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DE46" w14:textId="1A569E88" w:rsidR="00476DAE" w:rsidRDefault="00E90946">
      <w:pPr>
        <w:widowControl/>
        <w:spacing w:after="160" w:line="259" w:lineRule="auto"/>
        <w:rPr>
          <w:rFonts w:ascii="Arial Narrow" w:hAnsi="Arial Narrow" w:cs="Arial"/>
        </w:rPr>
      </w:pPr>
      <w:r>
        <w:rPr>
          <w:rFonts w:ascii="Arial Narrow" w:hAnsi="Arial Narrow" w:cs="Arial"/>
        </w:rPr>
        <w:t>.</w:t>
      </w:r>
    </w:p>
    <w:p w14:paraId="5E4E65E0" w14:textId="3F97A2DB" w:rsidR="00476DAE" w:rsidRDefault="00476DAE">
      <w:pPr>
        <w:widowControl/>
        <w:spacing w:after="160" w:line="259" w:lineRule="auto"/>
        <w:rPr>
          <w:rFonts w:ascii="Arial Narrow" w:hAnsi="Arial Narrow" w:cs="Arial"/>
        </w:rPr>
      </w:pPr>
      <w:r w:rsidRPr="003B34C6">
        <w:rPr>
          <w:noProof/>
        </w:rPr>
        <w:drawing>
          <wp:inline distT="0" distB="0" distL="0" distR="0" wp14:anchorId="374F87DF" wp14:editId="7B16940E">
            <wp:extent cx="5734050" cy="505838"/>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0090" cy="510782"/>
                    </a:xfrm>
                    <a:prstGeom prst="rect">
                      <a:avLst/>
                    </a:prstGeom>
                    <a:noFill/>
                    <a:ln>
                      <a:noFill/>
                    </a:ln>
                  </pic:spPr>
                </pic:pic>
              </a:graphicData>
            </a:graphic>
          </wp:inline>
        </w:drawing>
      </w:r>
    </w:p>
    <w:tbl>
      <w:tblPr>
        <w:tblpPr w:leftFromText="180" w:rightFromText="180" w:vertAnchor="text" w:horzAnchor="margin" w:tblpXSpec="center" w:tblpY="-24"/>
        <w:tblW w:w="11857" w:type="dxa"/>
        <w:shd w:val="clear" w:color="auto" w:fill="008000"/>
        <w:tblLayout w:type="fixed"/>
        <w:tblLook w:val="0000" w:firstRow="0" w:lastRow="0" w:firstColumn="0" w:lastColumn="0" w:noHBand="0" w:noVBand="0"/>
      </w:tblPr>
      <w:tblGrid>
        <w:gridCol w:w="11857"/>
      </w:tblGrid>
      <w:tr w:rsidR="00725C23" w:rsidRPr="00A7255D" w14:paraId="0177E7E9" w14:textId="77777777" w:rsidTr="00725C23">
        <w:trPr>
          <w:trHeight w:val="1011"/>
        </w:trPr>
        <w:tc>
          <w:tcPr>
            <w:tcW w:w="11857" w:type="dxa"/>
            <w:shd w:val="clear" w:color="auto" w:fill="008000"/>
          </w:tcPr>
          <w:p w14:paraId="5560ACFA" w14:textId="77777777" w:rsidR="00725C23" w:rsidRPr="00A7255D" w:rsidRDefault="00725C23" w:rsidP="00725C23">
            <w:pPr>
              <w:pStyle w:val="WW-Default"/>
              <w:autoSpaceDE w:val="0"/>
              <w:snapToGrid w:val="0"/>
              <w:spacing w:line="140" w:lineRule="exact"/>
              <w:ind w:right="15"/>
              <w:rPr>
                <w:rFonts w:ascii="Arial Narrow" w:hAnsi="Arial Narrow" w:cs="Arial"/>
                <w:color w:val="FFFFFF"/>
                <w:kern w:val="1"/>
                <w:sz w:val="16"/>
                <w:szCs w:val="16"/>
              </w:rPr>
            </w:pPr>
          </w:p>
          <w:p w14:paraId="78D8D546" w14:textId="185A198E" w:rsidR="00725C23" w:rsidRPr="00171DD6" w:rsidRDefault="00725C23" w:rsidP="00725C23">
            <w:pPr>
              <w:pStyle w:val="WW-Default"/>
              <w:autoSpaceDE w:val="0"/>
              <w:snapToGrid w:val="0"/>
              <w:spacing w:line="140" w:lineRule="exact"/>
              <w:ind w:right="15"/>
              <w:rPr>
                <w:rFonts w:ascii="Arial Narrow" w:hAnsi="Arial Narrow" w:cs="Times New Roman"/>
                <w:color w:val="FFFFFF"/>
              </w:rPr>
            </w:pPr>
            <w:r w:rsidRPr="00171DD6">
              <w:rPr>
                <w:rFonts w:ascii="Arial Narrow" w:hAnsi="Arial Narrow" w:cs="Arial"/>
                <w:color w:val="FFFFFF"/>
                <w:kern w:val="1"/>
                <w:sz w:val="16"/>
                <w:szCs w:val="16"/>
              </w:rPr>
              <w:t xml:space="preserve">Private Bag X454, PIETERMARITZBURG, 3200 </w:t>
            </w:r>
            <w:r w:rsidRPr="00171DD6">
              <w:rPr>
                <w:rFonts w:ascii="Arial Narrow" w:hAnsi="Arial Narrow" w:cs="Arial"/>
                <w:b/>
                <w:color w:val="FFFFFF"/>
                <w:kern w:val="1"/>
                <w:sz w:val="16"/>
                <w:szCs w:val="16"/>
              </w:rPr>
              <w:t xml:space="preserve">                                                                                            </w:t>
            </w:r>
            <w:r w:rsidR="005D52EF" w:rsidRPr="00171DD6">
              <w:rPr>
                <w:rFonts w:ascii="Arial Narrow" w:eastAsia="Times New Roman" w:hAnsi="Arial Narrow" w:cs="Times New Roman"/>
                <w:b/>
                <w:snapToGrid w:val="0"/>
                <w:color w:val="FF0000"/>
                <w:sz w:val="20"/>
                <w:szCs w:val="20"/>
                <w:lang w:eastAsia="en-GB"/>
              </w:rPr>
              <w:t xml:space="preserve"> </w:t>
            </w:r>
            <w:r w:rsidR="00171DD6" w:rsidRPr="00171DD6">
              <w:rPr>
                <w:rFonts w:ascii="Arial Narrow" w:hAnsi="Arial Narrow" w:cs="Arial"/>
                <w:b/>
                <w:color w:val="FFFFFF"/>
                <w:kern w:val="1"/>
                <w:sz w:val="16"/>
                <w:szCs w:val="16"/>
              </w:rPr>
              <w:t>Traffic Training Co</w:t>
            </w:r>
            <w:r w:rsidR="00171DD6">
              <w:rPr>
                <w:rFonts w:ascii="Arial Narrow" w:hAnsi="Arial Narrow" w:cs="Arial"/>
                <w:b/>
                <w:color w:val="FFFFFF"/>
                <w:kern w:val="1"/>
                <w:sz w:val="16"/>
                <w:szCs w:val="16"/>
              </w:rPr>
              <w:t xml:space="preserve">llege </w:t>
            </w:r>
          </w:p>
          <w:p w14:paraId="317AD232" w14:textId="77777777" w:rsidR="00725C23" w:rsidRPr="00171DD6" w:rsidRDefault="00725C23" w:rsidP="00725C23">
            <w:pPr>
              <w:pStyle w:val="WW-Default"/>
              <w:autoSpaceDE w:val="0"/>
              <w:spacing w:line="140" w:lineRule="exact"/>
              <w:ind w:right="15"/>
              <w:rPr>
                <w:rFonts w:ascii="Arial Narrow" w:hAnsi="Arial Narrow" w:cs="Arial"/>
                <w:color w:val="FFFFFF"/>
                <w:kern w:val="1"/>
                <w:sz w:val="12"/>
                <w:szCs w:val="12"/>
              </w:rPr>
            </w:pPr>
          </w:p>
          <w:p w14:paraId="4FDE9411" w14:textId="77777777" w:rsidR="00725C23" w:rsidRPr="00A7255D" w:rsidRDefault="00725C23" w:rsidP="00725C23">
            <w:pPr>
              <w:pStyle w:val="WW-Default"/>
              <w:autoSpaceDE w:val="0"/>
              <w:spacing w:line="140" w:lineRule="exact"/>
              <w:ind w:right="15"/>
              <w:rPr>
                <w:rFonts w:ascii="Arial Narrow" w:hAnsi="Arial Narrow" w:cs="Arial"/>
                <w:color w:val="FFFFFF"/>
                <w:kern w:val="1"/>
                <w:sz w:val="16"/>
                <w:szCs w:val="16"/>
              </w:rPr>
            </w:pPr>
            <w:r w:rsidRPr="00A7255D">
              <w:rPr>
                <w:rFonts w:ascii="Arial Narrow" w:hAnsi="Arial Narrow" w:cs="Arial"/>
                <w:color w:val="FFFFFF"/>
                <w:kern w:val="1"/>
                <w:sz w:val="16"/>
                <w:szCs w:val="16"/>
              </w:rPr>
              <w:t xml:space="preserve">Moses </w:t>
            </w:r>
            <w:proofErr w:type="spellStart"/>
            <w:r w:rsidRPr="00A7255D">
              <w:rPr>
                <w:rFonts w:ascii="Arial Narrow" w:hAnsi="Arial Narrow" w:cs="Arial"/>
                <w:color w:val="FFFFFF"/>
                <w:kern w:val="1"/>
                <w:sz w:val="16"/>
                <w:szCs w:val="16"/>
              </w:rPr>
              <w:t>Mabhida</w:t>
            </w:r>
            <w:proofErr w:type="spellEnd"/>
            <w:r w:rsidRPr="00A7255D">
              <w:rPr>
                <w:rFonts w:ascii="Arial Narrow" w:hAnsi="Arial Narrow" w:cs="Arial"/>
                <w:color w:val="FFFFFF"/>
                <w:kern w:val="1"/>
                <w:sz w:val="16"/>
                <w:szCs w:val="16"/>
              </w:rPr>
              <w:t xml:space="preserve"> Building, 330 Langalibalele Street, Pietermaritzburg, 3200</w:t>
            </w:r>
          </w:p>
          <w:p w14:paraId="28E32A17" w14:textId="77777777" w:rsidR="00725C23" w:rsidRPr="00A7255D" w:rsidRDefault="00725C23" w:rsidP="00725C23">
            <w:pPr>
              <w:pStyle w:val="WW-Default"/>
              <w:autoSpaceDE w:val="0"/>
              <w:spacing w:line="140" w:lineRule="exact"/>
              <w:ind w:right="15"/>
              <w:rPr>
                <w:rFonts w:ascii="Arial Narrow" w:hAnsi="Arial Narrow" w:cs="Arial"/>
                <w:color w:val="FFFFFF"/>
                <w:kern w:val="1"/>
                <w:sz w:val="16"/>
                <w:szCs w:val="16"/>
              </w:rPr>
            </w:pPr>
          </w:p>
          <w:p w14:paraId="2DD28CFF" w14:textId="20248660" w:rsidR="00725C23" w:rsidRPr="00A7255D" w:rsidRDefault="00725C23" w:rsidP="00725C23">
            <w:pPr>
              <w:rPr>
                <w:rFonts w:ascii="Arial Narrow" w:hAnsi="Arial Narrow" w:cs="Arial"/>
                <w:color w:val="FFFFFF"/>
                <w:kern w:val="1"/>
                <w:sz w:val="12"/>
                <w:szCs w:val="12"/>
              </w:rPr>
            </w:pPr>
            <w:r w:rsidRPr="00A7255D">
              <w:rPr>
                <w:rFonts w:ascii="Arial Narrow" w:hAnsi="Arial Narrow" w:cs="Arial"/>
                <w:b/>
                <w:color w:val="FFFFFF"/>
                <w:kern w:val="1"/>
                <w:sz w:val="16"/>
                <w:szCs w:val="16"/>
              </w:rPr>
              <w:t>Tel</w:t>
            </w:r>
            <w:r w:rsidRPr="00A7255D">
              <w:rPr>
                <w:rFonts w:ascii="Arial Narrow" w:hAnsi="Arial Narrow" w:cs="Arial"/>
                <w:color w:val="FFFFFF"/>
                <w:kern w:val="1"/>
                <w:sz w:val="16"/>
                <w:szCs w:val="16"/>
              </w:rPr>
              <w:t xml:space="preserve">: </w:t>
            </w:r>
            <w:r w:rsidR="00FF5E82" w:rsidRPr="00FF5E82">
              <w:rPr>
                <w:rFonts w:ascii="Arial Narrow" w:hAnsi="Arial Narrow" w:cs="Arial"/>
                <w:b/>
                <w:color w:val="FFFFFF"/>
                <w:kern w:val="1"/>
                <w:sz w:val="16"/>
                <w:szCs w:val="16"/>
              </w:rPr>
              <w:t>033 394 6350</w:t>
            </w:r>
            <w:r>
              <w:rPr>
                <w:rFonts w:ascii="Arial Narrow" w:hAnsi="Arial Narrow" w:cs="Arial"/>
                <w:color w:val="FFFFFF"/>
                <w:kern w:val="1"/>
                <w:sz w:val="16"/>
                <w:szCs w:val="16"/>
              </w:rPr>
              <w:t xml:space="preserve">                                </w:t>
            </w:r>
          </w:p>
        </w:tc>
      </w:tr>
    </w:tbl>
    <w:p w14:paraId="0F805AF3" w14:textId="174A7518" w:rsidR="002A4937" w:rsidRPr="00614FE4" w:rsidRDefault="002A4937" w:rsidP="002A4937">
      <w:pPr>
        <w:rPr>
          <w:rFonts w:ascii="Arial Narrow" w:hAnsi="Arial Narrow"/>
          <w:b/>
          <w:sz w:val="20"/>
        </w:rPr>
      </w:pPr>
      <w:r w:rsidRPr="00614FE4">
        <w:rPr>
          <w:rFonts w:ascii="Arial Narrow" w:hAnsi="Arial Narrow"/>
          <w:b/>
          <w:sz w:val="20"/>
        </w:rPr>
        <w:t xml:space="preserve">Invitation to Tender </w:t>
      </w:r>
      <w:r w:rsidR="00476DAE" w:rsidRPr="00614FE4">
        <w:rPr>
          <w:rFonts w:ascii="Arial Narrow" w:hAnsi="Arial Narrow"/>
          <w:b/>
          <w:sz w:val="20"/>
        </w:rPr>
        <w:t>–</w:t>
      </w:r>
      <w:r w:rsidRPr="00614FE4">
        <w:rPr>
          <w:rFonts w:ascii="Arial Narrow" w:hAnsi="Arial Narrow"/>
          <w:b/>
          <w:sz w:val="20"/>
        </w:rPr>
        <w:t xml:space="preserve"> </w:t>
      </w:r>
      <w:bookmarkStart w:id="0" w:name="_Hlk115084963"/>
      <w:bookmarkStart w:id="1" w:name="_Hlk114477861"/>
      <w:r w:rsidRPr="00614FE4">
        <w:rPr>
          <w:rFonts w:ascii="Arial Narrow" w:hAnsi="Arial Narrow"/>
          <w:b/>
          <w:sz w:val="20"/>
        </w:rPr>
        <w:t>ZNB</w:t>
      </w:r>
      <w:r w:rsidR="00484351">
        <w:rPr>
          <w:rFonts w:ascii="Arial Narrow" w:hAnsi="Arial Narrow"/>
          <w:b/>
          <w:sz w:val="20"/>
        </w:rPr>
        <w:t>01670</w:t>
      </w:r>
      <w:r w:rsidR="00476DAE" w:rsidRPr="00614FE4">
        <w:rPr>
          <w:rFonts w:ascii="Arial Narrow" w:hAnsi="Arial Narrow"/>
          <w:b/>
          <w:sz w:val="20"/>
        </w:rPr>
        <w:t>/00000/00/HOD/GEN/22/</w:t>
      </w:r>
      <w:r w:rsidRPr="00614FE4">
        <w:rPr>
          <w:rFonts w:ascii="Arial Narrow" w:hAnsi="Arial Narrow"/>
          <w:b/>
          <w:sz w:val="20"/>
        </w:rPr>
        <w:t>T</w:t>
      </w:r>
      <w:bookmarkEnd w:id="0"/>
    </w:p>
    <w:bookmarkEnd w:id="1"/>
    <w:p w14:paraId="4A2DC3C4" w14:textId="77777777" w:rsidR="002A4937" w:rsidRPr="00614FE4" w:rsidRDefault="002A4937" w:rsidP="002A4937">
      <w:pPr>
        <w:rPr>
          <w:rFonts w:ascii="Arial Narrow" w:hAnsi="Arial Narrow"/>
          <w:b/>
          <w:sz w:val="20"/>
        </w:rPr>
      </w:pPr>
    </w:p>
    <w:p w14:paraId="402AF9E7" w14:textId="364D8C1C" w:rsidR="002A4937" w:rsidRPr="002A2872" w:rsidRDefault="002A4937" w:rsidP="002A2872">
      <w:pPr>
        <w:rPr>
          <w:rFonts w:ascii="Arial Narrow" w:hAnsi="Arial Narrow"/>
          <w:sz w:val="20"/>
        </w:rPr>
      </w:pPr>
      <w:r w:rsidRPr="00614FE4">
        <w:rPr>
          <w:rFonts w:ascii="Arial Narrow" w:hAnsi="Arial Narrow"/>
          <w:b/>
          <w:sz w:val="20"/>
        </w:rPr>
        <w:t xml:space="preserve">KwaZulu-Natal– </w:t>
      </w:r>
      <w:r w:rsidR="00476DAE" w:rsidRPr="00614FE4">
        <w:rPr>
          <w:rFonts w:ascii="Arial Narrow" w:hAnsi="Arial Narrow"/>
          <w:b/>
          <w:sz w:val="20"/>
        </w:rPr>
        <w:t>Department of Transport</w:t>
      </w:r>
    </w:p>
    <w:p w14:paraId="29B9CF5C" w14:textId="5BB57858" w:rsidR="00EC7621" w:rsidRDefault="00D8623A" w:rsidP="002A4937">
      <w:pPr>
        <w:rPr>
          <w:rFonts w:ascii="Arial Narrow" w:hAnsi="Arial Narrow"/>
          <w:b/>
          <w:color w:val="000000" w:themeColor="text1"/>
          <w:sz w:val="20"/>
          <w:lang w:eastAsia="en-GB"/>
        </w:rPr>
      </w:pPr>
      <w:r w:rsidRPr="00614FE4">
        <w:rPr>
          <w:rFonts w:ascii="Arial Narrow" w:hAnsi="Arial Narrow"/>
          <w:sz w:val="20"/>
          <w:lang w:eastAsia="en-GB"/>
        </w:rPr>
        <w:t xml:space="preserve">Suitable service providers are invited to bid </w:t>
      </w:r>
      <w:r w:rsidR="00484351">
        <w:rPr>
          <w:rFonts w:ascii="Arial Narrow" w:hAnsi="Arial Narrow"/>
          <w:b/>
          <w:sz w:val="20"/>
          <w:lang w:val="en-ZA" w:eastAsia="en-GB"/>
        </w:rPr>
        <w:t xml:space="preserve">to </w:t>
      </w:r>
      <w:r w:rsidR="00DF5B78">
        <w:rPr>
          <w:rFonts w:ascii="Arial Narrow" w:hAnsi="Arial Narrow"/>
          <w:b/>
          <w:sz w:val="20"/>
          <w:lang w:val="en-ZA" w:eastAsia="en-GB"/>
        </w:rPr>
        <w:t>C</w:t>
      </w:r>
      <w:r w:rsidR="00484351">
        <w:rPr>
          <w:rFonts w:ascii="Arial Narrow" w:hAnsi="Arial Narrow"/>
          <w:b/>
          <w:sz w:val="20"/>
          <w:lang w:val="en-ZA" w:eastAsia="en-GB"/>
        </w:rPr>
        <w:t xml:space="preserve">onduct </w:t>
      </w:r>
      <w:r w:rsidR="00DF5B78">
        <w:rPr>
          <w:rFonts w:ascii="Arial Narrow" w:hAnsi="Arial Narrow"/>
          <w:b/>
          <w:sz w:val="20"/>
          <w:lang w:val="en-ZA" w:eastAsia="en-GB"/>
        </w:rPr>
        <w:t>P</w:t>
      </w:r>
      <w:r w:rsidR="00484351">
        <w:rPr>
          <w:rFonts w:ascii="Arial Narrow" w:hAnsi="Arial Narrow"/>
          <w:b/>
          <w:sz w:val="20"/>
          <w:lang w:val="en-ZA" w:eastAsia="en-GB"/>
        </w:rPr>
        <w:t xml:space="preserve">ersonnel </w:t>
      </w:r>
      <w:r w:rsidR="00DF5B78">
        <w:rPr>
          <w:rFonts w:ascii="Arial Narrow" w:hAnsi="Arial Narrow"/>
          <w:b/>
          <w:sz w:val="20"/>
          <w:lang w:val="en-ZA" w:eastAsia="en-GB"/>
        </w:rPr>
        <w:t>S</w:t>
      </w:r>
      <w:r w:rsidR="00484351">
        <w:rPr>
          <w:rFonts w:ascii="Arial Narrow" w:hAnsi="Arial Narrow"/>
          <w:b/>
          <w:sz w:val="20"/>
          <w:lang w:val="en-ZA" w:eastAsia="en-GB"/>
        </w:rPr>
        <w:t xml:space="preserve">uitability </w:t>
      </w:r>
      <w:r w:rsidR="00DF5B78">
        <w:rPr>
          <w:rFonts w:ascii="Arial Narrow" w:hAnsi="Arial Narrow"/>
          <w:b/>
          <w:sz w:val="20"/>
          <w:lang w:val="en-ZA" w:eastAsia="en-GB"/>
        </w:rPr>
        <w:t>C</w:t>
      </w:r>
      <w:r w:rsidR="00484351">
        <w:rPr>
          <w:rFonts w:ascii="Arial Narrow" w:hAnsi="Arial Narrow"/>
          <w:b/>
          <w:sz w:val="20"/>
          <w:lang w:val="en-ZA" w:eastAsia="en-GB"/>
        </w:rPr>
        <w:t>hec</w:t>
      </w:r>
      <w:r w:rsidR="00EC7621">
        <w:rPr>
          <w:rFonts w:ascii="Arial Narrow" w:hAnsi="Arial Narrow"/>
          <w:b/>
          <w:sz w:val="20"/>
          <w:lang w:val="en-ZA" w:eastAsia="en-GB"/>
        </w:rPr>
        <w:t xml:space="preserve">k on </w:t>
      </w:r>
      <w:r w:rsidR="00DF5B78">
        <w:rPr>
          <w:rFonts w:ascii="Arial Narrow" w:hAnsi="Arial Narrow"/>
          <w:b/>
          <w:sz w:val="20"/>
          <w:lang w:val="en-ZA" w:eastAsia="en-GB"/>
        </w:rPr>
        <w:t>C</w:t>
      </w:r>
      <w:r w:rsidR="00EC7621">
        <w:rPr>
          <w:rFonts w:ascii="Arial Narrow" w:hAnsi="Arial Narrow"/>
          <w:b/>
          <w:sz w:val="20"/>
          <w:lang w:val="en-ZA" w:eastAsia="en-GB"/>
        </w:rPr>
        <w:t xml:space="preserve">andidates </w:t>
      </w:r>
      <w:r w:rsidR="00DF5B78">
        <w:rPr>
          <w:rFonts w:ascii="Arial Narrow" w:hAnsi="Arial Narrow"/>
          <w:b/>
          <w:sz w:val="20"/>
          <w:lang w:val="en-ZA" w:eastAsia="en-GB"/>
        </w:rPr>
        <w:t>N</w:t>
      </w:r>
      <w:r w:rsidR="00EC7621">
        <w:rPr>
          <w:rFonts w:ascii="Arial Narrow" w:hAnsi="Arial Narrow"/>
          <w:b/>
          <w:sz w:val="20"/>
          <w:lang w:val="en-ZA" w:eastAsia="en-GB"/>
        </w:rPr>
        <w:t xml:space="preserve">ominated for </w:t>
      </w:r>
      <w:r w:rsidR="00DF5B78">
        <w:rPr>
          <w:rFonts w:ascii="Arial Narrow" w:hAnsi="Arial Narrow"/>
          <w:b/>
          <w:sz w:val="20"/>
          <w:lang w:val="en-ZA" w:eastAsia="en-GB"/>
        </w:rPr>
        <w:t>V</w:t>
      </w:r>
      <w:r w:rsidR="00EC7621">
        <w:rPr>
          <w:rFonts w:ascii="Arial Narrow" w:hAnsi="Arial Narrow"/>
          <w:b/>
          <w:sz w:val="20"/>
          <w:lang w:val="en-ZA" w:eastAsia="en-GB"/>
        </w:rPr>
        <w:t xml:space="preserve">acant </w:t>
      </w:r>
      <w:r w:rsidR="00DF5B78">
        <w:rPr>
          <w:rFonts w:ascii="Arial Narrow" w:hAnsi="Arial Narrow"/>
          <w:b/>
          <w:sz w:val="20"/>
          <w:lang w:val="en-ZA" w:eastAsia="en-GB"/>
        </w:rPr>
        <w:t>P</w:t>
      </w:r>
      <w:r w:rsidR="00EC7621">
        <w:rPr>
          <w:rFonts w:ascii="Arial Narrow" w:hAnsi="Arial Narrow"/>
          <w:b/>
          <w:sz w:val="20"/>
          <w:lang w:val="en-ZA" w:eastAsia="en-GB"/>
        </w:rPr>
        <w:t>osts</w:t>
      </w:r>
      <w:r w:rsidR="00AB783E">
        <w:rPr>
          <w:rFonts w:ascii="Arial Narrow" w:hAnsi="Arial Narrow"/>
          <w:b/>
          <w:sz w:val="20"/>
          <w:lang w:val="en-ZA" w:eastAsia="en-GB"/>
        </w:rPr>
        <w:t xml:space="preserve"> for 36 months</w:t>
      </w:r>
      <w:r w:rsidR="001651D8" w:rsidRPr="008D6071">
        <w:rPr>
          <w:rFonts w:ascii="Arial Narrow" w:hAnsi="Arial Narrow"/>
          <w:b/>
          <w:color w:val="000000" w:themeColor="text1"/>
          <w:sz w:val="20"/>
          <w:lang w:eastAsia="en-GB"/>
        </w:rPr>
        <w:t>.</w:t>
      </w:r>
    </w:p>
    <w:p w14:paraId="460C23C9" w14:textId="77777777" w:rsidR="00EC7621" w:rsidRDefault="00EC7621" w:rsidP="002A4937">
      <w:pPr>
        <w:rPr>
          <w:rFonts w:ascii="Arial Narrow" w:hAnsi="Arial Narrow"/>
          <w:b/>
          <w:color w:val="000000" w:themeColor="text1"/>
          <w:sz w:val="20"/>
          <w:lang w:eastAsia="en-GB"/>
        </w:rPr>
      </w:pPr>
    </w:p>
    <w:p w14:paraId="54EDD5A8" w14:textId="77777777" w:rsidR="00EC7621" w:rsidRDefault="00234DE2" w:rsidP="002A4937">
      <w:pPr>
        <w:rPr>
          <w:rFonts w:ascii="Arial Narrow" w:hAnsi="Arial Narrow"/>
          <w:b/>
          <w:sz w:val="20"/>
          <w:lang w:eastAsia="en-GB"/>
        </w:rPr>
      </w:pPr>
      <w:r w:rsidRPr="008D6071">
        <w:rPr>
          <w:rFonts w:ascii="Arial Narrow" w:hAnsi="Arial Narrow"/>
          <w:color w:val="000000" w:themeColor="text1"/>
          <w:sz w:val="20"/>
          <w:lang w:eastAsia="en-GB"/>
        </w:rPr>
        <w:t>The</w:t>
      </w:r>
      <w:r w:rsidR="002A4937" w:rsidRPr="008D6071">
        <w:rPr>
          <w:rFonts w:ascii="Arial Narrow" w:hAnsi="Arial Narrow"/>
          <w:color w:val="000000" w:themeColor="text1"/>
          <w:sz w:val="20"/>
          <w:lang w:eastAsia="en-GB"/>
        </w:rPr>
        <w:t xml:space="preserve"> </w:t>
      </w:r>
      <w:r w:rsidR="002A4937" w:rsidRPr="00614FE4">
        <w:rPr>
          <w:rFonts w:ascii="Arial Narrow" w:hAnsi="Arial Narrow"/>
          <w:sz w:val="20"/>
          <w:lang w:eastAsia="en-GB"/>
        </w:rPr>
        <w:t xml:space="preserve">Department reserves the right to </w:t>
      </w:r>
      <w:r w:rsidR="00476DAE" w:rsidRPr="00614FE4">
        <w:rPr>
          <w:rFonts w:ascii="Arial Narrow" w:hAnsi="Arial Narrow"/>
          <w:b/>
          <w:sz w:val="20"/>
          <w:lang w:eastAsia="en-GB"/>
        </w:rPr>
        <w:t>not award this bid.</w:t>
      </w:r>
      <w:r w:rsidR="00EC7621">
        <w:rPr>
          <w:rFonts w:ascii="Arial Narrow" w:hAnsi="Arial Narrow"/>
          <w:b/>
          <w:sz w:val="20"/>
          <w:lang w:eastAsia="en-GB"/>
        </w:rPr>
        <w:t xml:space="preserve"> </w:t>
      </w:r>
    </w:p>
    <w:p w14:paraId="4F974863" w14:textId="77777777" w:rsidR="00EC7621" w:rsidRDefault="00EC7621" w:rsidP="002A4937">
      <w:pPr>
        <w:rPr>
          <w:rFonts w:ascii="Arial Narrow" w:hAnsi="Arial Narrow"/>
          <w:b/>
          <w:sz w:val="20"/>
          <w:lang w:eastAsia="en-GB"/>
        </w:rPr>
      </w:pPr>
    </w:p>
    <w:p w14:paraId="4BC1F1ED" w14:textId="2B76DE72" w:rsidR="002A4937" w:rsidRPr="001651D8" w:rsidRDefault="00EC7621" w:rsidP="002A4937">
      <w:pPr>
        <w:rPr>
          <w:rFonts w:ascii="Arial Narrow" w:hAnsi="Arial Narrow"/>
          <w:b/>
          <w:color w:val="FF0000"/>
          <w:sz w:val="20"/>
          <w:lang w:eastAsia="en-GB"/>
        </w:rPr>
      </w:pPr>
      <w:r w:rsidRPr="00EC7621">
        <w:rPr>
          <w:rFonts w:ascii="Arial Narrow" w:hAnsi="Arial Narrow"/>
          <w:bCs/>
          <w:sz w:val="20"/>
          <w:lang w:eastAsia="en-GB"/>
        </w:rPr>
        <w:t xml:space="preserve">The department also reserves the right to </w:t>
      </w:r>
      <w:r>
        <w:rPr>
          <w:rFonts w:ascii="Arial Narrow" w:hAnsi="Arial Narrow"/>
          <w:b/>
          <w:sz w:val="20"/>
          <w:lang w:eastAsia="en-GB"/>
        </w:rPr>
        <w:t xml:space="preserve">appoint more than one service </w:t>
      </w:r>
      <w:r w:rsidR="00D43148">
        <w:rPr>
          <w:rFonts w:ascii="Arial Narrow" w:hAnsi="Arial Narrow"/>
          <w:b/>
          <w:sz w:val="20"/>
          <w:lang w:eastAsia="en-GB"/>
        </w:rPr>
        <w:t>provider.</w:t>
      </w:r>
      <w:r>
        <w:rPr>
          <w:rFonts w:ascii="Arial Narrow" w:hAnsi="Arial Narrow"/>
          <w:b/>
          <w:sz w:val="20"/>
          <w:lang w:eastAsia="en-GB"/>
        </w:rPr>
        <w:t xml:space="preserve"> </w:t>
      </w:r>
    </w:p>
    <w:p w14:paraId="4A754124" w14:textId="77777777" w:rsidR="00C20389" w:rsidRPr="005B618F" w:rsidRDefault="00C20389" w:rsidP="00C20389">
      <w:pPr>
        <w:rPr>
          <w:rFonts w:ascii="Arial Narrow" w:hAnsi="Arial Narrow"/>
          <w:bCs/>
          <w:sz w:val="20"/>
          <w:lang w:val="en-ZA" w:eastAsia="en-GB"/>
        </w:rPr>
      </w:pPr>
      <w:bookmarkStart w:id="2" w:name="_Hlk112137941"/>
    </w:p>
    <w:bookmarkEnd w:id="2"/>
    <w:p w14:paraId="734ABF43" w14:textId="4A705E45" w:rsidR="00295879" w:rsidRPr="005B618F" w:rsidRDefault="00F63BF1" w:rsidP="002A4937">
      <w:pPr>
        <w:rPr>
          <w:rFonts w:ascii="Arial Narrow" w:hAnsi="Arial Narrow"/>
          <w:b/>
          <w:sz w:val="20"/>
          <w:lang w:eastAsia="en-GB"/>
        </w:rPr>
      </w:pPr>
      <w:r w:rsidRPr="005B618F">
        <w:rPr>
          <w:rFonts w:ascii="Arial Narrow" w:hAnsi="Arial Narrow"/>
          <w:b/>
          <w:sz w:val="20"/>
          <w:lang w:eastAsia="en-GB"/>
        </w:rPr>
        <w:t xml:space="preserve">Collection of Bid Documents </w:t>
      </w:r>
    </w:p>
    <w:p w14:paraId="15985019" w14:textId="6F146854" w:rsidR="00295879" w:rsidRDefault="00295879" w:rsidP="00295879">
      <w:pPr>
        <w:rPr>
          <w:rFonts w:ascii="Arial Narrow" w:hAnsi="Arial Narrow"/>
          <w:b/>
          <w:i/>
          <w:sz w:val="20"/>
        </w:rPr>
      </w:pPr>
      <w:r w:rsidRPr="005B618F">
        <w:rPr>
          <w:rFonts w:ascii="Arial Narrow" w:hAnsi="Arial Narrow"/>
          <w:sz w:val="20"/>
        </w:rPr>
        <w:t xml:space="preserve">The physical address for collection of Tender documents is </w:t>
      </w:r>
      <w:r w:rsidR="00476DAE" w:rsidRPr="005B618F">
        <w:rPr>
          <w:rFonts w:ascii="Arial Narrow" w:hAnsi="Arial Narrow"/>
          <w:b/>
          <w:i/>
          <w:sz w:val="20"/>
        </w:rPr>
        <w:t>Kwa</w:t>
      </w:r>
      <w:r w:rsidR="00870AFB" w:rsidRPr="005B618F">
        <w:rPr>
          <w:rFonts w:ascii="Arial Narrow" w:hAnsi="Arial Narrow"/>
          <w:b/>
          <w:i/>
          <w:sz w:val="20"/>
        </w:rPr>
        <w:t>Z</w:t>
      </w:r>
      <w:r w:rsidR="00476DAE" w:rsidRPr="005B618F">
        <w:rPr>
          <w:rFonts w:ascii="Arial Narrow" w:hAnsi="Arial Narrow"/>
          <w:b/>
          <w:i/>
          <w:sz w:val="20"/>
        </w:rPr>
        <w:t>ulu Natal Department of Transport, 172 Burger, Street, Pieter</w:t>
      </w:r>
      <w:r w:rsidR="00870AFB" w:rsidRPr="005B618F">
        <w:rPr>
          <w:rFonts w:ascii="Arial Narrow" w:hAnsi="Arial Narrow"/>
          <w:b/>
          <w:i/>
          <w:sz w:val="20"/>
        </w:rPr>
        <w:t>maritzburg,3201, B-Block Acquisitions</w:t>
      </w:r>
    </w:p>
    <w:p w14:paraId="7CF33E45" w14:textId="1AA8E2AB" w:rsidR="005B618F" w:rsidRDefault="005B618F" w:rsidP="00295879">
      <w:pPr>
        <w:rPr>
          <w:rFonts w:ascii="Arial Narrow" w:hAnsi="Arial Narrow"/>
          <w:b/>
          <w:i/>
          <w:sz w:val="20"/>
        </w:rPr>
      </w:pPr>
    </w:p>
    <w:p w14:paraId="5C0C6880" w14:textId="55CDAF9E" w:rsidR="005B618F" w:rsidRPr="005B618F" w:rsidRDefault="00DF5B78" w:rsidP="00295879">
      <w:pPr>
        <w:rPr>
          <w:rFonts w:ascii="Arial Narrow" w:hAnsi="Arial Narrow"/>
          <w:i/>
          <w:sz w:val="20"/>
        </w:rPr>
      </w:pPr>
      <w:r w:rsidRPr="00B22A0B">
        <w:rPr>
          <w:rFonts w:ascii="Arial Narrow" w:hAnsi="Arial Narrow"/>
          <w:b/>
          <w:bCs/>
          <w:sz w:val="22"/>
          <w:szCs w:val="22"/>
        </w:rPr>
        <w:t>For Collection of Document there is a tender fee of R</w:t>
      </w:r>
      <w:r>
        <w:rPr>
          <w:rFonts w:ascii="Arial Narrow" w:hAnsi="Arial Narrow"/>
          <w:b/>
          <w:bCs/>
          <w:sz w:val="22"/>
          <w:szCs w:val="22"/>
        </w:rPr>
        <w:t>270.00</w:t>
      </w:r>
      <w:r w:rsidRPr="00B22A0B">
        <w:rPr>
          <w:rFonts w:ascii="Arial Narrow" w:hAnsi="Arial Narrow"/>
          <w:sz w:val="22"/>
          <w:szCs w:val="22"/>
        </w:rPr>
        <w:t>.</w:t>
      </w:r>
      <w:r>
        <w:rPr>
          <w:rFonts w:ascii="Arial Narrow" w:hAnsi="Arial Narrow"/>
          <w:sz w:val="22"/>
          <w:szCs w:val="22"/>
        </w:rPr>
        <w:t xml:space="preserve"> P</w:t>
      </w:r>
      <w:r w:rsidRPr="00B22A0B">
        <w:rPr>
          <w:rFonts w:ascii="Arial Narrow" w:hAnsi="Arial Narrow"/>
          <w:sz w:val="22"/>
          <w:szCs w:val="22"/>
        </w:rPr>
        <w:t>ayable at Cashier’s office:  6</w:t>
      </w:r>
      <w:r w:rsidRPr="00B22A0B">
        <w:rPr>
          <w:rFonts w:ascii="Arial Narrow" w:hAnsi="Arial Narrow"/>
          <w:sz w:val="22"/>
          <w:szCs w:val="22"/>
          <w:vertAlign w:val="superscript"/>
        </w:rPr>
        <w:t>th</w:t>
      </w:r>
      <w:r w:rsidRPr="00B22A0B">
        <w:rPr>
          <w:rFonts w:ascii="Arial Narrow" w:hAnsi="Arial Narrow"/>
          <w:sz w:val="22"/>
          <w:szCs w:val="22"/>
        </w:rPr>
        <w:t xml:space="preserve"> Floor A-block</w:t>
      </w:r>
    </w:p>
    <w:p w14:paraId="0F459225" w14:textId="77777777" w:rsidR="00295879" w:rsidRPr="00614FE4" w:rsidRDefault="00295879" w:rsidP="00295879">
      <w:pPr>
        <w:rPr>
          <w:rFonts w:ascii="Arial Narrow" w:hAnsi="Arial Narrow"/>
          <w:sz w:val="20"/>
        </w:rPr>
      </w:pPr>
    </w:p>
    <w:p w14:paraId="60718B07" w14:textId="77777777" w:rsidR="00D43148" w:rsidRPr="00614FE4" w:rsidRDefault="00D43148" w:rsidP="00D43148">
      <w:pPr>
        <w:rPr>
          <w:rFonts w:ascii="Arial Narrow" w:hAnsi="Arial Narrow"/>
          <w:sz w:val="20"/>
        </w:rPr>
      </w:pPr>
      <w:r>
        <w:rPr>
          <w:rFonts w:ascii="Arial" w:eastAsiaTheme="minorHAnsi" w:hAnsi="Arial" w:cs="Arial"/>
          <w:snapToGrid/>
          <w:color w:val="000000"/>
          <w:sz w:val="20"/>
          <w:lang w:val="en-ZA"/>
        </w:rPr>
        <w:t xml:space="preserve">Free download of tender documents will be available on the </w:t>
      </w:r>
      <w:r>
        <w:rPr>
          <w:rFonts w:ascii="Arial" w:eastAsiaTheme="minorHAnsi" w:hAnsi="Arial" w:cs="Arial"/>
          <w:snapToGrid/>
          <w:color w:val="0000FF"/>
          <w:sz w:val="20"/>
          <w:lang w:val="en-ZA"/>
        </w:rPr>
        <w:t xml:space="preserve">www.kzntransport.gov.za </w:t>
      </w:r>
      <w:r>
        <w:rPr>
          <w:rFonts w:ascii="Arial" w:eastAsiaTheme="minorHAnsi" w:hAnsi="Arial" w:cs="Arial"/>
          <w:snapToGrid/>
          <w:color w:val="000000"/>
          <w:sz w:val="20"/>
          <w:lang w:val="en-ZA"/>
        </w:rPr>
        <w:t xml:space="preserve">and </w:t>
      </w:r>
      <w:r>
        <w:rPr>
          <w:rFonts w:ascii="Arial" w:eastAsiaTheme="minorHAnsi" w:hAnsi="Arial" w:cs="Arial"/>
          <w:snapToGrid/>
          <w:color w:val="0000FF"/>
          <w:sz w:val="22"/>
          <w:szCs w:val="22"/>
          <w:lang w:val="en-ZA"/>
        </w:rPr>
        <w:t>www.</w:t>
      </w:r>
      <w:r>
        <w:rPr>
          <w:rFonts w:ascii="Arial" w:eastAsiaTheme="minorHAnsi" w:hAnsi="Arial" w:cs="Arial"/>
          <w:snapToGrid/>
          <w:color w:val="0000FF"/>
          <w:sz w:val="18"/>
          <w:szCs w:val="18"/>
          <w:lang w:val="en-ZA"/>
        </w:rPr>
        <w:t>etenders.gov.za</w:t>
      </w:r>
    </w:p>
    <w:p w14:paraId="4658357D" w14:textId="77777777" w:rsidR="00D43148" w:rsidRDefault="00D43148" w:rsidP="00295879">
      <w:pPr>
        <w:rPr>
          <w:rFonts w:ascii="Arial Narrow" w:hAnsi="Arial Narrow"/>
          <w:sz w:val="20"/>
        </w:rPr>
      </w:pPr>
    </w:p>
    <w:p w14:paraId="7B045EB8" w14:textId="7EEF8898" w:rsidR="00295879" w:rsidRDefault="00295879" w:rsidP="00295879">
      <w:pPr>
        <w:rPr>
          <w:rFonts w:ascii="Arial Narrow" w:hAnsi="Arial Narrow"/>
          <w:color w:val="FF0000"/>
          <w:sz w:val="20"/>
        </w:rPr>
      </w:pPr>
      <w:r w:rsidRPr="00614FE4">
        <w:rPr>
          <w:rFonts w:ascii="Arial Narrow" w:hAnsi="Arial Narrow"/>
          <w:sz w:val="20"/>
        </w:rPr>
        <w:t>Documents may be collected during working hours from</w:t>
      </w:r>
      <w:r w:rsidRPr="00614FE4">
        <w:rPr>
          <w:rFonts w:ascii="Arial Narrow" w:hAnsi="Arial Narrow"/>
          <w:b/>
          <w:sz w:val="20"/>
        </w:rPr>
        <w:t xml:space="preserve"> </w:t>
      </w:r>
      <w:r w:rsidRPr="00DF5B78">
        <w:rPr>
          <w:rFonts w:ascii="Arial Narrow" w:hAnsi="Arial Narrow"/>
          <w:b/>
          <w:sz w:val="20"/>
        </w:rPr>
        <w:t>08H00 to 15H30.</w:t>
      </w:r>
    </w:p>
    <w:p w14:paraId="56441A7C" w14:textId="0DB8DA4C" w:rsidR="00727605" w:rsidRDefault="00727605" w:rsidP="00295879">
      <w:pPr>
        <w:rPr>
          <w:rFonts w:ascii="Arial Narrow" w:hAnsi="Arial Narrow"/>
          <w:color w:val="FF0000"/>
          <w:sz w:val="20"/>
        </w:rPr>
      </w:pPr>
    </w:p>
    <w:p w14:paraId="71B2AB68" w14:textId="77777777" w:rsidR="00295879" w:rsidRDefault="00295879" w:rsidP="002A4937">
      <w:pPr>
        <w:rPr>
          <w:rFonts w:ascii="Arial Narrow" w:hAnsi="Arial Narrow"/>
          <w:color w:val="FF0000"/>
          <w:sz w:val="20"/>
        </w:rPr>
      </w:pPr>
    </w:p>
    <w:p w14:paraId="0DF005D1" w14:textId="77777777" w:rsidR="00D43148" w:rsidRPr="00614FE4" w:rsidRDefault="00D43148" w:rsidP="002A4937">
      <w:pPr>
        <w:rPr>
          <w:rFonts w:ascii="Arial Narrow" w:hAnsi="Arial Narrow"/>
          <w:sz w:val="20"/>
          <w:highlight w:val="yellow"/>
          <w:lang w:eastAsia="en-GB"/>
        </w:rPr>
      </w:pPr>
    </w:p>
    <w:p w14:paraId="6E66AAA4" w14:textId="0DB0F4C5" w:rsidR="00F63BF1" w:rsidRPr="00614FE4" w:rsidRDefault="009A06D7" w:rsidP="00F63BF1">
      <w:pPr>
        <w:widowControl/>
        <w:spacing w:after="200" w:line="360" w:lineRule="auto"/>
        <w:contextualSpacing/>
        <w:jc w:val="both"/>
        <w:rPr>
          <w:rFonts w:ascii="Arial Narrow" w:hAnsi="Arial Narrow" w:cs="Arial"/>
          <w:b/>
          <w:i/>
          <w:color w:val="FF0000"/>
          <w:sz w:val="20"/>
          <w:u w:val="single"/>
          <w:lang w:val="en-GB"/>
        </w:rPr>
      </w:pPr>
      <w:r w:rsidRPr="00614FE4">
        <w:rPr>
          <w:rFonts w:ascii="Arial Narrow" w:hAnsi="Arial Narrow" w:cs="Arial"/>
          <w:b/>
          <w:sz w:val="20"/>
          <w:u w:val="single"/>
          <w:lang w:val="en-GB"/>
        </w:rPr>
        <w:t xml:space="preserve">Briefing Session </w:t>
      </w:r>
      <w:proofErr w:type="gramStart"/>
      <w:r w:rsidR="00594F7A">
        <w:rPr>
          <w:rFonts w:ascii="Arial Narrow" w:hAnsi="Arial Narrow" w:cs="Arial"/>
          <w:b/>
          <w:sz w:val="20"/>
          <w:u w:val="single"/>
          <w:lang w:val="en-GB"/>
        </w:rPr>
        <w:t>–</w:t>
      </w:r>
      <w:r w:rsidR="00960519">
        <w:rPr>
          <w:rFonts w:ascii="Arial Narrow" w:hAnsi="Arial Narrow" w:cs="Arial"/>
          <w:b/>
          <w:sz w:val="20"/>
          <w:u w:val="single"/>
          <w:lang w:val="en-GB"/>
        </w:rPr>
        <w:t xml:space="preserve"> </w:t>
      </w:r>
      <w:r w:rsidR="00AF332F">
        <w:rPr>
          <w:rFonts w:ascii="Arial Narrow" w:hAnsi="Arial Narrow" w:cs="Arial"/>
          <w:b/>
          <w:sz w:val="20"/>
          <w:u w:val="single"/>
          <w:lang w:val="en-GB"/>
        </w:rPr>
        <w:t xml:space="preserve"> </w:t>
      </w:r>
      <w:r w:rsidR="00AB6FE1">
        <w:rPr>
          <w:rFonts w:ascii="Arial Narrow" w:hAnsi="Arial Narrow" w:cs="Arial"/>
          <w:b/>
          <w:sz w:val="20"/>
          <w:u w:val="single"/>
          <w:lang w:val="en-GB"/>
        </w:rPr>
        <w:t>There</w:t>
      </w:r>
      <w:proofErr w:type="gramEnd"/>
      <w:r w:rsidR="00AB6FE1">
        <w:rPr>
          <w:rFonts w:ascii="Arial Narrow" w:hAnsi="Arial Narrow" w:cs="Arial"/>
          <w:b/>
          <w:sz w:val="20"/>
          <w:u w:val="single"/>
          <w:lang w:val="en-GB"/>
        </w:rPr>
        <w:t xml:space="preserve"> will be no Briefing Session</w:t>
      </w:r>
    </w:p>
    <w:p w14:paraId="41ABCFC5" w14:textId="77777777" w:rsidR="00F63BF1" w:rsidRPr="00614FE4" w:rsidRDefault="00F63BF1" w:rsidP="002A4937">
      <w:pPr>
        <w:rPr>
          <w:rFonts w:ascii="Arial Narrow" w:hAnsi="Arial Narrow"/>
          <w:sz w:val="20"/>
          <w:highlight w:val="yellow"/>
          <w:lang w:eastAsia="en-GB"/>
        </w:rPr>
      </w:pPr>
    </w:p>
    <w:p w14:paraId="774E8451" w14:textId="77777777" w:rsidR="00F63BF1" w:rsidRPr="00614FE4" w:rsidRDefault="00F63BF1" w:rsidP="002A4937">
      <w:pPr>
        <w:rPr>
          <w:rFonts w:ascii="Arial Narrow" w:hAnsi="Arial Narrow"/>
          <w:sz w:val="20"/>
          <w:highlight w:val="yellow"/>
          <w:lang w:eastAsia="en-GB"/>
        </w:rPr>
      </w:pPr>
    </w:p>
    <w:p w14:paraId="4C7E853C" w14:textId="4EEA2F46" w:rsidR="00295879" w:rsidRPr="00614FE4" w:rsidRDefault="00295879" w:rsidP="002A4937">
      <w:pPr>
        <w:rPr>
          <w:rFonts w:ascii="Arial Narrow" w:hAnsi="Arial Narrow"/>
          <w:sz w:val="20"/>
        </w:rPr>
      </w:pPr>
      <w:r w:rsidRPr="00614FE4">
        <w:rPr>
          <w:rFonts w:ascii="Arial Narrow" w:hAnsi="Arial Narrow"/>
          <w:sz w:val="20"/>
        </w:rPr>
        <w:t xml:space="preserve">Queries relating to the issue of these documents may be addressed to </w:t>
      </w:r>
      <w:r w:rsidR="003F7AAE" w:rsidRPr="00614FE4">
        <w:rPr>
          <w:rFonts w:ascii="Arial Narrow" w:hAnsi="Arial Narrow"/>
          <w:sz w:val="20"/>
        </w:rPr>
        <w:t>M</w:t>
      </w:r>
      <w:r w:rsidR="003B3AB8">
        <w:rPr>
          <w:rFonts w:ascii="Arial Narrow" w:hAnsi="Arial Narrow"/>
          <w:sz w:val="20"/>
        </w:rPr>
        <w:t>r. Collin McDougall</w:t>
      </w:r>
      <w:r w:rsidR="00843CA4" w:rsidRPr="00843CA4">
        <w:rPr>
          <w:rFonts w:ascii="Arial Narrow" w:hAnsi="Arial Narrow"/>
          <w:sz w:val="20"/>
        </w:rPr>
        <w:t xml:space="preserve"> </w:t>
      </w:r>
      <w:r w:rsidRPr="00614FE4">
        <w:rPr>
          <w:rFonts w:ascii="Arial Narrow" w:hAnsi="Arial Narrow"/>
          <w:sz w:val="20"/>
        </w:rPr>
        <w:t>No. (</w:t>
      </w:r>
      <w:r w:rsidR="00717DB1" w:rsidRPr="00717DB1">
        <w:rPr>
          <w:rFonts w:ascii="Arial Narrow" w:hAnsi="Arial Narrow"/>
          <w:sz w:val="20"/>
        </w:rPr>
        <w:t>033</w:t>
      </w:r>
      <w:r w:rsidR="00717DB1">
        <w:rPr>
          <w:rFonts w:ascii="Arial Narrow" w:hAnsi="Arial Narrow"/>
          <w:sz w:val="20"/>
        </w:rPr>
        <w:t>)</w:t>
      </w:r>
      <w:r w:rsidR="00717DB1" w:rsidRPr="00717DB1">
        <w:rPr>
          <w:rFonts w:ascii="Arial Narrow" w:hAnsi="Arial Narrow"/>
          <w:sz w:val="20"/>
        </w:rPr>
        <w:t xml:space="preserve"> </w:t>
      </w:r>
      <w:r w:rsidR="00843CA4">
        <w:rPr>
          <w:rFonts w:ascii="Arial Narrow" w:hAnsi="Arial Narrow"/>
          <w:sz w:val="20"/>
        </w:rPr>
        <w:t>3</w:t>
      </w:r>
      <w:r w:rsidR="00484351">
        <w:rPr>
          <w:rFonts w:ascii="Arial Narrow" w:hAnsi="Arial Narrow"/>
          <w:sz w:val="20"/>
        </w:rPr>
        <w:t xml:space="preserve">55 </w:t>
      </w:r>
      <w:r w:rsidR="003B3AB8">
        <w:rPr>
          <w:rFonts w:ascii="Arial Narrow" w:hAnsi="Arial Narrow"/>
          <w:sz w:val="20"/>
        </w:rPr>
        <w:t>8948</w:t>
      </w:r>
      <w:r w:rsidR="00717DB1" w:rsidRPr="00717DB1">
        <w:rPr>
          <w:rFonts w:ascii="Arial Narrow" w:hAnsi="Arial Narrow"/>
          <w:sz w:val="20"/>
        </w:rPr>
        <w:t xml:space="preserve"> </w:t>
      </w:r>
      <w:r w:rsidRPr="00614FE4">
        <w:rPr>
          <w:rFonts w:ascii="Arial Narrow" w:hAnsi="Arial Narrow"/>
          <w:sz w:val="20"/>
        </w:rPr>
        <w:t>e-mail</w:t>
      </w:r>
      <w:r w:rsidR="00870AFB" w:rsidRPr="00614FE4">
        <w:rPr>
          <w:rFonts w:ascii="Arial Narrow" w:hAnsi="Arial Narrow"/>
          <w:sz w:val="20"/>
        </w:rPr>
        <w:t xml:space="preserve"> address</w:t>
      </w:r>
      <w:r w:rsidR="00717DB1">
        <w:rPr>
          <w:rFonts w:ascii="Arial Narrow" w:hAnsi="Arial Narrow"/>
          <w:sz w:val="20"/>
        </w:rPr>
        <w:t xml:space="preserve">: </w:t>
      </w:r>
      <w:hyperlink r:id="rId12" w:history="1">
        <w:r w:rsidR="003B3AB8" w:rsidRPr="00C9406D">
          <w:rPr>
            <w:rStyle w:val="Hyperlink"/>
            <w:rFonts w:ascii="Arial Narrow" w:hAnsi="Arial Narrow"/>
            <w:sz w:val="20"/>
          </w:rPr>
          <w:t>Collin.McDougall@kzntransport.gov.za</w:t>
        </w:r>
      </w:hyperlink>
      <w:r w:rsidR="003B3AB8">
        <w:rPr>
          <w:rFonts w:ascii="Arial Narrow" w:hAnsi="Arial Narrow"/>
          <w:sz w:val="20"/>
        </w:rPr>
        <w:t xml:space="preserve"> </w:t>
      </w:r>
    </w:p>
    <w:p w14:paraId="2FAB9B00" w14:textId="77777777" w:rsidR="00A72921" w:rsidRDefault="00A72921" w:rsidP="00725C23">
      <w:pPr>
        <w:rPr>
          <w:rFonts w:ascii="Arial Narrow" w:hAnsi="Arial Narrow"/>
          <w:sz w:val="20"/>
        </w:rPr>
      </w:pPr>
    </w:p>
    <w:p w14:paraId="4ACD5D48" w14:textId="3B6F15FF" w:rsidR="000C4767" w:rsidRPr="00725C23" w:rsidRDefault="00295879" w:rsidP="00725C23">
      <w:pPr>
        <w:rPr>
          <w:rFonts w:ascii="Arial Narrow" w:hAnsi="Arial Narrow"/>
          <w:sz w:val="20"/>
          <w:highlight w:val="yellow"/>
          <w:lang w:eastAsia="en-GB"/>
        </w:rPr>
      </w:pPr>
      <w:r w:rsidRPr="00614FE4">
        <w:rPr>
          <w:rFonts w:ascii="Arial Narrow" w:hAnsi="Arial Narrow"/>
          <w:sz w:val="20"/>
        </w:rPr>
        <w:t>The closing time for receipt of Tenders is</w:t>
      </w:r>
      <w:r w:rsidRPr="00614FE4">
        <w:rPr>
          <w:rFonts w:ascii="Arial Narrow" w:hAnsi="Arial Narrow"/>
          <w:b/>
          <w:sz w:val="20"/>
        </w:rPr>
        <w:t xml:space="preserve"> 11h00. </w:t>
      </w:r>
      <w:r w:rsidRPr="00614FE4">
        <w:rPr>
          <w:rFonts w:ascii="Arial Narrow" w:hAnsi="Arial Narrow"/>
          <w:sz w:val="20"/>
        </w:rPr>
        <w:t>Telegraphic, telephonic, telex, facsimile, e-mail and late Tender Proposals will not be accepted.</w:t>
      </w:r>
    </w:p>
    <w:p w14:paraId="0C220814" w14:textId="77777777" w:rsidR="00717DB1" w:rsidRDefault="00717DB1" w:rsidP="00681B84">
      <w:pPr>
        <w:widowControl/>
        <w:spacing w:after="160" w:line="259" w:lineRule="auto"/>
        <w:jc w:val="center"/>
        <w:rPr>
          <w:rFonts w:ascii="Arial Narrow" w:hAnsi="Arial Narrow" w:cs="Arial"/>
          <w:b/>
          <w:sz w:val="20"/>
        </w:rPr>
      </w:pPr>
    </w:p>
    <w:p w14:paraId="51C98E5F" w14:textId="3EE47C5A" w:rsidR="00717DB1" w:rsidRDefault="00717DB1" w:rsidP="00D6307B">
      <w:pPr>
        <w:widowControl/>
        <w:spacing w:after="160" w:line="259" w:lineRule="auto"/>
        <w:rPr>
          <w:rFonts w:ascii="Arial Narrow" w:hAnsi="Arial Narrow" w:cs="Arial"/>
          <w:b/>
          <w:sz w:val="20"/>
        </w:rPr>
      </w:pPr>
    </w:p>
    <w:p w14:paraId="5E836288" w14:textId="7167F370" w:rsidR="00D6307B" w:rsidRDefault="00D6307B" w:rsidP="00D6307B">
      <w:pPr>
        <w:widowControl/>
        <w:spacing w:after="160" w:line="259" w:lineRule="auto"/>
        <w:rPr>
          <w:rFonts w:ascii="Arial Narrow" w:hAnsi="Arial Narrow" w:cs="Arial"/>
          <w:b/>
          <w:sz w:val="20"/>
        </w:rPr>
      </w:pPr>
    </w:p>
    <w:p w14:paraId="3BF30F71" w14:textId="4D122161" w:rsidR="00D6307B" w:rsidRDefault="00D6307B" w:rsidP="00D6307B">
      <w:pPr>
        <w:widowControl/>
        <w:spacing w:after="160" w:line="259" w:lineRule="auto"/>
        <w:rPr>
          <w:rFonts w:ascii="Arial Narrow" w:hAnsi="Arial Narrow" w:cs="Arial"/>
          <w:b/>
          <w:sz w:val="20"/>
        </w:rPr>
      </w:pPr>
    </w:p>
    <w:p w14:paraId="4B977462" w14:textId="0C58ADE5" w:rsidR="001651D8" w:rsidRDefault="001651D8" w:rsidP="00D6307B">
      <w:pPr>
        <w:widowControl/>
        <w:spacing w:after="160" w:line="259" w:lineRule="auto"/>
        <w:rPr>
          <w:rFonts w:ascii="Arial Narrow" w:hAnsi="Arial Narrow" w:cs="Arial"/>
          <w:b/>
          <w:sz w:val="20"/>
        </w:rPr>
      </w:pPr>
    </w:p>
    <w:p w14:paraId="4113D8F2" w14:textId="3176A2F1" w:rsidR="001651D8" w:rsidRDefault="001651D8" w:rsidP="00D6307B">
      <w:pPr>
        <w:widowControl/>
        <w:spacing w:after="160" w:line="259" w:lineRule="auto"/>
        <w:rPr>
          <w:rFonts w:ascii="Arial Narrow" w:hAnsi="Arial Narrow" w:cs="Arial"/>
          <w:b/>
          <w:sz w:val="20"/>
        </w:rPr>
      </w:pPr>
    </w:p>
    <w:p w14:paraId="2F55C806" w14:textId="08E76B2B" w:rsidR="001651D8" w:rsidRDefault="001651D8" w:rsidP="00D6307B">
      <w:pPr>
        <w:widowControl/>
        <w:spacing w:after="160" w:line="259" w:lineRule="auto"/>
        <w:rPr>
          <w:rFonts w:ascii="Arial Narrow" w:hAnsi="Arial Narrow" w:cs="Arial"/>
          <w:b/>
          <w:sz w:val="20"/>
        </w:rPr>
      </w:pPr>
    </w:p>
    <w:p w14:paraId="3107140F" w14:textId="77994934" w:rsidR="001651D8" w:rsidRDefault="001651D8" w:rsidP="00D6307B">
      <w:pPr>
        <w:widowControl/>
        <w:spacing w:after="160" w:line="259" w:lineRule="auto"/>
        <w:rPr>
          <w:rFonts w:ascii="Arial Narrow" w:hAnsi="Arial Narrow" w:cs="Arial"/>
          <w:b/>
          <w:sz w:val="20"/>
        </w:rPr>
      </w:pPr>
    </w:p>
    <w:p w14:paraId="4E9A5437" w14:textId="119D936E" w:rsidR="001651D8" w:rsidRDefault="001651D8" w:rsidP="00D6307B">
      <w:pPr>
        <w:widowControl/>
        <w:spacing w:after="160" w:line="259" w:lineRule="auto"/>
        <w:rPr>
          <w:rFonts w:ascii="Arial Narrow" w:hAnsi="Arial Narrow" w:cs="Arial"/>
          <w:b/>
          <w:sz w:val="20"/>
        </w:rPr>
      </w:pPr>
    </w:p>
    <w:p w14:paraId="65BAB586" w14:textId="07F95705" w:rsidR="001651D8" w:rsidRDefault="001651D8" w:rsidP="00D6307B">
      <w:pPr>
        <w:widowControl/>
        <w:spacing w:after="160" w:line="259" w:lineRule="auto"/>
        <w:rPr>
          <w:rFonts w:ascii="Arial Narrow" w:hAnsi="Arial Narrow" w:cs="Arial"/>
          <w:b/>
          <w:sz w:val="20"/>
        </w:rPr>
      </w:pPr>
    </w:p>
    <w:p w14:paraId="038C138B" w14:textId="77777777" w:rsidR="00AB783E" w:rsidRDefault="00AB783E" w:rsidP="00D6307B">
      <w:pPr>
        <w:widowControl/>
        <w:spacing w:after="160" w:line="259" w:lineRule="auto"/>
        <w:rPr>
          <w:rFonts w:ascii="Arial Narrow" w:hAnsi="Arial Narrow" w:cs="Arial"/>
          <w:b/>
          <w:sz w:val="20"/>
        </w:rPr>
      </w:pPr>
    </w:p>
    <w:p w14:paraId="1796C1EE" w14:textId="6AB8E22B" w:rsidR="00971860" w:rsidRPr="00614FE4" w:rsidRDefault="00971860" w:rsidP="00681B84">
      <w:pPr>
        <w:widowControl/>
        <w:spacing w:after="160" w:line="259" w:lineRule="auto"/>
        <w:jc w:val="center"/>
        <w:rPr>
          <w:rFonts w:ascii="Arial Narrow" w:hAnsi="Arial Narrow"/>
          <w:sz w:val="20"/>
        </w:rPr>
      </w:pPr>
      <w:r w:rsidRPr="00614FE4">
        <w:rPr>
          <w:rFonts w:ascii="Arial Narrow" w:hAnsi="Arial Narrow" w:cs="Arial"/>
          <w:b/>
          <w:sz w:val="20"/>
        </w:rPr>
        <w:t>KWAZULU-NATAL PROVINCIAL GOVERNMENT BIDDING FORMS</w:t>
      </w:r>
    </w:p>
    <w:p w14:paraId="0D9A7DF0" w14:textId="77777777" w:rsidR="00193FA1" w:rsidRPr="00614FE4"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sz w:val="20"/>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8C2BBB" w:rsidRPr="00614FE4" w14:paraId="62DBF2D7" w14:textId="77777777" w:rsidTr="00237C6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94549E0" w14:textId="23FE9780" w:rsidR="008C2BBB" w:rsidRPr="00614FE4" w:rsidRDefault="008C2BBB" w:rsidP="008C2BBB">
            <w:pPr>
              <w:rPr>
                <w:rFonts w:ascii="Arial Narrow" w:hAnsi="Arial Narrow" w:cs="Arial"/>
                <w:b/>
                <w:bCs/>
                <w:sz w:val="20"/>
              </w:rPr>
            </w:pPr>
            <w:r>
              <w:rPr>
                <w:rFonts w:ascii="Arial Narrow" w:hAnsi="Arial Narrow" w:cs="Arial"/>
                <w:b/>
                <w:bCs/>
                <w:sz w:val="20"/>
              </w:rPr>
              <w:lastRenderedPageBreak/>
              <w:t>PART A</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422FD910" w14:textId="38B05D72" w:rsidR="008C2BBB" w:rsidRPr="00614FE4" w:rsidRDefault="008C2BBB" w:rsidP="008C2BBB">
            <w:pPr>
              <w:tabs>
                <w:tab w:val="left" w:pos="-1440"/>
              </w:tabs>
              <w:jc w:val="both"/>
              <w:rPr>
                <w:rFonts w:ascii="Arial Narrow" w:hAnsi="Arial Narrow" w:cs="Arial"/>
                <w:sz w:val="20"/>
              </w:rPr>
            </w:pPr>
            <w:r w:rsidRPr="00614FE4">
              <w:rPr>
                <w:rFonts w:ascii="Arial Narrow" w:hAnsi="Arial Narrow" w:cs="Arial"/>
                <w:sz w:val="20"/>
              </w:rPr>
              <w:t>INVITATION TO BID (SBD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40A7079D" w14:textId="1D4ACB05" w:rsidR="008C2BBB" w:rsidRPr="00614FE4" w:rsidRDefault="008C2BBB" w:rsidP="008C2BBB">
            <w:pPr>
              <w:tabs>
                <w:tab w:val="left" w:pos="-1440"/>
              </w:tabs>
              <w:rPr>
                <w:rFonts w:ascii="Arial Narrow" w:hAnsi="Arial Narrow" w:cs="Arial"/>
                <w:sz w:val="20"/>
              </w:rPr>
            </w:pPr>
            <w:r>
              <w:rPr>
                <w:rFonts w:ascii="Arial Narrow" w:hAnsi="Arial Narrow" w:cs="Arial"/>
                <w:sz w:val="20"/>
              </w:rPr>
              <w:t>1-3</w:t>
            </w:r>
          </w:p>
        </w:tc>
      </w:tr>
      <w:tr w:rsidR="008C2BBB" w:rsidRPr="00614FE4" w14:paraId="6A05412E" w14:textId="77777777" w:rsidTr="00237C6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0CB60E4" w14:textId="437564BB" w:rsidR="008C2BBB" w:rsidRPr="00614FE4" w:rsidRDefault="008C2BBB" w:rsidP="008C2BBB">
            <w:pPr>
              <w:rPr>
                <w:rFonts w:ascii="Arial Narrow" w:hAnsi="Arial Narrow" w:cs="Arial"/>
                <w:b/>
                <w:bCs/>
                <w:sz w:val="20"/>
              </w:rPr>
            </w:pPr>
            <w:r>
              <w:rPr>
                <w:rFonts w:ascii="Arial Narrow" w:hAnsi="Arial Narrow" w:cs="Arial"/>
                <w:b/>
                <w:bCs/>
                <w:sz w:val="20"/>
              </w:rPr>
              <w:t>PAERT B</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1550BE9B" w14:textId="5C2B8F11" w:rsidR="008C2BBB" w:rsidRPr="00614FE4" w:rsidRDefault="008C2BBB" w:rsidP="008C2BBB">
            <w:pPr>
              <w:tabs>
                <w:tab w:val="left" w:pos="-1440"/>
              </w:tabs>
              <w:jc w:val="both"/>
              <w:rPr>
                <w:rFonts w:ascii="Arial Narrow" w:hAnsi="Arial Narrow" w:cs="Arial"/>
                <w:sz w:val="20"/>
              </w:rPr>
            </w:pPr>
            <w:r w:rsidRPr="00614FE4">
              <w:rPr>
                <w:rFonts w:ascii="Arial Narrow" w:hAnsi="Arial Narrow" w:cs="Arial"/>
                <w:sz w:val="20"/>
              </w:rPr>
              <w:t>TERMS AND CONDITIONS FOR BIDDING (SBD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55AD077E" w14:textId="0E1C727E" w:rsidR="008C2BBB" w:rsidRPr="00614FE4" w:rsidRDefault="008C2BBB" w:rsidP="008C2BBB">
            <w:pPr>
              <w:tabs>
                <w:tab w:val="left" w:pos="-1440"/>
              </w:tabs>
              <w:rPr>
                <w:rFonts w:ascii="Arial Narrow" w:hAnsi="Arial Narrow" w:cs="Arial"/>
                <w:sz w:val="20"/>
              </w:rPr>
            </w:pPr>
            <w:r>
              <w:rPr>
                <w:rFonts w:ascii="Arial Narrow" w:hAnsi="Arial Narrow" w:cs="Arial"/>
                <w:sz w:val="20"/>
              </w:rPr>
              <w:t>4</w:t>
            </w:r>
          </w:p>
        </w:tc>
      </w:tr>
      <w:tr w:rsidR="008C2BBB" w:rsidRPr="00614FE4" w14:paraId="420DC344" w14:textId="77777777" w:rsidTr="00237C6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7ADE15AF" w14:textId="4BF015A8" w:rsidR="008C2BBB" w:rsidRPr="00614FE4" w:rsidRDefault="008C2BBB" w:rsidP="008C2BBB">
            <w:pPr>
              <w:rPr>
                <w:rFonts w:ascii="Arial Narrow" w:hAnsi="Arial Narrow"/>
                <w:sz w:val="20"/>
              </w:rPr>
            </w:pPr>
            <w:bookmarkStart w:id="3" w:name="_Hlk106052648"/>
            <w:r w:rsidRPr="00614FE4">
              <w:rPr>
                <w:rFonts w:ascii="Arial Narrow" w:hAnsi="Arial Narrow" w:cs="Arial"/>
                <w:b/>
                <w:bCs/>
                <w:sz w:val="20"/>
              </w:rPr>
              <w:t xml:space="preserve">SECTION A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4F2CEF0" w14:textId="0EAAE662" w:rsidR="008C2BBB" w:rsidRPr="00614FE4" w:rsidRDefault="008C2BBB" w:rsidP="008C2BBB">
            <w:pPr>
              <w:tabs>
                <w:tab w:val="left" w:pos="-1440"/>
              </w:tabs>
              <w:jc w:val="both"/>
              <w:rPr>
                <w:rFonts w:ascii="Arial Narrow" w:hAnsi="Arial Narrow" w:cs="Arial"/>
                <w:sz w:val="20"/>
              </w:rPr>
            </w:pPr>
            <w:r w:rsidRPr="00614FE4">
              <w:rPr>
                <w:rFonts w:ascii="Arial Narrow" w:hAnsi="Arial Narrow" w:cs="Arial"/>
                <w:sz w:val="20"/>
              </w:rPr>
              <w:t>SPECIAL INSTRUCTIONS REGARDING COMPLETION OF BID</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61F9AA79" w14:textId="5D6A804B" w:rsidR="008C2BBB" w:rsidRPr="00614FE4" w:rsidRDefault="008C2BBB" w:rsidP="008C2BBB">
            <w:pPr>
              <w:tabs>
                <w:tab w:val="left" w:pos="-1440"/>
              </w:tabs>
              <w:rPr>
                <w:rFonts w:ascii="Arial Narrow" w:hAnsi="Arial Narrow" w:cs="Arial"/>
                <w:sz w:val="20"/>
              </w:rPr>
            </w:pPr>
            <w:r>
              <w:rPr>
                <w:rFonts w:ascii="Arial Narrow" w:hAnsi="Arial Narrow" w:cs="Arial"/>
                <w:sz w:val="20"/>
              </w:rPr>
              <w:t>5-6</w:t>
            </w:r>
          </w:p>
        </w:tc>
      </w:tr>
      <w:tr w:rsidR="008C2BBB" w:rsidRPr="00614FE4" w14:paraId="3846C02F" w14:textId="77777777" w:rsidTr="00317027">
        <w:trPr>
          <w:trHeight w:val="414"/>
        </w:trPr>
        <w:tc>
          <w:tcPr>
            <w:tcW w:w="3134" w:type="dxa"/>
            <w:tcBorders>
              <w:top w:val="single" w:sz="4" w:space="0" w:color="auto"/>
              <w:right w:val="single" w:sz="4" w:space="0" w:color="auto"/>
            </w:tcBorders>
            <w:shd w:val="clear" w:color="auto" w:fill="auto"/>
          </w:tcPr>
          <w:p w14:paraId="2508E358" w14:textId="2BA0CAA6" w:rsidR="008C2BBB" w:rsidRPr="00614FE4" w:rsidRDefault="008C2BBB" w:rsidP="008C2BBB">
            <w:pPr>
              <w:rPr>
                <w:rFonts w:ascii="Arial Narrow" w:hAnsi="Arial Narrow"/>
                <w:sz w:val="20"/>
              </w:rPr>
            </w:pPr>
            <w:r w:rsidRPr="00614FE4">
              <w:rPr>
                <w:rFonts w:ascii="Arial Narrow" w:hAnsi="Arial Narrow" w:cs="Arial"/>
                <w:b/>
                <w:bCs/>
                <w:sz w:val="20"/>
              </w:rPr>
              <w:t>SECTION B</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61066010" w14:textId="17C30E29" w:rsidR="008C2BBB" w:rsidRPr="00614FE4" w:rsidRDefault="008C2BBB" w:rsidP="008C2BBB">
            <w:pPr>
              <w:jc w:val="both"/>
              <w:rPr>
                <w:rFonts w:ascii="Arial Narrow" w:hAnsi="Arial Narrow" w:cs="Arial"/>
                <w:sz w:val="20"/>
              </w:rPr>
            </w:pPr>
            <w:r w:rsidRPr="00614FE4">
              <w:rPr>
                <w:rFonts w:ascii="Arial Narrow" w:hAnsi="Arial Narrow" w:cs="Arial"/>
                <w:sz w:val="20"/>
              </w:rPr>
              <w:t>MEMBERS RESOLUTION</w:t>
            </w:r>
          </w:p>
        </w:tc>
        <w:tc>
          <w:tcPr>
            <w:tcW w:w="1939" w:type="dxa"/>
            <w:tcBorders>
              <w:left w:val="single" w:sz="4" w:space="0" w:color="auto"/>
              <w:bottom w:val="single" w:sz="4" w:space="0" w:color="auto"/>
            </w:tcBorders>
            <w:shd w:val="clear" w:color="auto" w:fill="auto"/>
          </w:tcPr>
          <w:p w14:paraId="4CA02F63" w14:textId="4EF65AD5" w:rsidR="008C2BBB" w:rsidRPr="00614FE4" w:rsidRDefault="008C2BBB" w:rsidP="008C2BBB">
            <w:pPr>
              <w:rPr>
                <w:rFonts w:ascii="Arial Narrow" w:hAnsi="Arial Narrow" w:cs="Arial"/>
                <w:sz w:val="20"/>
              </w:rPr>
            </w:pPr>
            <w:r>
              <w:rPr>
                <w:rFonts w:ascii="Arial Narrow" w:hAnsi="Arial Narrow" w:cs="Arial"/>
                <w:sz w:val="20"/>
              </w:rPr>
              <w:t>7</w:t>
            </w:r>
          </w:p>
        </w:tc>
      </w:tr>
      <w:tr w:rsidR="008C2BBB" w:rsidRPr="00614FE4" w14:paraId="333CC8F7" w14:textId="77777777" w:rsidTr="00317027">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D478F0A" w14:textId="3C8FF6F4" w:rsidR="008C2BBB" w:rsidRPr="00614FE4" w:rsidRDefault="008C2BBB" w:rsidP="008C2BBB">
            <w:pPr>
              <w:rPr>
                <w:rFonts w:ascii="Arial Narrow" w:hAnsi="Arial Narrow"/>
                <w:sz w:val="20"/>
              </w:rPr>
            </w:pPr>
            <w:r w:rsidRPr="00614FE4">
              <w:rPr>
                <w:rFonts w:ascii="Arial Narrow" w:hAnsi="Arial Narrow" w:cs="Arial"/>
                <w:b/>
                <w:bCs/>
                <w:sz w:val="20"/>
              </w:rPr>
              <w:t>SECTION C</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31030B38" w14:textId="77777777" w:rsidR="008C2BBB" w:rsidRPr="00614FE4" w:rsidRDefault="008C2BBB" w:rsidP="008C2BBB">
            <w:pPr>
              <w:jc w:val="both"/>
              <w:rPr>
                <w:rFonts w:ascii="Arial Narrow" w:hAnsi="Arial Narrow" w:cs="Arial"/>
                <w:sz w:val="20"/>
              </w:rPr>
            </w:pPr>
            <w:r w:rsidRPr="00614FE4">
              <w:rPr>
                <w:rFonts w:ascii="Arial Narrow" w:hAnsi="Arial Narrow" w:cs="Arial"/>
                <w:sz w:val="20"/>
              </w:rPr>
              <w:t>REGISTRATION ON CENTRAL SUPPLIERS DATABASE</w:t>
            </w:r>
          </w:p>
          <w:p w14:paraId="0D471C72" w14:textId="1F2E37F6" w:rsidR="008C2BBB" w:rsidRPr="00614FE4" w:rsidRDefault="008C2BBB" w:rsidP="008C2BBB">
            <w:pPr>
              <w:jc w:val="both"/>
              <w:rPr>
                <w:rFonts w:ascii="Arial Narrow" w:hAnsi="Arial Narrow" w:cs="Arial"/>
                <w:sz w:val="20"/>
              </w:rPr>
            </w:pPr>
          </w:p>
        </w:tc>
        <w:tc>
          <w:tcPr>
            <w:tcW w:w="1939" w:type="dxa"/>
            <w:tcBorders>
              <w:top w:val="single" w:sz="4" w:space="0" w:color="auto"/>
              <w:left w:val="single" w:sz="4" w:space="0" w:color="auto"/>
            </w:tcBorders>
            <w:shd w:val="clear" w:color="auto" w:fill="auto"/>
          </w:tcPr>
          <w:p w14:paraId="7C1B0286" w14:textId="0F381A47" w:rsidR="008C2BBB" w:rsidRPr="00614FE4" w:rsidRDefault="008C2BBB" w:rsidP="008C2BBB">
            <w:pPr>
              <w:rPr>
                <w:rFonts w:ascii="Arial Narrow" w:hAnsi="Arial Narrow" w:cs="Arial"/>
                <w:sz w:val="20"/>
              </w:rPr>
            </w:pPr>
            <w:r>
              <w:rPr>
                <w:rFonts w:ascii="Arial Narrow" w:hAnsi="Arial Narrow" w:cs="Arial"/>
                <w:sz w:val="20"/>
              </w:rPr>
              <w:t>8</w:t>
            </w:r>
          </w:p>
        </w:tc>
      </w:tr>
      <w:tr w:rsidR="008C2BBB" w:rsidRPr="00614FE4" w14:paraId="5DD3AD0E" w14:textId="77777777" w:rsidTr="00DE1355">
        <w:trPr>
          <w:trHeight w:val="380"/>
        </w:trPr>
        <w:tc>
          <w:tcPr>
            <w:tcW w:w="3134" w:type="dxa"/>
            <w:tcBorders>
              <w:bottom w:val="single" w:sz="4" w:space="0" w:color="auto"/>
              <w:right w:val="single" w:sz="4" w:space="0" w:color="auto"/>
            </w:tcBorders>
            <w:shd w:val="clear" w:color="auto" w:fill="auto"/>
          </w:tcPr>
          <w:p w14:paraId="3DF66FFE" w14:textId="42ADBC24" w:rsidR="008C2BBB" w:rsidRPr="00614FE4" w:rsidRDefault="008C2BBB" w:rsidP="008C2BBB">
            <w:pPr>
              <w:rPr>
                <w:rFonts w:ascii="Arial Narrow" w:hAnsi="Arial Narrow"/>
                <w:sz w:val="20"/>
              </w:rPr>
            </w:pPr>
            <w:r w:rsidRPr="00614FE4">
              <w:rPr>
                <w:rFonts w:ascii="Arial Narrow" w:hAnsi="Arial Narrow" w:cs="Arial"/>
                <w:b/>
                <w:bCs/>
                <w:sz w:val="20"/>
              </w:rPr>
              <w:t>SECTION D</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323328F5" w14:textId="697D05EE" w:rsidR="008C2BBB" w:rsidRPr="00614FE4" w:rsidRDefault="008C2BBB" w:rsidP="008C2BBB">
            <w:pPr>
              <w:jc w:val="both"/>
              <w:rPr>
                <w:rFonts w:ascii="Arial Narrow" w:hAnsi="Arial Narrow" w:cs="Arial"/>
                <w:sz w:val="20"/>
              </w:rPr>
            </w:pPr>
            <w:r w:rsidRPr="00614FE4">
              <w:rPr>
                <w:rFonts w:ascii="Arial Narrow" w:hAnsi="Arial Narrow" w:cs="Arial"/>
                <w:sz w:val="20"/>
              </w:rPr>
              <w:t>DECLARATION THAT INFORMATION ON CENTRAL SUPPLIER DATABASE IS CORRECT AND UP TO DATE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6FB715FE" w14:textId="0FD01B99" w:rsidR="008C2BBB" w:rsidRPr="00614FE4" w:rsidRDefault="008C2BBB" w:rsidP="008C2BBB">
            <w:pPr>
              <w:rPr>
                <w:rFonts w:ascii="Arial Narrow" w:hAnsi="Arial Narrow" w:cs="Arial"/>
                <w:sz w:val="20"/>
              </w:rPr>
            </w:pPr>
            <w:r>
              <w:rPr>
                <w:rFonts w:ascii="Arial Narrow" w:hAnsi="Arial Narrow" w:cs="Arial"/>
                <w:sz w:val="20"/>
              </w:rPr>
              <w:t>9</w:t>
            </w:r>
          </w:p>
        </w:tc>
      </w:tr>
      <w:tr w:rsidR="003B3AB8" w:rsidRPr="00614FE4" w14:paraId="0002C91B" w14:textId="77777777" w:rsidTr="005B618F">
        <w:trPr>
          <w:trHeight w:val="380"/>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6CB86E6" w14:textId="4F229F3F" w:rsidR="003B3AB8" w:rsidRPr="00614FE4" w:rsidRDefault="003B3AB8" w:rsidP="003B3AB8">
            <w:pPr>
              <w:rPr>
                <w:rFonts w:ascii="Arial Narrow" w:hAnsi="Arial Narrow" w:cs="Arial"/>
                <w:b/>
                <w:bCs/>
                <w:sz w:val="20"/>
              </w:rPr>
            </w:pPr>
            <w:r w:rsidRPr="00614FE4">
              <w:rPr>
                <w:rFonts w:ascii="Arial Narrow" w:hAnsi="Arial Narrow" w:cs="Arial"/>
                <w:b/>
                <w:bCs/>
                <w:sz w:val="20"/>
              </w:rPr>
              <w:t>SECTION E</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6902DE57" w14:textId="038EF189" w:rsidR="003B3AB8" w:rsidRPr="00614FE4" w:rsidRDefault="00A42210" w:rsidP="003B3AB8">
            <w:pPr>
              <w:jc w:val="both"/>
              <w:rPr>
                <w:rFonts w:ascii="Arial Narrow" w:hAnsi="Arial Narrow" w:cs="Arial"/>
                <w:sz w:val="20"/>
              </w:rPr>
            </w:pPr>
            <w:r w:rsidRPr="00A42210">
              <w:rPr>
                <w:rFonts w:ascii="Arial Narrow" w:hAnsi="Arial Narrow" w:cs="Arial"/>
                <w:sz w:val="20"/>
              </w:rPr>
              <w:t>OFFICIAL BRIEFING SESSION/SITE INSPECTION CERTIFICATE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2E18946C" w14:textId="7507AB96" w:rsidR="003B3AB8" w:rsidRDefault="003B3AB8" w:rsidP="003B3AB8">
            <w:pPr>
              <w:rPr>
                <w:rFonts w:ascii="Arial Narrow" w:hAnsi="Arial Narrow" w:cs="Arial"/>
                <w:sz w:val="20"/>
              </w:rPr>
            </w:pPr>
            <w:r>
              <w:rPr>
                <w:rFonts w:ascii="Arial Narrow" w:hAnsi="Arial Narrow" w:cs="Arial"/>
                <w:sz w:val="20"/>
              </w:rPr>
              <w:t>10</w:t>
            </w:r>
          </w:p>
        </w:tc>
      </w:tr>
      <w:tr w:rsidR="003B3AB8" w:rsidRPr="00614FE4" w14:paraId="3BBEA687" w14:textId="77777777" w:rsidTr="00DE1355">
        <w:trPr>
          <w:trHeight w:val="410"/>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CA2CEA0" w14:textId="7E441D88" w:rsidR="003B3AB8" w:rsidRPr="00614FE4" w:rsidRDefault="003B3AB8" w:rsidP="003B3AB8">
            <w:pPr>
              <w:rPr>
                <w:rFonts w:ascii="Arial Narrow" w:hAnsi="Arial Narrow"/>
                <w:sz w:val="20"/>
              </w:rPr>
            </w:pPr>
            <w:r w:rsidRPr="00614FE4">
              <w:rPr>
                <w:rFonts w:ascii="Arial Narrow" w:hAnsi="Arial Narrow" w:cs="Arial"/>
                <w:b/>
                <w:bCs/>
                <w:snapToGrid/>
                <w:sz w:val="20"/>
                <w:lang w:eastAsia="en-ZA"/>
              </w:rPr>
              <w:t>SECTION F</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CDD901E" w14:textId="5E4462F0" w:rsidR="003B3AB8" w:rsidRPr="00614FE4" w:rsidRDefault="003B3AB8" w:rsidP="003B3AB8">
            <w:pPr>
              <w:jc w:val="both"/>
              <w:rPr>
                <w:rFonts w:ascii="Arial Narrow" w:hAnsi="Arial Narrow" w:cs="Arial"/>
                <w:sz w:val="20"/>
              </w:rPr>
            </w:pPr>
            <w:r w:rsidRPr="00614FE4">
              <w:rPr>
                <w:rFonts w:ascii="Arial Narrow" w:hAnsi="Arial Narrow" w:cs="Arial"/>
                <w:sz w:val="20"/>
              </w:rPr>
              <w:t>PRICING SCHEDULE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4AEE8705" w14:textId="6E80C2CA" w:rsidR="003B3AB8" w:rsidRPr="00614FE4" w:rsidRDefault="003B3AB8" w:rsidP="003B3AB8">
            <w:pPr>
              <w:rPr>
                <w:rFonts w:ascii="Arial Narrow" w:hAnsi="Arial Narrow" w:cs="Arial"/>
                <w:sz w:val="20"/>
              </w:rPr>
            </w:pPr>
            <w:r>
              <w:rPr>
                <w:rFonts w:ascii="Arial Narrow" w:hAnsi="Arial Narrow" w:cs="Arial"/>
                <w:sz w:val="20"/>
              </w:rPr>
              <w:t>11-12</w:t>
            </w:r>
          </w:p>
        </w:tc>
      </w:tr>
      <w:tr w:rsidR="003B3AB8" w:rsidRPr="00614FE4" w14:paraId="69ED5C14" w14:textId="77777777" w:rsidTr="00237C62">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C076F79" w14:textId="162DEEF5" w:rsidR="003B3AB8" w:rsidRPr="00614FE4" w:rsidRDefault="003B3AB8" w:rsidP="003B3AB8">
            <w:pPr>
              <w:rPr>
                <w:rFonts w:ascii="Arial Narrow" w:hAnsi="Arial Narrow" w:cs="Arial"/>
                <w:b/>
                <w:bCs/>
                <w:sz w:val="20"/>
              </w:rPr>
            </w:pPr>
            <w:r w:rsidRPr="00614FE4">
              <w:rPr>
                <w:rFonts w:ascii="Arial Narrow" w:hAnsi="Arial Narrow" w:cs="Arial"/>
                <w:b/>
                <w:bCs/>
                <w:sz w:val="20"/>
              </w:rPr>
              <w:t xml:space="preserve">SECTION </w:t>
            </w:r>
            <w:r>
              <w:rPr>
                <w:rFonts w:ascii="Arial Narrow" w:hAnsi="Arial Narrow" w:cs="Arial"/>
                <w:b/>
                <w:bCs/>
                <w:sz w:val="20"/>
              </w:rPr>
              <w:t>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44C340B" w14:textId="00946C9B" w:rsidR="003B3AB8" w:rsidRPr="00614FE4" w:rsidRDefault="003B3AB8" w:rsidP="003B3AB8">
            <w:pPr>
              <w:tabs>
                <w:tab w:val="left" w:pos="-1440"/>
              </w:tabs>
              <w:jc w:val="both"/>
              <w:rPr>
                <w:rFonts w:ascii="Arial Narrow" w:hAnsi="Arial Narrow" w:cs="Arial"/>
                <w:sz w:val="20"/>
              </w:rPr>
            </w:pPr>
            <w:r w:rsidRPr="00614FE4">
              <w:rPr>
                <w:rFonts w:ascii="Arial Narrow" w:hAnsi="Arial Narrow" w:cs="Arial"/>
                <w:sz w:val="20"/>
              </w:rPr>
              <w:t>BIDDER’S DISCLOSURE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A7587F3" w14:textId="1B4C5DF2" w:rsidR="003B3AB8" w:rsidRPr="00614FE4" w:rsidRDefault="003B3AB8" w:rsidP="003B3AB8">
            <w:pPr>
              <w:rPr>
                <w:rFonts w:ascii="Arial Narrow" w:hAnsi="Arial Narrow" w:cs="Arial"/>
                <w:sz w:val="20"/>
              </w:rPr>
            </w:pPr>
            <w:r>
              <w:rPr>
                <w:rFonts w:ascii="Arial Narrow" w:hAnsi="Arial Narrow" w:cs="Arial"/>
                <w:sz w:val="20"/>
              </w:rPr>
              <w:t>13-15</w:t>
            </w:r>
          </w:p>
        </w:tc>
      </w:tr>
      <w:tr w:rsidR="003B3AB8" w:rsidRPr="00614FE4" w14:paraId="61402150" w14:textId="77777777" w:rsidTr="00237C62">
        <w:trPr>
          <w:trHeight w:val="375"/>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5A77299" w14:textId="7B34ECEA" w:rsidR="003B3AB8" w:rsidRPr="00614FE4" w:rsidRDefault="003B3AB8" w:rsidP="003B3AB8">
            <w:pPr>
              <w:rPr>
                <w:rFonts w:ascii="Arial Narrow" w:hAnsi="Arial Narrow"/>
                <w:sz w:val="20"/>
              </w:rPr>
            </w:pPr>
            <w:r w:rsidRPr="00614FE4">
              <w:rPr>
                <w:rFonts w:ascii="Arial Narrow" w:hAnsi="Arial Narrow" w:cs="Arial"/>
                <w:b/>
                <w:bCs/>
                <w:sz w:val="20"/>
              </w:rPr>
              <w:t xml:space="preserve">SECTION </w:t>
            </w:r>
            <w:r>
              <w:rPr>
                <w:rFonts w:ascii="Arial Narrow" w:hAnsi="Arial Narrow" w:cs="Arial"/>
                <w:b/>
                <w:bCs/>
                <w:sz w:val="20"/>
              </w:rPr>
              <w:t>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3E3FCE6" w14:textId="4EB46AD0" w:rsidR="003B3AB8" w:rsidRPr="00614FE4" w:rsidRDefault="003B3AB8" w:rsidP="003B3AB8">
            <w:pPr>
              <w:jc w:val="both"/>
              <w:rPr>
                <w:rFonts w:ascii="Arial Narrow" w:hAnsi="Arial Narrow" w:cs="Arial"/>
                <w:sz w:val="20"/>
              </w:rPr>
            </w:pPr>
            <w:r w:rsidRPr="00614FE4">
              <w:rPr>
                <w:rFonts w:ascii="Arial Narrow" w:hAnsi="Arial Narrow" w:cs="Arial"/>
                <w:sz w:val="20"/>
              </w:rPr>
              <w:t>PREFERENCE POINTS CLAIM FORM IN TERMS OF THE PREFERENTIAL PROCUREMENT REGULATIONS 20</w:t>
            </w:r>
            <w:r>
              <w:rPr>
                <w:rFonts w:ascii="Arial Narrow" w:hAnsi="Arial Narrow" w:cs="Arial"/>
                <w:sz w:val="20"/>
              </w:rPr>
              <w:t>22</w:t>
            </w:r>
            <w:r w:rsidRPr="00614FE4">
              <w:rPr>
                <w:rFonts w:ascii="Arial Narrow" w:hAnsi="Arial Narrow" w:cs="Arial"/>
                <w:sz w:val="20"/>
              </w:rPr>
              <w:t xml:space="preserve"> (SBD6.1)</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C69C890" w14:textId="402E3199" w:rsidR="003B3AB8" w:rsidRPr="00614FE4" w:rsidRDefault="003B3AB8" w:rsidP="003B3AB8">
            <w:pPr>
              <w:rPr>
                <w:rFonts w:ascii="Arial Narrow" w:hAnsi="Arial Narrow" w:cs="Arial"/>
                <w:sz w:val="20"/>
              </w:rPr>
            </w:pPr>
            <w:r>
              <w:rPr>
                <w:rFonts w:ascii="Arial Narrow" w:hAnsi="Arial Narrow" w:cs="Arial"/>
                <w:sz w:val="20"/>
              </w:rPr>
              <w:t>16- 20</w:t>
            </w:r>
          </w:p>
        </w:tc>
      </w:tr>
      <w:tr w:rsidR="003B3AB8" w:rsidRPr="00614FE4" w14:paraId="2A932F56" w14:textId="77777777" w:rsidTr="005B618F">
        <w:trPr>
          <w:trHeight w:val="333"/>
        </w:trPr>
        <w:tc>
          <w:tcPr>
            <w:tcW w:w="3134" w:type="dxa"/>
            <w:tcBorders>
              <w:top w:val="single" w:sz="4" w:space="0" w:color="auto"/>
              <w:bottom w:val="single" w:sz="4" w:space="0" w:color="auto"/>
              <w:right w:val="single" w:sz="4" w:space="0" w:color="auto"/>
            </w:tcBorders>
            <w:shd w:val="clear" w:color="auto" w:fill="auto"/>
          </w:tcPr>
          <w:p w14:paraId="744AF491" w14:textId="3871CAE3" w:rsidR="003B3AB8" w:rsidRPr="00614FE4" w:rsidRDefault="003B3AB8" w:rsidP="003B3AB8">
            <w:pPr>
              <w:rPr>
                <w:rFonts w:ascii="Arial Narrow" w:hAnsi="Arial Narrow"/>
                <w:sz w:val="20"/>
              </w:rPr>
            </w:pPr>
            <w:r w:rsidRPr="00614FE4">
              <w:rPr>
                <w:rFonts w:ascii="Arial Narrow" w:hAnsi="Arial Narrow" w:cs="Arial"/>
                <w:b/>
                <w:bCs/>
                <w:sz w:val="20"/>
              </w:rPr>
              <w:t xml:space="preserve">SECTION </w:t>
            </w:r>
            <w:r>
              <w:rPr>
                <w:rFonts w:ascii="Arial Narrow" w:hAnsi="Arial Narrow" w:cs="Arial"/>
                <w:b/>
                <w:bCs/>
                <w:sz w:val="20"/>
              </w:rPr>
              <w:t>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A955E33" w14:textId="48405931" w:rsidR="003B3AB8" w:rsidRPr="00614FE4" w:rsidRDefault="003B3AB8" w:rsidP="003B3AB8">
            <w:pPr>
              <w:tabs>
                <w:tab w:val="left" w:pos="-1440"/>
              </w:tabs>
              <w:jc w:val="both"/>
              <w:rPr>
                <w:rFonts w:ascii="Arial Narrow" w:hAnsi="Arial Narrow" w:cs="Arial"/>
                <w:sz w:val="20"/>
              </w:rPr>
            </w:pPr>
            <w:r w:rsidRPr="00614FE4">
              <w:rPr>
                <w:rFonts w:ascii="Arial Narrow" w:hAnsi="Arial Narrow" w:cs="Arial"/>
                <w:sz w:val="20"/>
              </w:rPr>
              <w:t>CONTRACT FORM</w:t>
            </w:r>
            <w:r>
              <w:rPr>
                <w:rFonts w:ascii="Arial Narrow" w:hAnsi="Arial Narrow" w:cs="Arial"/>
                <w:sz w:val="20"/>
              </w:rPr>
              <w:t xml:space="preserve"> (SBD 7.2)</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4F4BD0B9" w14:textId="7800E2F6" w:rsidR="003B3AB8" w:rsidRPr="00614FE4" w:rsidRDefault="003B3AB8" w:rsidP="003B3AB8">
            <w:pPr>
              <w:tabs>
                <w:tab w:val="left" w:pos="-1440"/>
              </w:tabs>
              <w:rPr>
                <w:rFonts w:ascii="Arial Narrow" w:hAnsi="Arial Narrow" w:cs="Arial"/>
                <w:sz w:val="20"/>
              </w:rPr>
            </w:pPr>
            <w:r>
              <w:rPr>
                <w:rFonts w:ascii="Arial Narrow" w:hAnsi="Arial Narrow" w:cs="Arial"/>
                <w:sz w:val="20"/>
              </w:rPr>
              <w:t>21- 22</w:t>
            </w:r>
          </w:p>
        </w:tc>
      </w:tr>
      <w:tr w:rsidR="003B3AB8" w:rsidRPr="00614FE4" w14:paraId="5C1A97F4" w14:textId="77777777" w:rsidTr="005B618F">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B8BBFD2" w14:textId="0081464D" w:rsidR="003B3AB8" w:rsidRPr="00614FE4" w:rsidRDefault="003B3AB8" w:rsidP="003B3AB8">
            <w:pPr>
              <w:rPr>
                <w:rFonts w:ascii="Arial Narrow" w:hAnsi="Arial Narrow"/>
                <w:sz w:val="20"/>
              </w:rPr>
            </w:pPr>
            <w:r w:rsidRPr="00614FE4">
              <w:rPr>
                <w:rFonts w:ascii="Arial Narrow" w:hAnsi="Arial Narrow" w:cs="Arial"/>
                <w:b/>
                <w:bCs/>
                <w:sz w:val="20"/>
              </w:rPr>
              <w:t xml:space="preserve">SECTION </w:t>
            </w:r>
            <w:r>
              <w:rPr>
                <w:rFonts w:ascii="Arial Narrow" w:hAnsi="Arial Narrow" w:cs="Arial"/>
                <w:b/>
                <w:bCs/>
                <w:sz w:val="20"/>
              </w:rPr>
              <w:t>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B4AC35D" w14:textId="0B6E68F8" w:rsidR="003B3AB8" w:rsidRPr="00614FE4" w:rsidRDefault="003B3AB8" w:rsidP="003B3AB8">
            <w:pPr>
              <w:tabs>
                <w:tab w:val="left" w:pos="-1440"/>
              </w:tabs>
              <w:jc w:val="both"/>
              <w:rPr>
                <w:rFonts w:ascii="Arial Narrow" w:hAnsi="Arial Narrow" w:cs="Arial"/>
                <w:sz w:val="20"/>
              </w:rPr>
            </w:pPr>
            <w:r w:rsidRPr="00614FE4">
              <w:rPr>
                <w:rFonts w:ascii="Arial Narrow" w:hAnsi="Arial Narrow" w:cs="Arial"/>
                <w:sz w:val="20"/>
              </w:rPr>
              <w:t>GENERAL CONDITIONS OF CONTRACT</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2E35AC2A" w14:textId="1E8AA29F" w:rsidR="003B3AB8" w:rsidRPr="00614FE4" w:rsidRDefault="003B3AB8" w:rsidP="003B3AB8">
            <w:pPr>
              <w:tabs>
                <w:tab w:val="left" w:pos="-1440"/>
              </w:tabs>
              <w:rPr>
                <w:rFonts w:ascii="Arial Narrow" w:hAnsi="Arial Narrow" w:cs="Arial"/>
                <w:sz w:val="20"/>
              </w:rPr>
            </w:pPr>
            <w:r>
              <w:rPr>
                <w:rFonts w:ascii="Arial Narrow" w:hAnsi="Arial Narrow" w:cs="Arial"/>
                <w:sz w:val="20"/>
              </w:rPr>
              <w:t>23- 30</w:t>
            </w:r>
          </w:p>
        </w:tc>
      </w:tr>
      <w:tr w:rsidR="003B3AB8" w:rsidRPr="00614FE4" w14:paraId="67DC572B" w14:textId="77777777" w:rsidTr="00237C6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3445D89" w14:textId="7A72B7A9" w:rsidR="003B3AB8" w:rsidRPr="00614FE4" w:rsidRDefault="003B3AB8" w:rsidP="003B3AB8">
            <w:pPr>
              <w:rPr>
                <w:rFonts w:ascii="Arial Narrow" w:hAnsi="Arial Narrow"/>
                <w:sz w:val="20"/>
              </w:rPr>
            </w:pPr>
            <w:r w:rsidRPr="00614FE4">
              <w:rPr>
                <w:rFonts w:ascii="Arial Narrow" w:hAnsi="Arial Narrow" w:cs="Arial"/>
                <w:b/>
                <w:bCs/>
                <w:sz w:val="20"/>
              </w:rPr>
              <w:t xml:space="preserve">SECTION </w:t>
            </w:r>
            <w:r>
              <w:rPr>
                <w:rFonts w:ascii="Arial Narrow" w:hAnsi="Arial Narrow" w:cs="Arial"/>
                <w:b/>
                <w:bCs/>
                <w:sz w:val="20"/>
              </w:rPr>
              <w:t>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0C507D7" w14:textId="21D979E3" w:rsidR="003B3AB8" w:rsidRPr="00614FE4" w:rsidRDefault="003B3AB8" w:rsidP="003B3AB8">
            <w:pPr>
              <w:tabs>
                <w:tab w:val="left" w:pos="-1440"/>
              </w:tabs>
              <w:jc w:val="both"/>
              <w:rPr>
                <w:rFonts w:ascii="Arial Narrow" w:hAnsi="Arial Narrow" w:cs="Arial"/>
                <w:sz w:val="20"/>
              </w:rPr>
            </w:pPr>
            <w:r w:rsidRPr="00614FE4">
              <w:rPr>
                <w:rFonts w:ascii="Arial Narrow" w:hAnsi="Arial Narrow" w:cs="Arial"/>
                <w:sz w:val="20"/>
              </w:rPr>
              <w:t>SPECIAL CONDITIONS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1CAB05A" w14:textId="760152E5" w:rsidR="003B3AB8" w:rsidRPr="00614FE4" w:rsidRDefault="003B3AB8" w:rsidP="003B3AB8">
            <w:pPr>
              <w:tabs>
                <w:tab w:val="left" w:pos="-1440"/>
              </w:tabs>
              <w:rPr>
                <w:rFonts w:ascii="Arial Narrow" w:hAnsi="Arial Narrow" w:cs="Arial"/>
                <w:sz w:val="20"/>
              </w:rPr>
            </w:pPr>
            <w:r>
              <w:rPr>
                <w:rFonts w:ascii="Arial Narrow" w:hAnsi="Arial Narrow" w:cs="Arial"/>
                <w:sz w:val="20"/>
              </w:rPr>
              <w:t>31- 33</w:t>
            </w:r>
          </w:p>
        </w:tc>
      </w:tr>
      <w:tr w:rsidR="003B3AB8" w:rsidRPr="00614FE4" w14:paraId="6588AE70" w14:textId="77777777" w:rsidTr="00237C6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4AE7A2CF" w14:textId="58A18B75" w:rsidR="003B3AB8" w:rsidRPr="00A42210" w:rsidRDefault="003B3AB8" w:rsidP="003B3AB8">
            <w:pPr>
              <w:rPr>
                <w:rFonts w:ascii="Arial Narrow" w:hAnsi="Arial Narrow"/>
                <w:b/>
                <w:bCs/>
                <w:sz w:val="20"/>
              </w:rPr>
            </w:pPr>
            <w:r w:rsidRPr="00A42210">
              <w:rPr>
                <w:rFonts w:ascii="Arial Narrow" w:hAnsi="Arial Narrow"/>
                <w:b/>
                <w:bCs/>
                <w:sz w:val="20"/>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335DB1B2" w14:textId="4144BE82" w:rsidR="003B3AB8" w:rsidRPr="00614FE4" w:rsidRDefault="003B3AB8" w:rsidP="003B3AB8">
            <w:pPr>
              <w:tabs>
                <w:tab w:val="left" w:pos="-1440"/>
              </w:tabs>
              <w:jc w:val="both"/>
              <w:rPr>
                <w:rFonts w:ascii="Arial Narrow" w:hAnsi="Arial Narrow" w:cs="Arial"/>
                <w:sz w:val="20"/>
              </w:rPr>
            </w:pPr>
            <w:r>
              <w:rPr>
                <w:rFonts w:ascii="Arial Narrow" w:hAnsi="Arial Narrow" w:cs="Arial"/>
                <w:sz w:val="20"/>
              </w:rPr>
              <w:t>TERMS OF REFERENCE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2C76D2FB" w14:textId="4AA03D53" w:rsidR="003B3AB8" w:rsidRPr="00614FE4" w:rsidRDefault="003B3AB8" w:rsidP="003B3AB8">
            <w:pPr>
              <w:tabs>
                <w:tab w:val="left" w:pos="-1440"/>
              </w:tabs>
              <w:rPr>
                <w:rFonts w:ascii="Arial Narrow" w:hAnsi="Arial Narrow" w:cs="Arial"/>
                <w:sz w:val="20"/>
              </w:rPr>
            </w:pPr>
            <w:r>
              <w:rPr>
                <w:rFonts w:ascii="Arial Narrow" w:hAnsi="Arial Narrow" w:cs="Arial"/>
                <w:sz w:val="20"/>
              </w:rPr>
              <w:t>34- 35</w:t>
            </w:r>
          </w:p>
        </w:tc>
      </w:tr>
      <w:bookmarkEnd w:id="3"/>
    </w:tbl>
    <w:p w14:paraId="1CB1BB8B" w14:textId="77777777" w:rsidR="0075227F" w:rsidRPr="00614FE4" w:rsidRDefault="0075227F">
      <w:pPr>
        <w:widowControl/>
        <w:spacing w:after="160" w:line="259" w:lineRule="auto"/>
        <w:rPr>
          <w:rFonts w:ascii="Arial Narrow" w:hAnsi="Arial Narrow"/>
          <w:b/>
          <w:sz w:val="20"/>
          <w:lang w:val="en-GB"/>
        </w:rPr>
      </w:pPr>
      <w:r w:rsidRPr="00614FE4">
        <w:rPr>
          <w:rFonts w:ascii="Arial Narrow" w:hAnsi="Arial Narrow"/>
          <w:sz w:val="20"/>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tblGrid>
      <w:tr w:rsidR="0075227F" w:rsidRPr="00614FE4" w14:paraId="34809A92" w14:textId="77777777" w:rsidTr="007412E1">
        <w:trPr>
          <w:trHeight w:val="295"/>
        </w:trPr>
        <w:tc>
          <w:tcPr>
            <w:tcW w:w="654" w:type="dxa"/>
          </w:tcPr>
          <w:p w14:paraId="69747A31" w14:textId="77777777" w:rsidR="0075227F" w:rsidRPr="00614FE4" w:rsidRDefault="0075227F" w:rsidP="007412E1">
            <w:pPr>
              <w:pStyle w:val="Header"/>
              <w:jc w:val="right"/>
              <w:rPr>
                <w:rFonts w:ascii="Arial Narrow" w:hAnsi="Arial Narrow" w:cs="Arial"/>
                <w:b/>
                <w:sz w:val="20"/>
              </w:rPr>
            </w:pPr>
            <w:r w:rsidRPr="00614FE4">
              <w:rPr>
                <w:rFonts w:ascii="Arial Narrow" w:hAnsi="Arial Narrow" w:cs="Arial"/>
                <w:b/>
                <w:sz w:val="20"/>
              </w:rPr>
              <w:lastRenderedPageBreak/>
              <w:t>SBD1</w:t>
            </w:r>
          </w:p>
        </w:tc>
      </w:tr>
    </w:tbl>
    <w:p w14:paraId="44B694AD" w14:textId="0D0021A3" w:rsidR="001822F3" w:rsidRDefault="00EC7621" w:rsidP="009F7FC0">
      <w:pPr>
        <w:pStyle w:val="Title"/>
        <w:rPr>
          <w:bCs/>
          <w:sz w:val="20"/>
          <w:lang w:val="en-ZA"/>
        </w:rPr>
      </w:pPr>
      <w:r>
        <w:rPr>
          <w:sz w:val="20"/>
        </w:rPr>
        <w:t>PART A</w:t>
      </w:r>
    </w:p>
    <w:p w14:paraId="2B728F2F" w14:textId="77777777" w:rsidR="00666150" w:rsidRDefault="00666150" w:rsidP="009F7FC0">
      <w:pPr>
        <w:pStyle w:val="Title"/>
        <w:rPr>
          <w:sz w:val="20"/>
        </w:rPr>
      </w:pPr>
      <w:r w:rsidRPr="00614FE4">
        <w:rPr>
          <w:sz w:val="20"/>
        </w:rPr>
        <w:t>INVITATION TO BID</w:t>
      </w:r>
    </w:p>
    <w:p w14:paraId="59746CF8" w14:textId="2F316BA2" w:rsidR="00D43148" w:rsidRPr="00D43148" w:rsidRDefault="00D43148" w:rsidP="009F7FC0">
      <w:pPr>
        <w:pStyle w:val="Title"/>
        <w:rPr>
          <w:bCs/>
          <w:sz w:val="20"/>
          <w:lang w:val="en-ZA"/>
        </w:rPr>
      </w:pPr>
      <w:r w:rsidRPr="00614FE4">
        <w:rPr>
          <w:bCs/>
          <w:sz w:val="20"/>
          <w:lang w:val="en-ZA"/>
        </w:rPr>
        <w:t>(Supplier to complete &amp; return. Failure to complete, offer will be invalid)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077"/>
        <w:gridCol w:w="2573"/>
        <w:gridCol w:w="307"/>
        <w:gridCol w:w="112"/>
        <w:gridCol w:w="789"/>
        <w:gridCol w:w="1091"/>
        <w:gridCol w:w="9"/>
        <w:gridCol w:w="209"/>
        <w:gridCol w:w="217"/>
        <w:gridCol w:w="1457"/>
        <w:gridCol w:w="1810"/>
      </w:tblGrid>
      <w:tr w:rsidR="00B869B8" w:rsidRPr="00A244B6" w14:paraId="5B0E4F3C" w14:textId="77777777" w:rsidTr="00B869B8">
        <w:trPr>
          <w:trHeight w:val="228"/>
          <w:jc w:val="center"/>
        </w:trPr>
        <w:tc>
          <w:tcPr>
            <w:tcW w:w="10989" w:type="dxa"/>
            <w:gridSpan w:val="12"/>
            <w:shd w:val="clear" w:color="auto" w:fill="DDD9C3"/>
            <w:vAlign w:val="bottom"/>
          </w:tcPr>
          <w:p w14:paraId="3D6EB479"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bookmarkStart w:id="4" w:name="_Hlk130908807"/>
            <w:r w:rsidRPr="00A244B6">
              <w:rPr>
                <w:rFonts w:ascii="Arial Narrow" w:hAnsi="Arial Narrow"/>
                <w:b/>
                <w:sz w:val="20"/>
              </w:rPr>
              <w:t>YOU ARE HEREBY INVITED TO BID FOR REQUIREMENTS OF THE (</w:t>
            </w:r>
            <w:r w:rsidRPr="00A244B6">
              <w:rPr>
                <w:rFonts w:ascii="Arial Narrow" w:hAnsi="Arial Narrow"/>
                <w:i/>
                <w:sz w:val="20"/>
              </w:rPr>
              <w:t>NAME OF DEPARTMENT/ PUBLIC ENTITY</w:t>
            </w:r>
            <w:r w:rsidRPr="00A244B6">
              <w:rPr>
                <w:rFonts w:ascii="Arial Narrow" w:hAnsi="Arial Narrow"/>
                <w:b/>
                <w:sz w:val="20"/>
              </w:rPr>
              <w:t>)</w:t>
            </w:r>
          </w:p>
        </w:tc>
      </w:tr>
      <w:tr w:rsidR="00B869B8" w:rsidRPr="00A244B6" w14:paraId="0725B523" w14:textId="77777777" w:rsidTr="003F617C">
        <w:trPr>
          <w:trHeight w:val="228"/>
          <w:jc w:val="center"/>
        </w:trPr>
        <w:tc>
          <w:tcPr>
            <w:tcW w:w="1340" w:type="dxa"/>
            <w:shd w:val="clear" w:color="auto" w:fill="auto"/>
            <w:vAlign w:val="bottom"/>
          </w:tcPr>
          <w:p w14:paraId="4F02A35D"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BID NUMBER:</w:t>
            </w:r>
          </w:p>
        </w:tc>
        <w:tc>
          <w:tcPr>
            <w:tcW w:w="3287" w:type="dxa"/>
            <w:gridSpan w:val="2"/>
            <w:shd w:val="clear" w:color="auto" w:fill="auto"/>
            <w:vAlign w:val="bottom"/>
          </w:tcPr>
          <w:p w14:paraId="3341F636"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43CA4">
              <w:rPr>
                <w:rFonts w:ascii="Arial Narrow" w:hAnsi="Arial Narrow"/>
                <w:b/>
                <w:sz w:val="20"/>
              </w:rPr>
              <w:t>ZNB016</w:t>
            </w:r>
            <w:r>
              <w:rPr>
                <w:rFonts w:ascii="Arial Narrow" w:hAnsi="Arial Narrow"/>
                <w:b/>
                <w:sz w:val="20"/>
              </w:rPr>
              <w:t>70</w:t>
            </w:r>
            <w:r w:rsidRPr="00843CA4">
              <w:rPr>
                <w:rFonts w:ascii="Arial Narrow" w:hAnsi="Arial Narrow"/>
                <w:b/>
                <w:sz w:val="20"/>
              </w:rPr>
              <w:t>/00000/00/HOD/GEN/22/T</w:t>
            </w:r>
          </w:p>
        </w:tc>
        <w:tc>
          <w:tcPr>
            <w:tcW w:w="1747" w:type="dxa"/>
            <w:gridSpan w:val="3"/>
            <w:shd w:val="clear" w:color="auto" w:fill="auto"/>
            <w:vAlign w:val="bottom"/>
          </w:tcPr>
          <w:p w14:paraId="048F3DC7"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CLOSING DATE:</w:t>
            </w:r>
          </w:p>
        </w:tc>
        <w:tc>
          <w:tcPr>
            <w:tcW w:w="779" w:type="dxa"/>
            <w:gridSpan w:val="2"/>
            <w:shd w:val="clear" w:color="auto" w:fill="auto"/>
            <w:vAlign w:val="bottom"/>
          </w:tcPr>
          <w:p w14:paraId="0641ABB3" w14:textId="471176AD" w:rsidR="00B869B8" w:rsidRPr="00A244B6" w:rsidRDefault="00AB6FE1"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19/01/2024</w:t>
            </w:r>
          </w:p>
        </w:tc>
        <w:tc>
          <w:tcPr>
            <w:tcW w:w="2094" w:type="dxa"/>
            <w:gridSpan w:val="3"/>
            <w:shd w:val="clear" w:color="auto" w:fill="auto"/>
            <w:vAlign w:val="bottom"/>
          </w:tcPr>
          <w:p w14:paraId="2064B28B"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CLOSING TIME:</w:t>
            </w:r>
          </w:p>
        </w:tc>
        <w:tc>
          <w:tcPr>
            <w:tcW w:w="1742" w:type="dxa"/>
            <w:shd w:val="clear" w:color="auto" w:fill="auto"/>
            <w:vAlign w:val="bottom"/>
          </w:tcPr>
          <w:p w14:paraId="52224108" w14:textId="25D8BA68" w:rsidR="00B869B8" w:rsidRPr="00A244B6" w:rsidRDefault="00AB6FE1"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11:00am</w:t>
            </w:r>
          </w:p>
        </w:tc>
      </w:tr>
      <w:tr w:rsidR="00B869B8" w:rsidRPr="00A244B6" w14:paraId="38436327" w14:textId="77777777" w:rsidTr="00B869B8">
        <w:trPr>
          <w:trHeight w:val="228"/>
          <w:jc w:val="center"/>
        </w:trPr>
        <w:tc>
          <w:tcPr>
            <w:tcW w:w="1340" w:type="dxa"/>
            <w:tcBorders>
              <w:bottom w:val="single" w:sz="4" w:space="0" w:color="auto"/>
            </w:tcBorders>
            <w:shd w:val="clear" w:color="auto" w:fill="auto"/>
            <w:vAlign w:val="bottom"/>
          </w:tcPr>
          <w:p w14:paraId="4CA2C267"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DESCRIPTION</w:t>
            </w:r>
          </w:p>
        </w:tc>
        <w:tc>
          <w:tcPr>
            <w:tcW w:w="9649" w:type="dxa"/>
            <w:gridSpan w:val="11"/>
            <w:tcBorders>
              <w:bottom w:val="single" w:sz="4" w:space="0" w:color="auto"/>
            </w:tcBorders>
            <w:shd w:val="clear" w:color="auto" w:fill="auto"/>
            <w:vAlign w:val="bottom"/>
          </w:tcPr>
          <w:p w14:paraId="1B08B639" w14:textId="77777777" w:rsidR="00B869B8" w:rsidRPr="00337048"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cs="Arial"/>
                <w:sz w:val="20"/>
                <w:lang w:val="en-GB"/>
              </w:rPr>
            </w:pPr>
            <w:r>
              <w:rPr>
                <w:rFonts w:ascii="Arial Narrow" w:hAnsi="Arial Narrow"/>
                <w:b/>
                <w:sz w:val="20"/>
              </w:rPr>
              <w:t>APPOINTMENT OF SERVICE PROVIDER TO CONDUCT PERSONNEL SUITABILITY CHECKS ON EMPLOYEES OR CANDIDATES FOR EMPLOYMENT</w:t>
            </w:r>
          </w:p>
        </w:tc>
      </w:tr>
      <w:tr w:rsidR="00B869B8" w:rsidRPr="00A244B6" w14:paraId="7F6C189B" w14:textId="77777777" w:rsidTr="00B869B8">
        <w:trPr>
          <w:trHeight w:val="228"/>
          <w:jc w:val="center"/>
        </w:trPr>
        <w:tc>
          <w:tcPr>
            <w:tcW w:w="10989" w:type="dxa"/>
            <w:gridSpan w:val="12"/>
            <w:tcBorders>
              <w:bottom w:val="single" w:sz="4" w:space="0" w:color="auto"/>
            </w:tcBorders>
            <w:shd w:val="clear" w:color="auto" w:fill="DDD9C3"/>
            <w:vAlign w:val="bottom"/>
          </w:tcPr>
          <w:p w14:paraId="0C3F9CB9"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244B6">
              <w:rPr>
                <w:rFonts w:ascii="Arial Narrow" w:hAnsi="Arial Narrow"/>
                <w:b/>
                <w:sz w:val="20"/>
                <w:lang w:val="en-GB"/>
              </w:rPr>
              <w:t xml:space="preserve">BID RESPONSE DOCUMENTS MAY BE DEPOSITED IN THE BID BOX SITUATED AT </w:t>
            </w:r>
            <w:r w:rsidRPr="00A244B6">
              <w:rPr>
                <w:rFonts w:ascii="Arial Narrow" w:hAnsi="Arial Narrow"/>
                <w:b/>
                <w:i/>
                <w:sz w:val="20"/>
                <w:lang w:val="en-GB"/>
              </w:rPr>
              <w:t>(STREET ADDRESS)</w:t>
            </w:r>
          </w:p>
        </w:tc>
      </w:tr>
      <w:tr w:rsidR="00B869B8" w:rsidRPr="00A244B6" w14:paraId="1737B777" w14:textId="77777777" w:rsidTr="00B869B8">
        <w:trPr>
          <w:trHeight w:val="340"/>
          <w:jc w:val="center"/>
        </w:trPr>
        <w:tc>
          <w:tcPr>
            <w:tcW w:w="10989" w:type="dxa"/>
            <w:gridSpan w:val="12"/>
            <w:tcBorders>
              <w:top w:val="single" w:sz="4" w:space="0" w:color="auto"/>
            </w:tcBorders>
            <w:shd w:val="clear" w:color="auto" w:fill="auto"/>
            <w:vAlign w:val="bottom"/>
          </w:tcPr>
          <w:p w14:paraId="70F8E35F"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244B6">
              <w:rPr>
                <w:rFonts w:ascii="Calibri" w:hAnsi="Calibri" w:cs="Calibri"/>
                <w:snapToGrid/>
                <w:color w:val="FF0000"/>
                <w:sz w:val="20"/>
                <w:lang w:val="en-ZA" w:eastAsia="en-ZA"/>
              </w:rPr>
              <w:t>MAIN ENTRANCE FOYER</w:t>
            </w:r>
          </w:p>
        </w:tc>
      </w:tr>
      <w:tr w:rsidR="00B869B8" w:rsidRPr="00A244B6" w14:paraId="628B50F6" w14:textId="77777777" w:rsidTr="00B869B8">
        <w:trPr>
          <w:trHeight w:val="340"/>
          <w:jc w:val="center"/>
        </w:trPr>
        <w:tc>
          <w:tcPr>
            <w:tcW w:w="10989" w:type="dxa"/>
            <w:gridSpan w:val="12"/>
            <w:tcBorders>
              <w:top w:val="single" w:sz="4" w:space="0" w:color="auto"/>
            </w:tcBorders>
            <w:shd w:val="clear" w:color="auto" w:fill="auto"/>
            <w:vAlign w:val="bottom"/>
          </w:tcPr>
          <w:p w14:paraId="4F85FEC3"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244B6">
              <w:rPr>
                <w:rFonts w:ascii="Calibri" w:hAnsi="Calibri" w:cs="Calibri"/>
                <w:snapToGrid/>
                <w:color w:val="FF0000"/>
                <w:sz w:val="20"/>
                <w:lang w:val="en-ZA" w:eastAsia="en-ZA"/>
              </w:rPr>
              <w:t xml:space="preserve"> 172 BURGER STREET</w:t>
            </w:r>
          </w:p>
        </w:tc>
      </w:tr>
      <w:tr w:rsidR="00B869B8" w:rsidRPr="00A244B6" w14:paraId="473308C1" w14:textId="77777777" w:rsidTr="00B869B8">
        <w:trPr>
          <w:trHeight w:val="397"/>
          <w:jc w:val="center"/>
        </w:trPr>
        <w:tc>
          <w:tcPr>
            <w:tcW w:w="10989" w:type="dxa"/>
            <w:gridSpan w:val="12"/>
            <w:tcBorders>
              <w:top w:val="single" w:sz="4" w:space="0" w:color="auto"/>
            </w:tcBorders>
            <w:shd w:val="clear" w:color="auto" w:fill="auto"/>
            <w:vAlign w:val="bottom"/>
          </w:tcPr>
          <w:p w14:paraId="15ADCA35"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244B6">
              <w:rPr>
                <w:rFonts w:ascii="Calibri" w:hAnsi="Calibri" w:cs="Calibri"/>
                <w:snapToGrid/>
                <w:color w:val="FF0000"/>
                <w:sz w:val="20"/>
                <w:lang w:val="en-ZA" w:eastAsia="en-ZA"/>
              </w:rPr>
              <w:t>PIETERMARITZBURG</w:t>
            </w:r>
          </w:p>
        </w:tc>
      </w:tr>
      <w:tr w:rsidR="00B869B8" w:rsidRPr="00A244B6" w14:paraId="409BEABA" w14:textId="77777777" w:rsidTr="00B869B8">
        <w:trPr>
          <w:trHeight w:val="340"/>
          <w:jc w:val="center"/>
        </w:trPr>
        <w:tc>
          <w:tcPr>
            <w:tcW w:w="10989" w:type="dxa"/>
            <w:gridSpan w:val="12"/>
            <w:tcBorders>
              <w:top w:val="single" w:sz="4" w:space="0" w:color="auto"/>
            </w:tcBorders>
            <w:shd w:val="clear" w:color="auto" w:fill="auto"/>
            <w:vAlign w:val="bottom"/>
          </w:tcPr>
          <w:p w14:paraId="0BE3A21E" w14:textId="77777777" w:rsidR="00B869B8" w:rsidRPr="00A244B6" w:rsidRDefault="00B869B8" w:rsidP="00B869B8">
            <w:pPr>
              <w:widowControl/>
              <w:rPr>
                <w:rFonts w:ascii="Calibri" w:hAnsi="Calibri" w:cs="Calibri"/>
                <w:snapToGrid/>
                <w:color w:val="FF0000"/>
                <w:sz w:val="20"/>
                <w:lang w:val="en-ZA" w:eastAsia="en-ZA"/>
              </w:rPr>
            </w:pPr>
            <w:r w:rsidRPr="00A244B6">
              <w:rPr>
                <w:rFonts w:ascii="Calibri" w:hAnsi="Calibri" w:cs="Calibri"/>
                <w:snapToGrid/>
                <w:color w:val="FF0000"/>
                <w:sz w:val="20"/>
                <w:lang w:val="en-ZA" w:eastAsia="en-ZA"/>
              </w:rPr>
              <w:t>3201</w:t>
            </w:r>
          </w:p>
          <w:p w14:paraId="36CF0FBF"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244B6">
              <w:rPr>
                <w:rFonts w:ascii="Calibri" w:hAnsi="Calibri" w:cs="Calibri"/>
                <w:b/>
                <w:bCs/>
                <w:i/>
                <w:iCs/>
                <w:snapToGrid/>
                <w:sz w:val="20"/>
                <w:lang w:val="en-ZA" w:eastAsia="en-ZA"/>
              </w:rPr>
              <w:t>Mon to Fri: 07:30 until 16:00</w:t>
            </w:r>
          </w:p>
        </w:tc>
      </w:tr>
      <w:tr w:rsidR="00B869B8" w:rsidRPr="00A244B6" w14:paraId="139DE4AE" w14:textId="77777777" w:rsidTr="00B869B8">
        <w:trPr>
          <w:trHeight w:val="413"/>
          <w:jc w:val="center"/>
        </w:trPr>
        <w:tc>
          <w:tcPr>
            <w:tcW w:w="4957" w:type="dxa"/>
            <w:gridSpan w:val="5"/>
            <w:tcBorders>
              <w:top w:val="single" w:sz="4" w:space="0" w:color="auto"/>
            </w:tcBorders>
            <w:shd w:val="clear" w:color="auto" w:fill="DDD9C3"/>
            <w:vAlign w:val="bottom"/>
          </w:tcPr>
          <w:p w14:paraId="3888C154"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244B6">
              <w:rPr>
                <w:rFonts w:ascii="Arial Narrow" w:hAnsi="Arial Narrow"/>
                <w:b/>
                <w:bCs/>
                <w:sz w:val="20"/>
                <w:shd w:val="clear" w:color="auto" w:fill="DDD9C3"/>
                <w:lang w:val="en-GB"/>
              </w:rPr>
              <w:t>BIDDING PROCEDURE ENQUIRIES MAY BE DIRECTED TO</w:t>
            </w:r>
          </w:p>
        </w:tc>
        <w:tc>
          <w:tcPr>
            <w:tcW w:w="6032" w:type="dxa"/>
            <w:gridSpan w:val="7"/>
            <w:tcBorders>
              <w:top w:val="single" w:sz="4" w:space="0" w:color="auto"/>
            </w:tcBorders>
            <w:shd w:val="clear" w:color="auto" w:fill="DDD9C3"/>
            <w:vAlign w:val="bottom"/>
          </w:tcPr>
          <w:p w14:paraId="716D9299"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244B6">
              <w:rPr>
                <w:rFonts w:ascii="Arial Narrow" w:hAnsi="Arial Narrow"/>
                <w:b/>
                <w:bCs/>
                <w:sz w:val="20"/>
                <w:lang w:val="en-GB"/>
              </w:rPr>
              <w:t>TECHNICAL ENQUIRIES MAY BE DIRECTED TO:</w:t>
            </w:r>
          </w:p>
        </w:tc>
      </w:tr>
      <w:tr w:rsidR="00B869B8" w:rsidRPr="00A244B6" w14:paraId="5E5350F1" w14:textId="77777777" w:rsidTr="00B869B8">
        <w:trPr>
          <w:trHeight w:val="302"/>
          <w:jc w:val="center"/>
        </w:trPr>
        <w:tc>
          <w:tcPr>
            <w:tcW w:w="2547" w:type="dxa"/>
            <w:gridSpan w:val="2"/>
            <w:tcBorders>
              <w:top w:val="single" w:sz="4" w:space="0" w:color="auto"/>
            </w:tcBorders>
            <w:shd w:val="clear" w:color="auto" w:fill="auto"/>
            <w:vAlign w:val="bottom"/>
          </w:tcPr>
          <w:p w14:paraId="2B5AACAC" w14:textId="77777777" w:rsidR="00B869B8" w:rsidRPr="00A244B6" w:rsidRDefault="00B869B8" w:rsidP="00B869B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CONTACT PERSON</w:t>
            </w:r>
          </w:p>
        </w:tc>
        <w:tc>
          <w:tcPr>
            <w:tcW w:w="2410" w:type="dxa"/>
            <w:gridSpan w:val="3"/>
            <w:tcBorders>
              <w:top w:val="single" w:sz="4" w:space="0" w:color="auto"/>
            </w:tcBorders>
            <w:shd w:val="clear" w:color="auto" w:fill="auto"/>
            <w:vAlign w:val="bottom"/>
          </w:tcPr>
          <w:p w14:paraId="509F0492" w14:textId="2FA29DEA" w:rsidR="00B869B8" w:rsidRPr="00A244B6" w:rsidRDefault="00AB6FE1"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SANDILE NKALA</w:t>
            </w:r>
          </w:p>
        </w:tc>
        <w:tc>
          <w:tcPr>
            <w:tcW w:w="2784" w:type="dxa"/>
            <w:gridSpan w:val="5"/>
            <w:tcBorders>
              <w:top w:val="single" w:sz="4" w:space="0" w:color="auto"/>
            </w:tcBorders>
            <w:shd w:val="clear" w:color="auto" w:fill="auto"/>
            <w:vAlign w:val="bottom"/>
          </w:tcPr>
          <w:p w14:paraId="7F7F36D1" w14:textId="77777777" w:rsidR="00B869B8" w:rsidRPr="00A244B6" w:rsidRDefault="00B869B8" w:rsidP="00B869B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CONTACT PERSON</w:t>
            </w:r>
          </w:p>
        </w:tc>
        <w:tc>
          <w:tcPr>
            <w:tcW w:w="3248" w:type="dxa"/>
            <w:gridSpan w:val="2"/>
            <w:tcBorders>
              <w:top w:val="single" w:sz="4" w:space="0" w:color="auto"/>
            </w:tcBorders>
            <w:shd w:val="clear" w:color="auto" w:fill="auto"/>
            <w:vAlign w:val="bottom"/>
          </w:tcPr>
          <w:p w14:paraId="4E66F1B3" w14:textId="666D208F" w:rsidR="00B869B8" w:rsidRPr="00A244B6" w:rsidRDefault="003B3A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Collin McDougall</w:t>
            </w:r>
          </w:p>
        </w:tc>
      </w:tr>
      <w:tr w:rsidR="00B869B8" w:rsidRPr="00A244B6" w14:paraId="1CD40EB7" w14:textId="77777777" w:rsidTr="00B869B8">
        <w:trPr>
          <w:trHeight w:val="302"/>
          <w:jc w:val="center"/>
        </w:trPr>
        <w:tc>
          <w:tcPr>
            <w:tcW w:w="2547" w:type="dxa"/>
            <w:gridSpan w:val="2"/>
            <w:tcBorders>
              <w:top w:val="single" w:sz="4" w:space="0" w:color="auto"/>
            </w:tcBorders>
            <w:shd w:val="clear" w:color="auto" w:fill="auto"/>
            <w:vAlign w:val="bottom"/>
          </w:tcPr>
          <w:p w14:paraId="3D55237D" w14:textId="77777777" w:rsidR="00B869B8" w:rsidRPr="00A244B6" w:rsidRDefault="00B869B8" w:rsidP="00B869B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TELEPHONE NUMBER</w:t>
            </w:r>
          </w:p>
        </w:tc>
        <w:tc>
          <w:tcPr>
            <w:tcW w:w="2410" w:type="dxa"/>
            <w:gridSpan w:val="3"/>
            <w:tcBorders>
              <w:top w:val="single" w:sz="4" w:space="0" w:color="auto"/>
            </w:tcBorders>
            <w:shd w:val="clear" w:color="auto" w:fill="auto"/>
            <w:vAlign w:val="bottom"/>
          </w:tcPr>
          <w:p w14:paraId="063F4882" w14:textId="6288453D" w:rsidR="00B869B8" w:rsidRPr="00A244B6" w:rsidRDefault="00AB6FE1"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033 355 8975</w:t>
            </w:r>
          </w:p>
        </w:tc>
        <w:tc>
          <w:tcPr>
            <w:tcW w:w="2784" w:type="dxa"/>
            <w:gridSpan w:val="5"/>
            <w:tcBorders>
              <w:top w:val="single" w:sz="4" w:space="0" w:color="auto"/>
            </w:tcBorders>
            <w:shd w:val="clear" w:color="auto" w:fill="auto"/>
            <w:vAlign w:val="bottom"/>
          </w:tcPr>
          <w:p w14:paraId="44CD4B63" w14:textId="77777777" w:rsidR="00B869B8" w:rsidRPr="00A244B6" w:rsidRDefault="00B869B8" w:rsidP="00B869B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TELEPHONE NUMBER</w:t>
            </w:r>
          </w:p>
        </w:tc>
        <w:tc>
          <w:tcPr>
            <w:tcW w:w="3248" w:type="dxa"/>
            <w:gridSpan w:val="2"/>
            <w:tcBorders>
              <w:top w:val="single" w:sz="4" w:space="0" w:color="auto"/>
            </w:tcBorders>
            <w:shd w:val="clear" w:color="auto" w:fill="auto"/>
            <w:vAlign w:val="bottom"/>
          </w:tcPr>
          <w:p w14:paraId="12D1FC98" w14:textId="798B4812"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43CA4">
              <w:rPr>
                <w:rFonts w:ascii="Arial Narrow" w:hAnsi="Arial Narrow"/>
                <w:b/>
                <w:sz w:val="20"/>
              </w:rPr>
              <w:t>033</w:t>
            </w:r>
            <w:r>
              <w:rPr>
                <w:rFonts w:ascii="Arial Narrow" w:hAnsi="Arial Narrow"/>
                <w:b/>
                <w:sz w:val="20"/>
              </w:rPr>
              <w:t xml:space="preserve"> 335 </w:t>
            </w:r>
            <w:r w:rsidR="003B3AB8">
              <w:rPr>
                <w:rFonts w:ascii="Arial Narrow" w:hAnsi="Arial Narrow"/>
                <w:b/>
                <w:sz w:val="20"/>
              </w:rPr>
              <w:t>8948</w:t>
            </w:r>
          </w:p>
        </w:tc>
      </w:tr>
      <w:tr w:rsidR="00B869B8" w:rsidRPr="00A244B6" w14:paraId="444AD6C8" w14:textId="77777777" w:rsidTr="00B869B8">
        <w:trPr>
          <w:trHeight w:val="302"/>
          <w:jc w:val="center"/>
        </w:trPr>
        <w:tc>
          <w:tcPr>
            <w:tcW w:w="2547" w:type="dxa"/>
            <w:gridSpan w:val="2"/>
            <w:tcBorders>
              <w:top w:val="single" w:sz="4" w:space="0" w:color="auto"/>
            </w:tcBorders>
            <w:shd w:val="clear" w:color="auto" w:fill="auto"/>
            <w:vAlign w:val="bottom"/>
          </w:tcPr>
          <w:p w14:paraId="0E453E80" w14:textId="77777777" w:rsidR="00B869B8" w:rsidRPr="00A244B6" w:rsidRDefault="00B869B8" w:rsidP="00B869B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FACSIMILE NUMBER</w:t>
            </w:r>
          </w:p>
        </w:tc>
        <w:tc>
          <w:tcPr>
            <w:tcW w:w="2410" w:type="dxa"/>
            <w:gridSpan w:val="3"/>
            <w:tcBorders>
              <w:top w:val="single" w:sz="4" w:space="0" w:color="auto"/>
            </w:tcBorders>
            <w:shd w:val="clear" w:color="auto" w:fill="auto"/>
            <w:vAlign w:val="bottom"/>
          </w:tcPr>
          <w:p w14:paraId="117B7AF0"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784" w:type="dxa"/>
            <w:gridSpan w:val="5"/>
            <w:tcBorders>
              <w:top w:val="single" w:sz="4" w:space="0" w:color="auto"/>
            </w:tcBorders>
            <w:shd w:val="clear" w:color="auto" w:fill="auto"/>
            <w:vAlign w:val="bottom"/>
          </w:tcPr>
          <w:p w14:paraId="4927F2C6" w14:textId="77777777" w:rsidR="00B869B8" w:rsidRPr="00A244B6" w:rsidRDefault="00B869B8" w:rsidP="00B869B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FACSIMILE NUMBER</w:t>
            </w:r>
          </w:p>
        </w:tc>
        <w:tc>
          <w:tcPr>
            <w:tcW w:w="3248" w:type="dxa"/>
            <w:gridSpan w:val="2"/>
            <w:tcBorders>
              <w:top w:val="single" w:sz="4" w:space="0" w:color="auto"/>
            </w:tcBorders>
            <w:shd w:val="clear" w:color="auto" w:fill="auto"/>
            <w:vAlign w:val="bottom"/>
          </w:tcPr>
          <w:p w14:paraId="1C996881"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869B8" w:rsidRPr="00A244B6" w14:paraId="0C1B3381" w14:textId="77777777" w:rsidTr="00B869B8">
        <w:trPr>
          <w:trHeight w:val="268"/>
          <w:jc w:val="center"/>
        </w:trPr>
        <w:tc>
          <w:tcPr>
            <w:tcW w:w="2547" w:type="dxa"/>
            <w:gridSpan w:val="2"/>
            <w:tcBorders>
              <w:top w:val="single" w:sz="4" w:space="0" w:color="auto"/>
            </w:tcBorders>
            <w:shd w:val="clear" w:color="auto" w:fill="auto"/>
            <w:vAlign w:val="bottom"/>
          </w:tcPr>
          <w:p w14:paraId="061EA029" w14:textId="77777777" w:rsidR="00B869B8" w:rsidRPr="00A244B6" w:rsidRDefault="00B869B8" w:rsidP="00B869B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E-MAIL ADDRESS</w:t>
            </w:r>
          </w:p>
        </w:tc>
        <w:tc>
          <w:tcPr>
            <w:tcW w:w="2410" w:type="dxa"/>
            <w:gridSpan w:val="3"/>
            <w:tcBorders>
              <w:top w:val="single" w:sz="4" w:space="0" w:color="auto"/>
            </w:tcBorders>
            <w:shd w:val="clear" w:color="auto" w:fill="auto"/>
            <w:vAlign w:val="bottom"/>
          </w:tcPr>
          <w:p w14:paraId="5FF2EEC7" w14:textId="3A79C768" w:rsidR="00B869B8" w:rsidRPr="00A244B6" w:rsidRDefault="00AB6FE1"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Sandile.Nkala@kzntransport.gov.za</w:t>
            </w:r>
          </w:p>
        </w:tc>
        <w:tc>
          <w:tcPr>
            <w:tcW w:w="2784" w:type="dxa"/>
            <w:gridSpan w:val="5"/>
            <w:tcBorders>
              <w:top w:val="single" w:sz="4" w:space="0" w:color="auto"/>
            </w:tcBorders>
            <w:shd w:val="clear" w:color="auto" w:fill="auto"/>
            <w:vAlign w:val="bottom"/>
          </w:tcPr>
          <w:p w14:paraId="05BF36BE" w14:textId="77777777" w:rsidR="00B869B8" w:rsidRPr="00A244B6" w:rsidRDefault="00B869B8" w:rsidP="00B869B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E-MAIL ADDRESS</w:t>
            </w:r>
          </w:p>
        </w:tc>
        <w:tc>
          <w:tcPr>
            <w:tcW w:w="3248" w:type="dxa"/>
            <w:gridSpan w:val="2"/>
            <w:tcBorders>
              <w:top w:val="single" w:sz="4" w:space="0" w:color="auto"/>
            </w:tcBorders>
            <w:shd w:val="clear" w:color="auto" w:fill="auto"/>
            <w:vAlign w:val="bottom"/>
          </w:tcPr>
          <w:p w14:paraId="13A3C076" w14:textId="4739E6F0" w:rsidR="00B869B8" w:rsidRPr="00A244B6" w:rsidRDefault="00CE0089"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003B3AB8" w:rsidRPr="00C9406D">
                <w:rPr>
                  <w:rStyle w:val="Hyperlink"/>
                  <w:rFonts w:ascii="Arial Narrow" w:hAnsi="Arial Narrow"/>
                  <w:b/>
                  <w:sz w:val="20"/>
                  <w:lang w:val="en-GB"/>
                </w:rPr>
                <w:t>Collin.McDougall@kzntransport.gov.za</w:t>
              </w:r>
            </w:hyperlink>
            <w:r w:rsidR="003B3AB8">
              <w:rPr>
                <w:rFonts w:ascii="Arial Narrow" w:hAnsi="Arial Narrow"/>
                <w:b/>
                <w:sz w:val="20"/>
                <w:lang w:val="en-GB"/>
              </w:rPr>
              <w:t xml:space="preserve"> </w:t>
            </w:r>
          </w:p>
        </w:tc>
      </w:tr>
      <w:tr w:rsidR="00B869B8" w:rsidRPr="00A244B6" w14:paraId="5C2234EE" w14:textId="77777777" w:rsidTr="00B869B8">
        <w:trPr>
          <w:trHeight w:val="228"/>
          <w:jc w:val="center"/>
        </w:trPr>
        <w:tc>
          <w:tcPr>
            <w:tcW w:w="10989" w:type="dxa"/>
            <w:gridSpan w:val="12"/>
            <w:shd w:val="clear" w:color="auto" w:fill="DDD9C3"/>
            <w:vAlign w:val="bottom"/>
          </w:tcPr>
          <w:p w14:paraId="0A939E07"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244B6">
              <w:rPr>
                <w:rFonts w:ascii="Arial Narrow" w:hAnsi="Arial Narrow"/>
                <w:b/>
                <w:sz w:val="20"/>
                <w:lang w:val="en-GB"/>
              </w:rPr>
              <w:t>SUPPLIER INFORMATION</w:t>
            </w:r>
          </w:p>
        </w:tc>
      </w:tr>
      <w:tr w:rsidR="00B869B8" w:rsidRPr="00A244B6" w14:paraId="72FD3A0C" w14:textId="77777777" w:rsidTr="00B869B8">
        <w:trPr>
          <w:trHeight w:val="340"/>
          <w:jc w:val="center"/>
        </w:trPr>
        <w:tc>
          <w:tcPr>
            <w:tcW w:w="2547" w:type="dxa"/>
            <w:gridSpan w:val="2"/>
            <w:shd w:val="clear" w:color="auto" w:fill="auto"/>
            <w:vAlign w:val="bottom"/>
          </w:tcPr>
          <w:p w14:paraId="275565C1"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NAME OF BIDDER</w:t>
            </w:r>
          </w:p>
        </w:tc>
        <w:tc>
          <w:tcPr>
            <w:tcW w:w="8442" w:type="dxa"/>
            <w:gridSpan w:val="10"/>
            <w:shd w:val="clear" w:color="auto" w:fill="auto"/>
            <w:vAlign w:val="bottom"/>
          </w:tcPr>
          <w:p w14:paraId="122D680B"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869B8" w:rsidRPr="00A244B6" w14:paraId="53CCED49" w14:textId="77777777" w:rsidTr="00B869B8">
        <w:trPr>
          <w:trHeight w:val="340"/>
          <w:jc w:val="center"/>
        </w:trPr>
        <w:tc>
          <w:tcPr>
            <w:tcW w:w="2547" w:type="dxa"/>
            <w:gridSpan w:val="2"/>
            <w:shd w:val="clear" w:color="auto" w:fill="auto"/>
            <w:vAlign w:val="bottom"/>
          </w:tcPr>
          <w:p w14:paraId="77A8C635"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POSTAL ADDRESS</w:t>
            </w:r>
          </w:p>
        </w:tc>
        <w:tc>
          <w:tcPr>
            <w:tcW w:w="8442" w:type="dxa"/>
            <w:gridSpan w:val="10"/>
            <w:shd w:val="clear" w:color="auto" w:fill="auto"/>
            <w:vAlign w:val="bottom"/>
          </w:tcPr>
          <w:p w14:paraId="20C8D62B"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869B8" w:rsidRPr="00A244B6" w14:paraId="24BECEBE" w14:textId="77777777" w:rsidTr="00B869B8">
        <w:trPr>
          <w:trHeight w:val="340"/>
          <w:jc w:val="center"/>
        </w:trPr>
        <w:tc>
          <w:tcPr>
            <w:tcW w:w="2547" w:type="dxa"/>
            <w:gridSpan w:val="2"/>
            <w:shd w:val="clear" w:color="auto" w:fill="auto"/>
            <w:vAlign w:val="bottom"/>
          </w:tcPr>
          <w:p w14:paraId="77B7F62A"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STREET ADDRESS</w:t>
            </w:r>
          </w:p>
        </w:tc>
        <w:tc>
          <w:tcPr>
            <w:tcW w:w="8442" w:type="dxa"/>
            <w:gridSpan w:val="10"/>
            <w:shd w:val="clear" w:color="auto" w:fill="auto"/>
            <w:vAlign w:val="bottom"/>
          </w:tcPr>
          <w:p w14:paraId="676B91A1"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869B8" w:rsidRPr="00A244B6" w14:paraId="6F65ACCD" w14:textId="77777777" w:rsidTr="003F617C">
        <w:trPr>
          <w:trHeight w:val="340"/>
          <w:jc w:val="center"/>
        </w:trPr>
        <w:tc>
          <w:tcPr>
            <w:tcW w:w="2547" w:type="dxa"/>
            <w:gridSpan w:val="2"/>
            <w:shd w:val="clear" w:color="auto" w:fill="auto"/>
            <w:vAlign w:val="bottom"/>
          </w:tcPr>
          <w:p w14:paraId="470E0F29"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TELEPHONE NUMBER</w:t>
            </w:r>
          </w:p>
        </w:tc>
        <w:tc>
          <w:tcPr>
            <w:tcW w:w="2080" w:type="dxa"/>
            <w:shd w:val="clear" w:color="auto" w:fill="auto"/>
            <w:vAlign w:val="bottom"/>
          </w:tcPr>
          <w:p w14:paraId="01688452"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CODE</w:t>
            </w:r>
          </w:p>
        </w:tc>
        <w:tc>
          <w:tcPr>
            <w:tcW w:w="1747" w:type="dxa"/>
            <w:gridSpan w:val="3"/>
            <w:shd w:val="clear" w:color="auto" w:fill="auto"/>
            <w:vAlign w:val="bottom"/>
          </w:tcPr>
          <w:p w14:paraId="21A8EAE6"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52" w:type="dxa"/>
            <w:gridSpan w:val="3"/>
            <w:shd w:val="clear" w:color="auto" w:fill="auto"/>
            <w:vAlign w:val="bottom"/>
          </w:tcPr>
          <w:p w14:paraId="68483A5E"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NUMBER</w:t>
            </w:r>
          </w:p>
        </w:tc>
        <w:tc>
          <w:tcPr>
            <w:tcW w:w="3563" w:type="dxa"/>
            <w:gridSpan w:val="3"/>
            <w:shd w:val="clear" w:color="auto" w:fill="auto"/>
            <w:vAlign w:val="bottom"/>
          </w:tcPr>
          <w:p w14:paraId="35F4120F"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869B8" w:rsidRPr="00A244B6" w14:paraId="1B97E5AC" w14:textId="77777777" w:rsidTr="00B869B8">
        <w:trPr>
          <w:trHeight w:val="340"/>
          <w:jc w:val="center"/>
        </w:trPr>
        <w:tc>
          <w:tcPr>
            <w:tcW w:w="2547" w:type="dxa"/>
            <w:gridSpan w:val="2"/>
            <w:shd w:val="clear" w:color="auto" w:fill="auto"/>
            <w:vAlign w:val="bottom"/>
          </w:tcPr>
          <w:p w14:paraId="2AA32F22"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CELLPHONE NUMBER</w:t>
            </w:r>
          </w:p>
        </w:tc>
        <w:tc>
          <w:tcPr>
            <w:tcW w:w="8442" w:type="dxa"/>
            <w:gridSpan w:val="10"/>
            <w:shd w:val="clear" w:color="auto" w:fill="auto"/>
            <w:vAlign w:val="bottom"/>
          </w:tcPr>
          <w:p w14:paraId="5153EC2A"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869B8" w:rsidRPr="00A244B6" w14:paraId="767B1D1B" w14:textId="77777777" w:rsidTr="003F617C">
        <w:trPr>
          <w:trHeight w:val="340"/>
          <w:jc w:val="center"/>
        </w:trPr>
        <w:tc>
          <w:tcPr>
            <w:tcW w:w="2547" w:type="dxa"/>
            <w:gridSpan w:val="2"/>
            <w:shd w:val="clear" w:color="auto" w:fill="auto"/>
            <w:vAlign w:val="bottom"/>
          </w:tcPr>
          <w:p w14:paraId="2D52A5DE"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FACSIMILE NUMBER</w:t>
            </w:r>
          </w:p>
        </w:tc>
        <w:tc>
          <w:tcPr>
            <w:tcW w:w="2080" w:type="dxa"/>
            <w:shd w:val="clear" w:color="auto" w:fill="auto"/>
            <w:vAlign w:val="bottom"/>
          </w:tcPr>
          <w:p w14:paraId="56B1F9D5"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CODE</w:t>
            </w:r>
          </w:p>
        </w:tc>
        <w:tc>
          <w:tcPr>
            <w:tcW w:w="1747" w:type="dxa"/>
            <w:gridSpan w:val="3"/>
            <w:shd w:val="clear" w:color="auto" w:fill="auto"/>
            <w:vAlign w:val="bottom"/>
          </w:tcPr>
          <w:p w14:paraId="04CA4576"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52" w:type="dxa"/>
            <w:gridSpan w:val="3"/>
            <w:shd w:val="clear" w:color="auto" w:fill="auto"/>
            <w:vAlign w:val="bottom"/>
          </w:tcPr>
          <w:p w14:paraId="5ED7749D"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NUMBER</w:t>
            </w:r>
          </w:p>
        </w:tc>
        <w:tc>
          <w:tcPr>
            <w:tcW w:w="3563" w:type="dxa"/>
            <w:gridSpan w:val="3"/>
            <w:shd w:val="clear" w:color="auto" w:fill="auto"/>
            <w:vAlign w:val="bottom"/>
          </w:tcPr>
          <w:p w14:paraId="0AA1A672"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869B8" w:rsidRPr="00A244B6" w14:paraId="7023AED3" w14:textId="77777777" w:rsidTr="00B869B8">
        <w:trPr>
          <w:trHeight w:val="340"/>
          <w:jc w:val="center"/>
        </w:trPr>
        <w:tc>
          <w:tcPr>
            <w:tcW w:w="2547" w:type="dxa"/>
            <w:gridSpan w:val="2"/>
            <w:shd w:val="clear" w:color="auto" w:fill="auto"/>
            <w:vAlign w:val="bottom"/>
          </w:tcPr>
          <w:p w14:paraId="6C188FC3"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E-MAIL ADDRESS</w:t>
            </w:r>
          </w:p>
        </w:tc>
        <w:tc>
          <w:tcPr>
            <w:tcW w:w="8442" w:type="dxa"/>
            <w:gridSpan w:val="10"/>
            <w:shd w:val="clear" w:color="auto" w:fill="auto"/>
            <w:vAlign w:val="bottom"/>
          </w:tcPr>
          <w:p w14:paraId="05502EE5"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869B8" w:rsidRPr="00A244B6" w14:paraId="468CF8E7" w14:textId="77777777" w:rsidTr="00B869B8">
        <w:trPr>
          <w:trHeight w:val="299"/>
          <w:jc w:val="center"/>
        </w:trPr>
        <w:tc>
          <w:tcPr>
            <w:tcW w:w="2547" w:type="dxa"/>
            <w:gridSpan w:val="2"/>
            <w:shd w:val="clear" w:color="auto" w:fill="auto"/>
            <w:vAlign w:val="bottom"/>
          </w:tcPr>
          <w:p w14:paraId="23F6D83A"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VAT REGISTRATION NUMBER</w:t>
            </w:r>
          </w:p>
        </w:tc>
        <w:tc>
          <w:tcPr>
            <w:tcW w:w="8442" w:type="dxa"/>
            <w:gridSpan w:val="10"/>
            <w:shd w:val="clear" w:color="auto" w:fill="auto"/>
            <w:vAlign w:val="bottom"/>
          </w:tcPr>
          <w:p w14:paraId="4FD20169"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869B8" w:rsidRPr="00A244B6" w14:paraId="02E1F0A9" w14:textId="77777777" w:rsidTr="003F617C">
        <w:trPr>
          <w:trHeight w:val="57"/>
          <w:jc w:val="center"/>
        </w:trPr>
        <w:tc>
          <w:tcPr>
            <w:tcW w:w="2547" w:type="dxa"/>
            <w:gridSpan w:val="2"/>
            <w:shd w:val="clear" w:color="auto" w:fill="auto"/>
          </w:tcPr>
          <w:p w14:paraId="29359501"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244B6">
              <w:rPr>
                <w:rFonts w:ascii="Arial Narrow" w:hAnsi="Arial Narrow"/>
                <w:sz w:val="20"/>
              </w:rPr>
              <w:t>SUPPLIER COMPLIANCE STATUS</w:t>
            </w:r>
          </w:p>
        </w:tc>
        <w:tc>
          <w:tcPr>
            <w:tcW w:w="2080" w:type="dxa"/>
            <w:shd w:val="clear" w:color="auto" w:fill="auto"/>
          </w:tcPr>
          <w:p w14:paraId="07A20E19"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244B6">
              <w:rPr>
                <w:rFonts w:ascii="Arial Narrow" w:hAnsi="Arial Narrow"/>
                <w:sz w:val="20"/>
              </w:rPr>
              <w:t>TAX COMPLIANCE SYSTEM PIN:</w:t>
            </w:r>
          </w:p>
        </w:tc>
        <w:tc>
          <w:tcPr>
            <w:tcW w:w="236" w:type="dxa"/>
            <w:shd w:val="clear" w:color="auto" w:fill="auto"/>
            <w:vAlign w:val="bottom"/>
          </w:tcPr>
          <w:p w14:paraId="6F039A8A"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11" w:type="dxa"/>
            <w:gridSpan w:val="2"/>
            <w:shd w:val="clear" w:color="auto" w:fill="auto"/>
            <w:vAlign w:val="center"/>
          </w:tcPr>
          <w:p w14:paraId="784C8894"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A244B6">
              <w:rPr>
                <w:rFonts w:ascii="Arial Narrow" w:hAnsi="Arial Narrow"/>
                <w:b/>
                <w:sz w:val="20"/>
                <w:lang w:val="en-GB"/>
              </w:rPr>
              <w:t>OR</w:t>
            </w:r>
          </w:p>
        </w:tc>
        <w:tc>
          <w:tcPr>
            <w:tcW w:w="754" w:type="dxa"/>
            <w:shd w:val="clear" w:color="auto" w:fill="auto"/>
            <w:vAlign w:val="bottom"/>
          </w:tcPr>
          <w:p w14:paraId="2B209E10"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rPr>
              <w:t xml:space="preserve">CENTRAL SUPPLIER DATABASE No: </w:t>
            </w:r>
          </w:p>
        </w:tc>
        <w:tc>
          <w:tcPr>
            <w:tcW w:w="3861" w:type="dxa"/>
            <w:gridSpan w:val="5"/>
            <w:shd w:val="clear" w:color="auto" w:fill="auto"/>
            <w:vAlign w:val="bottom"/>
          </w:tcPr>
          <w:p w14:paraId="1D5C8EE0"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t>MAAA</w:t>
            </w:r>
          </w:p>
        </w:tc>
      </w:tr>
      <w:tr w:rsidR="00B869B8" w:rsidRPr="00A244B6" w14:paraId="3529DF1D" w14:textId="77777777" w:rsidTr="00B869B8">
        <w:trPr>
          <w:trHeight w:val="340"/>
          <w:jc w:val="center"/>
        </w:trPr>
        <w:tc>
          <w:tcPr>
            <w:tcW w:w="2547" w:type="dxa"/>
            <w:gridSpan w:val="2"/>
            <w:shd w:val="clear" w:color="auto" w:fill="auto"/>
          </w:tcPr>
          <w:p w14:paraId="30DA293C"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244B6">
              <w:rPr>
                <w:rFonts w:ascii="Arial Narrow" w:hAnsi="Arial Narrow"/>
                <w:sz w:val="20"/>
              </w:rPr>
              <w:t>B-BBEE STATUS LEVEL VERIFICATION CERTIFICATE</w:t>
            </w:r>
          </w:p>
          <w:p w14:paraId="3C6CB239"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410" w:type="dxa"/>
            <w:gridSpan w:val="3"/>
            <w:shd w:val="clear" w:color="auto" w:fill="auto"/>
          </w:tcPr>
          <w:p w14:paraId="30FE13DE" w14:textId="77777777" w:rsidR="00B869B8" w:rsidRDefault="00B869B8" w:rsidP="00B869B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A244B6">
              <w:rPr>
                <w:rFonts w:ascii="Arial Narrow" w:hAnsi="Arial Narrow"/>
                <w:sz w:val="20"/>
                <w:szCs w:val="16"/>
                <w:lang w:val="en-GB"/>
              </w:rPr>
              <w:t>TICK APPLICABLE BOX]</w:t>
            </w:r>
          </w:p>
          <w:p w14:paraId="1E4CF95A"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A06B309"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lang w:val="en-GB"/>
              </w:rPr>
              <w:t xml:space="preserve"> Yes                     </w:t>
            </w:r>
            <w:r w:rsidRPr="00A244B6">
              <w:rPr>
                <w:rFonts w:ascii="Arial Narrow" w:hAnsi="Arial Narrow"/>
                <w:sz w:val="20"/>
                <w:lang w:val="en-GB"/>
              </w:rPr>
              <w:fldChar w:fldCharType="begin">
                <w:ffData>
                  <w:name w:val="Check2"/>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lang w:val="en-GB"/>
              </w:rPr>
              <w:t xml:space="preserve"> No</w:t>
            </w:r>
          </w:p>
          <w:p w14:paraId="3E0F22BB"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469" w:type="dxa"/>
            <w:gridSpan w:val="4"/>
            <w:shd w:val="clear" w:color="auto" w:fill="auto"/>
          </w:tcPr>
          <w:p w14:paraId="65B43E31"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244B6">
              <w:rPr>
                <w:rFonts w:ascii="Arial Narrow" w:hAnsi="Arial Narrow"/>
                <w:sz w:val="20"/>
              </w:rPr>
              <w:t xml:space="preserve">B-BBEE STATUS LEVEL SWORN AFFIDAVIT  </w:t>
            </w:r>
          </w:p>
          <w:p w14:paraId="4EC2CAF9"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1F17EE3"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563" w:type="dxa"/>
            <w:gridSpan w:val="3"/>
            <w:shd w:val="clear" w:color="auto" w:fill="auto"/>
          </w:tcPr>
          <w:p w14:paraId="489D886E"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A244B6">
              <w:rPr>
                <w:rFonts w:ascii="Arial Narrow" w:hAnsi="Arial Narrow"/>
                <w:sz w:val="20"/>
                <w:szCs w:val="16"/>
                <w:lang w:val="en-GB"/>
              </w:rPr>
              <w:t>[TICK APPLICABLE BOX]</w:t>
            </w:r>
          </w:p>
          <w:p w14:paraId="5E87C61E"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19C844CB"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lang w:val="en-GB"/>
              </w:rPr>
              <w:t xml:space="preserve"> Yes                  </w:t>
            </w:r>
            <w:r w:rsidRPr="00A244B6">
              <w:rPr>
                <w:rFonts w:ascii="Arial Narrow" w:hAnsi="Arial Narrow"/>
                <w:sz w:val="20"/>
                <w:lang w:val="en-GB"/>
              </w:rPr>
              <w:fldChar w:fldCharType="begin">
                <w:ffData>
                  <w:name w:val="Check2"/>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lang w:val="en-GB"/>
              </w:rPr>
              <w:t xml:space="preserve"> No</w:t>
            </w:r>
          </w:p>
          <w:p w14:paraId="3303D5B2"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869B8" w:rsidRPr="00A244B6" w14:paraId="03163A69" w14:textId="77777777" w:rsidTr="00B869B8">
        <w:trPr>
          <w:trHeight w:val="454"/>
          <w:jc w:val="center"/>
        </w:trPr>
        <w:tc>
          <w:tcPr>
            <w:tcW w:w="10989" w:type="dxa"/>
            <w:gridSpan w:val="12"/>
            <w:shd w:val="clear" w:color="auto" w:fill="DDD9C3"/>
            <w:vAlign w:val="bottom"/>
          </w:tcPr>
          <w:p w14:paraId="22612006" w14:textId="77777777" w:rsidR="00B869B8" w:rsidRPr="00A244B6" w:rsidRDefault="00B869B8" w:rsidP="00B869B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A244B6">
              <w:rPr>
                <w:rFonts w:ascii="Arial" w:hAnsi="Arial"/>
                <w:b/>
                <w:i/>
                <w:sz w:val="18"/>
                <w:szCs w:val="18"/>
                <w:lang w:val="en-GB"/>
              </w:rPr>
              <w:t>[</w:t>
            </w:r>
            <w:r w:rsidRPr="00A244B6">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B869B8" w:rsidRPr="00A244B6" w14:paraId="385BB6C5" w14:textId="77777777" w:rsidTr="00B869B8">
        <w:trPr>
          <w:trHeight w:val="864"/>
          <w:jc w:val="center"/>
        </w:trPr>
        <w:tc>
          <w:tcPr>
            <w:tcW w:w="2547" w:type="dxa"/>
            <w:gridSpan w:val="2"/>
            <w:shd w:val="clear" w:color="auto" w:fill="auto"/>
            <w:vAlign w:val="center"/>
          </w:tcPr>
          <w:p w14:paraId="06CB726A" w14:textId="77777777" w:rsidR="00B869B8" w:rsidRPr="00A244B6" w:rsidRDefault="00B869B8" w:rsidP="00B869B8">
            <w:pPr>
              <w:keepNext/>
              <w:outlineLvl w:val="3"/>
              <w:rPr>
                <w:rFonts w:ascii="Arial Narrow" w:hAnsi="Arial Narrow"/>
                <w:b/>
                <w:sz w:val="20"/>
                <w:lang w:val="en-GB"/>
              </w:rPr>
            </w:pPr>
            <w:r w:rsidRPr="00A244B6">
              <w:rPr>
                <w:rFonts w:ascii="Arial Narrow" w:hAnsi="Arial Narrow"/>
                <w:sz w:val="20"/>
              </w:rPr>
              <w:t>ARE YOU THE ACCREDITED REPRESENTATIVE IN SOUTH AFRICA FOR THE GOODS /SERVICES /WORKS OFFERED?</w:t>
            </w:r>
          </w:p>
        </w:tc>
        <w:tc>
          <w:tcPr>
            <w:tcW w:w="2410" w:type="dxa"/>
            <w:gridSpan w:val="3"/>
            <w:shd w:val="clear" w:color="auto" w:fill="auto"/>
            <w:vAlign w:val="bottom"/>
          </w:tcPr>
          <w:p w14:paraId="45F0FCB0"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lang w:val="en-GB"/>
              </w:rPr>
              <w:t xml:space="preserve">Yes                         </w:t>
            </w:r>
            <w:r w:rsidRPr="00A244B6">
              <w:rPr>
                <w:rFonts w:ascii="Arial Narrow" w:hAnsi="Arial Narrow"/>
                <w:sz w:val="20"/>
                <w:lang w:val="en-GB"/>
              </w:rPr>
              <w:fldChar w:fldCharType="begin">
                <w:ffData>
                  <w:name w:val=""/>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lang w:val="en-GB"/>
              </w:rPr>
              <w:t xml:space="preserve">No </w:t>
            </w:r>
          </w:p>
          <w:p w14:paraId="491AD4E7"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244B6">
              <w:rPr>
                <w:rFonts w:ascii="Arial Narrow" w:hAnsi="Arial Narrow"/>
                <w:sz w:val="20"/>
                <w:lang w:val="en-GB"/>
              </w:rPr>
              <w:t>[</w:t>
            </w:r>
            <w:r w:rsidRPr="00A244B6">
              <w:rPr>
                <w:rFonts w:ascii="Arial Narrow" w:hAnsi="Arial Narrow"/>
                <w:sz w:val="20"/>
              </w:rPr>
              <w:t>IF YES ENCLOSE PROOF]</w:t>
            </w:r>
          </w:p>
          <w:p w14:paraId="25667ED5"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469" w:type="dxa"/>
            <w:gridSpan w:val="4"/>
            <w:shd w:val="clear" w:color="auto" w:fill="auto"/>
            <w:vAlign w:val="center"/>
          </w:tcPr>
          <w:p w14:paraId="681C6DD8" w14:textId="77777777" w:rsidR="00B869B8" w:rsidRPr="00A244B6" w:rsidRDefault="00B869B8" w:rsidP="00B869B8">
            <w:pPr>
              <w:keepNext/>
              <w:outlineLvl w:val="3"/>
              <w:rPr>
                <w:rFonts w:ascii="Arial Narrow" w:hAnsi="Arial Narrow"/>
                <w:b/>
                <w:sz w:val="20"/>
              </w:rPr>
            </w:pPr>
            <w:r w:rsidRPr="00A244B6">
              <w:rPr>
                <w:rFonts w:ascii="Arial Narrow" w:hAnsi="Arial Narrow"/>
                <w:sz w:val="20"/>
              </w:rPr>
              <w:t>ARE YOU A FOREIGN BASED SUPPLIER FOR</w:t>
            </w:r>
            <w:r w:rsidRPr="00A244B6">
              <w:rPr>
                <w:rFonts w:ascii="Arial Narrow" w:hAnsi="Arial Narrow"/>
                <w:b/>
                <w:sz w:val="20"/>
              </w:rPr>
              <w:t xml:space="preserve"> THE GOODS /SERVICES /WORKS OFFERED?</w:t>
            </w:r>
            <w:r w:rsidRPr="00A244B6">
              <w:rPr>
                <w:rFonts w:ascii="Arial Narrow" w:hAnsi="Arial Narrow"/>
                <w:b/>
                <w:sz w:val="20"/>
                <w:lang w:val="en-GB"/>
              </w:rPr>
              <w:br/>
            </w:r>
          </w:p>
        </w:tc>
        <w:tc>
          <w:tcPr>
            <w:tcW w:w="3563" w:type="dxa"/>
            <w:gridSpan w:val="3"/>
            <w:shd w:val="clear" w:color="auto" w:fill="auto"/>
            <w:vAlign w:val="bottom"/>
          </w:tcPr>
          <w:p w14:paraId="25AEE7B7"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lang w:val="en-GB"/>
              </w:rPr>
              <w:t xml:space="preserve">Yes </w:t>
            </w:r>
            <w:r w:rsidRPr="00A244B6">
              <w:rPr>
                <w:rFonts w:ascii="Arial Narrow" w:hAnsi="Arial Narrow"/>
                <w:sz w:val="20"/>
                <w:lang w:val="en-GB"/>
              </w:rPr>
              <w:fldChar w:fldCharType="begin">
                <w:ffData>
                  <w:name w:val="Check2"/>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lang w:val="en-GB"/>
              </w:rPr>
              <w:t>No</w:t>
            </w:r>
            <w:r w:rsidRPr="00A244B6">
              <w:rPr>
                <w:rFonts w:ascii="Arial Narrow" w:hAnsi="Arial Narrow"/>
                <w:sz w:val="20"/>
                <w:lang w:val="en-GB"/>
              </w:rPr>
              <w:br/>
            </w:r>
          </w:p>
          <w:p w14:paraId="41FC0EB4"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244B6">
              <w:rPr>
                <w:rFonts w:ascii="Arial Narrow" w:hAnsi="Arial Narrow"/>
                <w:sz w:val="20"/>
                <w:lang w:val="en-GB"/>
              </w:rPr>
              <w:t>[</w:t>
            </w:r>
            <w:r w:rsidRPr="00A244B6">
              <w:rPr>
                <w:rFonts w:ascii="Arial Narrow" w:hAnsi="Arial Narrow"/>
                <w:sz w:val="20"/>
              </w:rPr>
              <w:t xml:space="preserve">IF YES, ANSWER THE QUESTIONNAIRE </w:t>
            </w:r>
            <w:proofErr w:type="gramStart"/>
            <w:r w:rsidRPr="00A244B6">
              <w:rPr>
                <w:rFonts w:ascii="Arial Narrow" w:hAnsi="Arial Narrow"/>
                <w:sz w:val="20"/>
              </w:rPr>
              <w:t>BELOW ]</w:t>
            </w:r>
            <w:proofErr w:type="gramEnd"/>
          </w:p>
          <w:p w14:paraId="7DCCE435"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B869B8" w:rsidRPr="00A244B6" w14:paraId="040EC40B" w14:textId="77777777" w:rsidTr="00B869B8">
        <w:trPr>
          <w:trHeight w:val="340"/>
          <w:jc w:val="center"/>
        </w:trPr>
        <w:tc>
          <w:tcPr>
            <w:tcW w:w="10989" w:type="dxa"/>
            <w:gridSpan w:val="12"/>
            <w:shd w:val="clear" w:color="auto" w:fill="DDD9C3"/>
            <w:vAlign w:val="center"/>
          </w:tcPr>
          <w:p w14:paraId="317F849A"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244B6">
              <w:rPr>
                <w:rFonts w:ascii="Arial Narrow" w:hAnsi="Arial Narrow" w:cs="Arial Narrow"/>
                <w:b/>
                <w:sz w:val="20"/>
                <w:szCs w:val="24"/>
              </w:rPr>
              <w:t>QUESTIONNAIRE TO BIDDING FOREIGN SUPPLIERS</w:t>
            </w:r>
          </w:p>
        </w:tc>
      </w:tr>
      <w:tr w:rsidR="00B869B8" w:rsidRPr="00A244B6" w14:paraId="1E519E81" w14:textId="77777777" w:rsidTr="00B869B8">
        <w:trPr>
          <w:trHeight w:val="20"/>
          <w:jc w:val="center"/>
        </w:trPr>
        <w:tc>
          <w:tcPr>
            <w:tcW w:w="10989" w:type="dxa"/>
            <w:gridSpan w:val="12"/>
            <w:shd w:val="clear" w:color="auto" w:fill="auto"/>
            <w:vAlign w:val="center"/>
          </w:tcPr>
          <w:p w14:paraId="45838109" w14:textId="77777777" w:rsidR="00B869B8" w:rsidRPr="00A244B6" w:rsidRDefault="00B869B8" w:rsidP="00B869B8">
            <w:pPr>
              <w:tabs>
                <w:tab w:val="left" w:pos="0"/>
                <w:tab w:val="left" w:pos="426"/>
              </w:tabs>
              <w:autoSpaceDE w:val="0"/>
              <w:autoSpaceDN w:val="0"/>
              <w:adjustRightInd w:val="0"/>
              <w:spacing w:before="120"/>
              <w:rPr>
                <w:rFonts w:ascii="Arial Narrow" w:hAnsi="Arial Narrow" w:cs="Arial Narrow"/>
                <w:b/>
                <w:sz w:val="20"/>
              </w:rPr>
            </w:pPr>
            <w:r w:rsidRPr="00A244B6">
              <w:rPr>
                <w:rFonts w:ascii="Arial Narrow" w:hAnsi="Arial Narrow"/>
                <w:sz w:val="20"/>
              </w:rPr>
              <w:t>IS THE ENTITY A RESIDENT OF THE REPUBLIC OF SOUTH AFRICA (RSA)?</w:t>
            </w:r>
            <w:r w:rsidRPr="00A244B6">
              <w:rPr>
                <w:sz w:val="20"/>
              </w:rPr>
              <w:tab/>
            </w:r>
            <w:r w:rsidRPr="00A244B6">
              <w:rPr>
                <w:sz w:val="20"/>
              </w:rPr>
              <w:tab/>
              <w:t xml:space="preserve">                                  </w:t>
            </w: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sz w:val="20"/>
              </w:rPr>
              <w:t xml:space="preserve">  </w:t>
            </w:r>
            <w:r w:rsidRPr="00A244B6">
              <w:rPr>
                <w:rFonts w:ascii="Arial Narrow" w:hAnsi="Arial Narrow"/>
                <w:sz w:val="20"/>
              </w:rPr>
              <w:t xml:space="preserve">YES  </w:t>
            </w: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rPr>
              <w:t xml:space="preserve"> NO</w:t>
            </w:r>
          </w:p>
          <w:p w14:paraId="60FA0218" w14:textId="77777777" w:rsidR="00B869B8" w:rsidRPr="00A244B6" w:rsidRDefault="00B869B8" w:rsidP="00B869B8">
            <w:pPr>
              <w:tabs>
                <w:tab w:val="left" w:pos="0"/>
                <w:tab w:val="left" w:pos="426"/>
              </w:tabs>
              <w:autoSpaceDE w:val="0"/>
              <w:autoSpaceDN w:val="0"/>
              <w:adjustRightInd w:val="0"/>
              <w:spacing w:before="120"/>
              <w:rPr>
                <w:sz w:val="20"/>
              </w:rPr>
            </w:pPr>
            <w:r w:rsidRPr="00A244B6">
              <w:rPr>
                <w:rFonts w:ascii="Arial Narrow" w:hAnsi="Arial Narrow"/>
                <w:sz w:val="20"/>
              </w:rPr>
              <w:t>DOES THE ENTITY HAVE A BRANCH IN THE RSA?</w:t>
            </w:r>
            <w:r w:rsidRPr="00A244B6">
              <w:rPr>
                <w:rFonts w:ascii="Arial Narrow" w:hAnsi="Arial Narrow"/>
                <w:sz w:val="20"/>
              </w:rPr>
              <w:tab/>
            </w:r>
            <w:r w:rsidRPr="00A244B6">
              <w:rPr>
                <w:sz w:val="20"/>
              </w:rPr>
              <w:tab/>
            </w:r>
            <w:r w:rsidRPr="00A244B6">
              <w:rPr>
                <w:sz w:val="20"/>
              </w:rPr>
              <w:tab/>
            </w:r>
            <w:r w:rsidRPr="00A244B6">
              <w:rPr>
                <w:sz w:val="20"/>
              </w:rPr>
              <w:tab/>
              <w:t xml:space="preserve">                                                </w:t>
            </w: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sz w:val="20"/>
              </w:rPr>
              <w:t xml:space="preserve">  </w:t>
            </w:r>
            <w:r w:rsidRPr="00A244B6">
              <w:rPr>
                <w:rFonts w:ascii="Arial Narrow" w:hAnsi="Arial Narrow"/>
                <w:sz w:val="20"/>
              </w:rPr>
              <w:t xml:space="preserve">YES  </w:t>
            </w: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rPr>
              <w:t xml:space="preserve"> NO</w:t>
            </w:r>
          </w:p>
          <w:p w14:paraId="722F4C06" w14:textId="77777777" w:rsidR="00B869B8" w:rsidRPr="00A244B6" w:rsidRDefault="00B869B8" w:rsidP="00B869B8">
            <w:pPr>
              <w:tabs>
                <w:tab w:val="left" w:pos="0"/>
                <w:tab w:val="left" w:pos="426"/>
              </w:tabs>
              <w:autoSpaceDE w:val="0"/>
              <w:autoSpaceDN w:val="0"/>
              <w:adjustRightInd w:val="0"/>
              <w:spacing w:before="120"/>
              <w:rPr>
                <w:rFonts w:ascii="Arial Narrow" w:hAnsi="Arial Narrow"/>
                <w:sz w:val="20"/>
              </w:rPr>
            </w:pPr>
            <w:r w:rsidRPr="00A244B6">
              <w:rPr>
                <w:rFonts w:ascii="Arial Narrow" w:hAnsi="Arial Narrow"/>
                <w:sz w:val="20"/>
              </w:rPr>
              <w:t>DOES THE ENTITY HAVE A PERMANENT ESTABLISHMENT IN THE RSA?</w:t>
            </w:r>
            <w:r w:rsidRPr="00A244B6">
              <w:rPr>
                <w:rFonts w:ascii="Arial Narrow" w:hAnsi="Arial Narrow"/>
                <w:sz w:val="20"/>
              </w:rPr>
              <w:tab/>
              <w:t xml:space="preserve">                                                                     </w:t>
            </w: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sz w:val="20"/>
              </w:rPr>
              <w:t xml:space="preserve">  </w:t>
            </w:r>
            <w:r w:rsidRPr="00A244B6">
              <w:rPr>
                <w:rFonts w:ascii="Arial Narrow" w:hAnsi="Arial Narrow"/>
                <w:sz w:val="20"/>
              </w:rPr>
              <w:t xml:space="preserve">YES  </w:t>
            </w: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rPr>
              <w:t xml:space="preserve"> NO</w:t>
            </w:r>
          </w:p>
          <w:p w14:paraId="1B84854F" w14:textId="77777777" w:rsidR="00B869B8" w:rsidRPr="00A244B6" w:rsidRDefault="00B869B8" w:rsidP="00B869B8">
            <w:pPr>
              <w:tabs>
                <w:tab w:val="left" w:pos="0"/>
                <w:tab w:val="left" w:pos="426"/>
              </w:tabs>
              <w:autoSpaceDE w:val="0"/>
              <w:autoSpaceDN w:val="0"/>
              <w:adjustRightInd w:val="0"/>
              <w:spacing w:before="120"/>
              <w:rPr>
                <w:rFonts w:ascii="Arial Narrow" w:hAnsi="Arial Narrow"/>
                <w:sz w:val="20"/>
              </w:rPr>
            </w:pPr>
            <w:r w:rsidRPr="00A244B6">
              <w:rPr>
                <w:rFonts w:ascii="Arial Narrow" w:hAnsi="Arial Narrow"/>
                <w:sz w:val="20"/>
              </w:rPr>
              <w:t>DOES THE ENTITY HAVE ANY SOURCE OF INCOME IN THE RSA?</w:t>
            </w:r>
            <w:r w:rsidRPr="00A244B6">
              <w:rPr>
                <w:rFonts w:ascii="Arial Narrow" w:hAnsi="Arial Narrow"/>
                <w:sz w:val="20"/>
              </w:rPr>
              <w:tab/>
            </w:r>
            <w:r w:rsidRPr="00A244B6">
              <w:rPr>
                <w:rFonts w:ascii="Arial Narrow" w:hAnsi="Arial Narrow"/>
                <w:sz w:val="20"/>
              </w:rPr>
              <w:tab/>
              <w:t xml:space="preserve">                                                     </w:t>
            </w: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sz w:val="20"/>
              </w:rPr>
              <w:t xml:space="preserve">  </w:t>
            </w:r>
            <w:r w:rsidRPr="00A244B6">
              <w:rPr>
                <w:rFonts w:ascii="Arial Narrow" w:hAnsi="Arial Narrow"/>
                <w:sz w:val="20"/>
              </w:rPr>
              <w:t xml:space="preserve">YES  </w:t>
            </w: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rPr>
              <w:t xml:space="preserve"> NO</w:t>
            </w:r>
          </w:p>
          <w:p w14:paraId="45FAD661" w14:textId="77777777" w:rsidR="00B869B8" w:rsidRPr="00A244B6" w:rsidRDefault="00B869B8" w:rsidP="00B869B8">
            <w:pPr>
              <w:tabs>
                <w:tab w:val="left" w:pos="0"/>
                <w:tab w:val="left" w:pos="426"/>
              </w:tabs>
              <w:autoSpaceDE w:val="0"/>
              <w:autoSpaceDN w:val="0"/>
              <w:adjustRightInd w:val="0"/>
              <w:spacing w:before="120"/>
              <w:rPr>
                <w:rFonts w:ascii="Arial Narrow" w:hAnsi="Arial Narrow"/>
                <w:sz w:val="20"/>
              </w:rPr>
            </w:pPr>
            <w:r w:rsidRPr="00A244B6">
              <w:rPr>
                <w:rFonts w:ascii="Arial Narrow" w:hAnsi="Arial Narrow"/>
                <w:sz w:val="20"/>
              </w:rPr>
              <w:t>IS THE ENTITY LIABLE IN THE RSA FOR ANY FORM OF TAXATION?</w:t>
            </w:r>
            <w:r w:rsidRPr="00A244B6">
              <w:rPr>
                <w:rFonts w:ascii="Arial Narrow" w:hAnsi="Arial Narrow"/>
                <w:sz w:val="20"/>
              </w:rPr>
              <w:tab/>
            </w:r>
            <w:r w:rsidRPr="00A244B6">
              <w:rPr>
                <w:sz w:val="20"/>
              </w:rPr>
              <w:tab/>
              <w:t xml:space="preserve">                                                </w:t>
            </w: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rPr>
              <w:t xml:space="preserve">  YES  </w:t>
            </w:r>
            <w:r w:rsidRPr="00A244B6">
              <w:rPr>
                <w:rFonts w:ascii="Arial Narrow" w:hAnsi="Arial Narrow"/>
                <w:sz w:val="20"/>
                <w:lang w:val="en-GB"/>
              </w:rPr>
              <w:fldChar w:fldCharType="begin">
                <w:ffData>
                  <w:name w:val="Check1"/>
                  <w:enabled/>
                  <w:calcOnExit w:val="0"/>
                  <w:checkBox>
                    <w:sizeAuto/>
                    <w:default w:val="0"/>
                  </w:checkBox>
                </w:ffData>
              </w:fldChar>
            </w:r>
            <w:r w:rsidRPr="00A244B6">
              <w:rPr>
                <w:rFonts w:ascii="Arial Narrow" w:hAnsi="Arial Narrow"/>
                <w:sz w:val="20"/>
                <w:lang w:val="en-GB"/>
              </w:rPr>
              <w:instrText xml:space="preserve"> FORMCHECKBOX </w:instrText>
            </w:r>
            <w:r w:rsidR="00CE0089">
              <w:rPr>
                <w:rFonts w:ascii="Arial Narrow" w:hAnsi="Arial Narrow"/>
                <w:sz w:val="20"/>
                <w:lang w:val="en-GB"/>
              </w:rPr>
            </w:r>
            <w:r w:rsidR="00CE0089">
              <w:rPr>
                <w:rFonts w:ascii="Arial Narrow" w:hAnsi="Arial Narrow"/>
                <w:sz w:val="20"/>
                <w:lang w:val="en-GB"/>
              </w:rPr>
              <w:fldChar w:fldCharType="separate"/>
            </w:r>
            <w:r w:rsidRPr="00A244B6">
              <w:rPr>
                <w:rFonts w:ascii="Arial Narrow" w:hAnsi="Arial Narrow"/>
                <w:sz w:val="20"/>
                <w:lang w:val="en-GB"/>
              </w:rPr>
              <w:fldChar w:fldCharType="end"/>
            </w:r>
            <w:r w:rsidRPr="00A244B6">
              <w:rPr>
                <w:rFonts w:ascii="Arial Narrow" w:hAnsi="Arial Narrow"/>
                <w:sz w:val="20"/>
              </w:rPr>
              <w:t xml:space="preserve"> NO </w:t>
            </w:r>
          </w:p>
          <w:p w14:paraId="42FF274C" w14:textId="77777777" w:rsidR="00B869B8" w:rsidRPr="00A244B6" w:rsidRDefault="00B869B8" w:rsidP="00B869B8">
            <w:pPr>
              <w:tabs>
                <w:tab w:val="left" w:pos="426"/>
              </w:tabs>
              <w:spacing w:line="215" w:lineRule="auto"/>
              <w:jc w:val="both"/>
              <w:rPr>
                <w:rFonts w:ascii="Arial Narrow" w:hAnsi="Arial Narrow" w:cs="Arial Narrow"/>
                <w:b/>
                <w:sz w:val="20"/>
              </w:rPr>
            </w:pPr>
            <w:r w:rsidRPr="00A244B6">
              <w:rPr>
                <w:rFonts w:ascii="Arial Narrow" w:hAnsi="Arial Narrow" w:cs="Arial Narrow"/>
                <w:b/>
                <w:sz w:val="20"/>
              </w:rPr>
              <w:t xml:space="preserve">IF THE ANSWER IS “NO” TO ALL OF THE ABOVE, THEN IT IS NOT A REQUIREMENT TO REGISTER FOR A TAX COMPLIANCE STATUS </w:t>
            </w:r>
            <w:r w:rsidRPr="00A244B6">
              <w:rPr>
                <w:rFonts w:ascii="Arial Narrow" w:hAnsi="Arial Narrow" w:cs="Arial Narrow"/>
                <w:b/>
                <w:sz w:val="20"/>
              </w:rPr>
              <w:lastRenderedPageBreak/>
              <w:t xml:space="preserve">SYSTEM PIN CODE FROM THE SOUTH AFRICAN REVENUE SERVICE (SARS) AND IF NOT REGISTER AS PER 2.3 BELOW. </w:t>
            </w:r>
          </w:p>
          <w:p w14:paraId="51936334" w14:textId="77777777" w:rsidR="00B869B8" w:rsidRPr="00A244B6" w:rsidRDefault="00B869B8" w:rsidP="00B869B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bookmarkEnd w:id="4"/>
    </w:tbl>
    <w:p w14:paraId="4E5E0FF7" w14:textId="77777777" w:rsidR="00666150" w:rsidRPr="00B869B8" w:rsidRDefault="00666150" w:rsidP="00666150">
      <w:pPr>
        <w:pStyle w:val="Title"/>
        <w:rPr>
          <w:sz w:val="20"/>
          <w:lang w:val="en-US"/>
        </w:rPr>
      </w:pP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tblGrid>
      <w:tr w:rsidR="00666150" w:rsidRPr="00614FE4" w14:paraId="0B3A56E4" w14:textId="77777777" w:rsidTr="00640746">
        <w:trPr>
          <w:trHeight w:val="295"/>
        </w:trPr>
        <w:tc>
          <w:tcPr>
            <w:tcW w:w="654" w:type="dxa"/>
          </w:tcPr>
          <w:p w14:paraId="099744E2" w14:textId="77777777" w:rsidR="00666150" w:rsidRPr="00614FE4" w:rsidRDefault="00666150" w:rsidP="00640746">
            <w:pPr>
              <w:pStyle w:val="Header"/>
              <w:jc w:val="right"/>
              <w:rPr>
                <w:rFonts w:ascii="Arial Narrow" w:hAnsi="Arial Narrow" w:cs="Arial"/>
                <w:b/>
                <w:sz w:val="20"/>
              </w:rPr>
            </w:pPr>
            <w:r w:rsidRPr="00614FE4">
              <w:rPr>
                <w:rFonts w:ascii="Arial Narrow" w:hAnsi="Arial Narrow" w:cs="Arial"/>
                <w:b/>
                <w:sz w:val="20"/>
              </w:rPr>
              <w:t>SBD1</w:t>
            </w:r>
          </w:p>
        </w:tc>
      </w:tr>
    </w:tbl>
    <w:p w14:paraId="58241290" w14:textId="5952C87C" w:rsidR="001822F3" w:rsidRPr="00614FE4" w:rsidRDefault="00EC7621" w:rsidP="001822F3">
      <w:pPr>
        <w:pStyle w:val="Title"/>
        <w:rPr>
          <w:sz w:val="20"/>
        </w:rPr>
      </w:pPr>
      <w:r>
        <w:rPr>
          <w:sz w:val="20"/>
        </w:rPr>
        <w:t>PART B</w:t>
      </w:r>
      <w:r w:rsidR="001822F3" w:rsidRPr="00614FE4">
        <w:rPr>
          <w:sz w:val="20"/>
        </w:rPr>
        <w:t xml:space="preserve"> </w:t>
      </w:r>
      <w:r w:rsidR="001822F3" w:rsidRPr="00614FE4">
        <w:rPr>
          <w:bCs/>
          <w:sz w:val="20"/>
          <w:lang w:val="en-ZA"/>
        </w:rPr>
        <w:t>(Supplier to complete &amp; return. Failure to complete, offer will be invalid)</w:t>
      </w:r>
    </w:p>
    <w:p w14:paraId="7AE8FED1" w14:textId="77777777" w:rsidR="00666150" w:rsidRPr="00614FE4" w:rsidRDefault="00666150" w:rsidP="00666150">
      <w:pPr>
        <w:pStyle w:val="Title"/>
        <w:rPr>
          <w:bCs/>
          <w:sz w:val="20"/>
        </w:rPr>
      </w:pPr>
      <w:r w:rsidRPr="00614FE4">
        <w:rPr>
          <w:bCs/>
          <w:sz w:val="20"/>
        </w:rPr>
        <w:t>TERMS AND CONDITIONS FOR BIDDING</w:t>
      </w:r>
    </w:p>
    <w:p w14:paraId="57849654" w14:textId="77777777" w:rsidR="00666150" w:rsidRPr="00614FE4" w:rsidRDefault="00666150" w:rsidP="00666150">
      <w:pPr>
        <w:tabs>
          <w:tab w:val="left" w:pos="720"/>
          <w:tab w:val="left" w:pos="8190"/>
        </w:tabs>
        <w:spacing w:line="215" w:lineRule="auto"/>
        <w:rPr>
          <w:rFonts w:ascii="Arial Narrow" w:hAnsi="Arial Narrow"/>
          <w:sz w:val="20"/>
          <w:lang w:val="en-GB"/>
        </w:rPr>
      </w:pPr>
      <w:r w:rsidRPr="00614FE4">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8"/>
      </w:tblGrid>
      <w:tr w:rsidR="00B869B8" w:rsidRPr="00740F99" w14:paraId="2D317E9C" w14:textId="77777777" w:rsidTr="00B869B8">
        <w:tc>
          <w:tcPr>
            <w:tcW w:w="10468" w:type="dxa"/>
            <w:shd w:val="clear" w:color="auto" w:fill="DDD9C3"/>
          </w:tcPr>
          <w:p w14:paraId="0C33758E" w14:textId="77777777" w:rsidR="00B869B8" w:rsidRPr="00740F99" w:rsidRDefault="00B869B8" w:rsidP="00B869B8">
            <w:pPr>
              <w:numPr>
                <w:ilvl w:val="0"/>
                <w:numId w:val="2"/>
              </w:numPr>
              <w:tabs>
                <w:tab w:val="left" w:pos="426"/>
              </w:tabs>
              <w:jc w:val="both"/>
              <w:rPr>
                <w:rFonts w:asciiTheme="minorHAnsi" w:hAnsiTheme="minorHAnsi"/>
                <w:b/>
                <w:sz w:val="20"/>
                <w:lang w:val="en-GB"/>
              </w:rPr>
            </w:pPr>
            <w:bookmarkStart w:id="5" w:name="_Hlk130908864"/>
            <w:r w:rsidRPr="00740F99">
              <w:rPr>
                <w:rFonts w:asciiTheme="minorHAnsi" w:hAnsiTheme="minorHAnsi" w:cs="Arial"/>
                <w:b/>
                <w:bCs/>
                <w:color w:val="000000"/>
                <w:sz w:val="20"/>
              </w:rPr>
              <w:t>BID SUBMISSION:</w:t>
            </w:r>
          </w:p>
        </w:tc>
      </w:tr>
      <w:tr w:rsidR="00B869B8" w:rsidRPr="00740F99" w14:paraId="68BDCF9C" w14:textId="77777777" w:rsidTr="00B869B8">
        <w:trPr>
          <w:trHeight w:val="1212"/>
        </w:trPr>
        <w:tc>
          <w:tcPr>
            <w:tcW w:w="10468" w:type="dxa"/>
            <w:shd w:val="clear" w:color="auto" w:fill="auto"/>
          </w:tcPr>
          <w:p w14:paraId="5ED2FF16" w14:textId="77777777" w:rsidR="00B869B8" w:rsidRPr="007D4563" w:rsidRDefault="00B869B8" w:rsidP="00B869B8">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F90D5B8" w14:textId="77777777" w:rsidR="00B869B8" w:rsidRPr="007D4563" w:rsidRDefault="00B869B8" w:rsidP="00B869B8">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5263CECE" w14:textId="77777777" w:rsidR="00B869B8" w:rsidRDefault="00B869B8" w:rsidP="00B869B8">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w:t>
            </w:r>
            <w:r>
              <w:rPr>
                <w:rFonts w:ascii="Arial Narrow" w:hAnsi="Arial Narrow"/>
                <w:sz w:val="20"/>
              </w:rPr>
              <w:t>22</w:t>
            </w:r>
            <w:r w:rsidRPr="009D2CD9">
              <w:rPr>
                <w:rFonts w:ascii="Arial Narrow" w:hAnsi="Arial Narrow"/>
                <w:sz w:val="20"/>
              </w:rPr>
              <w:t>, THE GENERAL CONDITIONS OF CONTRACT (GCC) AND, IF APPLICABLE, ANY OTHER SPECIAL CONDITIONS OF CONTRACT.</w:t>
            </w:r>
          </w:p>
          <w:p w14:paraId="5A01A24E" w14:textId="77777777" w:rsidR="00B869B8" w:rsidRPr="00740F99" w:rsidRDefault="00B869B8" w:rsidP="00B869B8">
            <w:pPr>
              <w:numPr>
                <w:ilvl w:val="1"/>
                <w:numId w:val="3"/>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IF THE BID WAS INVITED THROUGH A CLOSE QUOTATION PROCESS; WHERE SUPPLIERS WERE SOURCED FROM CSD USING THE COMMODITY PROCESS; SUPPLIERS WHO WERE NOT INVITED WILL NOT BE CONSIDERED.  </w:t>
            </w:r>
          </w:p>
          <w:p w14:paraId="0BBC72A4" w14:textId="77777777" w:rsidR="00B869B8" w:rsidRPr="00C9350F" w:rsidRDefault="00B869B8" w:rsidP="00B869B8">
            <w:pPr>
              <w:numPr>
                <w:ilvl w:val="1"/>
                <w:numId w:val="3"/>
              </w:numPr>
              <w:tabs>
                <w:tab w:val="left" w:pos="426"/>
              </w:tabs>
              <w:autoSpaceDE w:val="0"/>
              <w:autoSpaceDN w:val="0"/>
              <w:adjustRightInd w:val="0"/>
              <w:ind w:left="426" w:hanging="426"/>
              <w:jc w:val="both"/>
              <w:rPr>
                <w:rFonts w:asciiTheme="minorHAnsi" w:hAnsiTheme="minorHAnsi"/>
                <w:sz w:val="20"/>
              </w:rPr>
            </w:pPr>
            <w:r w:rsidRPr="00C9350F">
              <w:rPr>
                <w:rFonts w:asciiTheme="minorHAnsi" w:hAnsiTheme="minorHAnsi"/>
                <w:sz w:val="20"/>
              </w:rPr>
              <w:t xml:space="preserve">USE OF OMISSION IN THE DOCUMENT IS PROHIBITED, ALL CORRECTIONS MUST BE INITIALLED BY TENDERR AND USE OF CORRECTION FLUID IS PROHIBITED. </w:t>
            </w:r>
          </w:p>
          <w:p w14:paraId="5786AB0F" w14:textId="77777777" w:rsidR="00B869B8" w:rsidRDefault="00B869B8" w:rsidP="00B869B8">
            <w:pPr>
              <w:numPr>
                <w:ilvl w:val="1"/>
                <w:numId w:val="3"/>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FAILING TO COMPLY WITH THE ABOVE REQUIREMENTS WILL RESULT IN THE BID BEING NON-RESPONSIVE. </w:t>
            </w:r>
          </w:p>
          <w:p w14:paraId="645D421A" w14:textId="77777777" w:rsidR="00B869B8" w:rsidRPr="00187D90" w:rsidRDefault="00B869B8" w:rsidP="00B869B8">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tc>
      </w:tr>
      <w:tr w:rsidR="00B869B8" w:rsidRPr="00740F99" w14:paraId="2D042F9C" w14:textId="77777777" w:rsidTr="00B869B8">
        <w:tc>
          <w:tcPr>
            <w:tcW w:w="10468" w:type="dxa"/>
            <w:shd w:val="clear" w:color="auto" w:fill="DDD9C3"/>
          </w:tcPr>
          <w:p w14:paraId="54D290A7" w14:textId="77777777" w:rsidR="00B869B8" w:rsidRPr="00740F99" w:rsidRDefault="00B869B8" w:rsidP="00B869B8">
            <w:pPr>
              <w:numPr>
                <w:ilvl w:val="0"/>
                <w:numId w:val="2"/>
              </w:numPr>
              <w:tabs>
                <w:tab w:val="left" w:pos="426"/>
              </w:tabs>
              <w:jc w:val="both"/>
              <w:rPr>
                <w:rFonts w:asciiTheme="minorHAnsi" w:hAnsiTheme="minorHAnsi" w:cs="Arial"/>
                <w:b/>
                <w:bCs/>
                <w:color w:val="000081"/>
                <w:sz w:val="20"/>
              </w:rPr>
            </w:pPr>
            <w:r w:rsidRPr="00740F99">
              <w:rPr>
                <w:rFonts w:asciiTheme="minorHAnsi" w:hAnsiTheme="minorHAnsi" w:cs="Arial"/>
                <w:b/>
                <w:bCs/>
                <w:color w:val="000000"/>
                <w:sz w:val="20"/>
              </w:rPr>
              <w:t>TAX COMPLIANCE REQUIREMENTS</w:t>
            </w:r>
          </w:p>
        </w:tc>
      </w:tr>
      <w:tr w:rsidR="00B869B8" w:rsidRPr="00740F99" w14:paraId="3D72309C" w14:textId="77777777" w:rsidTr="00B869B8">
        <w:tc>
          <w:tcPr>
            <w:tcW w:w="10468" w:type="dxa"/>
            <w:shd w:val="clear" w:color="auto" w:fill="auto"/>
          </w:tcPr>
          <w:p w14:paraId="14A33E74" w14:textId="77777777" w:rsidR="00B869B8" w:rsidRPr="00740F99" w:rsidRDefault="00B869B8" w:rsidP="00B869B8">
            <w:pPr>
              <w:numPr>
                <w:ilvl w:val="0"/>
                <w:numId w:val="1"/>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BIDDERS MUST ENSURE COMPLIANCE WITH THEIR TAX OBLIGATIONS. </w:t>
            </w:r>
          </w:p>
          <w:p w14:paraId="559FA641" w14:textId="77777777" w:rsidR="00B869B8" w:rsidRPr="00740F99" w:rsidRDefault="00B869B8" w:rsidP="00B869B8">
            <w:pPr>
              <w:numPr>
                <w:ilvl w:val="0"/>
                <w:numId w:val="1"/>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BIDDERS ARE REQUIRED TO SUBMIT THEIR UNIQUE PERSONAL IDENTIFICATION NUMBER (PIN) ISSUED BY SARS TO ENABLE   THE ORGAN OF STATE TO VERIFY THE TAXPAYER’S PROFILE AND TAX STATUS.</w:t>
            </w:r>
          </w:p>
          <w:p w14:paraId="68B9FBB4" w14:textId="77777777" w:rsidR="00B869B8" w:rsidRPr="00740F99" w:rsidRDefault="00B869B8" w:rsidP="00B869B8">
            <w:pPr>
              <w:numPr>
                <w:ilvl w:val="0"/>
                <w:numId w:val="1"/>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APPLICATION FOR TAX COMPLIANCE STATUS (TCS) PIN MAY BE MADE VIA E-FILING THROUGH THE SARS WEBSITE </w:t>
            </w:r>
            <w:hyperlink r:id="rId14" w:history="1">
              <w:r w:rsidRPr="00740F99">
                <w:rPr>
                  <w:rFonts w:asciiTheme="minorHAnsi" w:hAnsiTheme="minorHAnsi"/>
                  <w:sz w:val="20"/>
                </w:rPr>
                <w:t>WWW.SARS.GOV.ZA</w:t>
              </w:r>
            </w:hyperlink>
            <w:r w:rsidRPr="00740F99">
              <w:rPr>
                <w:rFonts w:asciiTheme="minorHAnsi" w:hAnsiTheme="minorHAnsi"/>
                <w:sz w:val="20"/>
              </w:rPr>
              <w:t>.</w:t>
            </w:r>
          </w:p>
          <w:p w14:paraId="41FA1E67" w14:textId="77777777" w:rsidR="00B869B8" w:rsidRPr="00740F99" w:rsidRDefault="00B869B8" w:rsidP="00B869B8">
            <w:pPr>
              <w:numPr>
                <w:ilvl w:val="0"/>
                <w:numId w:val="1"/>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BIDDERS MAY ALSO SUBMIT A PRINTED TCS CERTIFICATE TOGETHER WITH THE BID. </w:t>
            </w:r>
          </w:p>
          <w:p w14:paraId="336D327B" w14:textId="77777777" w:rsidR="00B869B8" w:rsidRPr="00740F99" w:rsidRDefault="00B869B8" w:rsidP="00B869B8">
            <w:pPr>
              <w:numPr>
                <w:ilvl w:val="0"/>
                <w:numId w:val="1"/>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IN BIDS WHERE CONSORTIA / JOINT VENTURES / SUB-CONTRACTORS ARE INVOLVED; EACH PARTY MUST SUBMIT A SEPARATE   TCS CERTIFICATE / PIN / CSD NUMBER.</w:t>
            </w:r>
          </w:p>
          <w:p w14:paraId="7F366315" w14:textId="77777777" w:rsidR="00B869B8" w:rsidRPr="00740F99" w:rsidRDefault="00B869B8" w:rsidP="00B869B8">
            <w:pPr>
              <w:numPr>
                <w:ilvl w:val="0"/>
                <w:numId w:val="1"/>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WHERE NO TCS IS AVAILABLE BUT THE BIDDER IS REGISTERED ON THE CENTRAL SUPPLIER DATABASE (CSD), A CSD NUMBER MUST BE PROVIDED. </w:t>
            </w:r>
          </w:p>
          <w:p w14:paraId="64842AFE" w14:textId="77777777" w:rsidR="00B869B8" w:rsidRPr="00740F99" w:rsidRDefault="00B869B8" w:rsidP="00B869B8">
            <w:pPr>
              <w:numPr>
                <w:ilvl w:val="0"/>
                <w:numId w:val="1"/>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NO BIDS WILL BE CONSIDERED FROM PERSONS IN THE SERVICE OF THE STATE, COMPANIES WITH DIRECTORS WHO ARE PERSONS IN THE SERVICE OF THE STATE, OR CLOSE CORPORATIONS WITH MEMBERS PERSONS IN THE SERVICE OF THE STATE.”</w:t>
            </w:r>
          </w:p>
        </w:tc>
      </w:tr>
      <w:tr w:rsidR="00B869B8" w:rsidRPr="00740F99" w14:paraId="322E6A16" w14:textId="77777777" w:rsidTr="00B869B8">
        <w:tc>
          <w:tcPr>
            <w:tcW w:w="10468" w:type="dxa"/>
            <w:shd w:val="clear" w:color="auto" w:fill="DDD9C3"/>
          </w:tcPr>
          <w:p w14:paraId="60BF9E72" w14:textId="77777777" w:rsidR="00B869B8" w:rsidRPr="00EA2E5C" w:rsidRDefault="00B869B8" w:rsidP="00B869B8">
            <w:pPr>
              <w:pStyle w:val="ListParagraph"/>
              <w:widowControl/>
              <w:numPr>
                <w:ilvl w:val="0"/>
                <w:numId w:val="2"/>
              </w:numPr>
              <w:tabs>
                <w:tab w:val="left" w:pos="426"/>
              </w:tabs>
              <w:autoSpaceDE w:val="0"/>
              <w:autoSpaceDN w:val="0"/>
              <w:adjustRightInd w:val="0"/>
              <w:jc w:val="both"/>
              <w:rPr>
                <w:rFonts w:asciiTheme="minorHAnsi" w:hAnsiTheme="minorHAnsi"/>
                <w:b/>
                <w:sz w:val="20"/>
              </w:rPr>
            </w:pPr>
            <w:r w:rsidRPr="00EA2E5C">
              <w:rPr>
                <w:rFonts w:asciiTheme="minorHAnsi" w:hAnsiTheme="minorHAnsi"/>
                <w:b/>
                <w:sz w:val="20"/>
              </w:rPr>
              <w:t>COMPLIANCE AND RETURNABLE</w:t>
            </w:r>
            <w:r>
              <w:rPr>
                <w:rFonts w:asciiTheme="minorHAnsi" w:hAnsiTheme="minorHAnsi"/>
                <w:b/>
                <w:sz w:val="20"/>
              </w:rPr>
              <w:t xml:space="preserve">S: </w:t>
            </w:r>
            <w:r w:rsidRPr="00BA686A">
              <w:rPr>
                <w:rFonts w:asciiTheme="minorHAnsi" w:hAnsiTheme="minorHAnsi"/>
                <w:b/>
                <w:sz w:val="20"/>
              </w:rPr>
              <w:t xml:space="preserve">THE FOLLOWING RETURNABLE DOCUMENTS MUST </w:t>
            </w:r>
            <w:r>
              <w:rPr>
                <w:rFonts w:asciiTheme="minorHAnsi" w:hAnsiTheme="minorHAnsi"/>
                <w:b/>
                <w:sz w:val="20"/>
              </w:rPr>
              <w:t>RETURNED WITH THE QUOTATION DOCUMENT</w:t>
            </w:r>
          </w:p>
        </w:tc>
      </w:tr>
      <w:tr w:rsidR="00B869B8" w:rsidRPr="00740F99" w14:paraId="5092036F" w14:textId="77777777" w:rsidTr="00B869B8">
        <w:tc>
          <w:tcPr>
            <w:tcW w:w="10468" w:type="dxa"/>
            <w:shd w:val="clear" w:color="auto" w:fill="FFFFFF"/>
          </w:tcPr>
          <w:p w14:paraId="39A88C55" w14:textId="77777777" w:rsidR="00B869B8" w:rsidRPr="000C710B" w:rsidRDefault="00B869B8" w:rsidP="00795176">
            <w:pPr>
              <w:pStyle w:val="ListParagraph"/>
              <w:widowControl/>
              <w:numPr>
                <w:ilvl w:val="0"/>
                <w:numId w:val="27"/>
              </w:numPr>
              <w:tabs>
                <w:tab w:val="left" w:pos="426"/>
              </w:tabs>
              <w:autoSpaceDE w:val="0"/>
              <w:autoSpaceDN w:val="0"/>
              <w:adjustRightInd w:val="0"/>
              <w:spacing w:after="120" w:line="259" w:lineRule="auto"/>
              <w:ind w:hanging="689"/>
              <w:jc w:val="both"/>
              <w:rPr>
                <w:rFonts w:asciiTheme="minorHAnsi" w:hAnsiTheme="minorHAnsi"/>
                <w:sz w:val="20"/>
              </w:rPr>
            </w:pPr>
            <w:r>
              <w:rPr>
                <w:rFonts w:asciiTheme="minorHAnsi" w:hAnsiTheme="minorHAnsi"/>
                <w:sz w:val="20"/>
              </w:rPr>
              <w:t>SBD 1</w:t>
            </w:r>
            <w:r w:rsidRPr="000C710B">
              <w:rPr>
                <w:rFonts w:asciiTheme="minorHAnsi" w:hAnsiTheme="minorHAnsi"/>
                <w:sz w:val="20"/>
              </w:rPr>
              <w:t xml:space="preserve"> INVITATION TO QUOTE (SBD1 PART A)</w:t>
            </w:r>
          </w:p>
          <w:p w14:paraId="121C7784" w14:textId="77777777" w:rsidR="00B869B8" w:rsidRDefault="00B869B8" w:rsidP="00795176">
            <w:pPr>
              <w:pStyle w:val="ListParagraph"/>
              <w:widowControl/>
              <w:numPr>
                <w:ilvl w:val="0"/>
                <w:numId w:val="27"/>
              </w:numPr>
              <w:tabs>
                <w:tab w:val="left" w:pos="426"/>
              </w:tabs>
              <w:autoSpaceDE w:val="0"/>
              <w:autoSpaceDN w:val="0"/>
              <w:adjustRightInd w:val="0"/>
              <w:spacing w:after="120" w:line="259" w:lineRule="auto"/>
              <w:ind w:hanging="689"/>
              <w:jc w:val="both"/>
              <w:rPr>
                <w:rFonts w:asciiTheme="minorHAnsi" w:hAnsiTheme="minorHAnsi"/>
                <w:sz w:val="20"/>
              </w:rPr>
            </w:pPr>
            <w:r>
              <w:rPr>
                <w:rFonts w:asciiTheme="minorHAnsi" w:hAnsiTheme="minorHAnsi"/>
                <w:sz w:val="20"/>
              </w:rPr>
              <w:t>SBD 1</w:t>
            </w:r>
            <w:r w:rsidRPr="000C710B">
              <w:rPr>
                <w:rFonts w:asciiTheme="minorHAnsi" w:hAnsiTheme="minorHAnsi"/>
                <w:sz w:val="20"/>
              </w:rPr>
              <w:t xml:space="preserve"> – TERMS AND CONDITIONS FOR BIDDING (SBD1 PART B)</w:t>
            </w:r>
          </w:p>
          <w:p w14:paraId="6921C63D" w14:textId="77777777" w:rsidR="00B869B8" w:rsidRPr="009D064F" w:rsidRDefault="00B869B8" w:rsidP="00795176">
            <w:pPr>
              <w:pStyle w:val="ListParagraph"/>
              <w:widowControl/>
              <w:numPr>
                <w:ilvl w:val="0"/>
                <w:numId w:val="27"/>
              </w:numPr>
              <w:tabs>
                <w:tab w:val="left" w:pos="426"/>
              </w:tabs>
              <w:autoSpaceDE w:val="0"/>
              <w:autoSpaceDN w:val="0"/>
              <w:adjustRightInd w:val="0"/>
              <w:spacing w:after="120" w:line="259" w:lineRule="auto"/>
              <w:ind w:hanging="689"/>
              <w:jc w:val="both"/>
              <w:rPr>
                <w:rFonts w:asciiTheme="minorHAnsi" w:hAnsiTheme="minorHAnsi"/>
                <w:sz w:val="20"/>
              </w:rPr>
            </w:pPr>
            <w:r w:rsidRPr="009D064F">
              <w:rPr>
                <w:rFonts w:asciiTheme="minorHAnsi" w:hAnsiTheme="minorHAnsi"/>
                <w:sz w:val="20"/>
              </w:rPr>
              <w:t>MEMBERS RESOLUTION</w:t>
            </w:r>
          </w:p>
          <w:p w14:paraId="4FBEF058" w14:textId="77777777" w:rsidR="00B869B8" w:rsidRDefault="00B869B8" w:rsidP="00795176">
            <w:pPr>
              <w:pStyle w:val="ListParagraph"/>
              <w:widowControl/>
              <w:numPr>
                <w:ilvl w:val="0"/>
                <w:numId w:val="27"/>
              </w:numPr>
              <w:tabs>
                <w:tab w:val="left" w:pos="426"/>
              </w:tabs>
              <w:autoSpaceDE w:val="0"/>
              <w:autoSpaceDN w:val="0"/>
              <w:adjustRightInd w:val="0"/>
              <w:spacing w:after="120" w:line="259" w:lineRule="auto"/>
              <w:ind w:hanging="689"/>
              <w:jc w:val="both"/>
              <w:rPr>
                <w:rFonts w:asciiTheme="minorHAnsi" w:hAnsiTheme="minorHAnsi"/>
                <w:sz w:val="20"/>
              </w:rPr>
            </w:pPr>
            <w:r>
              <w:rPr>
                <w:rFonts w:asciiTheme="minorHAnsi" w:hAnsiTheme="minorHAnsi"/>
                <w:sz w:val="20"/>
              </w:rPr>
              <w:t>SBD 3.1</w:t>
            </w:r>
            <w:r w:rsidRPr="000C710B">
              <w:rPr>
                <w:rFonts w:asciiTheme="minorHAnsi" w:hAnsiTheme="minorHAnsi"/>
                <w:sz w:val="20"/>
              </w:rPr>
              <w:t xml:space="preserve"> - </w:t>
            </w:r>
            <w:r w:rsidRPr="009F5971">
              <w:rPr>
                <w:rFonts w:asciiTheme="minorHAnsi" w:hAnsiTheme="minorHAnsi"/>
                <w:sz w:val="20"/>
              </w:rPr>
              <w:t>PRICING SCHEDULE – FIRM PRICES</w:t>
            </w:r>
          </w:p>
          <w:p w14:paraId="6B17462B" w14:textId="77777777" w:rsidR="00B869B8" w:rsidRPr="000C710B" w:rsidRDefault="00B869B8" w:rsidP="00795176">
            <w:pPr>
              <w:pStyle w:val="ListParagraph"/>
              <w:widowControl/>
              <w:numPr>
                <w:ilvl w:val="0"/>
                <w:numId w:val="27"/>
              </w:numPr>
              <w:tabs>
                <w:tab w:val="left" w:pos="426"/>
              </w:tabs>
              <w:autoSpaceDE w:val="0"/>
              <w:autoSpaceDN w:val="0"/>
              <w:adjustRightInd w:val="0"/>
              <w:spacing w:after="120" w:line="259" w:lineRule="auto"/>
              <w:ind w:hanging="689"/>
              <w:jc w:val="both"/>
              <w:rPr>
                <w:rFonts w:asciiTheme="minorHAnsi" w:hAnsiTheme="minorHAnsi"/>
                <w:sz w:val="20"/>
              </w:rPr>
            </w:pPr>
            <w:r w:rsidRPr="000C710B">
              <w:rPr>
                <w:rFonts w:asciiTheme="minorHAnsi" w:hAnsiTheme="minorHAnsi"/>
                <w:sz w:val="20"/>
              </w:rPr>
              <w:t>SBD 4 - DECLARATION OF INTEREST FORM</w:t>
            </w:r>
          </w:p>
          <w:p w14:paraId="76EBD687" w14:textId="77777777" w:rsidR="00B869B8" w:rsidRPr="006E0483" w:rsidRDefault="00B869B8" w:rsidP="00795176">
            <w:pPr>
              <w:pStyle w:val="ListParagraph"/>
              <w:widowControl/>
              <w:numPr>
                <w:ilvl w:val="0"/>
                <w:numId w:val="27"/>
              </w:numPr>
              <w:tabs>
                <w:tab w:val="left" w:pos="426"/>
              </w:tabs>
              <w:autoSpaceDE w:val="0"/>
              <w:autoSpaceDN w:val="0"/>
              <w:adjustRightInd w:val="0"/>
              <w:spacing w:after="120" w:line="259" w:lineRule="auto"/>
              <w:ind w:hanging="689"/>
              <w:jc w:val="both"/>
              <w:rPr>
                <w:rFonts w:asciiTheme="minorHAnsi" w:hAnsiTheme="minorHAnsi"/>
                <w:sz w:val="20"/>
              </w:rPr>
            </w:pPr>
            <w:r w:rsidRPr="000C710B">
              <w:rPr>
                <w:rFonts w:asciiTheme="minorHAnsi" w:hAnsiTheme="minorHAnsi"/>
                <w:sz w:val="20"/>
              </w:rPr>
              <w:t>SBD 6.1 - PREFERENCE POINTS CLAIM FORM IN TERMS OF THE PREFERENTIAL PROCUREMENT REGULATIONS 20</w:t>
            </w:r>
            <w:r>
              <w:rPr>
                <w:rFonts w:asciiTheme="minorHAnsi" w:hAnsiTheme="minorHAnsi"/>
                <w:sz w:val="20"/>
              </w:rPr>
              <w:t>22</w:t>
            </w:r>
            <w:r w:rsidRPr="000C710B">
              <w:rPr>
                <w:rFonts w:asciiTheme="minorHAnsi" w:hAnsiTheme="minorHAnsi"/>
                <w:sz w:val="20"/>
              </w:rPr>
              <w:t xml:space="preserve">; </w:t>
            </w:r>
          </w:p>
        </w:tc>
      </w:tr>
      <w:bookmarkEnd w:id="5"/>
    </w:tbl>
    <w:p w14:paraId="0658B00A" w14:textId="77777777" w:rsidR="00666150" w:rsidRPr="00614FE4" w:rsidRDefault="00666150" w:rsidP="00666150">
      <w:pPr>
        <w:autoSpaceDE w:val="0"/>
        <w:autoSpaceDN w:val="0"/>
        <w:adjustRightInd w:val="0"/>
        <w:ind w:left="720" w:hanging="720"/>
        <w:rPr>
          <w:rFonts w:ascii="Arial Narrow" w:hAnsi="Arial Narrow" w:cs="Arial Narrow"/>
          <w:b/>
          <w:sz w:val="20"/>
        </w:rPr>
      </w:pPr>
    </w:p>
    <w:p w14:paraId="13662403" w14:textId="77777777" w:rsidR="00666150" w:rsidRPr="00614FE4" w:rsidRDefault="00666150" w:rsidP="00666150">
      <w:pPr>
        <w:autoSpaceDE w:val="0"/>
        <w:autoSpaceDN w:val="0"/>
        <w:adjustRightInd w:val="0"/>
        <w:ind w:left="720" w:hanging="720"/>
        <w:rPr>
          <w:rFonts w:ascii="Arial Narrow" w:hAnsi="Arial Narrow"/>
          <w:sz w:val="20"/>
          <w:lang w:val="en-GB"/>
        </w:rPr>
      </w:pPr>
      <w:r w:rsidRPr="00614FE4">
        <w:rPr>
          <w:rFonts w:ascii="Arial Narrow" w:hAnsi="Arial Narrow" w:cs="Arial Narrow"/>
          <w:b/>
          <w:sz w:val="20"/>
        </w:rPr>
        <w:t>NB: FAILURE TO PROVIDE / OR COMPLY WITH ANY OF THE ABOVE PARTICULARS MAY RENDER THE BID INVALID</w:t>
      </w:r>
      <w:r w:rsidRPr="00614FE4">
        <w:rPr>
          <w:rFonts w:ascii="Arial Narrow" w:hAnsi="Arial Narrow" w:cs="Arial Narrow"/>
          <w:sz w:val="20"/>
        </w:rPr>
        <w:t>.</w:t>
      </w:r>
    </w:p>
    <w:p w14:paraId="5080394B" w14:textId="77777777" w:rsidR="00666150" w:rsidRPr="00614FE4" w:rsidRDefault="00666150" w:rsidP="00666150">
      <w:pPr>
        <w:autoSpaceDE w:val="0"/>
        <w:autoSpaceDN w:val="0"/>
        <w:adjustRightInd w:val="0"/>
        <w:ind w:left="720" w:hanging="720"/>
        <w:rPr>
          <w:rFonts w:ascii="Arial Narrow" w:hAnsi="Arial Narrow"/>
          <w:sz w:val="20"/>
          <w:lang w:val="en-GB"/>
        </w:rPr>
      </w:pPr>
    </w:p>
    <w:p w14:paraId="6222C08B" w14:textId="77777777" w:rsidR="00666150" w:rsidRPr="00614FE4" w:rsidRDefault="00666150" w:rsidP="00666150">
      <w:pPr>
        <w:autoSpaceDE w:val="0"/>
        <w:autoSpaceDN w:val="0"/>
        <w:adjustRightInd w:val="0"/>
        <w:ind w:left="720" w:hanging="720"/>
        <w:rPr>
          <w:rFonts w:ascii="Arial Narrow" w:hAnsi="Arial Narrow"/>
          <w:sz w:val="20"/>
        </w:rPr>
      </w:pPr>
      <w:r w:rsidRPr="00614FE4">
        <w:rPr>
          <w:rFonts w:ascii="Arial Narrow" w:hAnsi="Arial Narrow"/>
          <w:sz w:val="20"/>
        </w:rPr>
        <w:t>SIGNATURE OF BIDDER:</w:t>
      </w:r>
      <w:r w:rsidRPr="00614FE4">
        <w:rPr>
          <w:rFonts w:ascii="Arial Narrow" w:hAnsi="Arial Narrow"/>
          <w:sz w:val="20"/>
        </w:rPr>
        <w:tab/>
      </w:r>
      <w:r w:rsidRPr="00614FE4">
        <w:rPr>
          <w:rFonts w:ascii="Arial Narrow" w:hAnsi="Arial Narrow"/>
          <w:sz w:val="20"/>
        </w:rPr>
        <w:tab/>
      </w:r>
      <w:r w:rsidRPr="00614FE4">
        <w:rPr>
          <w:rFonts w:ascii="Arial Narrow" w:hAnsi="Arial Narrow"/>
          <w:sz w:val="20"/>
        </w:rPr>
        <w:tab/>
      </w:r>
      <w:r w:rsidRPr="00614FE4">
        <w:rPr>
          <w:rFonts w:ascii="Arial Narrow" w:hAnsi="Arial Narrow"/>
          <w:sz w:val="20"/>
        </w:rPr>
        <w:tab/>
      </w:r>
      <w:r w:rsidRPr="00614FE4">
        <w:rPr>
          <w:rFonts w:ascii="Arial Narrow" w:hAnsi="Arial Narrow"/>
          <w:sz w:val="20"/>
        </w:rPr>
        <w:tab/>
        <w:t>……………………………………………</w:t>
      </w:r>
    </w:p>
    <w:p w14:paraId="6A418D94" w14:textId="77777777" w:rsidR="00666150" w:rsidRPr="00614FE4" w:rsidRDefault="00666150" w:rsidP="00666150">
      <w:pPr>
        <w:autoSpaceDE w:val="0"/>
        <w:autoSpaceDN w:val="0"/>
        <w:adjustRightInd w:val="0"/>
        <w:ind w:left="720" w:hanging="720"/>
        <w:rPr>
          <w:rFonts w:ascii="Arial Narrow" w:hAnsi="Arial Narrow"/>
          <w:sz w:val="20"/>
        </w:rPr>
      </w:pPr>
    </w:p>
    <w:p w14:paraId="6FE154FC" w14:textId="77777777" w:rsidR="00666150" w:rsidRPr="00614FE4" w:rsidRDefault="00666150" w:rsidP="00666150">
      <w:pPr>
        <w:autoSpaceDE w:val="0"/>
        <w:autoSpaceDN w:val="0"/>
        <w:adjustRightInd w:val="0"/>
        <w:ind w:left="720" w:hanging="720"/>
        <w:rPr>
          <w:rFonts w:ascii="Arial Narrow" w:hAnsi="Arial Narrow"/>
          <w:sz w:val="20"/>
        </w:rPr>
      </w:pPr>
      <w:r w:rsidRPr="00614FE4">
        <w:rPr>
          <w:rFonts w:ascii="Arial Narrow" w:hAnsi="Arial Narrow"/>
          <w:sz w:val="20"/>
        </w:rPr>
        <w:t>CAPACITY UNDER WHICH THIS BID IS SIGNED:</w:t>
      </w:r>
      <w:r w:rsidRPr="00614FE4">
        <w:rPr>
          <w:rFonts w:ascii="Arial Narrow" w:hAnsi="Arial Narrow"/>
          <w:sz w:val="20"/>
        </w:rPr>
        <w:tab/>
      </w:r>
      <w:r w:rsidRPr="00614FE4">
        <w:rPr>
          <w:rFonts w:ascii="Arial Narrow" w:hAnsi="Arial Narrow"/>
          <w:sz w:val="20"/>
        </w:rPr>
        <w:tab/>
        <w:t>……………………………………………</w:t>
      </w:r>
    </w:p>
    <w:p w14:paraId="328628CE" w14:textId="77777777" w:rsidR="00666150" w:rsidRPr="00614FE4" w:rsidRDefault="00666150" w:rsidP="00666150">
      <w:pPr>
        <w:autoSpaceDE w:val="0"/>
        <w:autoSpaceDN w:val="0"/>
        <w:adjustRightInd w:val="0"/>
        <w:ind w:left="720" w:hanging="720"/>
        <w:rPr>
          <w:rFonts w:ascii="Arial Narrow" w:hAnsi="Arial Narrow"/>
          <w:sz w:val="20"/>
        </w:rPr>
      </w:pPr>
      <w:r w:rsidRPr="00614FE4">
        <w:rPr>
          <w:rFonts w:ascii="Arial Narrow" w:hAnsi="Arial Narrow"/>
          <w:sz w:val="20"/>
        </w:rPr>
        <w:t>(Proof of authority must be submitted e.g. company resolution)</w:t>
      </w:r>
    </w:p>
    <w:p w14:paraId="5FD837FB" w14:textId="77777777" w:rsidR="00666150" w:rsidRPr="00614FE4" w:rsidRDefault="00666150" w:rsidP="00666150">
      <w:pPr>
        <w:autoSpaceDE w:val="0"/>
        <w:autoSpaceDN w:val="0"/>
        <w:adjustRightInd w:val="0"/>
        <w:ind w:left="720" w:hanging="720"/>
        <w:rPr>
          <w:rFonts w:ascii="Arial Narrow" w:hAnsi="Arial Narrow"/>
          <w:sz w:val="20"/>
        </w:rPr>
      </w:pPr>
    </w:p>
    <w:p w14:paraId="04E88D86" w14:textId="77777777" w:rsidR="00666150" w:rsidRPr="00742044" w:rsidRDefault="00666150" w:rsidP="00666150">
      <w:pPr>
        <w:autoSpaceDE w:val="0"/>
        <w:autoSpaceDN w:val="0"/>
        <w:adjustRightInd w:val="0"/>
        <w:ind w:left="720" w:hanging="720"/>
        <w:rPr>
          <w:rFonts w:ascii="Arial Narrow" w:hAnsi="Arial Narrow"/>
          <w:sz w:val="22"/>
          <w:szCs w:val="22"/>
          <w:lang w:val="en-GB"/>
        </w:rPr>
      </w:pPr>
      <w:r w:rsidRPr="00742044">
        <w:rPr>
          <w:rFonts w:ascii="Arial Narrow" w:hAnsi="Arial Narrow"/>
          <w:sz w:val="22"/>
          <w:szCs w:val="22"/>
        </w:rPr>
        <w:t>DATE:</w:t>
      </w:r>
      <w:r w:rsidRPr="00742044">
        <w:rPr>
          <w:rFonts w:ascii="Arial Narrow" w:hAnsi="Arial Narrow"/>
          <w:sz w:val="22"/>
          <w:szCs w:val="22"/>
        </w:rPr>
        <w:tab/>
      </w:r>
      <w:r w:rsidRPr="00742044">
        <w:rPr>
          <w:rFonts w:ascii="Arial Narrow" w:hAnsi="Arial Narrow"/>
          <w:sz w:val="22"/>
          <w:szCs w:val="22"/>
        </w:rPr>
        <w:tab/>
      </w:r>
      <w:r w:rsidRPr="00742044">
        <w:rPr>
          <w:rFonts w:ascii="Arial Narrow" w:hAnsi="Arial Narrow"/>
          <w:sz w:val="22"/>
          <w:szCs w:val="22"/>
        </w:rPr>
        <w:tab/>
      </w:r>
      <w:r w:rsidRPr="00742044">
        <w:rPr>
          <w:rFonts w:ascii="Arial Narrow" w:hAnsi="Arial Narrow"/>
          <w:sz w:val="22"/>
          <w:szCs w:val="22"/>
        </w:rPr>
        <w:tab/>
      </w:r>
      <w:r w:rsidRPr="00742044">
        <w:rPr>
          <w:rFonts w:ascii="Arial Narrow" w:hAnsi="Arial Narrow"/>
          <w:sz w:val="22"/>
          <w:szCs w:val="22"/>
        </w:rPr>
        <w:tab/>
      </w:r>
      <w:r w:rsidRPr="00742044">
        <w:rPr>
          <w:rFonts w:ascii="Arial Narrow" w:hAnsi="Arial Narrow"/>
          <w:sz w:val="22"/>
          <w:szCs w:val="22"/>
        </w:rPr>
        <w:tab/>
      </w:r>
      <w:r w:rsidRPr="00742044">
        <w:rPr>
          <w:rFonts w:ascii="Arial Narrow" w:hAnsi="Arial Narrow"/>
          <w:sz w:val="22"/>
          <w:szCs w:val="22"/>
        </w:rPr>
        <w:tab/>
      </w:r>
      <w:r w:rsidRPr="00742044">
        <w:rPr>
          <w:rFonts w:ascii="Arial Narrow" w:hAnsi="Arial Narrow"/>
          <w:sz w:val="22"/>
          <w:szCs w:val="22"/>
        </w:rPr>
        <w:tab/>
        <w:t>…………………………………………...</w:t>
      </w:r>
    </w:p>
    <w:p w14:paraId="0B322629" w14:textId="77777777" w:rsidR="00E444D4" w:rsidRPr="00742044" w:rsidRDefault="00E444D4" w:rsidP="001822F3">
      <w:pPr>
        <w:rPr>
          <w:rFonts w:ascii="Arial Narrow" w:hAnsi="Arial Narrow"/>
          <w:b/>
          <w:sz w:val="22"/>
          <w:szCs w:val="22"/>
        </w:rPr>
      </w:pPr>
    </w:p>
    <w:p w14:paraId="5B454CCF" w14:textId="3C935BDF" w:rsidR="000D01AC" w:rsidRDefault="000D01AC" w:rsidP="00D823C2">
      <w:pPr>
        <w:autoSpaceDE w:val="0"/>
        <w:autoSpaceDN w:val="0"/>
        <w:adjustRightInd w:val="0"/>
        <w:spacing w:line="276" w:lineRule="auto"/>
        <w:ind w:left="720" w:hanging="720"/>
        <w:jc w:val="center"/>
        <w:rPr>
          <w:rFonts w:ascii="Arial Narrow" w:hAnsi="Arial Narrow"/>
          <w:b/>
          <w:bCs/>
          <w:sz w:val="22"/>
          <w:szCs w:val="22"/>
        </w:rPr>
      </w:pPr>
    </w:p>
    <w:p w14:paraId="7C385F89" w14:textId="19B60FB2" w:rsidR="00614FE4" w:rsidRDefault="00614FE4" w:rsidP="00D823C2">
      <w:pPr>
        <w:autoSpaceDE w:val="0"/>
        <w:autoSpaceDN w:val="0"/>
        <w:adjustRightInd w:val="0"/>
        <w:spacing w:line="276" w:lineRule="auto"/>
        <w:ind w:left="720" w:hanging="720"/>
        <w:jc w:val="center"/>
        <w:rPr>
          <w:rFonts w:ascii="Arial Narrow" w:hAnsi="Arial Narrow"/>
          <w:b/>
          <w:bCs/>
          <w:sz w:val="22"/>
          <w:szCs w:val="22"/>
        </w:rPr>
      </w:pPr>
    </w:p>
    <w:p w14:paraId="7884DC21" w14:textId="743A2CC0" w:rsidR="00614FE4" w:rsidRDefault="00614FE4" w:rsidP="00D823C2">
      <w:pPr>
        <w:autoSpaceDE w:val="0"/>
        <w:autoSpaceDN w:val="0"/>
        <w:adjustRightInd w:val="0"/>
        <w:spacing w:line="276" w:lineRule="auto"/>
        <w:ind w:left="720" w:hanging="720"/>
        <w:jc w:val="center"/>
        <w:rPr>
          <w:rFonts w:ascii="Arial Narrow" w:hAnsi="Arial Narrow"/>
          <w:b/>
          <w:bCs/>
          <w:sz w:val="22"/>
          <w:szCs w:val="22"/>
        </w:rPr>
      </w:pPr>
    </w:p>
    <w:p w14:paraId="76D3BD01" w14:textId="3406C7ED" w:rsidR="002F4747" w:rsidRDefault="002F4747" w:rsidP="00D823C2">
      <w:pPr>
        <w:autoSpaceDE w:val="0"/>
        <w:autoSpaceDN w:val="0"/>
        <w:adjustRightInd w:val="0"/>
        <w:spacing w:line="276" w:lineRule="auto"/>
        <w:ind w:left="720" w:hanging="720"/>
        <w:jc w:val="center"/>
        <w:rPr>
          <w:rFonts w:ascii="Arial Narrow" w:hAnsi="Arial Narrow"/>
          <w:b/>
          <w:bCs/>
          <w:sz w:val="22"/>
          <w:szCs w:val="22"/>
        </w:rPr>
      </w:pPr>
    </w:p>
    <w:p w14:paraId="03308C9E" w14:textId="46D2CACB" w:rsidR="002F4747" w:rsidRDefault="002F4747" w:rsidP="00D823C2">
      <w:pPr>
        <w:autoSpaceDE w:val="0"/>
        <w:autoSpaceDN w:val="0"/>
        <w:adjustRightInd w:val="0"/>
        <w:spacing w:line="276" w:lineRule="auto"/>
        <w:ind w:left="720" w:hanging="720"/>
        <w:jc w:val="center"/>
        <w:rPr>
          <w:rFonts w:ascii="Arial Narrow" w:hAnsi="Arial Narrow"/>
          <w:b/>
          <w:bCs/>
          <w:sz w:val="22"/>
          <w:szCs w:val="22"/>
        </w:rPr>
      </w:pPr>
    </w:p>
    <w:p w14:paraId="34D0E3EF" w14:textId="77777777" w:rsidR="00254EF3" w:rsidRDefault="00254EF3" w:rsidP="00B869B8">
      <w:pPr>
        <w:autoSpaceDE w:val="0"/>
        <w:autoSpaceDN w:val="0"/>
        <w:adjustRightInd w:val="0"/>
        <w:spacing w:line="276" w:lineRule="auto"/>
        <w:rPr>
          <w:rFonts w:ascii="Arial Narrow" w:hAnsi="Arial Narrow"/>
          <w:b/>
          <w:bCs/>
          <w:sz w:val="22"/>
          <w:szCs w:val="22"/>
        </w:rPr>
      </w:pPr>
    </w:p>
    <w:p w14:paraId="72DD8B2B" w14:textId="5AAF8222" w:rsidR="00614FE4" w:rsidRDefault="00614FE4" w:rsidP="00D823C2">
      <w:pPr>
        <w:autoSpaceDE w:val="0"/>
        <w:autoSpaceDN w:val="0"/>
        <w:adjustRightInd w:val="0"/>
        <w:spacing w:line="276" w:lineRule="auto"/>
        <w:ind w:left="720" w:hanging="720"/>
        <w:jc w:val="center"/>
        <w:rPr>
          <w:rFonts w:ascii="Arial Narrow" w:hAnsi="Arial Narrow"/>
          <w:b/>
          <w:bCs/>
          <w:sz w:val="22"/>
          <w:szCs w:val="22"/>
        </w:rPr>
      </w:pPr>
    </w:p>
    <w:p w14:paraId="1A203A48" w14:textId="77777777" w:rsidR="002B6036" w:rsidRPr="00742044" w:rsidRDefault="002B6036" w:rsidP="00D823C2">
      <w:pPr>
        <w:autoSpaceDE w:val="0"/>
        <w:autoSpaceDN w:val="0"/>
        <w:adjustRightInd w:val="0"/>
        <w:spacing w:line="276" w:lineRule="auto"/>
        <w:ind w:left="720" w:hanging="720"/>
        <w:jc w:val="center"/>
        <w:rPr>
          <w:rFonts w:ascii="Arial Narrow" w:hAnsi="Arial Narrow"/>
          <w:b/>
          <w:bCs/>
          <w:sz w:val="22"/>
          <w:szCs w:val="22"/>
        </w:rPr>
      </w:pPr>
    </w:p>
    <w:p w14:paraId="23EE333A" w14:textId="1DD6EBFB" w:rsidR="00D823C2" w:rsidRPr="00742044" w:rsidRDefault="00D823C2" w:rsidP="00D823C2">
      <w:pPr>
        <w:autoSpaceDE w:val="0"/>
        <w:autoSpaceDN w:val="0"/>
        <w:adjustRightInd w:val="0"/>
        <w:spacing w:line="276" w:lineRule="auto"/>
        <w:ind w:left="720" w:hanging="720"/>
        <w:jc w:val="center"/>
        <w:rPr>
          <w:rFonts w:ascii="Arial Narrow" w:hAnsi="Arial Narrow"/>
          <w:b/>
          <w:bCs/>
          <w:sz w:val="22"/>
          <w:szCs w:val="22"/>
        </w:rPr>
      </w:pPr>
      <w:r w:rsidRPr="00742044">
        <w:rPr>
          <w:rFonts w:ascii="Arial Narrow" w:hAnsi="Arial Narrow"/>
          <w:b/>
          <w:bCs/>
          <w:sz w:val="22"/>
          <w:szCs w:val="22"/>
        </w:rPr>
        <w:t xml:space="preserve">SECTION </w:t>
      </w:r>
      <w:r w:rsidR="00EC7621">
        <w:rPr>
          <w:rFonts w:ascii="Arial Narrow" w:hAnsi="Arial Narrow"/>
          <w:b/>
          <w:bCs/>
          <w:sz w:val="22"/>
          <w:szCs w:val="22"/>
        </w:rPr>
        <w:t>A</w:t>
      </w:r>
    </w:p>
    <w:p w14:paraId="7D0B2EA2" w14:textId="49B79C26" w:rsidR="00E444D4" w:rsidRPr="00742044" w:rsidRDefault="00E444D4" w:rsidP="004F1A6B">
      <w:pPr>
        <w:autoSpaceDE w:val="0"/>
        <w:autoSpaceDN w:val="0"/>
        <w:adjustRightInd w:val="0"/>
        <w:spacing w:line="276" w:lineRule="auto"/>
        <w:ind w:left="720" w:hanging="720"/>
        <w:rPr>
          <w:rFonts w:ascii="Arial Narrow" w:hAnsi="Arial Narrow"/>
          <w:b/>
          <w:bCs/>
          <w:sz w:val="22"/>
          <w:szCs w:val="22"/>
        </w:rPr>
      </w:pPr>
      <w:r w:rsidRPr="00742044">
        <w:rPr>
          <w:rFonts w:ascii="Arial Narrow" w:hAnsi="Arial Narrow"/>
          <w:b/>
          <w:bCs/>
          <w:sz w:val="22"/>
          <w:szCs w:val="22"/>
        </w:rPr>
        <w:t>NOTICES TO RESPONDENTS REGARDING THE COMPLETION OF FORMS</w:t>
      </w:r>
    </w:p>
    <w:p w14:paraId="3108F915" w14:textId="77777777" w:rsidR="00E444D4" w:rsidRPr="00742044" w:rsidRDefault="00E444D4" w:rsidP="004F1A6B">
      <w:pPr>
        <w:autoSpaceDE w:val="0"/>
        <w:autoSpaceDN w:val="0"/>
        <w:adjustRightInd w:val="0"/>
        <w:spacing w:line="276" w:lineRule="auto"/>
        <w:ind w:left="720" w:hanging="720"/>
        <w:rPr>
          <w:rFonts w:ascii="Arial Narrow" w:hAnsi="Arial Narrow"/>
          <w:b/>
          <w:bCs/>
          <w:sz w:val="22"/>
          <w:szCs w:val="22"/>
        </w:rPr>
      </w:pPr>
    </w:p>
    <w:p w14:paraId="40487AC3" w14:textId="77777777" w:rsidR="00E444D4" w:rsidRPr="00742044" w:rsidRDefault="00E444D4" w:rsidP="004F1A6B">
      <w:pPr>
        <w:autoSpaceDE w:val="0"/>
        <w:autoSpaceDN w:val="0"/>
        <w:adjustRightInd w:val="0"/>
        <w:spacing w:line="276" w:lineRule="auto"/>
        <w:ind w:left="720" w:hanging="720"/>
        <w:rPr>
          <w:rFonts w:ascii="Arial Narrow" w:hAnsi="Arial Narrow"/>
          <w:b/>
          <w:bCs/>
          <w:sz w:val="22"/>
          <w:szCs w:val="22"/>
        </w:rPr>
      </w:pPr>
      <w:r w:rsidRPr="00742044">
        <w:rPr>
          <w:rFonts w:ascii="Arial Narrow" w:hAnsi="Arial Narrow"/>
          <w:b/>
          <w:bCs/>
          <w:sz w:val="22"/>
          <w:szCs w:val="22"/>
        </w:rPr>
        <w:t xml:space="preserve">PLEASE NOTE THAT THIS CALL FOR BIDS IS SUBJECT TO TREASURY REGULATIONS 16A ISSUED IN TERMS OF THE PUBLIC FINANCE MANAGEMENT ACT, 1999, THE KWAZULU-NATAL SUPPLY CHAIN MANAGEMENT POLICY FRAMEWORK AND THE GENERAL CONDITIONS OF CONTRACT. </w:t>
      </w:r>
    </w:p>
    <w:p w14:paraId="379A6667" w14:textId="77777777" w:rsidR="00E444D4" w:rsidRPr="00742044" w:rsidRDefault="00E444D4" w:rsidP="004F1A6B">
      <w:pPr>
        <w:autoSpaceDE w:val="0"/>
        <w:autoSpaceDN w:val="0"/>
        <w:adjustRightInd w:val="0"/>
        <w:spacing w:line="276" w:lineRule="auto"/>
        <w:ind w:left="720" w:hanging="720"/>
        <w:rPr>
          <w:rFonts w:ascii="Arial Narrow" w:hAnsi="Arial Narrow"/>
          <w:sz w:val="22"/>
          <w:szCs w:val="22"/>
        </w:rPr>
      </w:pPr>
    </w:p>
    <w:p w14:paraId="395755E9"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Unless inconsistent with or expressly indicated otherwise by the context, the singular shall include the plural and vice versa and with words importing the masculine gender shall include the feminine and the neuter. </w:t>
      </w:r>
    </w:p>
    <w:p w14:paraId="668792F9" w14:textId="07A901D9"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Under no circumstances whatsoever may the Bids forms be retyped or </w:t>
      </w:r>
      <w:r w:rsidR="004F1A6B" w:rsidRPr="00742044">
        <w:rPr>
          <w:rFonts w:ascii="Arial Narrow" w:hAnsi="Arial Narrow"/>
          <w:sz w:val="22"/>
          <w:szCs w:val="22"/>
        </w:rPr>
        <w:t>redrafted but</w:t>
      </w:r>
      <w:r w:rsidRPr="00742044">
        <w:rPr>
          <w:rFonts w:ascii="Arial Narrow" w:hAnsi="Arial Narrow"/>
          <w:sz w:val="22"/>
          <w:szCs w:val="22"/>
        </w:rPr>
        <w:t xml:space="preserve"> can be completed online without chang</w:t>
      </w:r>
      <w:r w:rsidR="004F1A6B" w:rsidRPr="00742044">
        <w:rPr>
          <w:rFonts w:ascii="Arial Narrow" w:hAnsi="Arial Narrow"/>
          <w:sz w:val="22"/>
          <w:szCs w:val="22"/>
        </w:rPr>
        <w:t>ing</w:t>
      </w:r>
      <w:r w:rsidRPr="00742044">
        <w:rPr>
          <w:rFonts w:ascii="Arial Narrow" w:hAnsi="Arial Narrow"/>
          <w:sz w:val="22"/>
          <w:szCs w:val="22"/>
        </w:rPr>
        <w:t xml:space="preserve"> any words. Photocopies of the original Bids documentation may be used, but an original signature must appear on such photocopies. </w:t>
      </w:r>
    </w:p>
    <w:p w14:paraId="7A1E57A9"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The Respondent is advised to check the number of pages and to satisfy himself that none are missing or duplicated. </w:t>
      </w:r>
    </w:p>
    <w:p w14:paraId="7915DC3C"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Bids submitted must be complete in all respects. </w:t>
      </w:r>
    </w:p>
    <w:p w14:paraId="56AEF516"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Bids shall be lodged at the address indicated not later than the closing time specified for their receipt, and in accordance with the directives in the Bids documents. </w:t>
      </w:r>
    </w:p>
    <w:p w14:paraId="10FD409C"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Each Bids shall be addressed in accordance with the directives in the BIDS documents and shall be lodged in a separate sealed envelope, with the name and address of the Respondent, the Bid number and closing date indicated on the envelope. The envelope shall not contain documents relating to any Bids other than that shown on the envelope. If this provision is not complied with, such Bids may be rejected as being invalid. </w:t>
      </w:r>
    </w:p>
    <w:p w14:paraId="5EA45E90"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All Bids received in sealed envelopes with the relevant Bids numbers on the envelopes are kept unopened in safe custody until the closing time of the Bids. Where, however, a Bids is received open, it shall be sealed. If it is received without a Bids number on the envelope, it shall be opened, the Bid number ascertained, the envelope </w:t>
      </w:r>
      <w:proofErr w:type="gramStart"/>
      <w:r w:rsidRPr="00742044">
        <w:rPr>
          <w:rFonts w:ascii="Arial Narrow" w:hAnsi="Arial Narrow"/>
          <w:sz w:val="22"/>
          <w:szCs w:val="22"/>
        </w:rPr>
        <w:t>sealed</w:t>
      </w:r>
      <w:proofErr w:type="gramEnd"/>
      <w:r w:rsidRPr="00742044">
        <w:rPr>
          <w:rFonts w:ascii="Arial Narrow" w:hAnsi="Arial Narrow"/>
          <w:sz w:val="22"/>
          <w:szCs w:val="22"/>
        </w:rPr>
        <w:t xml:space="preserve"> and the Bid number written on the envelope. </w:t>
      </w:r>
    </w:p>
    <w:p w14:paraId="62CC9580"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A specific box is provided for the receipt of Bids, and no Bids found in any other box or elsewhere subsequent to the closing date and time of Bids will be considered. </w:t>
      </w:r>
    </w:p>
    <w:p w14:paraId="5D902B83"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No Bids sent through the post will be considered if it is received after the closing date and time stipulated in the BIDS documentation, and proof of posting will not be accepted as proof of delivery. </w:t>
      </w:r>
    </w:p>
    <w:p w14:paraId="7EE21C86"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No Bids submitted by telefax, telegraphic will be considered. </w:t>
      </w:r>
    </w:p>
    <w:p w14:paraId="436D3C03"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Bids documents must not be included in packages containing samples. Such Bids may be rejected as being invalid. </w:t>
      </w:r>
    </w:p>
    <w:p w14:paraId="50A41854" w14:textId="01E13BDB"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Any alteration made by the Respondent must be </w:t>
      </w:r>
      <w:r w:rsidR="00993D2F" w:rsidRPr="00742044">
        <w:rPr>
          <w:rFonts w:ascii="Arial Narrow" w:hAnsi="Arial Narrow"/>
          <w:sz w:val="22"/>
          <w:szCs w:val="22"/>
        </w:rPr>
        <w:t>initialed</w:t>
      </w:r>
      <w:r w:rsidRPr="00742044">
        <w:rPr>
          <w:rFonts w:ascii="Arial Narrow" w:hAnsi="Arial Narrow"/>
          <w:sz w:val="22"/>
          <w:szCs w:val="22"/>
        </w:rPr>
        <w:t xml:space="preserve">. If not </w:t>
      </w:r>
      <w:r w:rsidR="00993D2F" w:rsidRPr="00742044">
        <w:rPr>
          <w:rFonts w:ascii="Arial Narrow" w:hAnsi="Arial Narrow"/>
          <w:sz w:val="22"/>
          <w:szCs w:val="22"/>
        </w:rPr>
        <w:t>initialed</w:t>
      </w:r>
      <w:r w:rsidRPr="00742044">
        <w:rPr>
          <w:rFonts w:ascii="Arial Narrow" w:hAnsi="Arial Narrow"/>
          <w:sz w:val="22"/>
          <w:szCs w:val="22"/>
        </w:rPr>
        <w:t xml:space="preserve"> the Respondent may be disqualified.</w:t>
      </w:r>
    </w:p>
    <w:p w14:paraId="4246352B"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Use of correcting fluid is prohibited </w:t>
      </w:r>
    </w:p>
    <w:p w14:paraId="1A72869E"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Bids will be opened in public as soon as practicable after the closing time of Bids. </w:t>
      </w:r>
    </w:p>
    <w:p w14:paraId="36A326A1" w14:textId="77777777" w:rsidR="00E444D4" w:rsidRPr="00742044" w:rsidRDefault="00E444D4" w:rsidP="00795176">
      <w:pPr>
        <w:numPr>
          <w:ilvl w:val="0"/>
          <w:numId w:val="28"/>
        </w:numPr>
        <w:autoSpaceDE w:val="0"/>
        <w:autoSpaceDN w:val="0"/>
        <w:adjustRightInd w:val="0"/>
        <w:spacing w:line="276" w:lineRule="auto"/>
        <w:rPr>
          <w:rFonts w:ascii="Arial Narrow" w:hAnsi="Arial Narrow"/>
          <w:sz w:val="22"/>
          <w:szCs w:val="22"/>
        </w:rPr>
      </w:pPr>
      <w:r w:rsidRPr="00742044">
        <w:rPr>
          <w:rFonts w:ascii="Arial Narrow" w:hAnsi="Arial Narrow"/>
          <w:sz w:val="22"/>
          <w:szCs w:val="22"/>
        </w:rPr>
        <w:t xml:space="preserve">Where practical, prices will be made public at the time of opening Bids. </w:t>
      </w:r>
    </w:p>
    <w:p w14:paraId="2C0DB00D" w14:textId="77777777" w:rsidR="00E444D4" w:rsidRPr="00742044" w:rsidRDefault="00E444D4" w:rsidP="004F1A6B">
      <w:pPr>
        <w:autoSpaceDE w:val="0"/>
        <w:autoSpaceDN w:val="0"/>
        <w:adjustRightInd w:val="0"/>
        <w:spacing w:line="276" w:lineRule="auto"/>
        <w:ind w:left="720" w:hanging="720"/>
        <w:rPr>
          <w:rFonts w:ascii="Arial Narrow" w:hAnsi="Arial Narrow"/>
          <w:sz w:val="22"/>
          <w:szCs w:val="22"/>
        </w:rPr>
      </w:pPr>
    </w:p>
    <w:p w14:paraId="231AD641" w14:textId="77777777" w:rsidR="00E444D4" w:rsidRPr="00742044" w:rsidRDefault="00E444D4" w:rsidP="004F1A6B">
      <w:pPr>
        <w:autoSpaceDE w:val="0"/>
        <w:autoSpaceDN w:val="0"/>
        <w:adjustRightInd w:val="0"/>
        <w:spacing w:line="276" w:lineRule="auto"/>
        <w:ind w:left="720" w:hanging="720"/>
        <w:rPr>
          <w:rFonts w:ascii="Arial Narrow" w:hAnsi="Arial Narrow"/>
          <w:sz w:val="22"/>
          <w:szCs w:val="22"/>
        </w:rPr>
      </w:pPr>
    </w:p>
    <w:p w14:paraId="579A438B" w14:textId="77777777" w:rsidR="00E444D4" w:rsidRPr="00742044" w:rsidRDefault="00E444D4" w:rsidP="004F1A6B">
      <w:pPr>
        <w:autoSpaceDE w:val="0"/>
        <w:autoSpaceDN w:val="0"/>
        <w:adjustRightInd w:val="0"/>
        <w:spacing w:line="276" w:lineRule="auto"/>
        <w:ind w:left="720" w:hanging="720"/>
        <w:rPr>
          <w:rFonts w:ascii="Arial Narrow" w:hAnsi="Arial Narrow"/>
          <w:sz w:val="22"/>
          <w:szCs w:val="22"/>
        </w:rPr>
      </w:pPr>
    </w:p>
    <w:p w14:paraId="541E13B8" w14:textId="77777777" w:rsidR="00E444D4" w:rsidRPr="00742044" w:rsidRDefault="00E444D4" w:rsidP="004F1A6B">
      <w:pPr>
        <w:autoSpaceDE w:val="0"/>
        <w:autoSpaceDN w:val="0"/>
        <w:adjustRightInd w:val="0"/>
        <w:spacing w:line="276" w:lineRule="auto"/>
        <w:ind w:left="720" w:hanging="720"/>
        <w:rPr>
          <w:rFonts w:ascii="Arial Narrow" w:hAnsi="Arial Narrow"/>
          <w:sz w:val="22"/>
          <w:szCs w:val="22"/>
        </w:rPr>
      </w:pPr>
    </w:p>
    <w:p w14:paraId="20E76D16" w14:textId="77777777" w:rsidR="00E444D4" w:rsidRPr="00742044" w:rsidRDefault="00E444D4" w:rsidP="004F1A6B">
      <w:pPr>
        <w:autoSpaceDE w:val="0"/>
        <w:autoSpaceDN w:val="0"/>
        <w:adjustRightInd w:val="0"/>
        <w:spacing w:line="276" w:lineRule="auto"/>
        <w:ind w:left="720" w:hanging="720"/>
        <w:rPr>
          <w:rFonts w:ascii="Arial Narrow" w:hAnsi="Arial Narrow"/>
          <w:sz w:val="22"/>
          <w:szCs w:val="22"/>
        </w:rPr>
      </w:pPr>
    </w:p>
    <w:p w14:paraId="6950A667" w14:textId="3830D361" w:rsidR="00E444D4" w:rsidRDefault="00E444D4" w:rsidP="004F1A6B">
      <w:pPr>
        <w:autoSpaceDE w:val="0"/>
        <w:autoSpaceDN w:val="0"/>
        <w:adjustRightInd w:val="0"/>
        <w:spacing w:line="276" w:lineRule="auto"/>
        <w:ind w:left="720" w:hanging="720"/>
        <w:rPr>
          <w:rFonts w:ascii="Arial Narrow" w:hAnsi="Arial Narrow"/>
          <w:sz w:val="22"/>
          <w:szCs w:val="22"/>
        </w:rPr>
      </w:pPr>
    </w:p>
    <w:p w14:paraId="4429F34D" w14:textId="18679A41" w:rsidR="00614FE4" w:rsidRDefault="00614FE4" w:rsidP="004F1A6B">
      <w:pPr>
        <w:autoSpaceDE w:val="0"/>
        <w:autoSpaceDN w:val="0"/>
        <w:adjustRightInd w:val="0"/>
        <w:spacing w:line="276" w:lineRule="auto"/>
        <w:ind w:left="720" w:hanging="720"/>
        <w:rPr>
          <w:rFonts w:ascii="Arial Narrow" w:hAnsi="Arial Narrow"/>
          <w:sz w:val="22"/>
          <w:szCs w:val="22"/>
        </w:rPr>
      </w:pPr>
    </w:p>
    <w:p w14:paraId="59957BD0" w14:textId="56BBD059" w:rsidR="00614FE4" w:rsidRDefault="00614FE4" w:rsidP="004F1A6B">
      <w:pPr>
        <w:autoSpaceDE w:val="0"/>
        <w:autoSpaceDN w:val="0"/>
        <w:adjustRightInd w:val="0"/>
        <w:spacing w:line="276" w:lineRule="auto"/>
        <w:ind w:left="720" w:hanging="720"/>
        <w:rPr>
          <w:rFonts w:ascii="Arial Narrow" w:hAnsi="Arial Narrow"/>
          <w:sz w:val="22"/>
          <w:szCs w:val="22"/>
        </w:rPr>
      </w:pPr>
    </w:p>
    <w:p w14:paraId="7E34D4D9" w14:textId="4BD685F6" w:rsidR="00614FE4" w:rsidRDefault="00614FE4" w:rsidP="004F1A6B">
      <w:pPr>
        <w:autoSpaceDE w:val="0"/>
        <w:autoSpaceDN w:val="0"/>
        <w:adjustRightInd w:val="0"/>
        <w:spacing w:line="276" w:lineRule="auto"/>
        <w:ind w:left="720" w:hanging="720"/>
        <w:rPr>
          <w:rFonts w:ascii="Arial Narrow" w:hAnsi="Arial Narrow"/>
          <w:sz w:val="22"/>
          <w:szCs w:val="22"/>
        </w:rPr>
      </w:pPr>
    </w:p>
    <w:p w14:paraId="7FDE1564" w14:textId="05E7942B" w:rsidR="00614FE4" w:rsidRDefault="00614FE4" w:rsidP="004F1A6B">
      <w:pPr>
        <w:autoSpaceDE w:val="0"/>
        <w:autoSpaceDN w:val="0"/>
        <w:adjustRightInd w:val="0"/>
        <w:spacing w:line="276" w:lineRule="auto"/>
        <w:ind w:left="720" w:hanging="720"/>
        <w:rPr>
          <w:rFonts w:ascii="Arial Narrow" w:hAnsi="Arial Narrow"/>
          <w:sz w:val="22"/>
          <w:szCs w:val="22"/>
        </w:rPr>
      </w:pPr>
    </w:p>
    <w:p w14:paraId="202BEC65" w14:textId="77777777" w:rsidR="00614FE4" w:rsidRPr="00742044" w:rsidRDefault="00614FE4" w:rsidP="004F1A6B">
      <w:pPr>
        <w:autoSpaceDE w:val="0"/>
        <w:autoSpaceDN w:val="0"/>
        <w:adjustRightInd w:val="0"/>
        <w:spacing w:line="276" w:lineRule="auto"/>
        <w:ind w:left="720" w:hanging="720"/>
        <w:rPr>
          <w:rFonts w:ascii="Arial Narrow" w:hAnsi="Arial Narrow"/>
          <w:sz w:val="22"/>
          <w:szCs w:val="22"/>
        </w:rPr>
      </w:pPr>
    </w:p>
    <w:p w14:paraId="560CAD36" w14:textId="77777777" w:rsidR="00E444D4" w:rsidRPr="00742044" w:rsidRDefault="00E444D4" w:rsidP="004F1A6B">
      <w:pPr>
        <w:autoSpaceDE w:val="0"/>
        <w:autoSpaceDN w:val="0"/>
        <w:adjustRightInd w:val="0"/>
        <w:spacing w:line="276" w:lineRule="auto"/>
        <w:ind w:left="720" w:hanging="720"/>
        <w:rPr>
          <w:rFonts w:ascii="Arial Narrow" w:hAnsi="Arial Narrow"/>
          <w:sz w:val="22"/>
          <w:szCs w:val="22"/>
        </w:rPr>
      </w:pPr>
    </w:p>
    <w:p w14:paraId="3F5DCAC2" w14:textId="77777777" w:rsidR="00E444D4" w:rsidRPr="00742044" w:rsidRDefault="00E444D4" w:rsidP="004F1A6B">
      <w:pPr>
        <w:autoSpaceDE w:val="0"/>
        <w:autoSpaceDN w:val="0"/>
        <w:adjustRightInd w:val="0"/>
        <w:spacing w:line="276" w:lineRule="auto"/>
        <w:ind w:left="720" w:hanging="720"/>
        <w:rPr>
          <w:rFonts w:ascii="Arial Narrow" w:hAnsi="Arial Narrow"/>
          <w:sz w:val="22"/>
          <w:szCs w:val="22"/>
        </w:rPr>
      </w:pPr>
    </w:p>
    <w:p w14:paraId="7874ED37" w14:textId="2E32ED29" w:rsidR="00AB783E" w:rsidRPr="00AB783E" w:rsidRDefault="000E6238" w:rsidP="00AB783E">
      <w:pPr>
        <w:widowControl/>
        <w:spacing w:after="160" w:line="259" w:lineRule="auto"/>
        <w:rPr>
          <w:rFonts w:ascii="Arial Narrow" w:hAnsi="Arial Narrow"/>
          <w:sz w:val="22"/>
          <w:szCs w:val="22"/>
        </w:rPr>
      </w:pPr>
      <w:r>
        <w:rPr>
          <w:rFonts w:ascii="Arial Narrow" w:hAnsi="Arial Narrow"/>
          <w:sz w:val="22"/>
          <w:szCs w:val="22"/>
        </w:rPr>
        <w:br w:type="page"/>
      </w:r>
    </w:p>
    <w:p w14:paraId="28EEB6F9" w14:textId="77777777" w:rsidR="00AB783E" w:rsidRPr="00AB783E" w:rsidRDefault="00AB783E" w:rsidP="00AB783E">
      <w:pPr>
        <w:widowControl/>
        <w:suppressAutoHyphens/>
        <w:rPr>
          <w:rFonts w:ascii="Arial Narrow" w:hAnsi="Arial Narrow" w:cs="Arial"/>
          <w:snapToGrid/>
          <w:sz w:val="22"/>
          <w:szCs w:val="22"/>
          <w:lang w:val="en-ZA" w:eastAsia="ar-SA"/>
        </w:rPr>
      </w:pPr>
    </w:p>
    <w:p w14:paraId="68EE2DEB" w14:textId="77777777" w:rsidR="00AB783E" w:rsidRPr="00AB783E" w:rsidRDefault="00AB783E" w:rsidP="00AB783E">
      <w:pPr>
        <w:widowControl/>
        <w:numPr>
          <w:ilvl w:val="0"/>
          <w:numId w:val="53"/>
        </w:numPr>
        <w:suppressAutoHyphens/>
        <w:snapToGrid w:val="0"/>
        <w:jc w:val="both"/>
        <w:rPr>
          <w:rFonts w:ascii="Arial" w:hAnsi="Arial" w:cs="Arial"/>
          <w:b/>
          <w:bCs/>
          <w:snapToGrid/>
          <w:sz w:val="20"/>
          <w:u w:val="single"/>
          <w:lang w:val="en-ZA"/>
        </w:rPr>
      </w:pPr>
      <w:bookmarkStart w:id="6" w:name="_Hlk126178078"/>
      <w:r w:rsidRPr="00AB783E">
        <w:rPr>
          <w:rFonts w:ascii="Arial" w:hAnsi="Arial" w:cs="Arial"/>
          <w:b/>
          <w:bCs/>
          <w:snapToGrid/>
          <w:sz w:val="20"/>
          <w:szCs w:val="24"/>
          <w:u w:val="single"/>
          <w:lang w:val="en-ZA" w:eastAsia="ar-SA"/>
        </w:rPr>
        <w:t xml:space="preserve">Acceptable Proof for the allocation of Specific Goals Points </w:t>
      </w:r>
      <w:bookmarkEnd w:id="6"/>
    </w:p>
    <w:p w14:paraId="14648ACF" w14:textId="77777777" w:rsidR="00AB783E" w:rsidRPr="00AB783E" w:rsidRDefault="00AB783E" w:rsidP="00AB783E">
      <w:pPr>
        <w:widowControl/>
        <w:suppressAutoHyphens/>
        <w:ind w:left="720"/>
        <w:jc w:val="both"/>
        <w:rPr>
          <w:rFonts w:ascii="Arial" w:hAnsi="Arial" w:cs="Arial"/>
          <w:b/>
          <w:bCs/>
          <w:snapToGrid/>
          <w:sz w:val="20"/>
          <w:szCs w:val="24"/>
          <w:u w:val="single"/>
          <w:lang w:val="en-ZA" w:eastAsia="ar-SA"/>
        </w:rPr>
      </w:pPr>
    </w:p>
    <w:tbl>
      <w:tblPr>
        <w:tblW w:w="90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701"/>
        <w:gridCol w:w="4640"/>
      </w:tblGrid>
      <w:tr w:rsidR="00AB783E" w:rsidRPr="00AB783E" w14:paraId="6218B44C" w14:textId="77777777" w:rsidTr="008E6043">
        <w:trPr>
          <w:trHeight w:val="192"/>
        </w:trPr>
        <w:tc>
          <w:tcPr>
            <w:tcW w:w="2665" w:type="dxa"/>
            <w:tcBorders>
              <w:top w:val="nil"/>
              <w:left w:val="single" w:sz="4" w:space="0" w:color="auto"/>
              <w:bottom w:val="single" w:sz="4" w:space="0" w:color="auto"/>
              <w:right w:val="single" w:sz="4" w:space="0" w:color="auto"/>
            </w:tcBorders>
            <w:shd w:val="clear" w:color="auto" w:fill="AEAAAA"/>
            <w:vAlign w:val="center"/>
            <w:hideMark/>
          </w:tcPr>
          <w:p w14:paraId="702DD308" w14:textId="77777777" w:rsidR="00AB783E" w:rsidRPr="00AB783E" w:rsidRDefault="00AB783E" w:rsidP="00AB783E">
            <w:pPr>
              <w:widowControl/>
              <w:suppressAutoHyphens/>
              <w:kinsoku w:val="0"/>
              <w:overflowPunct w:val="0"/>
              <w:spacing w:before="96" w:line="256" w:lineRule="auto"/>
              <w:textAlignment w:val="baseline"/>
              <w:rPr>
                <w:rFonts w:ascii="Arial" w:hAnsi="Arial" w:cs="Arial"/>
                <w:b/>
                <w:snapToGrid/>
                <w:sz w:val="20"/>
                <w:szCs w:val="24"/>
                <w:lang w:eastAsia="ar-SA"/>
              </w:rPr>
            </w:pPr>
            <w:r w:rsidRPr="00AB783E">
              <w:rPr>
                <w:rFonts w:ascii="Arial" w:hAnsi="Arial" w:cs="Arial"/>
                <w:b/>
                <w:snapToGrid/>
                <w:kern w:val="24"/>
                <w:sz w:val="20"/>
                <w:szCs w:val="24"/>
                <w:lang w:val="en-ZA" w:eastAsia="ar-SA"/>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hideMark/>
          </w:tcPr>
          <w:p w14:paraId="2905BDB6" w14:textId="77777777" w:rsidR="00AB783E" w:rsidRPr="00AB783E" w:rsidRDefault="00AB783E" w:rsidP="00AB783E">
            <w:pPr>
              <w:widowControl/>
              <w:suppressAutoHyphens/>
              <w:kinsoku w:val="0"/>
              <w:overflowPunct w:val="0"/>
              <w:spacing w:before="96" w:line="256" w:lineRule="auto"/>
              <w:textAlignment w:val="baseline"/>
              <w:rPr>
                <w:rFonts w:ascii="Arial" w:hAnsi="Arial" w:cs="Arial"/>
                <w:b/>
                <w:bCs/>
                <w:snapToGrid/>
                <w:sz w:val="20"/>
                <w:szCs w:val="24"/>
                <w:u w:val="single"/>
                <w:lang w:val="en-ZA" w:eastAsia="ar-SA"/>
              </w:rPr>
            </w:pPr>
            <w:r w:rsidRPr="00AB783E">
              <w:rPr>
                <w:rFonts w:ascii="Arial" w:hAnsi="Arial" w:cs="Arial"/>
                <w:b/>
                <w:bCs/>
                <w:snapToGrid/>
                <w:sz w:val="20"/>
                <w:szCs w:val="24"/>
                <w:u w:val="single"/>
                <w:lang w:val="en-ZA" w:eastAsia="ar-SA"/>
              </w:rPr>
              <w:t>Points</w:t>
            </w:r>
          </w:p>
        </w:tc>
        <w:tc>
          <w:tcPr>
            <w:tcW w:w="464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C4BC6DB" w14:textId="77777777" w:rsidR="00AB783E" w:rsidRPr="00AB783E" w:rsidRDefault="00AB783E" w:rsidP="00AB783E">
            <w:pPr>
              <w:widowControl/>
              <w:suppressAutoHyphens/>
              <w:kinsoku w:val="0"/>
              <w:overflowPunct w:val="0"/>
              <w:spacing w:before="96" w:line="256" w:lineRule="auto"/>
              <w:jc w:val="center"/>
              <w:textAlignment w:val="baseline"/>
              <w:rPr>
                <w:rFonts w:ascii="Arial" w:hAnsi="Arial" w:cs="Arial"/>
                <w:b/>
                <w:snapToGrid/>
                <w:kern w:val="24"/>
                <w:sz w:val="20"/>
                <w:szCs w:val="24"/>
                <w:lang w:eastAsia="ar-SA"/>
              </w:rPr>
            </w:pPr>
            <w:r w:rsidRPr="00AB783E">
              <w:rPr>
                <w:rFonts w:ascii="Arial" w:hAnsi="Arial" w:cs="Arial"/>
                <w:b/>
                <w:bCs/>
                <w:snapToGrid/>
                <w:sz w:val="20"/>
                <w:szCs w:val="24"/>
                <w:u w:val="single"/>
                <w:lang w:val="en-ZA" w:eastAsia="ar-SA"/>
              </w:rPr>
              <w:t>Acceptable Proof for Allocation of Points</w:t>
            </w:r>
          </w:p>
        </w:tc>
      </w:tr>
      <w:tr w:rsidR="00AB783E" w:rsidRPr="00AB783E" w14:paraId="576F9A71" w14:textId="77777777" w:rsidTr="008E6043">
        <w:trPr>
          <w:trHeight w:val="70"/>
        </w:trPr>
        <w:tc>
          <w:tcPr>
            <w:tcW w:w="2665" w:type="dxa"/>
          </w:tcPr>
          <w:p w14:paraId="68C9A14C" w14:textId="66696230" w:rsidR="00AB783E" w:rsidRPr="00AB783E" w:rsidRDefault="00AB783E" w:rsidP="00AB783E">
            <w:pPr>
              <w:widowControl/>
              <w:suppressAutoHyphens/>
              <w:kinsoku w:val="0"/>
              <w:overflowPunct w:val="0"/>
              <w:spacing w:before="115" w:line="256" w:lineRule="auto"/>
              <w:textAlignment w:val="baseline"/>
              <w:rPr>
                <w:rFonts w:ascii="Arial" w:hAnsi="Arial" w:cs="Arial"/>
                <w:snapToGrid/>
                <w:szCs w:val="24"/>
                <w:lang w:val="en-ZA" w:eastAsia="ar-SA"/>
              </w:rPr>
            </w:pPr>
            <w:r w:rsidRPr="00310547">
              <w:rPr>
                <w:rFonts w:ascii="Arial" w:hAnsi="Arial" w:cs="Arial"/>
                <w:sz w:val="22"/>
                <w:szCs w:val="22"/>
              </w:rPr>
              <w:t>The pr</w:t>
            </w:r>
            <w:r>
              <w:rPr>
                <w:rFonts w:ascii="Arial" w:hAnsi="Arial" w:cs="Arial"/>
                <w:sz w:val="22"/>
                <w:szCs w:val="22"/>
              </w:rPr>
              <w:t xml:space="preserve">omotion of South African owned enterprises </w:t>
            </w:r>
          </w:p>
        </w:tc>
        <w:tc>
          <w:tcPr>
            <w:tcW w:w="1701" w:type="dxa"/>
            <w:shd w:val="clear" w:color="auto" w:fill="auto"/>
          </w:tcPr>
          <w:p w14:paraId="1A3DCAB6" w14:textId="73E8B755" w:rsidR="00AB783E" w:rsidRPr="00AB783E" w:rsidRDefault="00AB783E" w:rsidP="00AB783E">
            <w:pPr>
              <w:widowControl/>
              <w:suppressAutoHyphens/>
              <w:kinsoku w:val="0"/>
              <w:overflowPunct w:val="0"/>
              <w:spacing w:before="115" w:line="256" w:lineRule="auto"/>
              <w:jc w:val="center"/>
              <w:textAlignment w:val="baseline"/>
              <w:rPr>
                <w:rFonts w:ascii="Arial" w:hAnsi="Arial" w:cs="Arial"/>
                <w:snapToGrid/>
                <w:sz w:val="20"/>
                <w:szCs w:val="24"/>
                <w:lang w:val="en-ZA" w:eastAsia="ar-SA"/>
              </w:rPr>
            </w:pPr>
            <w:r>
              <w:rPr>
                <w:rFonts w:ascii="Arial" w:hAnsi="Arial" w:cs="Arial"/>
                <w:snapToGrid/>
                <w:sz w:val="22"/>
                <w:szCs w:val="22"/>
              </w:rPr>
              <w:t>10</w:t>
            </w:r>
          </w:p>
        </w:tc>
        <w:tc>
          <w:tcPr>
            <w:tcW w:w="4640" w:type="dxa"/>
            <w:tcBorders>
              <w:top w:val="single" w:sz="4" w:space="0" w:color="auto"/>
              <w:left w:val="single" w:sz="4" w:space="0" w:color="auto"/>
              <w:bottom w:val="single" w:sz="4" w:space="0" w:color="auto"/>
              <w:right w:val="single" w:sz="4" w:space="0" w:color="auto"/>
            </w:tcBorders>
            <w:hideMark/>
          </w:tcPr>
          <w:p w14:paraId="4F966363" w14:textId="77777777" w:rsidR="00AB783E" w:rsidRPr="00AB783E" w:rsidRDefault="00AB783E" w:rsidP="00AB783E">
            <w:pPr>
              <w:widowControl/>
              <w:suppressAutoHyphens/>
              <w:kinsoku w:val="0"/>
              <w:overflowPunct w:val="0"/>
              <w:spacing w:before="115" w:line="256" w:lineRule="auto"/>
              <w:jc w:val="both"/>
              <w:textAlignment w:val="baseline"/>
              <w:rPr>
                <w:rFonts w:ascii="Arial" w:hAnsi="Arial" w:cs="Arial"/>
                <w:snapToGrid/>
                <w:sz w:val="20"/>
                <w:szCs w:val="24"/>
                <w:lang w:val="en-ZA" w:eastAsia="ar-SA"/>
              </w:rPr>
            </w:pPr>
            <w:r w:rsidRPr="00AB783E">
              <w:rPr>
                <w:rFonts w:ascii="Arial" w:hAnsi="Arial" w:cs="Arial"/>
                <w:snapToGrid/>
                <w:sz w:val="20"/>
                <w:szCs w:val="24"/>
                <w:lang w:val="en-ZA" w:eastAsia="ar-SA"/>
              </w:rPr>
              <w:t>CIPC company registration documents</w:t>
            </w:r>
          </w:p>
        </w:tc>
      </w:tr>
      <w:tr w:rsidR="00AB783E" w:rsidRPr="00AB783E" w14:paraId="52538A27" w14:textId="77777777" w:rsidTr="008E6043">
        <w:trPr>
          <w:trHeight w:val="70"/>
        </w:trPr>
        <w:tc>
          <w:tcPr>
            <w:tcW w:w="2665" w:type="dxa"/>
          </w:tcPr>
          <w:p w14:paraId="6F84B3D8" w14:textId="41CE274C" w:rsidR="00AB783E" w:rsidRPr="00AB783E" w:rsidRDefault="00AB783E" w:rsidP="00AB783E">
            <w:pPr>
              <w:widowControl/>
              <w:suppressAutoHyphens/>
              <w:kinsoku w:val="0"/>
              <w:overflowPunct w:val="0"/>
              <w:spacing w:before="115"/>
              <w:jc w:val="both"/>
              <w:textAlignment w:val="baseline"/>
              <w:rPr>
                <w:rFonts w:ascii="Arial" w:hAnsi="Arial" w:cs="Arial"/>
                <w:snapToGrid/>
                <w:sz w:val="20"/>
                <w:szCs w:val="24"/>
                <w:lang w:val="en-ZA" w:eastAsia="ar-SA"/>
              </w:rPr>
            </w:pPr>
            <w:r>
              <w:rPr>
                <w:rFonts w:ascii="Arial" w:hAnsi="Arial" w:cs="Arial"/>
                <w:sz w:val="22"/>
                <w:szCs w:val="22"/>
              </w:rPr>
              <w:t xml:space="preserve">An EME or QSE which is at least 51 % owned by </w:t>
            </w:r>
            <w:r w:rsidRPr="00310547">
              <w:rPr>
                <w:rFonts w:ascii="Arial" w:hAnsi="Arial" w:cs="Arial"/>
                <w:sz w:val="22"/>
                <w:szCs w:val="22"/>
              </w:rPr>
              <w:t xml:space="preserve">Black People </w:t>
            </w:r>
          </w:p>
        </w:tc>
        <w:tc>
          <w:tcPr>
            <w:tcW w:w="1701" w:type="dxa"/>
          </w:tcPr>
          <w:p w14:paraId="50F45AA8" w14:textId="1CC66C59" w:rsidR="00AB783E" w:rsidRPr="00AB783E" w:rsidRDefault="00AB783E" w:rsidP="00AB783E">
            <w:pPr>
              <w:widowControl/>
              <w:suppressAutoHyphens/>
              <w:kinsoku w:val="0"/>
              <w:overflowPunct w:val="0"/>
              <w:spacing w:before="115" w:line="256" w:lineRule="auto"/>
              <w:jc w:val="center"/>
              <w:textAlignment w:val="baseline"/>
              <w:rPr>
                <w:rFonts w:ascii="Arial" w:hAnsi="Arial" w:cs="Arial"/>
                <w:snapToGrid/>
                <w:sz w:val="20"/>
                <w:szCs w:val="24"/>
                <w:lang w:val="en-ZA" w:eastAsia="ar-SA"/>
              </w:rPr>
            </w:pPr>
            <w:r>
              <w:rPr>
                <w:rFonts w:ascii="Arial" w:hAnsi="Arial" w:cs="Arial"/>
                <w:sz w:val="22"/>
                <w:szCs w:val="22"/>
              </w:rPr>
              <w:t>10</w:t>
            </w:r>
          </w:p>
        </w:tc>
        <w:tc>
          <w:tcPr>
            <w:tcW w:w="4640" w:type="dxa"/>
            <w:tcBorders>
              <w:top w:val="single" w:sz="4" w:space="0" w:color="auto"/>
              <w:left w:val="single" w:sz="4" w:space="0" w:color="auto"/>
              <w:bottom w:val="single" w:sz="4" w:space="0" w:color="auto"/>
              <w:right w:val="single" w:sz="4" w:space="0" w:color="auto"/>
            </w:tcBorders>
          </w:tcPr>
          <w:p w14:paraId="4946BC2B" w14:textId="77777777" w:rsidR="00AB783E" w:rsidRPr="00AB783E" w:rsidRDefault="00AB783E" w:rsidP="00AB783E">
            <w:pPr>
              <w:widowControl/>
              <w:suppressAutoHyphens/>
              <w:kinsoku w:val="0"/>
              <w:overflowPunct w:val="0"/>
              <w:spacing w:before="115" w:line="256" w:lineRule="auto"/>
              <w:jc w:val="both"/>
              <w:textAlignment w:val="baseline"/>
              <w:rPr>
                <w:rFonts w:ascii="Arial" w:hAnsi="Arial" w:cs="Arial"/>
                <w:snapToGrid/>
                <w:sz w:val="20"/>
                <w:szCs w:val="24"/>
                <w:lang w:val="en-ZA" w:eastAsia="ar-SA"/>
              </w:rPr>
            </w:pPr>
            <w:r w:rsidRPr="00AB783E">
              <w:rPr>
                <w:rFonts w:ascii="Arial" w:hAnsi="Arial" w:cs="Arial"/>
                <w:snapToGrid/>
                <w:sz w:val="20"/>
                <w:szCs w:val="24"/>
                <w:lang w:val="en-ZA" w:eastAsia="ar-SA"/>
              </w:rPr>
              <w:t>CIPC company registration documents and CSD report and BBB-EE Certificate</w:t>
            </w:r>
          </w:p>
          <w:p w14:paraId="39AD8EFE" w14:textId="77777777" w:rsidR="00AB783E" w:rsidRPr="00AB783E" w:rsidRDefault="00AB783E" w:rsidP="00AB783E">
            <w:pPr>
              <w:widowControl/>
              <w:suppressAutoHyphens/>
              <w:kinsoku w:val="0"/>
              <w:overflowPunct w:val="0"/>
              <w:spacing w:before="115" w:line="256" w:lineRule="auto"/>
              <w:jc w:val="both"/>
              <w:textAlignment w:val="baseline"/>
              <w:rPr>
                <w:rFonts w:ascii="Arial" w:hAnsi="Arial" w:cs="Arial"/>
                <w:snapToGrid/>
                <w:sz w:val="20"/>
                <w:szCs w:val="24"/>
                <w:lang w:val="en-ZA" w:eastAsia="ar-SA"/>
              </w:rPr>
            </w:pPr>
          </w:p>
        </w:tc>
      </w:tr>
      <w:tr w:rsidR="00AB783E" w:rsidRPr="00AB783E" w14:paraId="3D01A10F" w14:textId="77777777" w:rsidTr="008E6043">
        <w:trPr>
          <w:trHeight w:val="70"/>
        </w:trPr>
        <w:tc>
          <w:tcPr>
            <w:tcW w:w="2665" w:type="dxa"/>
            <w:shd w:val="clear" w:color="auto" w:fill="auto"/>
          </w:tcPr>
          <w:p w14:paraId="69E7D8E0" w14:textId="03374EBA" w:rsidR="00AB783E" w:rsidRPr="00AB783E" w:rsidRDefault="00AB783E" w:rsidP="00AB783E">
            <w:pPr>
              <w:widowControl/>
              <w:suppressAutoHyphens/>
              <w:kinsoku w:val="0"/>
              <w:overflowPunct w:val="0"/>
              <w:spacing w:before="115"/>
              <w:jc w:val="both"/>
              <w:textAlignment w:val="baseline"/>
              <w:rPr>
                <w:rFonts w:ascii="Arial" w:hAnsi="Arial" w:cs="Arial"/>
                <w:snapToGrid/>
                <w:szCs w:val="24"/>
                <w:lang w:eastAsia="ar-SA"/>
              </w:rPr>
            </w:pPr>
            <w:r>
              <w:rPr>
                <w:rFonts w:ascii="Arial" w:hAnsi="Arial" w:cs="Arial"/>
                <w:snapToGrid/>
                <w:sz w:val="22"/>
                <w:szCs w:val="22"/>
              </w:rPr>
              <w:t xml:space="preserve">Total </w:t>
            </w:r>
          </w:p>
        </w:tc>
        <w:tc>
          <w:tcPr>
            <w:tcW w:w="1701" w:type="dxa"/>
            <w:shd w:val="clear" w:color="auto" w:fill="auto"/>
          </w:tcPr>
          <w:p w14:paraId="7E77F9FD" w14:textId="7BD3F87A" w:rsidR="00AB783E" w:rsidRPr="00AB783E" w:rsidRDefault="00AB783E" w:rsidP="00AB783E">
            <w:pPr>
              <w:widowControl/>
              <w:suppressAutoHyphens/>
              <w:kinsoku w:val="0"/>
              <w:overflowPunct w:val="0"/>
              <w:spacing w:before="115" w:line="256" w:lineRule="auto"/>
              <w:jc w:val="center"/>
              <w:textAlignment w:val="baseline"/>
              <w:rPr>
                <w:rFonts w:ascii="Arial" w:hAnsi="Arial" w:cs="Arial"/>
                <w:snapToGrid/>
                <w:szCs w:val="24"/>
                <w:lang w:val="en-ZA" w:eastAsia="ar-SA"/>
              </w:rPr>
            </w:pPr>
            <w:r>
              <w:rPr>
                <w:rFonts w:ascii="Arial" w:hAnsi="Arial" w:cs="Arial"/>
                <w:snapToGrid/>
                <w:sz w:val="22"/>
                <w:szCs w:val="22"/>
              </w:rPr>
              <w:t>20</w:t>
            </w:r>
          </w:p>
        </w:tc>
        <w:tc>
          <w:tcPr>
            <w:tcW w:w="4640" w:type="dxa"/>
            <w:tcBorders>
              <w:top w:val="single" w:sz="4" w:space="0" w:color="auto"/>
              <w:left w:val="single" w:sz="4" w:space="0" w:color="auto"/>
              <w:bottom w:val="single" w:sz="4" w:space="0" w:color="auto"/>
              <w:right w:val="single" w:sz="4" w:space="0" w:color="auto"/>
            </w:tcBorders>
          </w:tcPr>
          <w:p w14:paraId="315C4CF8" w14:textId="77777777" w:rsidR="00AB783E" w:rsidRPr="00AB783E" w:rsidRDefault="00AB783E" w:rsidP="008E6043">
            <w:pPr>
              <w:widowControl/>
              <w:suppressAutoHyphens/>
              <w:kinsoku w:val="0"/>
              <w:overflowPunct w:val="0"/>
              <w:spacing w:before="115" w:line="256" w:lineRule="auto"/>
              <w:jc w:val="both"/>
              <w:textAlignment w:val="baseline"/>
              <w:rPr>
                <w:rFonts w:ascii="Arial" w:hAnsi="Arial" w:cs="Arial"/>
                <w:snapToGrid/>
                <w:sz w:val="20"/>
                <w:szCs w:val="24"/>
                <w:lang w:val="en-ZA" w:eastAsia="ar-SA"/>
              </w:rPr>
            </w:pPr>
          </w:p>
        </w:tc>
      </w:tr>
    </w:tbl>
    <w:p w14:paraId="571ECE69" w14:textId="77777777" w:rsidR="00AB783E" w:rsidRDefault="00AB783E" w:rsidP="00AB783E">
      <w:pPr>
        <w:widowControl/>
        <w:spacing w:line="276" w:lineRule="auto"/>
        <w:jc w:val="both"/>
        <w:rPr>
          <w:rFonts w:ascii="Arial Narrow" w:hAnsi="Arial Narrow"/>
          <w:b/>
          <w:bCs/>
          <w:sz w:val="22"/>
          <w:szCs w:val="22"/>
        </w:rPr>
      </w:pPr>
    </w:p>
    <w:p w14:paraId="33FF08B2" w14:textId="18FDAE92" w:rsidR="00E444D4" w:rsidRDefault="00E444D4" w:rsidP="004F1A6B">
      <w:pPr>
        <w:widowControl/>
        <w:spacing w:line="276" w:lineRule="auto"/>
        <w:ind w:left="720"/>
        <w:jc w:val="both"/>
        <w:rPr>
          <w:rFonts w:ascii="Arial Narrow" w:hAnsi="Arial Narrow"/>
          <w:b/>
          <w:bCs/>
          <w:sz w:val="22"/>
          <w:szCs w:val="22"/>
        </w:rPr>
      </w:pPr>
      <w:r w:rsidRPr="00742044">
        <w:rPr>
          <w:rFonts w:ascii="Arial Narrow" w:hAnsi="Arial Narrow"/>
          <w:b/>
          <w:bCs/>
          <w:sz w:val="22"/>
          <w:szCs w:val="22"/>
        </w:rPr>
        <w:t>Rights to Award</w:t>
      </w:r>
    </w:p>
    <w:p w14:paraId="765A0079" w14:textId="77777777" w:rsidR="008E6043" w:rsidRPr="00742044" w:rsidRDefault="008E6043" w:rsidP="004F1A6B">
      <w:pPr>
        <w:widowControl/>
        <w:spacing w:line="276" w:lineRule="auto"/>
        <w:ind w:left="720"/>
        <w:jc w:val="both"/>
        <w:rPr>
          <w:rFonts w:ascii="Arial Narrow" w:hAnsi="Arial Narrow"/>
          <w:b/>
          <w:bCs/>
          <w:sz w:val="22"/>
          <w:szCs w:val="22"/>
        </w:rPr>
      </w:pPr>
    </w:p>
    <w:p w14:paraId="59FD5AF2" w14:textId="77777777" w:rsidR="00E444D4" w:rsidRPr="00742044" w:rsidRDefault="00E444D4" w:rsidP="00795176">
      <w:pPr>
        <w:widowControl/>
        <w:numPr>
          <w:ilvl w:val="0"/>
          <w:numId w:val="29"/>
        </w:numPr>
        <w:spacing w:line="276" w:lineRule="auto"/>
        <w:jc w:val="both"/>
        <w:rPr>
          <w:rFonts w:ascii="Arial Narrow" w:hAnsi="Arial Narrow"/>
          <w:sz w:val="22"/>
          <w:szCs w:val="22"/>
        </w:rPr>
      </w:pPr>
      <w:r w:rsidRPr="00742044">
        <w:rPr>
          <w:rFonts w:ascii="Arial Narrow" w:hAnsi="Arial Narrow"/>
          <w:sz w:val="22"/>
          <w:szCs w:val="22"/>
        </w:rPr>
        <w:t xml:space="preserve">KZN Department of Transport reserves the right to call for presentations from shortlisted suppliers or Reserves the Right to accept bids in Whole or In Part.” </w:t>
      </w:r>
    </w:p>
    <w:p w14:paraId="6796DE49" w14:textId="77777777" w:rsidR="00E444D4" w:rsidRPr="00742044" w:rsidRDefault="00E444D4" w:rsidP="00795176">
      <w:pPr>
        <w:widowControl/>
        <w:numPr>
          <w:ilvl w:val="0"/>
          <w:numId w:val="29"/>
        </w:numPr>
        <w:spacing w:line="276" w:lineRule="auto"/>
        <w:jc w:val="both"/>
        <w:rPr>
          <w:rFonts w:ascii="Arial Narrow" w:hAnsi="Arial Narrow"/>
          <w:sz w:val="22"/>
          <w:szCs w:val="22"/>
        </w:rPr>
      </w:pPr>
      <w:r w:rsidRPr="00742044">
        <w:rPr>
          <w:rFonts w:ascii="Arial Narrow" w:hAnsi="Arial Narrow"/>
          <w:sz w:val="22"/>
          <w:szCs w:val="22"/>
        </w:rPr>
        <w:t>Not to make any award in this bid or accept any proposals submitted,</w:t>
      </w:r>
    </w:p>
    <w:p w14:paraId="21DA97B3" w14:textId="77777777" w:rsidR="00E444D4" w:rsidRPr="00742044" w:rsidRDefault="00E444D4" w:rsidP="00795176">
      <w:pPr>
        <w:widowControl/>
        <w:numPr>
          <w:ilvl w:val="0"/>
          <w:numId w:val="29"/>
        </w:numPr>
        <w:spacing w:line="276" w:lineRule="auto"/>
        <w:jc w:val="both"/>
        <w:rPr>
          <w:rFonts w:ascii="Arial Narrow" w:hAnsi="Arial Narrow"/>
          <w:sz w:val="22"/>
          <w:szCs w:val="22"/>
        </w:rPr>
      </w:pPr>
      <w:r w:rsidRPr="00742044">
        <w:rPr>
          <w:rFonts w:ascii="Arial Narrow" w:hAnsi="Arial Narrow"/>
          <w:sz w:val="22"/>
          <w:szCs w:val="22"/>
        </w:rPr>
        <w:t>Award the project to more than one (1) Respondent for the same activity</w:t>
      </w:r>
    </w:p>
    <w:p w14:paraId="59FA6732" w14:textId="77777777" w:rsidR="00E444D4" w:rsidRPr="00742044" w:rsidRDefault="00E444D4" w:rsidP="00795176">
      <w:pPr>
        <w:widowControl/>
        <w:numPr>
          <w:ilvl w:val="0"/>
          <w:numId w:val="29"/>
        </w:numPr>
        <w:spacing w:line="276" w:lineRule="auto"/>
        <w:jc w:val="both"/>
        <w:rPr>
          <w:rFonts w:ascii="Arial Narrow" w:hAnsi="Arial Narrow"/>
          <w:sz w:val="22"/>
          <w:szCs w:val="22"/>
        </w:rPr>
      </w:pPr>
      <w:r w:rsidRPr="00742044">
        <w:rPr>
          <w:rFonts w:ascii="Arial Narrow" w:hAnsi="Arial Narrow"/>
          <w:sz w:val="22"/>
          <w:szCs w:val="22"/>
        </w:rPr>
        <w:t>Request further technical/functional information from any Respondent after the closing date,</w:t>
      </w:r>
    </w:p>
    <w:p w14:paraId="7655D9B4" w14:textId="77777777" w:rsidR="00E444D4" w:rsidRPr="00742044" w:rsidRDefault="00E444D4" w:rsidP="00795176">
      <w:pPr>
        <w:widowControl/>
        <w:numPr>
          <w:ilvl w:val="0"/>
          <w:numId w:val="29"/>
        </w:numPr>
        <w:spacing w:line="276" w:lineRule="auto"/>
        <w:jc w:val="both"/>
        <w:rPr>
          <w:rFonts w:ascii="Arial Narrow" w:hAnsi="Arial Narrow"/>
          <w:sz w:val="22"/>
          <w:szCs w:val="22"/>
        </w:rPr>
      </w:pPr>
      <w:r w:rsidRPr="00742044">
        <w:rPr>
          <w:rFonts w:ascii="Arial Narrow" w:hAnsi="Arial Narrow"/>
          <w:sz w:val="22"/>
          <w:szCs w:val="22"/>
        </w:rPr>
        <w:t>Verify information and documentation of the Respondent(s),</w:t>
      </w:r>
    </w:p>
    <w:p w14:paraId="568DC7D9" w14:textId="77777777" w:rsidR="00E444D4" w:rsidRPr="00742044" w:rsidRDefault="00E444D4" w:rsidP="00795176">
      <w:pPr>
        <w:widowControl/>
        <w:numPr>
          <w:ilvl w:val="0"/>
          <w:numId w:val="29"/>
        </w:numPr>
        <w:spacing w:line="276" w:lineRule="auto"/>
        <w:jc w:val="both"/>
        <w:rPr>
          <w:rFonts w:ascii="Arial Narrow" w:hAnsi="Arial Narrow"/>
          <w:sz w:val="22"/>
          <w:szCs w:val="22"/>
        </w:rPr>
      </w:pPr>
      <w:r w:rsidRPr="00742044">
        <w:rPr>
          <w:rFonts w:ascii="Arial Narrow" w:hAnsi="Arial Narrow"/>
          <w:sz w:val="22"/>
          <w:szCs w:val="22"/>
        </w:rPr>
        <w:t>Not to accept any of the bid document submitted,</w:t>
      </w:r>
    </w:p>
    <w:p w14:paraId="1838BA9C" w14:textId="77777777" w:rsidR="00E444D4" w:rsidRPr="00742044" w:rsidRDefault="00E444D4" w:rsidP="00795176">
      <w:pPr>
        <w:widowControl/>
        <w:numPr>
          <w:ilvl w:val="0"/>
          <w:numId w:val="29"/>
        </w:numPr>
        <w:spacing w:line="276" w:lineRule="auto"/>
        <w:jc w:val="both"/>
        <w:rPr>
          <w:rFonts w:ascii="Arial Narrow" w:hAnsi="Arial Narrow"/>
          <w:sz w:val="22"/>
          <w:szCs w:val="22"/>
        </w:rPr>
      </w:pPr>
      <w:r w:rsidRPr="00742044">
        <w:rPr>
          <w:rFonts w:ascii="Arial Narrow" w:hAnsi="Arial Narrow"/>
          <w:sz w:val="22"/>
          <w:szCs w:val="22"/>
        </w:rPr>
        <w:t>To withdraw or amend any of the bid conditions by notice in writing to all Respondents prior to closing of the bid and post award, and</w:t>
      </w:r>
    </w:p>
    <w:p w14:paraId="535B9FED" w14:textId="77777777" w:rsidR="00E444D4" w:rsidRPr="00742044" w:rsidRDefault="00E444D4" w:rsidP="00795176">
      <w:pPr>
        <w:widowControl/>
        <w:numPr>
          <w:ilvl w:val="0"/>
          <w:numId w:val="29"/>
        </w:numPr>
        <w:spacing w:line="276" w:lineRule="auto"/>
        <w:jc w:val="both"/>
        <w:rPr>
          <w:rFonts w:ascii="Arial Narrow" w:hAnsi="Arial Narrow"/>
          <w:sz w:val="22"/>
          <w:szCs w:val="22"/>
        </w:rPr>
      </w:pPr>
      <w:r w:rsidRPr="00742044">
        <w:rPr>
          <w:rFonts w:ascii="Arial Narrow" w:hAnsi="Arial Narrow"/>
          <w:sz w:val="22"/>
          <w:szCs w:val="22"/>
        </w:rPr>
        <w:t>If an incorrect award has been made to remedy the matter in any lawful manner it may deem fit.</w:t>
      </w:r>
    </w:p>
    <w:p w14:paraId="7D133C35" w14:textId="77777777" w:rsidR="00E444D4" w:rsidRPr="00742044" w:rsidRDefault="00E444D4" w:rsidP="004F1A6B">
      <w:pPr>
        <w:widowControl/>
        <w:spacing w:line="276" w:lineRule="auto"/>
        <w:jc w:val="both"/>
        <w:rPr>
          <w:rFonts w:ascii="Arial Narrow" w:hAnsi="Arial Narrow"/>
          <w:sz w:val="22"/>
          <w:szCs w:val="22"/>
        </w:rPr>
      </w:pPr>
    </w:p>
    <w:p w14:paraId="65F9B9C8" w14:textId="30BA98A5" w:rsidR="00E444D4" w:rsidRPr="00742044" w:rsidRDefault="00E444D4" w:rsidP="004F1A6B">
      <w:pPr>
        <w:widowControl/>
        <w:spacing w:line="276" w:lineRule="auto"/>
        <w:ind w:left="720"/>
        <w:jc w:val="both"/>
        <w:rPr>
          <w:rFonts w:ascii="Arial Narrow" w:hAnsi="Arial Narrow"/>
          <w:b/>
          <w:bCs/>
          <w:sz w:val="22"/>
          <w:szCs w:val="22"/>
        </w:rPr>
      </w:pPr>
      <w:r w:rsidRPr="00742044">
        <w:rPr>
          <w:rFonts w:ascii="Arial Narrow" w:hAnsi="Arial Narrow"/>
          <w:b/>
          <w:bCs/>
          <w:sz w:val="22"/>
          <w:szCs w:val="22"/>
        </w:rPr>
        <w:t>Price Negotiation</w:t>
      </w:r>
    </w:p>
    <w:p w14:paraId="013448AE" w14:textId="77777777" w:rsidR="00E444D4" w:rsidRPr="00742044" w:rsidRDefault="00E444D4" w:rsidP="004F1A6B">
      <w:pPr>
        <w:widowControl/>
        <w:spacing w:line="276" w:lineRule="auto"/>
        <w:ind w:left="720"/>
        <w:jc w:val="both"/>
        <w:rPr>
          <w:rFonts w:ascii="Arial Narrow" w:hAnsi="Arial Narrow"/>
          <w:b/>
          <w:bCs/>
          <w:sz w:val="22"/>
          <w:szCs w:val="22"/>
        </w:rPr>
      </w:pPr>
    </w:p>
    <w:p w14:paraId="385929AA" w14:textId="77777777" w:rsidR="00E444D4" w:rsidRPr="00742044" w:rsidRDefault="00E444D4" w:rsidP="004F1A6B">
      <w:pPr>
        <w:widowControl/>
        <w:spacing w:line="276" w:lineRule="auto"/>
        <w:ind w:left="720"/>
        <w:jc w:val="both"/>
        <w:rPr>
          <w:rFonts w:ascii="Arial Narrow" w:hAnsi="Arial Narrow"/>
          <w:sz w:val="22"/>
          <w:szCs w:val="22"/>
        </w:rPr>
      </w:pPr>
      <w:r w:rsidRPr="00742044">
        <w:rPr>
          <w:rFonts w:ascii="Arial Narrow" w:hAnsi="Arial Narrow"/>
          <w:sz w:val="22"/>
          <w:szCs w:val="22"/>
        </w:rPr>
        <w:t>KZN DoT reserves the right to negotiate with the shortlisted Respondents prior and/or post award. The terms and conditions for negotiations will be communicated to the shortlisted Respondents prior to invitation to negotiations. The negotiation terms and conditions may include presentations and/or site visits. This phase is meant to ensure the conditions of bid and projects will be implementable for the achievement of the project objectives.</w:t>
      </w:r>
    </w:p>
    <w:p w14:paraId="15A68006" w14:textId="77777777" w:rsidR="000C4767" w:rsidRDefault="000C4767" w:rsidP="000C4767">
      <w:pPr>
        <w:rPr>
          <w:rFonts w:ascii="Arial" w:hAnsi="Arial" w:cs="Arial"/>
          <w:snapToGrid/>
          <w:sz w:val="20"/>
          <w:lang w:val="en-ZA"/>
        </w:rPr>
      </w:pPr>
    </w:p>
    <w:p w14:paraId="2F8A268B" w14:textId="77777777" w:rsidR="000C4767" w:rsidRPr="000C4767" w:rsidRDefault="000C4767" w:rsidP="000C4767">
      <w:pPr>
        <w:ind w:left="709"/>
        <w:jc w:val="both"/>
        <w:rPr>
          <w:rFonts w:ascii="Arial Narrow" w:hAnsi="Arial Narrow" w:cs="Arial"/>
          <w:sz w:val="22"/>
          <w:szCs w:val="22"/>
        </w:rPr>
      </w:pPr>
      <w:r w:rsidRPr="000C4767">
        <w:rPr>
          <w:rFonts w:ascii="Arial Narrow" w:hAnsi="Arial Narrow" w:cs="Arial"/>
          <w:sz w:val="22"/>
          <w:szCs w:val="22"/>
        </w:rPr>
        <w:t>KZN DoT supports the spirit of economic empowerment and recognizes that real empowerment can only be achieved through individuals and businesses conducting themselves in accordance with the Constitution and in an honest, fair, equitable, transparent and legally compliant manner. Against this background the KZNDOT does not support any form of fronting.</w:t>
      </w:r>
    </w:p>
    <w:p w14:paraId="61F57D75" w14:textId="77777777" w:rsidR="000C4767" w:rsidRPr="000C4767" w:rsidRDefault="000C4767" w:rsidP="000C4767">
      <w:pPr>
        <w:rPr>
          <w:rFonts w:ascii="Arial Narrow" w:hAnsi="Arial Narrow" w:cs="Arial"/>
          <w:sz w:val="22"/>
          <w:szCs w:val="22"/>
        </w:rPr>
      </w:pPr>
    </w:p>
    <w:p w14:paraId="4E71D0BB" w14:textId="36C256FE" w:rsidR="00E444D4" w:rsidRPr="00742044" w:rsidRDefault="00E444D4" w:rsidP="004F1A6B">
      <w:pPr>
        <w:autoSpaceDE w:val="0"/>
        <w:autoSpaceDN w:val="0"/>
        <w:adjustRightInd w:val="0"/>
        <w:spacing w:line="276" w:lineRule="auto"/>
        <w:ind w:left="720" w:hanging="720"/>
        <w:jc w:val="center"/>
        <w:rPr>
          <w:rFonts w:ascii="Arial Narrow" w:hAnsi="Arial Narrow"/>
          <w:b/>
          <w:sz w:val="22"/>
          <w:szCs w:val="22"/>
        </w:rPr>
      </w:pPr>
    </w:p>
    <w:p w14:paraId="589019F3" w14:textId="2B406AA7" w:rsidR="00E444D4" w:rsidRPr="00742044" w:rsidRDefault="00E444D4" w:rsidP="004F1A6B">
      <w:pPr>
        <w:autoSpaceDE w:val="0"/>
        <w:autoSpaceDN w:val="0"/>
        <w:adjustRightInd w:val="0"/>
        <w:spacing w:line="276" w:lineRule="auto"/>
        <w:ind w:left="720" w:hanging="720"/>
        <w:jc w:val="center"/>
        <w:rPr>
          <w:rFonts w:ascii="Arial Narrow" w:hAnsi="Arial Narrow"/>
          <w:b/>
          <w:sz w:val="22"/>
          <w:szCs w:val="22"/>
        </w:rPr>
      </w:pPr>
    </w:p>
    <w:p w14:paraId="6148474E" w14:textId="2CE475D8" w:rsidR="00E444D4" w:rsidRPr="00742044" w:rsidRDefault="00E444D4" w:rsidP="00E444D4">
      <w:pPr>
        <w:autoSpaceDE w:val="0"/>
        <w:autoSpaceDN w:val="0"/>
        <w:adjustRightInd w:val="0"/>
        <w:ind w:left="720" w:hanging="720"/>
        <w:jc w:val="center"/>
        <w:rPr>
          <w:rFonts w:ascii="Arial Narrow" w:hAnsi="Arial Narrow"/>
          <w:b/>
          <w:sz w:val="22"/>
          <w:szCs w:val="22"/>
        </w:rPr>
      </w:pPr>
    </w:p>
    <w:p w14:paraId="5389B8A2" w14:textId="657CFE88" w:rsidR="00E444D4" w:rsidRPr="00742044" w:rsidRDefault="00E444D4" w:rsidP="00E444D4">
      <w:pPr>
        <w:autoSpaceDE w:val="0"/>
        <w:autoSpaceDN w:val="0"/>
        <w:adjustRightInd w:val="0"/>
        <w:ind w:left="720" w:hanging="720"/>
        <w:jc w:val="center"/>
        <w:rPr>
          <w:rFonts w:ascii="Arial Narrow" w:hAnsi="Arial Narrow"/>
          <w:b/>
          <w:sz w:val="22"/>
          <w:szCs w:val="22"/>
        </w:rPr>
      </w:pPr>
    </w:p>
    <w:p w14:paraId="073DA5E4" w14:textId="6311C051" w:rsidR="00E444D4" w:rsidRPr="00742044" w:rsidRDefault="00E444D4" w:rsidP="00E444D4">
      <w:pPr>
        <w:autoSpaceDE w:val="0"/>
        <w:autoSpaceDN w:val="0"/>
        <w:adjustRightInd w:val="0"/>
        <w:ind w:left="720" w:hanging="720"/>
        <w:jc w:val="center"/>
        <w:rPr>
          <w:rFonts w:ascii="Arial Narrow" w:hAnsi="Arial Narrow"/>
          <w:b/>
          <w:sz w:val="22"/>
          <w:szCs w:val="22"/>
        </w:rPr>
      </w:pPr>
    </w:p>
    <w:p w14:paraId="3B0BCEE0" w14:textId="4F0C2CFC" w:rsidR="00E444D4" w:rsidRPr="00742044" w:rsidRDefault="00E444D4" w:rsidP="00E444D4">
      <w:pPr>
        <w:autoSpaceDE w:val="0"/>
        <w:autoSpaceDN w:val="0"/>
        <w:adjustRightInd w:val="0"/>
        <w:ind w:left="720" w:hanging="720"/>
        <w:jc w:val="center"/>
        <w:rPr>
          <w:rFonts w:ascii="Arial Narrow" w:hAnsi="Arial Narrow"/>
          <w:b/>
          <w:sz w:val="22"/>
          <w:szCs w:val="22"/>
        </w:rPr>
      </w:pPr>
    </w:p>
    <w:p w14:paraId="21268F93" w14:textId="5F5EAD94" w:rsidR="00E444D4" w:rsidRPr="00742044" w:rsidRDefault="00E444D4" w:rsidP="00E444D4">
      <w:pPr>
        <w:autoSpaceDE w:val="0"/>
        <w:autoSpaceDN w:val="0"/>
        <w:adjustRightInd w:val="0"/>
        <w:ind w:left="720" w:hanging="720"/>
        <w:jc w:val="center"/>
        <w:rPr>
          <w:rFonts w:ascii="Arial Narrow" w:hAnsi="Arial Narrow"/>
          <w:b/>
          <w:sz w:val="22"/>
          <w:szCs w:val="22"/>
        </w:rPr>
      </w:pPr>
    </w:p>
    <w:p w14:paraId="4E35E2ED" w14:textId="044F87FA" w:rsidR="00E444D4" w:rsidRPr="00742044" w:rsidRDefault="00E444D4" w:rsidP="00E444D4">
      <w:pPr>
        <w:autoSpaceDE w:val="0"/>
        <w:autoSpaceDN w:val="0"/>
        <w:adjustRightInd w:val="0"/>
        <w:ind w:left="720" w:hanging="720"/>
        <w:jc w:val="center"/>
        <w:rPr>
          <w:rFonts w:ascii="Arial Narrow" w:hAnsi="Arial Narrow"/>
          <w:b/>
          <w:sz w:val="22"/>
          <w:szCs w:val="22"/>
        </w:rPr>
      </w:pPr>
    </w:p>
    <w:p w14:paraId="7A20282E" w14:textId="3EB26CEA" w:rsidR="00E444D4" w:rsidRPr="00742044" w:rsidRDefault="00E444D4" w:rsidP="00E444D4">
      <w:pPr>
        <w:autoSpaceDE w:val="0"/>
        <w:autoSpaceDN w:val="0"/>
        <w:adjustRightInd w:val="0"/>
        <w:ind w:left="720" w:hanging="720"/>
        <w:jc w:val="center"/>
        <w:rPr>
          <w:rFonts w:ascii="Arial Narrow" w:hAnsi="Arial Narrow"/>
          <w:b/>
          <w:sz w:val="22"/>
          <w:szCs w:val="22"/>
        </w:rPr>
      </w:pPr>
    </w:p>
    <w:p w14:paraId="5E091EC1" w14:textId="1EEDB279" w:rsidR="00E444D4" w:rsidRPr="00742044" w:rsidRDefault="00E444D4" w:rsidP="00E444D4">
      <w:pPr>
        <w:autoSpaceDE w:val="0"/>
        <w:autoSpaceDN w:val="0"/>
        <w:adjustRightInd w:val="0"/>
        <w:ind w:left="720" w:hanging="720"/>
        <w:jc w:val="center"/>
        <w:rPr>
          <w:rFonts w:ascii="Arial Narrow" w:hAnsi="Arial Narrow"/>
          <w:b/>
          <w:sz w:val="22"/>
          <w:szCs w:val="22"/>
        </w:rPr>
      </w:pPr>
    </w:p>
    <w:p w14:paraId="1FE49610" w14:textId="1F5DAFF1" w:rsidR="00E444D4" w:rsidRPr="00742044" w:rsidRDefault="00E444D4" w:rsidP="00E444D4">
      <w:pPr>
        <w:autoSpaceDE w:val="0"/>
        <w:autoSpaceDN w:val="0"/>
        <w:adjustRightInd w:val="0"/>
        <w:ind w:left="720" w:hanging="720"/>
        <w:jc w:val="center"/>
        <w:rPr>
          <w:rFonts w:ascii="Arial Narrow" w:hAnsi="Arial Narrow"/>
          <w:b/>
          <w:sz w:val="22"/>
          <w:szCs w:val="22"/>
        </w:rPr>
      </w:pPr>
    </w:p>
    <w:p w14:paraId="68337901" w14:textId="19B60E02" w:rsidR="00E444D4" w:rsidRPr="00742044" w:rsidRDefault="00E444D4" w:rsidP="00E444D4">
      <w:pPr>
        <w:autoSpaceDE w:val="0"/>
        <w:autoSpaceDN w:val="0"/>
        <w:adjustRightInd w:val="0"/>
        <w:ind w:left="720" w:hanging="720"/>
        <w:jc w:val="center"/>
        <w:rPr>
          <w:rFonts w:ascii="Arial Narrow" w:hAnsi="Arial Narrow"/>
          <w:b/>
          <w:sz w:val="22"/>
          <w:szCs w:val="22"/>
        </w:rPr>
      </w:pPr>
    </w:p>
    <w:p w14:paraId="5E2739B1" w14:textId="77777777" w:rsidR="00614FE4" w:rsidRDefault="00614FE4" w:rsidP="009F7FC0">
      <w:pPr>
        <w:autoSpaceDE w:val="0"/>
        <w:autoSpaceDN w:val="0"/>
        <w:adjustRightInd w:val="0"/>
        <w:spacing w:line="276" w:lineRule="auto"/>
        <w:rPr>
          <w:rFonts w:ascii="Arial Narrow" w:hAnsi="Arial Narrow"/>
          <w:b/>
          <w:bCs/>
          <w:sz w:val="22"/>
          <w:szCs w:val="22"/>
        </w:rPr>
      </w:pPr>
    </w:p>
    <w:p w14:paraId="0D22CF12" w14:textId="6D0C0DB1" w:rsidR="00865F9A" w:rsidRPr="00742044" w:rsidRDefault="00865F9A" w:rsidP="009F7FC0">
      <w:pPr>
        <w:autoSpaceDE w:val="0"/>
        <w:autoSpaceDN w:val="0"/>
        <w:adjustRightInd w:val="0"/>
        <w:spacing w:line="276" w:lineRule="auto"/>
        <w:ind w:left="720" w:hanging="720"/>
        <w:jc w:val="center"/>
        <w:rPr>
          <w:rFonts w:ascii="Arial Narrow" w:hAnsi="Arial Narrow"/>
          <w:b/>
          <w:bCs/>
          <w:sz w:val="22"/>
          <w:szCs w:val="22"/>
        </w:rPr>
      </w:pPr>
      <w:r w:rsidRPr="00742044">
        <w:rPr>
          <w:rFonts w:ascii="Arial Narrow" w:hAnsi="Arial Narrow"/>
          <w:b/>
          <w:bCs/>
          <w:sz w:val="22"/>
          <w:szCs w:val="22"/>
        </w:rPr>
        <w:t xml:space="preserve">SECTION </w:t>
      </w:r>
      <w:r w:rsidR="00EC7621">
        <w:rPr>
          <w:rFonts w:ascii="Arial Narrow" w:hAnsi="Arial Narrow"/>
          <w:b/>
          <w:bCs/>
          <w:sz w:val="22"/>
          <w:szCs w:val="22"/>
        </w:rPr>
        <w:t>B</w:t>
      </w:r>
    </w:p>
    <w:p w14:paraId="648C6834" w14:textId="0DA54508" w:rsidR="00B869B8" w:rsidRDefault="00B869B8" w:rsidP="009F7FC0">
      <w:pPr>
        <w:jc w:val="center"/>
        <w:rPr>
          <w:rFonts w:ascii="Arial Narrow" w:hAnsi="Arial Narrow" w:cs="Arial"/>
          <w:b/>
          <w:sz w:val="22"/>
          <w:szCs w:val="22"/>
        </w:rPr>
      </w:pPr>
      <w:bookmarkStart w:id="7" w:name="_Hlk132284128"/>
      <w:bookmarkStart w:id="8" w:name="_Hlk130908191"/>
      <w:bookmarkStart w:id="9" w:name="_Hlk130976283"/>
      <w:r>
        <w:rPr>
          <w:rFonts w:ascii="Arial Narrow" w:hAnsi="Arial Narrow" w:cs="Arial"/>
          <w:b/>
          <w:sz w:val="22"/>
          <w:szCs w:val="22"/>
        </w:rPr>
        <w:t>AUTHORITY TO SIGN</w:t>
      </w:r>
    </w:p>
    <w:p w14:paraId="798686A7" w14:textId="77777777" w:rsidR="00B869B8" w:rsidRDefault="00B869B8" w:rsidP="00B869B8">
      <w:pPr>
        <w:rPr>
          <w:rFonts w:ascii="Arial" w:hAnsi="Arial" w:cs="Arial"/>
          <w:b/>
          <w:sz w:val="20"/>
        </w:rPr>
      </w:pPr>
    </w:p>
    <w:p w14:paraId="38E8A6DC" w14:textId="09C4C7C1" w:rsidR="00B869B8" w:rsidRDefault="00B869B8" w:rsidP="00B869B8">
      <w:pPr>
        <w:rPr>
          <w:lang w:val="en-GB"/>
        </w:rPr>
      </w:pPr>
      <w:r w:rsidRPr="003F617C">
        <w:rPr>
          <w:b/>
          <w:bCs/>
        </w:rPr>
        <w:t>Bid/Quotation NO. ZN</w:t>
      </w:r>
      <w:r w:rsidRPr="003F617C">
        <w:t>Q</w:t>
      </w:r>
      <w:r w:rsidRPr="009D24F4">
        <w:rPr>
          <w:rFonts w:ascii="Calibri" w:hAnsi="Calibri"/>
          <w:sz w:val="20"/>
          <w:lang w:val="en-GB"/>
        </w:rPr>
        <w:t xml:space="preserve"> </w:t>
      </w:r>
      <w:r w:rsidRPr="009D24F4">
        <w:rPr>
          <w:lang w:val="en-GB"/>
        </w:rPr>
        <w:t>ZN</w:t>
      </w:r>
      <w:r>
        <w:rPr>
          <w:lang w:val="en-GB"/>
        </w:rPr>
        <w:t xml:space="preserve">B01670 </w:t>
      </w:r>
      <w:r w:rsidRPr="009D24F4">
        <w:rPr>
          <w:lang w:val="en-GB"/>
        </w:rPr>
        <w:t>/00000/00/HOD/GEN/22/T</w:t>
      </w:r>
    </w:p>
    <w:p w14:paraId="505618DE" w14:textId="77777777" w:rsidR="00B869B8" w:rsidRPr="009D24F4" w:rsidRDefault="00B869B8" w:rsidP="00B869B8">
      <w:pPr>
        <w:rPr>
          <w:rFonts w:ascii="Arial" w:hAnsi="Arial" w:cs="Arial"/>
          <w:b/>
          <w:sz w:val="20"/>
        </w:rPr>
      </w:pPr>
      <w:r>
        <w:t xml:space="preserve"> </w:t>
      </w:r>
    </w:p>
    <w:p w14:paraId="1204D96A" w14:textId="77777777" w:rsidR="00B869B8" w:rsidRDefault="00B869B8" w:rsidP="00B869B8">
      <w:pPr>
        <w:spacing w:line="480" w:lineRule="auto"/>
        <w:rPr>
          <w:rFonts w:ascii="Arial" w:hAnsi="Arial" w:cs="Arial"/>
          <w:sz w:val="20"/>
        </w:rPr>
      </w:pPr>
      <w:r w:rsidRPr="003D04EB">
        <w:rPr>
          <w:rFonts w:ascii="Arial" w:hAnsi="Arial" w:cs="Arial"/>
          <w:sz w:val="20"/>
        </w:rPr>
        <w:t xml:space="preserve">Close Corporation / Company / Partnership / Trust /Sole proprietor or sole trader </w:t>
      </w:r>
    </w:p>
    <w:p w14:paraId="5F156609" w14:textId="77777777" w:rsidR="00B869B8" w:rsidRDefault="00B869B8" w:rsidP="00B869B8">
      <w:pPr>
        <w:spacing w:line="480" w:lineRule="auto"/>
        <w:rPr>
          <w:rFonts w:ascii="Arial" w:hAnsi="Arial" w:cs="Arial"/>
          <w:sz w:val="20"/>
        </w:rPr>
      </w:pPr>
      <w:r w:rsidRPr="003D04EB">
        <w:rPr>
          <w:rFonts w:ascii="Arial" w:hAnsi="Arial" w:cs="Arial"/>
          <w:sz w:val="20"/>
        </w:rPr>
        <w:t>Name: _______________________________________________________________________</w:t>
      </w:r>
    </w:p>
    <w:p w14:paraId="52F85FC1" w14:textId="77777777" w:rsidR="00B869B8" w:rsidRDefault="00B869B8" w:rsidP="00B869B8">
      <w:pPr>
        <w:spacing w:line="480" w:lineRule="auto"/>
        <w:rPr>
          <w:rFonts w:ascii="Arial" w:hAnsi="Arial" w:cs="Arial"/>
          <w:sz w:val="20"/>
        </w:rPr>
      </w:pPr>
      <w:r w:rsidRPr="003D04EB">
        <w:rPr>
          <w:rFonts w:ascii="Arial" w:hAnsi="Arial" w:cs="Arial"/>
          <w:sz w:val="20"/>
        </w:rPr>
        <w:t xml:space="preserve">Registration </w:t>
      </w:r>
      <w:proofErr w:type="gramStart"/>
      <w:r w:rsidRPr="003D04EB">
        <w:rPr>
          <w:rFonts w:ascii="Arial" w:hAnsi="Arial" w:cs="Arial"/>
          <w:sz w:val="20"/>
        </w:rPr>
        <w:t>Number:_</w:t>
      </w:r>
      <w:proofErr w:type="gramEnd"/>
      <w:r w:rsidRPr="003D04EB">
        <w:rPr>
          <w:rFonts w:ascii="Arial" w:hAnsi="Arial" w:cs="Arial"/>
          <w:sz w:val="20"/>
        </w:rPr>
        <w:t>______________________________________________________</w:t>
      </w:r>
    </w:p>
    <w:p w14:paraId="1D7E4BF4" w14:textId="77777777" w:rsidR="00B869B8" w:rsidRPr="003D04EB" w:rsidRDefault="00B869B8" w:rsidP="00B869B8">
      <w:pPr>
        <w:spacing w:line="480" w:lineRule="auto"/>
        <w:rPr>
          <w:rFonts w:ascii="Arial" w:hAnsi="Arial" w:cs="Arial"/>
          <w:sz w:val="20"/>
        </w:rPr>
      </w:pPr>
      <w:r w:rsidRPr="003D04EB">
        <w:rPr>
          <w:rFonts w:ascii="Arial" w:hAnsi="Arial" w:cs="Arial"/>
          <w:sz w:val="20"/>
        </w:rPr>
        <w:t xml:space="preserve">RESOLUTION OF THE DIRECTORS OF THE COMPANY </w:t>
      </w:r>
      <w:proofErr w:type="spellStart"/>
      <w:r w:rsidRPr="003D04EB">
        <w:rPr>
          <w:rFonts w:ascii="Arial" w:hAnsi="Arial" w:cs="Arial"/>
          <w:sz w:val="20"/>
        </w:rPr>
        <w:t>etc</w:t>
      </w:r>
      <w:proofErr w:type="spellEnd"/>
      <w:r w:rsidRPr="003D04EB">
        <w:rPr>
          <w:rFonts w:ascii="Arial" w:hAnsi="Arial" w:cs="Arial"/>
          <w:sz w:val="20"/>
        </w:rPr>
        <w:t xml:space="preserve"> RESOLVED that </w:t>
      </w:r>
      <w:r>
        <w:rPr>
          <w:rFonts w:ascii="Arial" w:hAnsi="Arial" w:cs="Arial"/>
          <w:sz w:val="20"/>
        </w:rPr>
        <w:t>_____</w:t>
      </w:r>
      <w:r w:rsidRPr="003D04EB">
        <w:rPr>
          <w:rFonts w:ascii="Arial" w:hAnsi="Arial" w:cs="Arial"/>
          <w:sz w:val="20"/>
        </w:rPr>
        <w:t xml:space="preserve">________________, in his/her capacity as ______________________________________________, is </w:t>
      </w:r>
      <w:proofErr w:type="spellStart"/>
      <w:r w:rsidRPr="003D04EB">
        <w:rPr>
          <w:rFonts w:ascii="Arial" w:hAnsi="Arial" w:cs="Arial"/>
          <w:sz w:val="20"/>
        </w:rPr>
        <w:t>authorised</w:t>
      </w:r>
      <w:proofErr w:type="spellEnd"/>
      <w:r w:rsidRPr="003D04EB">
        <w:rPr>
          <w:rFonts w:ascii="Arial" w:hAnsi="Arial" w:cs="Arial"/>
          <w:sz w:val="20"/>
        </w:rPr>
        <w:t xml:space="preserve"> to make applications on behalf of the Close Corporation / Company / Partnership / Trust /Sole proprietor or sole trader for: any documentation relating to the business (which is not necessarily a change of ownership). The nominated person will also have access to webpage for the business. </w:t>
      </w:r>
    </w:p>
    <w:p w14:paraId="11348525" w14:textId="77777777" w:rsidR="00B869B8" w:rsidRPr="003D04EB" w:rsidRDefault="00B869B8" w:rsidP="00B869B8">
      <w:pPr>
        <w:spacing w:line="480" w:lineRule="auto"/>
        <w:rPr>
          <w:rFonts w:ascii="Arial" w:hAnsi="Arial" w:cs="Arial"/>
          <w:sz w:val="20"/>
        </w:rPr>
      </w:pPr>
      <w:r w:rsidRPr="003D04EB">
        <w:rPr>
          <w:rFonts w:ascii="Arial" w:hAnsi="Arial" w:cs="Arial"/>
          <w:sz w:val="20"/>
        </w:rPr>
        <w:t>Signature(s) for Close Corporation / Company / Partnership / Trust/ Sole proprietor or sole trader.</w:t>
      </w:r>
    </w:p>
    <w:p w14:paraId="26E48415" w14:textId="77777777" w:rsidR="00B869B8" w:rsidRPr="003D04EB" w:rsidRDefault="00B869B8" w:rsidP="00B869B8">
      <w:pPr>
        <w:spacing w:line="480" w:lineRule="auto"/>
        <w:rPr>
          <w:rFonts w:ascii="Arial" w:hAnsi="Arial" w:cs="Arial"/>
          <w:i/>
          <w:sz w:val="20"/>
        </w:rPr>
      </w:pPr>
      <w:r w:rsidRPr="003D04EB">
        <w:rPr>
          <w:rFonts w:ascii="Arial" w:hAnsi="Arial" w:cs="Arial"/>
          <w:i/>
          <w:sz w:val="20"/>
        </w:rPr>
        <w:t>(sole member still must sign this resolution)</w:t>
      </w:r>
    </w:p>
    <w:p w14:paraId="27ABD07A" w14:textId="77777777" w:rsidR="00B869B8" w:rsidRPr="003D04EB" w:rsidRDefault="00B869B8" w:rsidP="00B869B8">
      <w:pPr>
        <w:spacing w:line="480" w:lineRule="auto"/>
        <w:rPr>
          <w:rFonts w:ascii="Arial" w:hAnsi="Arial" w:cs="Arial"/>
          <w:i/>
          <w:sz w:val="20"/>
        </w:rPr>
      </w:pPr>
    </w:p>
    <w:p w14:paraId="0569B0AA" w14:textId="77777777" w:rsidR="00B869B8" w:rsidRPr="003D04EB" w:rsidRDefault="00B869B8" w:rsidP="00B869B8">
      <w:pPr>
        <w:spacing w:line="480" w:lineRule="auto"/>
        <w:rPr>
          <w:rFonts w:ascii="Arial" w:hAnsi="Arial" w:cs="Arial"/>
          <w:sz w:val="20"/>
        </w:rPr>
      </w:pPr>
      <w:r w:rsidRPr="003D04EB">
        <w:rPr>
          <w:rFonts w:ascii="Arial" w:hAnsi="Arial" w:cs="Arial"/>
          <w:sz w:val="20"/>
        </w:rPr>
        <w:t>Signature of members:</w:t>
      </w:r>
    </w:p>
    <w:p w14:paraId="42AB2327" w14:textId="77777777" w:rsidR="00B869B8" w:rsidRPr="003D04EB" w:rsidRDefault="00B869B8" w:rsidP="00B869B8">
      <w:pPr>
        <w:spacing w:line="480" w:lineRule="auto"/>
        <w:rPr>
          <w:rFonts w:ascii="Arial" w:hAnsi="Arial" w:cs="Arial"/>
          <w:sz w:val="20"/>
        </w:rPr>
      </w:pPr>
      <w:r w:rsidRPr="003D04EB">
        <w:rPr>
          <w:rFonts w:ascii="Arial" w:hAnsi="Arial" w:cs="Arial"/>
          <w:sz w:val="20"/>
        </w:rPr>
        <w:tab/>
      </w:r>
      <w:r w:rsidRPr="003D04EB">
        <w:rPr>
          <w:rFonts w:ascii="Arial" w:hAnsi="Arial" w:cs="Arial"/>
          <w:sz w:val="20"/>
        </w:rPr>
        <w:tab/>
        <w:t>Name</w:t>
      </w:r>
      <w:r w:rsidRPr="003D04EB">
        <w:rPr>
          <w:rFonts w:ascii="Arial" w:hAnsi="Arial" w:cs="Arial"/>
          <w:sz w:val="20"/>
        </w:rPr>
        <w:tab/>
      </w:r>
      <w:r w:rsidRPr="003D04EB">
        <w:rPr>
          <w:rFonts w:ascii="Arial" w:hAnsi="Arial" w:cs="Arial"/>
          <w:sz w:val="20"/>
        </w:rPr>
        <w:tab/>
      </w:r>
      <w:r w:rsidRPr="003D04EB">
        <w:rPr>
          <w:rFonts w:ascii="Arial" w:hAnsi="Arial" w:cs="Arial"/>
          <w:sz w:val="20"/>
        </w:rPr>
        <w:tab/>
      </w:r>
      <w:r w:rsidRPr="003D04EB">
        <w:rPr>
          <w:rFonts w:ascii="Arial" w:hAnsi="Arial" w:cs="Arial"/>
          <w:sz w:val="20"/>
        </w:rPr>
        <w:tab/>
      </w:r>
      <w:r w:rsidRPr="003D04EB">
        <w:rPr>
          <w:rFonts w:ascii="Arial" w:hAnsi="Arial" w:cs="Arial"/>
          <w:sz w:val="20"/>
        </w:rPr>
        <w:tab/>
        <w:t>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14:paraId="3A706E41" w14:textId="77777777" w:rsidR="00B869B8" w:rsidRPr="003D04EB" w:rsidRDefault="00B869B8" w:rsidP="00B869B8">
      <w:pPr>
        <w:spacing w:line="480" w:lineRule="auto"/>
        <w:rPr>
          <w:rFonts w:ascii="Arial" w:hAnsi="Arial" w:cs="Arial"/>
          <w:sz w:val="20"/>
        </w:rPr>
      </w:pPr>
    </w:p>
    <w:p w14:paraId="06427A59" w14:textId="77777777" w:rsidR="00B869B8" w:rsidRPr="003D04EB" w:rsidRDefault="00B869B8" w:rsidP="00B869B8">
      <w:pPr>
        <w:spacing w:line="480" w:lineRule="auto"/>
        <w:rPr>
          <w:rFonts w:ascii="Arial" w:hAnsi="Arial" w:cs="Arial"/>
          <w:sz w:val="20"/>
        </w:rPr>
      </w:pPr>
      <w:r w:rsidRPr="003D04EB">
        <w:rPr>
          <w:rFonts w:ascii="Arial" w:hAnsi="Arial" w:cs="Arial"/>
          <w:sz w:val="20"/>
        </w:rPr>
        <w:t xml:space="preserve">1. ______________________________ </w:t>
      </w:r>
      <w:r w:rsidRPr="003D04EB">
        <w:rPr>
          <w:rFonts w:ascii="Arial" w:hAnsi="Arial" w:cs="Arial"/>
          <w:sz w:val="20"/>
        </w:rPr>
        <w:tab/>
        <w:t xml:space="preserve">____________________________ </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p>
    <w:p w14:paraId="3F5C6DCA" w14:textId="77777777" w:rsidR="00B869B8" w:rsidRPr="003D04EB" w:rsidRDefault="00B869B8" w:rsidP="00B869B8">
      <w:pPr>
        <w:spacing w:line="480" w:lineRule="auto"/>
        <w:rPr>
          <w:rFonts w:ascii="Arial" w:hAnsi="Arial" w:cs="Arial"/>
          <w:sz w:val="20"/>
        </w:rPr>
      </w:pPr>
      <w:r w:rsidRPr="003D04EB">
        <w:rPr>
          <w:rFonts w:ascii="Arial" w:hAnsi="Arial" w:cs="Arial"/>
          <w:sz w:val="20"/>
        </w:rPr>
        <w:t xml:space="preserve">2. ______________________________ </w:t>
      </w:r>
      <w:r w:rsidRPr="003D04EB">
        <w:rPr>
          <w:rFonts w:ascii="Arial" w:hAnsi="Arial" w:cs="Arial"/>
          <w:sz w:val="20"/>
        </w:rPr>
        <w:tab/>
        <w:t>___________________________</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r>
        <w:rPr>
          <w:rFonts w:ascii="Arial" w:hAnsi="Arial" w:cs="Arial"/>
          <w:sz w:val="20"/>
        </w:rPr>
        <w:t xml:space="preserve">       </w:t>
      </w:r>
      <w:r w:rsidRPr="00217031">
        <w:rPr>
          <w:rFonts w:ascii="Arial" w:hAnsi="Arial" w:cs="Arial"/>
          <w:sz w:val="20"/>
          <w:u w:val="single"/>
        </w:rPr>
        <w:t xml:space="preserve">                          </w:t>
      </w:r>
    </w:p>
    <w:p w14:paraId="57ECC6D5" w14:textId="77777777" w:rsidR="00B869B8" w:rsidRPr="003D04EB" w:rsidRDefault="00B869B8" w:rsidP="00B869B8">
      <w:pPr>
        <w:spacing w:line="480" w:lineRule="auto"/>
        <w:rPr>
          <w:rFonts w:ascii="Arial" w:hAnsi="Arial" w:cs="Arial"/>
          <w:sz w:val="20"/>
        </w:rPr>
      </w:pPr>
      <w:r w:rsidRPr="003D04EB">
        <w:rPr>
          <w:rFonts w:ascii="Arial" w:hAnsi="Arial" w:cs="Arial"/>
          <w:sz w:val="20"/>
        </w:rPr>
        <w:t xml:space="preserve">3.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p>
    <w:p w14:paraId="3194BB29" w14:textId="77777777" w:rsidR="00B869B8" w:rsidRPr="003D04EB" w:rsidRDefault="00B869B8" w:rsidP="00B869B8">
      <w:pPr>
        <w:spacing w:line="480" w:lineRule="auto"/>
        <w:rPr>
          <w:rFonts w:ascii="Arial" w:hAnsi="Arial" w:cs="Arial"/>
          <w:sz w:val="20"/>
        </w:rPr>
      </w:pPr>
      <w:r w:rsidRPr="003D04EB">
        <w:rPr>
          <w:rFonts w:ascii="Arial" w:hAnsi="Arial" w:cs="Arial"/>
          <w:sz w:val="20"/>
        </w:rPr>
        <w:t xml:space="preserve">4. ______________________________ </w:t>
      </w:r>
      <w:r>
        <w:rPr>
          <w:rFonts w:ascii="Arial" w:hAnsi="Arial" w:cs="Arial"/>
          <w:sz w:val="20"/>
        </w:rPr>
        <w:t xml:space="preserve">            </w:t>
      </w:r>
      <w:r w:rsidRPr="003D04EB">
        <w:rPr>
          <w:rFonts w:ascii="Arial" w:hAnsi="Arial" w:cs="Arial"/>
          <w:sz w:val="20"/>
        </w:rPr>
        <w:t>____________________________</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p>
    <w:p w14:paraId="31DCEF4F" w14:textId="77777777" w:rsidR="00B869B8" w:rsidRPr="003D04EB" w:rsidRDefault="00B869B8" w:rsidP="00B869B8">
      <w:pPr>
        <w:spacing w:line="480" w:lineRule="auto"/>
        <w:rPr>
          <w:rFonts w:ascii="Arial" w:hAnsi="Arial" w:cs="Arial"/>
          <w:sz w:val="20"/>
        </w:rPr>
      </w:pPr>
      <w:r w:rsidRPr="003D04EB">
        <w:rPr>
          <w:rFonts w:ascii="Arial" w:hAnsi="Arial" w:cs="Arial"/>
          <w:sz w:val="20"/>
        </w:rPr>
        <w:t xml:space="preserve">5.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p>
    <w:p w14:paraId="03D57442" w14:textId="77777777" w:rsidR="00B869B8" w:rsidRPr="003D04EB" w:rsidRDefault="00B869B8" w:rsidP="00B869B8">
      <w:pPr>
        <w:spacing w:line="480" w:lineRule="auto"/>
        <w:rPr>
          <w:rFonts w:ascii="Arial" w:hAnsi="Arial" w:cs="Arial"/>
          <w:sz w:val="20"/>
        </w:rPr>
      </w:pPr>
      <w:r w:rsidRPr="003D04EB">
        <w:rPr>
          <w:rFonts w:ascii="Arial" w:hAnsi="Arial" w:cs="Arial"/>
          <w:sz w:val="20"/>
        </w:rPr>
        <w:t xml:space="preserve">6. ______________________________ </w:t>
      </w:r>
      <w:r w:rsidRPr="003D04EB">
        <w:rPr>
          <w:rFonts w:ascii="Arial" w:hAnsi="Arial" w:cs="Arial"/>
          <w:sz w:val="20"/>
        </w:rPr>
        <w:tab/>
        <w:t>____________________________</w:t>
      </w:r>
      <w:r>
        <w:rPr>
          <w:rFonts w:ascii="Arial" w:hAnsi="Arial" w:cs="Arial"/>
          <w:sz w:val="20"/>
        </w:rPr>
        <w:t xml:space="preserve">          </w:t>
      </w:r>
      <w:r w:rsidRPr="00217031">
        <w:rPr>
          <w:rFonts w:ascii="Arial" w:hAnsi="Arial" w:cs="Arial"/>
          <w:sz w:val="20"/>
          <w:u w:val="single"/>
        </w:rPr>
        <w:t xml:space="preserve">                        </w:t>
      </w:r>
      <w:proofErr w:type="gramStart"/>
      <w:r w:rsidRPr="00217031">
        <w:rPr>
          <w:rFonts w:ascii="Arial" w:hAnsi="Arial" w:cs="Arial"/>
          <w:sz w:val="20"/>
          <w:u w:val="single"/>
        </w:rPr>
        <w:t xml:space="preserve">  .</w:t>
      </w:r>
      <w:proofErr w:type="gramEnd"/>
    </w:p>
    <w:p w14:paraId="2ED9B130" w14:textId="77777777" w:rsidR="00B869B8" w:rsidRDefault="00B869B8" w:rsidP="00B869B8">
      <w:pPr>
        <w:tabs>
          <w:tab w:val="left" w:pos="-1440"/>
          <w:tab w:val="left" w:pos="-720"/>
        </w:tabs>
        <w:spacing w:line="264" w:lineRule="auto"/>
        <w:jc w:val="both"/>
        <w:rPr>
          <w:rFonts w:ascii="Arial" w:hAnsi="Arial" w:cs="Arial"/>
          <w:b/>
          <w:i/>
          <w:sz w:val="22"/>
          <w:szCs w:val="22"/>
          <w:u w:val="single"/>
          <w:lang w:val="en-ZA"/>
        </w:rPr>
      </w:pPr>
    </w:p>
    <w:p w14:paraId="706F5487" w14:textId="77777777" w:rsidR="00B869B8" w:rsidRDefault="00B869B8" w:rsidP="00B869B8">
      <w:pPr>
        <w:tabs>
          <w:tab w:val="left" w:pos="-1440"/>
          <w:tab w:val="left" w:pos="-720"/>
        </w:tabs>
        <w:spacing w:line="264" w:lineRule="auto"/>
        <w:jc w:val="both"/>
        <w:rPr>
          <w:rFonts w:ascii="Arial" w:hAnsi="Arial" w:cs="Arial"/>
          <w:b/>
          <w:i/>
          <w:sz w:val="22"/>
          <w:szCs w:val="22"/>
          <w:u w:val="single"/>
          <w:lang w:val="en-ZA"/>
        </w:rPr>
      </w:pPr>
    </w:p>
    <w:p w14:paraId="20F0C4C3" w14:textId="77777777" w:rsidR="00AB783E" w:rsidRPr="00AB783E" w:rsidRDefault="00AB783E" w:rsidP="00AB783E">
      <w:pPr>
        <w:widowControl/>
        <w:tabs>
          <w:tab w:val="left" w:pos="-1440"/>
          <w:tab w:val="left" w:pos="-720"/>
        </w:tabs>
        <w:suppressAutoHyphens/>
        <w:spacing w:line="264" w:lineRule="auto"/>
        <w:jc w:val="both"/>
        <w:rPr>
          <w:rFonts w:ascii="Arial" w:hAnsi="Arial" w:cs="Arial"/>
          <w:b/>
          <w:i/>
          <w:snapToGrid/>
          <w:sz w:val="22"/>
          <w:szCs w:val="22"/>
          <w:u w:val="single"/>
          <w:lang w:val="en-ZA" w:eastAsia="ar-SA"/>
        </w:rPr>
      </w:pPr>
    </w:p>
    <w:p w14:paraId="4FB94002" w14:textId="77777777" w:rsidR="00AB783E" w:rsidRPr="00AB783E" w:rsidRDefault="00AB783E" w:rsidP="00AB783E">
      <w:pPr>
        <w:widowControl/>
        <w:tabs>
          <w:tab w:val="left" w:pos="-1440"/>
          <w:tab w:val="left" w:pos="-720"/>
        </w:tabs>
        <w:suppressAutoHyphens/>
        <w:spacing w:line="264" w:lineRule="auto"/>
        <w:jc w:val="both"/>
        <w:rPr>
          <w:rFonts w:ascii="Arial" w:hAnsi="Arial" w:cs="Arial"/>
          <w:b/>
          <w:i/>
          <w:snapToGrid/>
          <w:sz w:val="22"/>
          <w:szCs w:val="22"/>
          <w:u w:val="single"/>
          <w:lang w:val="en-ZA" w:eastAsia="ar-SA"/>
        </w:rPr>
      </w:pPr>
      <w:r w:rsidRPr="00AB783E">
        <w:rPr>
          <w:rFonts w:ascii="Arial" w:hAnsi="Arial" w:cs="Arial"/>
          <w:b/>
          <w:noProof/>
          <w:snapToGrid/>
          <w:sz w:val="20"/>
          <w:szCs w:val="24"/>
          <w:lang w:val="en-ZA" w:eastAsia="ar-SA"/>
        </w:rPr>
        <mc:AlternateContent>
          <mc:Choice Requires="wps">
            <w:drawing>
              <wp:anchor distT="0" distB="0" distL="114300" distR="114300" simplePos="0" relativeHeight="251668480" behindDoc="0" locked="0" layoutInCell="1" allowOverlap="1" wp14:anchorId="67E5AAF3" wp14:editId="70DC24E9">
                <wp:simplePos x="0" y="0"/>
                <wp:positionH relativeFrom="column">
                  <wp:posOffset>5030379</wp:posOffset>
                </wp:positionH>
                <wp:positionV relativeFrom="paragraph">
                  <wp:posOffset>133713</wp:posOffset>
                </wp:positionV>
                <wp:extent cx="742950" cy="234950"/>
                <wp:effectExtent l="19050" t="19050" r="19050" b="31750"/>
                <wp:wrapNone/>
                <wp:docPr id="690380296" name="Arrow: Left 1"/>
                <wp:cNvGraphicFramePr/>
                <a:graphic xmlns:a="http://schemas.openxmlformats.org/drawingml/2006/main">
                  <a:graphicData uri="http://schemas.microsoft.com/office/word/2010/wordprocessingShape">
                    <wps:wsp>
                      <wps:cNvSpPr/>
                      <wps:spPr>
                        <a:xfrm>
                          <a:off x="0" y="0"/>
                          <a:ext cx="742950" cy="2349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262F9D5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396.1pt;margin-top:10.55pt;width:58.5pt;height: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" adj="3415" fillcolor="#5b9bd5" strokecolor="#41719c" strokeweight="1pt"/>
            </w:pict>
          </mc:Fallback>
        </mc:AlternateContent>
      </w:r>
    </w:p>
    <w:p w14:paraId="10D97E65" w14:textId="77777777" w:rsidR="00AB783E" w:rsidRPr="00AB783E" w:rsidRDefault="00AB783E" w:rsidP="00AB783E">
      <w:pPr>
        <w:widowControl/>
        <w:tabs>
          <w:tab w:val="left" w:pos="-1440"/>
          <w:tab w:val="left" w:pos="-720"/>
        </w:tabs>
        <w:suppressAutoHyphens/>
        <w:spacing w:line="264" w:lineRule="auto"/>
        <w:jc w:val="both"/>
        <w:rPr>
          <w:rFonts w:ascii="Arial" w:hAnsi="Arial" w:cs="Arial"/>
          <w:b/>
          <w:snapToGrid/>
          <w:sz w:val="20"/>
          <w:szCs w:val="24"/>
          <w:lang w:val="en-ZA" w:eastAsia="ar-SA"/>
        </w:rPr>
      </w:pPr>
      <w:r w:rsidRPr="00945B9C">
        <w:rPr>
          <w:rFonts w:ascii="Arial" w:hAnsi="Arial" w:cs="Arial"/>
          <w:b/>
          <w:snapToGrid/>
          <w:sz w:val="20"/>
          <w:szCs w:val="24"/>
          <w:lang w:val="en-ZA" w:eastAsia="ar-SA"/>
        </w:rPr>
        <w:t>Specimen signature of the appointed Signatory:</w:t>
      </w:r>
      <w:r w:rsidRPr="00AB783E">
        <w:rPr>
          <w:rFonts w:ascii="Arial" w:hAnsi="Arial" w:cs="Arial"/>
          <w:b/>
          <w:snapToGrid/>
          <w:sz w:val="20"/>
          <w:szCs w:val="24"/>
          <w:lang w:val="en-ZA" w:eastAsia="ar-SA"/>
        </w:rPr>
        <w:t xml:space="preserve">         </w:t>
      </w:r>
      <w:r w:rsidRPr="00AB783E">
        <w:rPr>
          <w:rFonts w:ascii="Arial" w:hAnsi="Arial" w:cs="Arial"/>
          <w:b/>
          <w:snapToGrid/>
          <w:sz w:val="20"/>
          <w:szCs w:val="24"/>
          <w:u w:val="single"/>
          <w:lang w:val="en-ZA" w:eastAsia="ar-SA"/>
        </w:rPr>
        <w:t xml:space="preserve">                                                 </w:t>
      </w:r>
      <w:proofErr w:type="gramStart"/>
      <w:r w:rsidRPr="00AB783E">
        <w:rPr>
          <w:rFonts w:ascii="Arial" w:hAnsi="Arial" w:cs="Arial"/>
          <w:b/>
          <w:snapToGrid/>
          <w:sz w:val="20"/>
          <w:szCs w:val="24"/>
          <w:u w:val="single"/>
          <w:lang w:val="en-ZA" w:eastAsia="ar-SA"/>
        </w:rPr>
        <w:t xml:space="preserve"> </w:t>
      </w:r>
      <w:r w:rsidRPr="00AB783E">
        <w:rPr>
          <w:rFonts w:ascii="Arial" w:hAnsi="Arial" w:cs="Arial"/>
          <w:b/>
          <w:snapToGrid/>
          <w:sz w:val="20"/>
          <w:szCs w:val="24"/>
          <w:lang w:val="en-ZA" w:eastAsia="ar-SA"/>
        </w:rPr>
        <w:t xml:space="preserve"> .</w:t>
      </w:r>
      <w:proofErr w:type="gramEnd"/>
      <w:r w:rsidRPr="00AB783E">
        <w:rPr>
          <w:rFonts w:ascii="Arial" w:hAnsi="Arial" w:cs="Arial"/>
          <w:b/>
          <w:snapToGrid/>
          <w:sz w:val="20"/>
          <w:szCs w:val="24"/>
          <w:lang w:val="en-ZA" w:eastAsia="ar-SA"/>
        </w:rPr>
        <w:t xml:space="preserve">                     (Please sign)</w:t>
      </w:r>
    </w:p>
    <w:p w14:paraId="02D2B13A" w14:textId="77777777" w:rsidR="00AB783E" w:rsidRPr="00AB783E" w:rsidRDefault="00AB783E" w:rsidP="00AB783E">
      <w:pPr>
        <w:widowControl/>
        <w:tabs>
          <w:tab w:val="left" w:pos="-1440"/>
          <w:tab w:val="left" w:pos="-720"/>
        </w:tabs>
        <w:suppressAutoHyphens/>
        <w:spacing w:line="264" w:lineRule="auto"/>
        <w:jc w:val="both"/>
        <w:rPr>
          <w:rFonts w:ascii="Arial" w:hAnsi="Arial" w:cs="Arial"/>
          <w:b/>
          <w:i/>
          <w:snapToGrid/>
          <w:sz w:val="22"/>
          <w:szCs w:val="22"/>
          <w:lang w:val="en-ZA" w:eastAsia="ar-SA"/>
        </w:rPr>
      </w:pPr>
    </w:p>
    <w:p w14:paraId="45582ED3" w14:textId="63092DE4" w:rsidR="00727605" w:rsidRDefault="00727605" w:rsidP="00B869B8">
      <w:pPr>
        <w:tabs>
          <w:tab w:val="left" w:pos="-1440"/>
          <w:tab w:val="left" w:pos="-720"/>
        </w:tabs>
        <w:spacing w:line="264" w:lineRule="auto"/>
        <w:jc w:val="both"/>
        <w:rPr>
          <w:rFonts w:ascii="Arial" w:hAnsi="Arial" w:cs="Arial"/>
          <w:b/>
          <w:i/>
          <w:sz w:val="22"/>
          <w:szCs w:val="22"/>
          <w:u w:val="single"/>
          <w:lang w:val="en-ZA"/>
        </w:rPr>
      </w:pPr>
    </w:p>
    <w:p w14:paraId="72326A7A" w14:textId="77777777" w:rsidR="00727605" w:rsidRDefault="00727605" w:rsidP="00B869B8">
      <w:pPr>
        <w:tabs>
          <w:tab w:val="left" w:pos="-1440"/>
          <w:tab w:val="left" w:pos="-720"/>
        </w:tabs>
        <w:spacing w:line="264" w:lineRule="auto"/>
        <w:jc w:val="both"/>
        <w:rPr>
          <w:rFonts w:ascii="Arial" w:hAnsi="Arial" w:cs="Arial"/>
          <w:b/>
          <w:i/>
          <w:sz w:val="22"/>
          <w:szCs w:val="22"/>
          <w:u w:val="single"/>
          <w:lang w:val="en-ZA"/>
        </w:rPr>
      </w:pPr>
    </w:p>
    <w:p w14:paraId="0AD42B75" w14:textId="77777777" w:rsidR="00B869B8" w:rsidRDefault="00B869B8" w:rsidP="00B869B8">
      <w:pPr>
        <w:tabs>
          <w:tab w:val="left" w:pos="-1440"/>
          <w:tab w:val="left" w:pos="-720"/>
        </w:tabs>
        <w:spacing w:line="264" w:lineRule="auto"/>
        <w:jc w:val="both"/>
        <w:rPr>
          <w:rFonts w:ascii="Arial" w:hAnsi="Arial" w:cs="Arial"/>
          <w:b/>
          <w:i/>
          <w:sz w:val="22"/>
          <w:szCs w:val="22"/>
          <w:u w:val="single"/>
          <w:lang w:val="en-ZA"/>
        </w:rPr>
      </w:pPr>
    </w:p>
    <w:bookmarkEnd w:id="7"/>
    <w:p w14:paraId="05E9521A" w14:textId="77777777" w:rsidR="00AB783E" w:rsidRPr="00AB783E" w:rsidRDefault="00AB783E" w:rsidP="00AB783E">
      <w:pPr>
        <w:widowControl/>
        <w:tabs>
          <w:tab w:val="left" w:pos="-1440"/>
          <w:tab w:val="left" w:pos="-720"/>
        </w:tabs>
        <w:suppressAutoHyphens/>
        <w:spacing w:line="264" w:lineRule="auto"/>
        <w:jc w:val="both"/>
        <w:rPr>
          <w:rFonts w:ascii="Arial" w:hAnsi="Arial" w:cs="Arial"/>
          <w:b/>
          <w:i/>
          <w:snapToGrid/>
          <w:sz w:val="22"/>
          <w:szCs w:val="22"/>
          <w:u w:val="single"/>
          <w:lang w:val="en-ZA" w:eastAsia="ar-SA"/>
        </w:rPr>
      </w:pPr>
      <w:r w:rsidRPr="00AB783E">
        <w:rPr>
          <w:rFonts w:ascii="Arial" w:hAnsi="Arial" w:cs="Arial"/>
          <w:b/>
          <w:i/>
          <w:snapToGrid/>
          <w:sz w:val="22"/>
          <w:szCs w:val="22"/>
          <w:u w:val="single"/>
          <w:lang w:val="en-ZA" w:eastAsia="ar-SA"/>
        </w:rPr>
        <w:t>Failure to complete, sign and date the above certificate or provide the certificate(s) in the form of a resolution shall result in the tender being considered non-responsive and rejected.</w:t>
      </w:r>
    </w:p>
    <w:p w14:paraId="0893DF67" w14:textId="77777777" w:rsidR="00B869B8" w:rsidRDefault="00B869B8" w:rsidP="00B869B8">
      <w:pPr>
        <w:tabs>
          <w:tab w:val="left" w:pos="-1440"/>
          <w:tab w:val="left" w:pos="-720"/>
        </w:tabs>
        <w:spacing w:line="264" w:lineRule="auto"/>
        <w:jc w:val="both"/>
        <w:rPr>
          <w:rFonts w:ascii="Arial" w:hAnsi="Arial" w:cs="Arial"/>
          <w:b/>
          <w:i/>
          <w:sz w:val="22"/>
          <w:szCs w:val="22"/>
          <w:u w:val="single"/>
          <w:lang w:val="en-ZA"/>
        </w:rPr>
      </w:pPr>
    </w:p>
    <w:p w14:paraId="2BEE393A" w14:textId="02761FF7" w:rsidR="00B869B8" w:rsidRDefault="00B869B8" w:rsidP="00B869B8">
      <w:pPr>
        <w:tabs>
          <w:tab w:val="left" w:pos="-1440"/>
          <w:tab w:val="left" w:pos="-720"/>
        </w:tabs>
        <w:spacing w:line="264" w:lineRule="auto"/>
        <w:jc w:val="both"/>
        <w:rPr>
          <w:rFonts w:ascii="Arial" w:hAnsi="Arial" w:cs="Arial"/>
          <w:b/>
          <w:i/>
          <w:sz w:val="22"/>
          <w:szCs w:val="22"/>
          <w:u w:val="single"/>
          <w:lang w:val="en-ZA"/>
        </w:rPr>
      </w:pPr>
    </w:p>
    <w:p w14:paraId="079C1678" w14:textId="77777777" w:rsidR="00B869B8" w:rsidRDefault="00B869B8" w:rsidP="00B869B8">
      <w:pPr>
        <w:tabs>
          <w:tab w:val="left" w:pos="-1440"/>
          <w:tab w:val="left" w:pos="-720"/>
        </w:tabs>
        <w:spacing w:line="264" w:lineRule="auto"/>
        <w:jc w:val="both"/>
        <w:rPr>
          <w:rFonts w:ascii="Arial" w:hAnsi="Arial" w:cs="Arial"/>
          <w:b/>
          <w:i/>
          <w:sz w:val="22"/>
          <w:szCs w:val="22"/>
          <w:u w:val="single"/>
          <w:lang w:val="en-ZA"/>
        </w:rPr>
      </w:pPr>
    </w:p>
    <w:bookmarkEnd w:id="8"/>
    <w:bookmarkEnd w:id="9"/>
    <w:p w14:paraId="21B10750" w14:textId="3DF85C6E" w:rsidR="006D2417" w:rsidRPr="00CB0D42" w:rsidRDefault="00E040FA" w:rsidP="00CB0D42">
      <w:pPr>
        <w:widowControl/>
        <w:spacing w:after="160" w:line="259" w:lineRule="auto"/>
        <w:jc w:val="center"/>
        <w:rPr>
          <w:rFonts w:ascii="Arial Narrow" w:hAnsi="Arial Narrow"/>
          <w:b/>
          <w:snapToGrid/>
          <w:sz w:val="22"/>
          <w:szCs w:val="22"/>
          <w:lang w:eastAsia="en-ZA"/>
        </w:rPr>
      </w:pPr>
      <w:r w:rsidRPr="00742044">
        <w:rPr>
          <w:rFonts w:ascii="Arial Narrow" w:hAnsi="Arial Narrow"/>
          <w:b/>
          <w:snapToGrid/>
          <w:sz w:val="22"/>
          <w:szCs w:val="22"/>
          <w:lang w:eastAsia="en-ZA"/>
        </w:rPr>
        <w:lastRenderedPageBreak/>
        <w:t xml:space="preserve">SECTION </w:t>
      </w:r>
      <w:r w:rsidR="00EC7621">
        <w:rPr>
          <w:rFonts w:ascii="Arial Narrow" w:hAnsi="Arial Narrow"/>
          <w:b/>
          <w:snapToGrid/>
          <w:sz w:val="22"/>
          <w:szCs w:val="22"/>
          <w:lang w:eastAsia="en-ZA"/>
        </w:rPr>
        <w:t>C</w:t>
      </w:r>
    </w:p>
    <w:p w14:paraId="1F7252C5" w14:textId="77777777" w:rsidR="006D2417" w:rsidRPr="00742044" w:rsidRDefault="006D2417" w:rsidP="006D2417">
      <w:pPr>
        <w:autoSpaceDE w:val="0"/>
        <w:autoSpaceDN w:val="0"/>
        <w:adjustRightInd w:val="0"/>
        <w:jc w:val="center"/>
        <w:rPr>
          <w:rFonts w:ascii="Arial Narrow" w:hAnsi="Arial Narrow" w:cs="Arial"/>
          <w:b/>
          <w:bCs/>
          <w:snapToGrid/>
          <w:sz w:val="22"/>
          <w:szCs w:val="22"/>
          <w:lang w:eastAsia="en-ZA"/>
        </w:rPr>
      </w:pPr>
      <w:r w:rsidRPr="00742044">
        <w:rPr>
          <w:rFonts w:ascii="Arial Narrow" w:hAnsi="Arial Narrow" w:cs="Arial"/>
          <w:b/>
          <w:bCs/>
          <w:snapToGrid/>
          <w:sz w:val="22"/>
          <w:szCs w:val="22"/>
          <w:lang w:eastAsia="en-ZA"/>
        </w:rPr>
        <w:t>REGISTRATION ON THE CENTRAL SUPPLIERS DATABASE</w:t>
      </w:r>
    </w:p>
    <w:p w14:paraId="7FDE1DB7" w14:textId="77777777" w:rsidR="006D2417" w:rsidRPr="00742044" w:rsidRDefault="006D2417" w:rsidP="006D2417">
      <w:pPr>
        <w:autoSpaceDE w:val="0"/>
        <w:autoSpaceDN w:val="0"/>
        <w:adjustRightInd w:val="0"/>
        <w:jc w:val="both"/>
        <w:rPr>
          <w:rFonts w:ascii="Arial Narrow" w:hAnsi="Arial Narrow" w:cs="Arial"/>
          <w:b/>
          <w:bCs/>
          <w:snapToGrid/>
          <w:sz w:val="22"/>
          <w:szCs w:val="22"/>
          <w:lang w:eastAsia="en-ZA"/>
        </w:rPr>
      </w:pPr>
    </w:p>
    <w:p w14:paraId="0726E0A2" w14:textId="7032EDFD" w:rsidR="006D2417" w:rsidRPr="00742044" w:rsidRDefault="006D2417" w:rsidP="00795176">
      <w:pPr>
        <w:widowControl/>
        <w:numPr>
          <w:ilvl w:val="0"/>
          <w:numId w:val="19"/>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742044">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r w:rsidR="003F617C">
        <w:rPr>
          <w:rFonts w:ascii="Arial Narrow" w:hAnsi="Arial Narrow" w:cs="Arial"/>
          <w:snapToGrid/>
          <w:sz w:val="22"/>
          <w:szCs w:val="22"/>
          <w:lang w:eastAsia="en-ZA"/>
        </w:rPr>
        <w:t xml:space="preserve"> </w:t>
      </w:r>
    </w:p>
    <w:p w14:paraId="798450BC" w14:textId="77777777" w:rsidR="006D2417" w:rsidRPr="00742044"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641A2ABD" w14:textId="77777777" w:rsidR="006D2417" w:rsidRPr="00742044" w:rsidRDefault="006D2417" w:rsidP="00795176">
      <w:pPr>
        <w:widowControl/>
        <w:numPr>
          <w:ilvl w:val="0"/>
          <w:numId w:val="19"/>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742044">
        <w:rPr>
          <w:rFonts w:ascii="Arial Narrow" w:hAnsi="Arial Narrow" w:cs="Arial"/>
          <w:snapToGrid/>
          <w:color w:val="000000"/>
          <w:sz w:val="22"/>
          <w:szCs w:val="22"/>
          <w:lang w:eastAsia="en-ZA"/>
        </w:rPr>
        <w:t xml:space="preserve">Prospective suppliers should self-register on the CSD website </w:t>
      </w:r>
      <w:hyperlink r:id="rId15" w:history="1">
        <w:r w:rsidRPr="00742044">
          <w:rPr>
            <w:rFonts w:ascii="Arial Narrow" w:hAnsi="Arial Narrow" w:cs="Arial"/>
            <w:snapToGrid/>
            <w:color w:val="0000FF"/>
            <w:sz w:val="22"/>
            <w:szCs w:val="22"/>
            <w:u w:val="single"/>
            <w:lang w:eastAsia="en-ZA"/>
          </w:rPr>
          <w:t>www.csd.gov.za</w:t>
        </w:r>
      </w:hyperlink>
      <w:r w:rsidRPr="00742044">
        <w:rPr>
          <w:rFonts w:ascii="Arial Narrow" w:hAnsi="Arial Narrow" w:cs="Arial"/>
          <w:snapToGrid/>
          <w:color w:val="000000"/>
          <w:sz w:val="22"/>
          <w:szCs w:val="22"/>
          <w:lang w:eastAsia="en-ZA"/>
        </w:rPr>
        <w:t xml:space="preserve"> </w:t>
      </w:r>
    </w:p>
    <w:p w14:paraId="5AE68AF8" w14:textId="77777777" w:rsidR="006D2417" w:rsidRPr="00742044"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596E4507" w14:textId="77777777" w:rsidR="006D2417" w:rsidRPr="00742044" w:rsidRDefault="006D2417" w:rsidP="00795176">
      <w:pPr>
        <w:widowControl/>
        <w:numPr>
          <w:ilvl w:val="0"/>
          <w:numId w:val="19"/>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742044">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765AFDD3" w14:textId="77777777" w:rsidR="006D2417" w:rsidRPr="00742044" w:rsidRDefault="006D2417" w:rsidP="006D2417">
      <w:pPr>
        <w:numPr>
          <w:ilvl w:val="12"/>
          <w:numId w:val="0"/>
        </w:numPr>
        <w:autoSpaceDE w:val="0"/>
        <w:autoSpaceDN w:val="0"/>
        <w:adjustRightInd w:val="0"/>
        <w:jc w:val="both"/>
        <w:rPr>
          <w:rFonts w:ascii="Arial Narrow" w:hAnsi="Arial Narrow" w:cs="Arial"/>
          <w:snapToGrid/>
          <w:sz w:val="22"/>
          <w:szCs w:val="22"/>
          <w:lang w:eastAsia="en-ZA"/>
        </w:rPr>
      </w:pPr>
    </w:p>
    <w:p w14:paraId="1BC87127" w14:textId="2BA0437F" w:rsidR="006D2417" w:rsidRPr="00742044" w:rsidRDefault="006D2417" w:rsidP="00D03C34">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742044">
        <w:rPr>
          <w:rFonts w:ascii="Arial Narrow" w:hAnsi="Arial Narrow" w:cs="Arial"/>
          <w:snapToGrid/>
          <w:sz w:val="22"/>
          <w:szCs w:val="22"/>
          <w:lang w:eastAsia="en-ZA"/>
        </w:rPr>
        <w:tab/>
        <w:t>3.1</w:t>
      </w:r>
      <w:r w:rsidRPr="00742044">
        <w:rPr>
          <w:rFonts w:ascii="Arial Narrow" w:hAnsi="Arial Narrow" w:cs="Arial"/>
          <w:snapToGrid/>
          <w:sz w:val="22"/>
          <w:szCs w:val="22"/>
          <w:lang w:eastAsia="en-ZA"/>
        </w:rPr>
        <w:tab/>
        <w:t xml:space="preserve">cancel a bid or a contract awarded to such supplier, and the supplier would become liable for any damages if a less </w:t>
      </w:r>
      <w:r w:rsidR="00C72832" w:rsidRPr="00742044">
        <w:rPr>
          <w:rFonts w:ascii="Arial Narrow" w:hAnsi="Arial Narrow" w:cs="Arial"/>
          <w:snapToGrid/>
          <w:sz w:val="22"/>
          <w:szCs w:val="22"/>
          <w:lang w:eastAsia="en-ZA"/>
        </w:rPr>
        <w:t>favorable</w:t>
      </w:r>
      <w:r w:rsidRPr="00742044">
        <w:rPr>
          <w:rFonts w:ascii="Arial Narrow" w:hAnsi="Arial Narrow" w:cs="Arial"/>
          <w:snapToGrid/>
          <w:sz w:val="22"/>
          <w:szCs w:val="22"/>
          <w:lang w:eastAsia="en-ZA"/>
        </w:rPr>
        <w:t xml:space="preserve"> bid is accepted or less </w:t>
      </w:r>
      <w:r w:rsidR="00C72832" w:rsidRPr="00742044">
        <w:rPr>
          <w:rFonts w:ascii="Arial Narrow" w:hAnsi="Arial Narrow" w:cs="Arial"/>
          <w:snapToGrid/>
          <w:sz w:val="22"/>
          <w:szCs w:val="22"/>
          <w:lang w:eastAsia="en-ZA"/>
        </w:rPr>
        <w:t>favorable</w:t>
      </w:r>
      <w:r w:rsidRPr="00742044">
        <w:rPr>
          <w:rFonts w:ascii="Arial Narrow" w:hAnsi="Arial Narrow" w:cs="Arial"/>
          <w:snapToGrid/>
          <w:sz w:val="22"/>
          <w:szCs w:val="22"/>
          <w:lang w:eastAsia="en-ZA"/>
        </w:rPr>
        <w:t xml:space="preserve"> arrangements are made.</w:t>
      </w:r>
    </w:p>
    <w:p w14:paraId="73A9B56A" w14:textId="77777777" w:rsidR="006D2417" w:rsidRPr="00742044" w:rsidRDefault="006D2417" w:rsidP="006D2417">
      <w:pPr>
        <w:numPr>
          <w:ilvl w:val="12"/>
          <w:numId w:val="0"/>
        </w:numPr>
        <w:autoSpaceDE w:val="0"/>
        <w:autoSpaceDN w:val="0"/>
        <w:adjustRightInd w:val="0"/>
        <w:jc w:val="both"/>
        <w:rPr>
          <w:rFonts w:ascii="Arial Narrow" w:hAnsi="Arial Narrow" w:cs="Arial"/>
          <w:b/>
          <w:snapToGrid/>
          <w:sz w:val="22"/>
          <w:szCs w:val="22"/>
          <w:lang w:eastAsia="en-ZA"/>
        </w:rPr>
      </w:pPr>
    </w:p>
    <w:p w14:paraId="50A191F4" w14:textId="77777777" w:rsidR="006D2417" w:rsidRPr="00742044" w:rsidRDefault="006D2417" w:rsidP="00795176">
      <w:pPr>
        <w:widowControl/>
        <w:numPr>
          <w:ilvl w:val="0"/>
          <w:numId w:val="19"/>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742044">
        <w:rPr>
          <w:rFonts w:ascii="Arial Narrow" w:hAnsi="Arial Narrow" w:cs="Arial"/>
          <w:b/>
          <w:snapToGrid/>
          <w:sz w:val="22"/>
          <w:szCs w:val="22"/>
          <w:lang w:eastAsia="en-ZA"/>
        </w:rPr>
        <w:t xml:space="preserve">The same principles as set out in paragraph 3 above are applicable should the supplier fail to request updating of its information on the Central Suppliers Database, relating to changed </w:t>
      </w:r>
      <w:proofErr w:type="gramStart"/>
      <w:r w:rsidRPr="00742044">
        <w:rPr>
          <w:rFonts w:ascii="Arial Narrow" w:hAnsi="Arial Narrow" w:cs="Arial"/>
          <w:b/>
          <w:snapToGrid/>
          <w:sz w:val="22"/>
          <w:szCs w:val="22"/>
          <w:lang w:eastAsia="en-ZA"/>
        </w:rPr>
        <w:t>particulars or</w:t>
      </w:r>
      <w:proofErr w:type="gramEnd"/>
      <w:r w:rsidRPr="00742044">
        <w:rPr>
          <w:rFonts w:ascii="Arial Narrow" w:hAnsi="Arial Narrow" w:cs="Arial"/>
          <w:b/>
          <w:snapToGrid/>
          <w:sz w:val="22"/>
          <w:szCs w:val="22"/>
          <w:lang w:eastAsia="en-ZA"/>
        </w:rPr>
        <w:t xml:space="preserve"> circumstances.</w:t>
      </w:r>
    </w:p>
    <w:p w14:paraId="61690D96" w14:textId="77777777" w:rsidR="006D2417" w:rsidRPr="00742044" w:rsidRDefault="006D2417" w:rsidP="006D2417">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14:paraId="163B2C6E" w14:textId="77777777" w:rsidR="006D2417" w:rsidRPr="00742044" w:rsidRDefault="006D2417" w:rsidP="00795176">
      <w:pPr>
        <w:widowControl/>
        <w:numPr>
          <w:ilvl w:val="0"/>
          <w:numId w:val="19"/>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742044">
        <w:rPr>
          <w:rFonts w:ascii="Arial Narrow" w:hAnsi="Arial Narrow" w:cs="Arial"/>
          <w:snapToGrid/>
          <w:sz w:val="22"/>
          <w:szCs w:val="22"/>
          <w:lang w:eastAsia="en-ZA"/>
        </w:rPr>
        <w:t>IF THE SUPPLIER IS NOT REGISTERED AT THE CLOSING TIME OF BID, THE SUPPLIER WILL BE DISQUALIFIED AT THE BID EVALUATION PROCESS.</w:t>
      </w:r>
    </w:p>
    <w:p w14:paraId="772431E1" w14:textId="77777777" w:rsidR="002374D4" w:rsidRPr="00742044" w:rsidRDefault="00666150">
      <w:pPr>
        <w:widowControl/>
        <w:spacing w:after="160" w:line="259" w:lineRule="auto"/>
        <w:rPr>
          <w:rFonts w:ascii="Arial Narrow" w:hAnsi="Arial Narrow"/>
          <w:sz w:val="22"/>
          <w:szCs w:val="22"/>
        </w:rPr>
      </w:pPr>
      <w:r w:rsidRPr="00742044">
        <w:rPr>
          <w:rFonts w:ascii="Arial Narrow" w:hAnsi="Arial Narrow"/>
          <w:sz w:val="22"/>
          <w:szCs w:val="22"/>
        </w:rPr>
        <w:br w:type="page"/>
      </w:r>
    </w:p>
    <w:p w14:paraId="429A6E3D" w14:textId="758C3F7E" w:rsidR="002374D4" w:rsidRPr="00742044" w:rsidRDefault="00FE697F" w:rsidP="002374D4">
      <w:pPr>
        <w:numPr>
          <w:ilvl w:val="12"/>
          <w:numId w:val="0"/>
        </w:numPr>
        <w:jc w:val="center"/>
        <w:rPr>
          <w:rFonts w:ascii="Arial Narrow" w:hAnsi="Arial Narrow" w:cs="Arial"/>
          <w:b/>
          <w:bCs/>
          <w:sz w:val="22"/>
          <w:szCs w:val="22"/>
        </w:rPr>
      </w:pPr>
      <w:r w:rsidRPr="00742044">
        <w:rPr>
          <w:rFonts w:ascii="Arial Narrow" w:hAnsi="Arial Narrow" w:cs="Arial"/>
          <w:b/>
          <w:bCs/>
          <w:sz w:val="22"/>
          <w:szCs w:val="22"/>
        </w:rPr>
        <w:lastRenderedPageBreak/>
        <w:t xml:space="preserve">SECTION </w:t>
      </w:r>
      <w:r w:rsidR="00EC7621">
        <w:rPr>
          <w:rFonts w:ascii="Arial Narrow" w:hAnsi="Arial Narrow" w:cs="Arial"/>
          <w:b/>
          <w:bCs/>
          <w:sz w:val="22"/>
          <w:szCs w:val="22"/>
        </w:rPr>
        <w:t>D</w:t>
      </w:r>
    </w:p>
    <w:p w14:paraId="3983EA69" w14:textId="77777777" w:rsidR="002374D4" w:rsidRPr="00742044" w:rsidRDefault="002374D4" w:rsidP="002374D4">
      <w:pPr>
        <w:numPr>
          <w:ilvl w:val="12"/>
          <w:numId w:val="0"/>
        </w:numPr>
        <w:jc w:val="center"/>
        <w:rPr>
          <w:rFonts w:ascii="Arial Narrow" w:hAnsi="Arial Narrow" w:cs="Arial"/>
          <w:sz w:val="22"/>
          <w:szCs w:val="22"/>
        </w:rPr>
      </w:pPr>
      <w:r w:rsidRPr="00742044">
        <w:rPr>
          <w:rFonts w:ascii="Arial Narrow" w:hAnsi="Arial Narrow" w:cs="Arial"/>
          <w:b/>
          <w:bCs/>
          <w:sz w:val="22"/>
          <w:szCs w:val="22"/>
        </w:rPr>
        <w:t>DECLARATION THAT INFORMATION ON CENTRAL SUPPLIER DATABASE IS CORRECT AND UP TO DATE</w:t>
      </w:r>
    </w:p>
    <w:p w14:paraId="14C4863A" w14:textId="77777777" w:rsidR="002374D4" w:rsidRPr="00742044" w:rsidRDefault="002374D4" w:rsidP="002374D4">
      <w:pPr>
        <w:numPr>
          <w:ilvl w:val="12"/>
          <w:numId w:val="0"/>
        </w:numPr>
        <w:jc w:val="center"/>
        <w:rPr>
          <w:rFonts w:ascii="Arial Narrow" w:hAnsi="Arial Narrow" w:cs="Arial"/>
          <w:sz w:val="22"/>
          <w:szCs w:val="22"/>
        </w:rPr>
      </w:pPr>
      <w:r w:rsidRPr="00742044">
        <w:rPr>
          <w:rFonts w:ascii="Arial Narrow" w:hAnsi="Arial Narrow" w:cs="Arial"/>
          <w:sz w:val="22"/>
          <w:szCs w:val="22"/>
        </w:rPr>
        <w:t>(To be completed by bidder)</w:t>
      </w:r>
    </w:p>
    <w:p w14:paraId="525E2EDE" w14:textId="77777777" w:rsidR="002374D4" w:rsidRPr="00742044" w:rsidRDefault="002374D4" w:rsidP="002374D4">
      <w:pPr>
        <w:numPr>
          <w:ilvl w:val="12"/>
          <w:numId w:val="0"/>
        </w:numPr>
        <w:jc w:val="center"/>
        <w:rPr>
          <w:rFonts w:ascii="Arial Narrow" w:hAnsi="Arial Narrow" w:cs="Arial"/>
          <w:sz w:val="22"/>
          <w:szCs w:val="22"/>
        </w:rPr>
      </w:pPr>
    </w:p>
    <w:p w14:paraId="0238E5A6" w14:textId="77777777" w:rsidR="002374D4" w:rsidRPr="00742044" w:rsidRDefault="002374D4" w:rsidP="002374D4">
      <w:pPr>
        <w:numPr>
          <w:ilvl w:val="12"/>
          <w:numId w:val="0"/>
        </w:numPr>
        <w:jc w:val="center"/>
        <w:rPr>
          <w:rFonts w:ascii="Arial Narrow" w:hAnsi="Arial Narrow" w:cs="Arial"/>
          <w:sz w:val="22"/>
          <w:szCs w:val="22"/>
        </w:rPr>
      </w:pPr>
    </w:p>
    <w:p w14:paraId="5BCED377" w14:textId="77777777" w:rsidR="002374D4" w:rsidRPr="00742044" w:rsidRDefault="002374D4" w:rsidP="002374D4">
      <w:pPr>
        <w:numPr>
          <w:ilvl w:val="12"/>
          <w:numId w:val="0"/>
        </w:numPr>
        <w:jc w:val="center"/>
        <w:rPr>
          <w:rFonts w:ascii="Arial Narrow" w:hAnsi="Arial Narrow" w:cs="Arial"/>
          <w:sz w:val="22"/>
          <w:szCs w:val="22"/>
        </w:rPr>
      </w:pPr>
    </w:p>
    <w:p w14:paraId="289364FC" w14:textId="77777777" w:rsidR="002374D4" w:rsidRPr="00742044" w:rsidRDefault="002374D4" w:rsidP="002374D4">
      <w:pPr>
        <w:numPr>
          <w:ilvl w:val="12"/>
          <w:numId w:val="0"/>
        </w:numPr>
        <w:jc w:val="both"/>
        <w:rPr>
          <w:rFonts w:ascii="Arial Narrow" w:hAnsi="Arial Narrow" w:cs="Arial"/>
          <w:sz w:val="22"/>
          <w:szCs w:val="22"/>
        </w:rPr>
      </w:pPr>
      <w:r w:rsidRPr="00742044">
        <w:rPr>
          <w:rFonts w:ascii="Arial Narrow" w:hAnsi="Arial Narrow" w:cs="Arial"/>
          <w:sz w:val="22"/>
          <w:szCs w:val="22"/>
        </w:rPr>
        <w:t xml:space="preserve">THIS IS TO CERTIFY THAT I (name of bidder/authorized representative) …………………………………..........................., WHO </w:t>
      </w:r>
    </w:p>
    <w:p w14:paraId="3995DF7B" w14:textId="77777777" w:rsidR="002374D4" w:rsidRPr="00742044" w:rsidRDefault="002374D4" w:rsidP="002374D4">
      <w:pPr>
        <w:numPr>
          <w:ilvl w:val="12"/>
          <w:numId w:val="0"/>
        </w:numPr>
        <w:jc w:val="both"/>
        <w:rPr>
          <w:rFonts w:ascii="Arial Narrow" w:hAnsi="Arial Narrow" w:cs="Arial"/>
          <w:sz w:val="22"/>
          <w:szCs w:val="22"/>
        </w:rPr>
      </w:pPr>
    </w:p>
    <w:p w14:paraId="45AB338C" w14:textId="77777777" w:rsidR="009E6CF3" w:rsidRPr="00742044" w:rsidRDefault="002374D4" w:rsidP="002374D4">
      <w:pPr>
        <w:numPr>
          <w:ilvl w:val="12"/>
          <w:numId w:val="0"/>
        </w:numPr>
        <w:jc w:val="both"/>
        <w:rPr>
          <w:rFonts w:ascii="Arial Narrow" w:hAnsi="Arial Narrow" w:cs="Arial"/>
          <w:sz w:val="22"/>
          <w:szCs w:val="22"/>
        </w:rPr>
      </w:pPr>
      <w:r w:rsidRPr="00742044">
        <w:rPr>
          <w:rFonts w:ascii="Arial Narrow" w:hAnsi="Arial Narrow" w:cs="Arial"/>
          <w:sz w:val="22"/>
          <w:szCs w:val="22"/>
        </w:rPr>
        <w:t xml:space="preserve">REPRESENTS (state name of bidder) …………………………...………..............................................................CSD Registration </w:t>
      </w:r>
    </w:p>
    <w:p w14:paraId="53E54EBC" w14:textId="77777777" w:rsidR="009E6CF3" w:rsidRPr="00742044" w:rsidRDefault="009E6CF3" w:rsidP="002374D4">
      <w:pPr>
        <w:numPr>
          <w:ilvl w:val="12"/>
          <w:numId w:val="0"/>
        </w:numPr>
        <w:jc w:val="both"/>
        <w:rPr>
          <w:rFonts w:ascii="Arial Narrow" w:hAnsi="Arial Narrow" w:cs="Arial"/>
          <w:sz w:val="22"/>
          <w:szCs w:val="22"/>
        </w:rPr>
      </w:pPr>
    </w:p>
    <w:p w14:paraId="1F0A6A13" w14:textId="77777777" w:rsidR="002374D4" w:rsidRPr="00742044" w:rsidRDefault="002374D4" w:rsidP="002374D4">
      <w:pPr>
        <w:numPr>
          <w:ilvl w:val="12"/>
          <w:numId w:val="0"/>
        </w:numPr>
        <w:jc w:val="both"/>
        <w:rPr>
          <w:rFonts w:ascii="Arial Narrow" w:hAnsi="Arial Narrow" w:cs="Arial"/>
          <w:sz w:val="22"/>
          <w:szCs w:val="22"/>
        </w:rPr>
      </w:pPr>
      <w:r w:rsidRPr="00742044">
        <w:rPr>
          <w:rFonts w:ascii="Arial Narrow" w:hAnsi="Arial Narrow" w:cs="Arial"/>
          <w:sz w:val="22"/>
          <w:szCs w:val="22"/>
        </w:rPr>
        <w:t>Number.................................................</w:t>
      </w:r>
    </w:p>
    <w:p w14:paraId="6D942454" w14:textId="77777777" w:rsidR="002374D4" w:rsidRPr="00742044" w:rsidRDefault="002374D4" w:rsidP="002374D4">
      <w:pPr>
        <w:numPr>
          <w:ilvl w:val="12"/>
          <w:numId w:val="0"/>
        </w:numPr>
        <w:jc w:val="both"/>
        <w:rPr>
          <w:rFonts w:ascii="Arial Narrow" w:hAnsi="Arial Narrow" w:cs="Arial"/>
          <w:sz w:val="22"/>
          <w:szCs w:val="22"/>
        </w:rPr>
      </w:pPr>
    </w:p>
    <w:p w14:paraId="6742AB04" w14:textId="77777777" w:rsidR="002374D4" w:rsidRPr="00742044" w:rsidRDefault="002374D4" w:rsidP="002374D4">
      <w:pPr>
        <w:numPr>
          <w:ilvl w:val="12"/>
          <w:numId w:val="0"/>
        </w:numPr>
        <w:jc w:val="both"/>
        <w:rPr>
          <w:rFonts w:ascii="Arial Narrow" w:hAnsi="Arial Narrow" w:cs="Arial"/>
          <w:sz w:val="22"/>
          <w:szCs w:val="22"/>
        </w:rPr>
      </w:pPr>
      <w:r w:rsidRPr="00742044">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03A7A614" w14:textId="77777777" w:rsidR="002374D4" w:rsidRPr="00742044" w:rsidRDefault="002374D4" w:rsidP="002374D4">
      <w:pPr>
        <w:numPr>
          <w:ilvl w:val="12"/>
          <w:numId w:val="0"/>
        </w:numPr>
        <w:jc w:val="both"/>
        <w:rPr>
          <w:rFonts w:ascii="Arial Narrow" w:hAnsi="Arial Narrow" w:cs="Arial"/>
          <w:sz w:val="22"/>
          <w:szCs w:val="22"/>
        </w:rPr>
      </w:pPr>
    </w:p>
    <w:p w14:paraId="519AF6C6" w14:textId="77777777" w:rsidR="002374D4" w:rsidRPr="00742044" w:rsidRDefault="002374D4" w:rsidP="002374D4">
      <w:pPr>
        <w:numPr>
          <w:ilvl w:val="12"/>
          <w:numId w:val="0"/>
        </w:numPr>
        <w:jc w:val="both"/>
        <w:rPr>
          <w:rFonts w:ascii="Arial Narrow" w:hAnsi="Arial Narrow" w:cs="Arial"/>
          <w:sz w:val="22"/>
          <w:szCs w:val="22"/>
        </w:rPr>
      </w:pPr>
      <w:r w:rsidRPr="00742044">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40F9FBE5" w14:textId="77777777" w:rsidR="002374D4" w:rsidRPr="00742044" w:rsidRDefault="002374D4" w:rsidP="002374D4">
      <w:pPr>
        <w:numPr>
          <w:ilvl w:val="12"/>
          <w:numId w:val="0"/>
        </w:numPr>
        <w:jc w:val="both"/>
        <w:rPr>
          <w:rFonts w:ascii="Arial Narrow" w:hAnsi="Arial Narrow" w:cs="Arial"/>
          <w:sz w:val="22"/>
          <w:szCs w:val="22"/>
        </w:rPr>
      </w:pPr>
    </w:p>
    <w:p w14:paraId="51416498" w14:textId="77777777" w:rsidR="002374D4" w:rsidRPr="00742044" w:rsidRDefault="002374D4" w:rsidP="002374D4">
      <w:pPr>
        <w:numPr>
          <w:ilvl w:val="12"/>
          <w:numId w:val="0"/>
        </w:numPr>
        <w:jc w:val="both"/>
        <w:rPr>
          <w:rFonts w:ascii="Arial Narrow" w:hAnsi="Arial Narrow" w:cs="Arial"/>
          <w:sz w:val="22"/>
          <w:szCs w:val="22"/>
        </w:rPr>
      </w:pPr>
    </w:p>
    <w:p w14:paraId="54BD0458" w14:textId="77777777" w:rsidR="002374D4" w:rsidRPr="00742044" w:rsidRDefault="002374D4" w:rsidP="002374D4">
      <w:pPr>
        <w:numPr>
          <w:ilvl w:val="12"/>
          <w:numId w:val="0"/>
        </w:numPr>
        <w:jc w:val="both"/>
        <w:rPr>
          <w:rFonts w:ascii="Arial Narrow" w:hAnsi="Arial Narrow" w:cs="Arial"/>
          <w:sz w:val="22"/>
          <w:szCs w:val="22"/>
        </w:rPr>
      </w:pPr>
      <w:r w:rsidRPr="00742044">
        <w:rPr>
          <w:rFonts w:ascii="Arial Narrow" w:hAnsi="Arial Narrow" w:cs="Arial"/>
          <w:sz w:val="22"/>
          <w:szCs w:val="22"/>
        </w:rPr>
        <w:t>............................................................................................................</w:t>
      </w:r>
    </w:p>
    <w:p w14:paraId="725C77BC" w14:textId="77777777" w:rsidR="002374D4" w:rsidRPr="00742044" w:rsidRDefault="002374D4" w:rsidP="002374D4">
      <w:pPr>
        <w:numPr>
          <w:ilvl w:val="12"/>
          <w:numId w:val="0"/>
        </w:numPr>
        <w:jc w:val="both"/>
        <w:rPr>
          <w:rFonts w:ascii="Arial Narrow" w:hAnsi="Arial Narrow" w:cs="Arial"/>
          <w:sz w:val="22"/>
          <w:szCs w:val="22"/>
        </w:rPr>
      </w:pPr>
      <w:r w:rsidRPr="00742044">
        <w:rPr>
          <w:rFonts w:ascii="Arial Narrow" w:hAnsi="Arial Narrow" w:cs="Arial"/>
          <w:b/>
          <w:bCs/>
          <w:sz w:val="22"/>
          <w:szCs w:val="22"/>
        </w:rPr>
        <w:t>SIGNATURE OF BIDDER OR AUTHORISED REPRESENTATIVE</w:t>
      </w:r>
    </w:p>
    <w:p w14:paraId="606A6A58" w14:textId="77777777" w:rsidR="00E9469B" w:rsidRPr="00742044" w:rsidRDefault="00E9469B" w:rsidP="00E9469B">
      <w:pPr>
        <w:numPr>
          <w:ilvl w:val="12"/>
          <w:numId w:val="0"/>
        </w:numPr>
        <w:jc w:val="both"/>
        <w:rPr>
          <w:rFonts w:ascii="Arial Narrow" w:hAnsi="Arial Narrow" w:cs="Arial"/>
          <w:b/>
          <w:bCs/>
          <w:sz w:val="22"/>
          <w:szCs w:val="22"/>
        </w:rPr>
      </w:pPr>
    </w:p>
    <w:p w14:paraId="6D7EA654" w14:textId="77777777" w:rsidR="00E9469B" w:rsidRPr="00742044" w:rsidRDefault="00E9469B" w:rsidP="00E9469B">
      <w:pPr>
        <w:numPr>
          <w:ilvl w:val="12"/>
          <w:numId w:val="0"/>
        </w:numPr>
        <w:jc w:val="both"/>
        <w:rPr>
          <w:rFonts w:ascii="Arial Narrow" w:hAnsi="Arial Narrow" w:cs="Arial"/>
          <w:sz w:val="22"/>
          <w:szCs w:val="22"/>
        </w:rPr>
      </w:pPr>
      <w:r w:rsidRPr="00742044">
        <w:rPr>
          <w:rFonts w:ascii="Arial Narrow" w:hAnsi="Arial Narrow" w:cs="Arial"/>
          <w:b/>
          <w:bCs/>
          <w:sz w:val="22"/>
          <w:szCs w:val="22"/>
        </w:rPr>
        <w:t xml:space="preserve">DATE: </w:t>
      </w:r>
      <w:r w:rsidRPr="00742044">
        <w:rPr>
          <w:rFonts w:ascii="Arial Narrow" w:hAnsi="Arial Narrow" w:cs="Arial"/>
          <w:sz w:val="22"/>
          <w:szCs w:val="22"/>
        </w:rPr>
        <w:t>....................................................</w:t>
      </w:r>
    </w:p>
    <w:p w14:paraId="2EBFE817" w14:textId="77777777" w:rsidR="002374D4" w:rsidRPr="00742044" w:rsidRDefault="002374D4">
      <w:pPr>
        <w:widowControl/>
        <w:spacing w:after="160" w:line="259" w:lineRule="auto"/>
        <w:rPr>
          <w:rFonts w:ascii="Arial Narrow" w:hAnsi="Arial Narrow"/>
          <w:sz w:val="22"/>
          <w:szCs w:val="22"/>
        </w:rPr>
      </w:pPr>
    </w:p>
    <w:p w14:paraId="7D673FFE" w14:textId="77777777" w:rsidR="00DD432F" w:rsidRDefault="00DD432F" w:rsidP="00742044">
      <w:pPr>
        <w:keepNext/>
        <w:widowControl/>
        <w:outlineLvl w:val="1"/>
        <w:rPr>
          <w:rFonts w:ascii="Arial Narrow" w:hAnsi="Arial Narrow"/>
          <w:b/>
          <w:snapToGrid/>
          <w:sz w:val="22"/>
          <w:szCs w:val="22"/>
        </w:rPr>
      </w:pPr>
    </w:p>
    <w:p w14:paraId="4D733855" w14:textId="27D8CACA" w:rsidR="003B3AB8" w:rsidRPr="003B3AB8" w:rsidRDefault="003B3AB8" w:rsidP="003B3AB8">
      <w:pPr>
        <w:keepNext/>
        <w:widowControl/>
        <w:ind w:left="4320" w:firstLine="720"/>
        <w:outlineLvl w:val="1"/>
        <w:rPr>
          <w:rFonts w:ascii="Arial Narrow" w:hAnsi="Arial Narrow"/>
          <w:b/>
          <w:bCs/>
          <w:snapToGrid/>
          <w:sz w:val="22"/>
          <w:szCs w:val="22"/>
          <w:lang w:val="en-ZA"/>
        </w:rPr>
      </w:pPr>
      <w:r w:rsidRPr="003B3AB8">
        <w:rPr>
          <w:rFonts w:ascii="Arial Narrow" w:hAnsi="Arial Narrow"/>
          <w:b/>
          <w:bCs/>
          <w:snapToGrid/>
          <w:sz w:val="22"/>
          <w:szCs w:val="22"/>
          <w:lang w:val="en-ZA"/>
        </w:rPr>
        <w:t xml:space="preserve">SECTION </w:t>
      </w:r>
      <w:r>
        <w:rPr>
          <w:rFonts w:ascii="Arial Narrow" w:hAnsi="Arial Narrow"/>
          <w:b/>
          <w:bCs/>
          <w:snapToGrid/>
          <w:sz w:val="22"/>
          <w:szCs w:val="22"/>
          <w:lang w:val="en-ZA"/>
        </w:rPr>
        <w:t>E</w:t>
      </w:r>
    </w:p>
    <w:p w14:paraId="5844E188" w14:textId="77777777" w:rsidR="003B3AB8" w:rsidRPr="003B3AB8" w:rsidRDefault="003B3AB8" w:rsidP="003B3AB8">
      <w:pPr>
        <w:keepNext/>
        <w:widowControl/>
        <w:outlineLvl w:val="1"/>
        <w:rPr>
          <w:rFonts w:ascii="Arial Narrow" w:hAnsi="Arial Narrow"/>
          <w:b/>
          <w:snapToGrid/>
          <w:sz w:val="22"/>
          <w:szCs w:val="22"/>
          <w:lang w:val="en-ZA"/>
        </w:rPr>
      </w:pPr>
    </w:p>
    <w:p w14:paraId="658CF146" w14:textId="6B1AF3EC" w:rsidR="003B3AB8" w:rsidRDefault="003B3AB8" w:rsidP="003B3AB8">
      <w:pPr>
        <w:keepNext/>
        <w:widowControl/>
        <w:ind w:left="2880"/>
        <w:outlineLvl w:val="1"/>
        <w:rPr>
          <w:rFonts w:ascii="Arial Narrow" w:hAnsi="Arial Narrow"/>
          <w:b/>
          <w:bCs/>
          <w:snapToGrid/>
          <w:sz w:val="22"/>
          <w:szCs w:val="22"/>
          <w:lang w:val="en-ZA"/>
        </w:rPr>
      </w:pPr>
      <w:r w:rsidRPr="003B3AB8">
        <w:rPr>
          <w:rFonts w:ascii="Arial Narrow" w:hAnsi="Arial Narrow"/>
          <w:b/>
          <w:bCs/>
          <w:snapToGrid/>
          <w:sz w:val="22"/>
          <w:szCs w:val="22"/>
          <w:lang w:val="en-ZA"/>
        </w:rPr>
        <w:t>OFFICIAL BRIEFING SESSION/SITE INSPECTION CERTIFICATE</w:t>
      </w:r>
    </w:p>
    <w:p w14:paraId="040C92E2" w14:textId="77777777" w:rsidR="003B3AB8" w:rsidRPr="003B3AB8" w:rsidRDefault="003B3AB8" w:rsidP="003B3AB8">
      <w:pPr>
        <w:keepNext/>
        <w:widowControl/>
        <w:ind w:left="2880"/>
        <w:outlineLvl w:val="1"/>
        <w:rPr>
          <w:rFonts w:ascii="Arial Narrow" w:hAnsi="Arial Narrow"/>
          <w:b/>
          <w:snapToGrid/>
          <w:sz w:val="22"/>
          <w:szCs w:val="22"/>
          <w:lang w:val="en-ZA"/>
        </w:rPr>
      </w:pPr>
    </w:p>
    <w:p w14:paraId="6B110695" w14:textId="77777777" w:rsidR="003B3AB8" w:rsidRPr="003B3AB8" w:rsidRDefault="003B3AB8" w:rsidP="003B3AB8">
      <w:pPr>
        <w:keepNext/>
        <w:widowControl/>
        <w:outlineLvl w:val="1"/>
        <w:rPr>
          <w:rFonts w:ascii="Arial Narrow" w:hAnsi="Arial Narrow"/>
          <w:b/>
          <w:snapToGrid/>
          <w:sz w:val="22"/>
          <w:szCs w:val="22"/>
          <w:lang w:val="en-ZA"/>
        </w:rPr>
      </w:pPr>
    </w:p>
    <w:p w14:paraId="07368183" w14:textId="716B9C2D" w:rsid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N. B.:     THIS FORM IS ONLY TO BE COMPLETED WHEN APPLICABLE TO THE BID.</w:t>
      </w:r>
    </w:p>
    <w:p w14:paraId="48534D67" w14:textId="77777777" w:rsidR="003B3AB8" w:rsidRPr="003B3AB8" w:rsidRDefault="003B3AB8" w:rsidP="003B3AB8">
      <w:pPr>
        <w:keepNext/>
        <w:widowControl/>
        <w:outlineLvl w:val="1"/>
        <w:rPr>
          <w:rFonts w:ascii="Arial Narrow" w:hAnsi="Arial Narrow"/>
          <w:b/>
          <w:snapToGrid/>
          <w:sz w:val="22"/>
          <w:szCs w:val="22"/>
          <w:lang w:val="en-ZA"/>
        </w:rPr>
      </w:pPr>
    </w:p>
    <w:p w14:paraId="511329F9" w14:textId="77777777" w:rsidR="003B3AB8" w:rsidRPr="003B3AB8" w:rsidRDefault="003B3AB8" w:rsidP="003B3AB8">
      <w:pPr>
        <w:keepNext/>
        <w:widowControl/>
        <w:outlineLvl w:val="1"/>
        <w:rPr>
          <w:rFonts w:ascii="Arial Narrow" w:hAnsi="Arial Narrow"/>
          <w:b/>
          <w:snapToGrid/>
          <w:sz w:val="22"/>
          <w:szCs w:val="22"/>
          <w:lang w:val="en-ZA"/>
        </w:rPr>
      </w:pPr>
    </w:p>
    <w:p w14:paraId="673E15D0" w14:textId="3ECD475A" w:rsid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 xml:space="preserve">Site/Building/Institution Involved: </w:t>
      </w:r>
    </w:p>
    <w:p w14:paraId="643726DA" w14:textId="77777777" w:rsidR="003B3AB8" w:rsidRPr="003B3AB8" w:rsidRDefault="003B3AB8" w:rsidP="003B3AB8">
      <w:pPr>
        <w:keepNext/>
        <w:widowControl/>
        <w:outlineLvl w:val="1"/>
        <w:rPr>
          <w:rFonts w:ascii="Arial Narrow" w:hAnsi="Arial Narrow"/>
          <w:b/>
          <w:snapToGrid/>
          <w:sz w:val="22"/>
          <w:szCs w:val="22"/>
          <w:lang w:val="en-ZA"/>
        </w:rPr>
      </w:pPr>
    </w:p>
    <w:p w14:paraId="53D7BD07" w14:textId="77777777" w:rsidR="003B3AB8" w:rsidRPr="003B3AB8" w:rsidRDefault="003B3AB8" w:rsidP="003B3AB8">
      <w:pPr>
        <w:keepNext/>
        <w:widowControl/>
        <w:outlineLvl w:val="1"/>
        <w:rPr>
          <w:rFonts w:ascii="Arial Narrow" w:hAnsi="Arial Narrow"/>
          <w:b/>
          <w:snapToGrid/>
          <w:sz w:val="22"/>
          <w:szCs w:val="22"/>
          <w:lang w:val="en-ZA"/>
        </w:rPr>
      </w:pPr>
    </w:p>
    <w:p w14:paraId="167BA809" w14:textId="32DA6D43" w:rsid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 xml:space="preserve">Tender Reference No: ZNB01900/00000/00/HOD/GEN/23/T </w:t>
      </w:r>
    </w:p>
    <w:p w14:paraId="009E64AE" w14:textId="77777777" w:rsidR="003B3AB8" w:rsidRPr="003B3AB8" w:rsidRDefault="003B3AB8" w:rsidP="003B3AB8">
      <w:pPr>
        <w:keepNext/>
        <w:widowControl/>
        <w:outlineLvl w:val="1"/>
        <w:rPr>
          <w:rFonts w:ascii="Arial Narrow" w:hAnsi="Arial Narrow"/>
          <w:b/>
          <w:snapToGrid/>
          <w:sz w:val="22"/>
          <w:szCs w:val="22"/>
          <w:lang w:val="en-ZA"/>
        </w:rPr>
      </w:pPr>
    </w:p>
    <w:p w14:paraId="20EA29BA" w14:textId="77777777" w:rsidR="003B3AB8" w:rsidRPr="003B3AB8" w:rsidRDefault="003B3AB8" w:rsidP="003B3AB8">
      <w:pPr>
        <w:keepNext/>
        <w:widowControl/>
        <w:outlineLvl w:val="1"/>
        <w:rPr>
          <w:rFonts w:ascii="Arial Narrow" w:hAnsi="Arial Narrow"/>
          <w:b/>
          <w:snapToGrid/>
          <w:sz w:val="22"/>
          <w:szCs w:val="22"/>
          <w:lang w:val="en-ZA"/>
        </w:rPr>
      </w:pPr>
    </w:p>
    <w:p w14:paraId="524F90D9"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Service/Work: PROVISION OF UNIVERSALLY ACCESSIBLE DEDICATED PUBLIC TRANSPORT SERVICES FOR PEOPLE DISABILITY IN THE PROVINCE.</w:t>
      </w:r>
    </w:p>
    <w:p w14:paraId="5174AB39" w14:textId="77777777" w:rsidR="003B3AB8" w:rsidRPr="003B3AB8" w:rsidRDefault="003B3AB8" w:rsidP="003B3AB8">
      <w:pPr>
        <w:keepNext/>
        <w:widowControl/>
        <w:outlineLvl w:val="1"/>
        <w:rPr>
          <w:rFonts w:ascii="Arial Narrow" w:hAnsi="Arial Narrow"/>
          <w:b/>
          <w:snapToGrid/>
          <w:sz w:val="22"/>
          <w:szCs w:val="22"/>
          <w:lang w:val="en-ZA"/>
        </w:rPr>
      </w:pPr>
    </w:p>
    <w:p w14:paraId="03D9941C"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w:t>
      </w:r>
    </w:p>
    <w:p w14:paraId="4D13A6F3" w14:textId="77777777" w:rsidR="003B3AB8" w:rsidRPr="003B3AB8" w:rsidRDefault="003B3AB8" w:rsidP="003B3AB8">
      <w:pPr>
        <w:keepNext/>
        <w:widowControl/>
        <w:outlineLvl w:val="1"/>
        <w:rPr>
          <w:rFonts w:ascii="Arial Narrow" w:hAnsi="Arial Narrow"/>
          <w:b/>
          <w:snapToGrid/>
          <w:sz w:val="22"/>
          <w:szCs w:val="22"/>
          <w:lang w:val="en-ZA"/>
        </w:rPr>
      </w:pPr>
    </w:p>
    <w:p w14:paraId="05F89BA3"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This is to certify that (bidder’s representative name) _____________________________________________________</w:t>
      </w:r>
    </w:p>
    <w:p w14:paraId="2D776A26" w14:textId="77777777" w:rsidR="003B3AB8" w:rsidRPr="003B3AB8" w:rsidRDefault="003B3AB8" w:rsidP="003B3AB8">
      <w:pPr>
        <w:keepNext/>
        <w:widowControl/>
        <w:outlineLvl w:val="1"/>
        <w:rPr>
          <w:rFonts w:ascii="Arial Narrow" w:hAnsi="Arial Narrow"/>
          <w:b/>
          <w:snapToGrid/>
          <w:sz w:val="22"/>
          <w:szCs w:val="22"/>
          <w:lang w:val="en-ZA"/>
        </w:rPr>
      </w:pPr>
    </w:p>
    <w:p w14:paraId="592FF48B"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On behalf of (company name) ____</w:t>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r>
      <w:r w:rsidRPr="003B3AB8">
        <w:rPr>
          <w:rFonts w:ascii="Arial Narrow" w:hAnsi="Arial Narrow"/>
          <w:b/>
          <w:snapToGrid/>
          <w:sz w:val="22"/>
          <w:szCs w:val="22"/>
          <w:lang w:val="en-ZA"/>
        </w:rPr>
        <w:softHyphen/>
        <w:t>___________________________________________________________________</w:t>
      </w:r>
    </w:p>
    <w:p w14:paraId="1FC54FF1" w14:textId="77777777" w:rsidR="003B3AB8" w:rsidRPr="003B3AB8" w:rsidRDefault="003B3AB8" w:rsidP="003B3AB8">
      <w:pPr>
        <w:keepNext/>
        <w:widowControl/>
        <w:outlineLvl w:val="1"/>
        <w:rPr>
          <w:rFonts w:ascii="Arial Narrow" w:hAnsi="Arial Narrow"/>
          <w:b/>
          <w:snapToGrid/>
          <w:sz w:val="22"/>
          <w:szCs w:val="22"/>
          <w:lang w:val="en-ZA"/>
        </w:rPr>
      </w:pPr>
    </w:p>
    <w:p w14:paraId="6F98830D"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Attended the Briefing on ___/___/_________ (date) and is therefore familiar with the circumstances and the scope of the service to be rendered.</w:t>
      </w:r>
    </w:p>
    <w:p w14:paraId="48E873E5" w14:textId="77777777" w:rsidR="003B3AB8" w:rsidRPr="003B3AB8" w:rsidRDefault="003B3AB8" w:rsidP="003B3AB8">
      <w:pPr>
        <w:keepNext/>
        <w:widowControl/>
        <w:outlineLvl w:val="1"/>
        <w:rPr>
          <w:rFonts w:ascii="Arial Narrow" w:hAnsi="Arial Narrow"/>
          <w:b/>
          <w:snapToGrid/>
          <w:sz w:val="22"/>
          <w:szCs w:val="22"/>
          <w:lang w:val="en-ZA"/>
        </w:rPr>
      </w:pPr>
    </w:p>
    <w:p w14:paraId="18B300DE" w14:textId="77777777" w:rsidR="003B3AB8" w:rsidRPr="003B3AB8" w:rsidRDefault="003B3AB8" w:rsidP="003B3AB8">
      <w:pPr>
        <w:keepNext/>
        <w:widowControl/>
        <w:outlineLvl w:val="1"/>
        <w:rPr>
          <w:rFonts w:ascii="Arial Narrow" w:hAnsi="Arial Narrow"/>
          <w:b/>
          <w:snapToGrid/>
          <w:sz w:val="22"/>
          <w:szCs w:val="22"/>
          <w:lang w:val="en-ZA"/>
        </w:rPr>
      </w:pPr>
    </w:p>
    <w:p w14:paraId="263514F9"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________________________________________________</w:t>
      </w:r>
    </w:p>
    <w:p w14:paraId="5D726381"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bCs/>
          <w:snapToGrid/>
          <w:sz w:val="22"/>
          <w:szCs w:val="22"/>
          <w:lang w:val="en-ZA"/>
        </w:rPr>
        <w:t>Signature of Bidder or Authorized Representative</w:t>
      </w:r>
    </w:p>
    <w:p w14:paraId="08603DE8"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(PRINT NAME)</w:t>
      </w:r>
    </w:p>
    <w:p w14:paraId="6F33B24A" w14:textId="77777777" w:rsidR="003B3AB8" w:rsidRPr="003B3AB8" w:rsidRDefault="003B3AB8" w:rsidP="003B3AB8">
      <w:pPr>
        <w:keepNext/>
        <w:widowControl/>
        <w:outlineLvl w:val="1"/>
        <w:rPr>
          <w:rFonts w:ascii="Arial Narrow" w:hAnsi="Arial Narrow"/>
          <w:b/>
          <w:snapToGrid/>
          <w:sz w:val="22"/>
          <w:szCs w:val="22"/>
          <w:lang w:val="en-ZA"/>
        </w:rPr>
      </w:pPr>
    </w:p>
    <w:p w14:paraId="2D4BA5E3"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bCs/>
          <w:snapToGrid/>
          <w:sz w:val="22"/>
          <w:szCs w:val="22"/>
          <w:lang w:val="en-ZA"/>
        </w:rPr>
        <w:t xml:space="preserve">DATE:   </w:t>
      </w:r>
      <w:r w:rsidRPr="003B3AB8">
        <w:rPr>
          <w:rFonts w:ascii="Arial Narrow" w:hAnsi="Arial Narrow"/>
          <w:b/>
          <w:snapToGrid/>
          <w:sz w:val="22"/>
          <w:szCs w:val="22"/>
          <w:lang w:val="en-ZA"/>
        </w:rPr>
        <w:t>___/___/_________</w:t>
      </w:r>
    </w:p>
    <w:p w14:paraId="4A27C99C" w14:textId="578929AC" w:rsidR="003B3AB8" w:rsidRDefault="003B3AB8" w:rsidP="003B3AB8">
      <w:pPr>
        <w:keepNext/>
        <w:widowControl/>
        <w:outlineLvl w:val="1"/>
        <w:rPr>
          <w:rFonts w:ascii="Arial Narrow" w:hAnsi="Arial Narrow"/>
          <w:b/>
          <w:snapToGrid/>
          <w:sz w:val="22"/>
          <w:szCs w:val="22"/>
          <w:lang w:val="en-ZA"/>
        </w:rPr>
      </w:pPr>
    </w:p>
    <w:p w14:paraId="441089BF" w14:textId="498136A8" w:rsidR="003B3AB8" w:rsidRDefault="003B3AB8" w:rsidP="003B3AB8">
      <w:pPr>
        <w:keepNext/>
        <w:widowControl/>
        <w:outlineLvl w:val="1"/>
        <w:rPr>
          <w:rFonts w:ascii="Arial Narrow" w:hAnsi="Arial Narrow"/>
          <w:b/>
          <w:snapToGrid/>
          <w:sz w:val="22"/>
          <w:szCs w:val="22"/>
          <w:lang w:val="en-ZA"/>
        </w:rPr>
      </w:pPr>
    </w:p>
    <w:p w14:paraId="7D1AB5CD" w14:textId="77777777" w:rsidR="003B3AB8" w:rsidRPr="003B3AB8" w:rsidRDefault="003B3AB8" w:rsidP="003B3AB8">
      <w:pPr>
        <w:keepNext/>
        <w:widowControl/>
        <w:outlineLvl w:val="1"/>
        <w:rPr>
          <w:rFonts w:ascii="Arial Narrow" w:hAnsi="Arial Narrow"/>
          <w:b/>
          <w:snapToGrid/>
          <w:sz w:val="22"/>
          <w:szCs w:val="22"/>
          <w:lang w:val="en-ZA"/>
        </w:rPr>
      </w:pPr>
    </w:p>
    <w:p w14:paraId="736E3ED5" w14:textId="77777777" w:rsidR="003B3AB8" w:rsidRPr="003B3AB8" w:rsidRDefault="003B3AB8" w:rsidP="003B3AB8">
      <w:pPr>
        <w:keepNext/>
        <w:widowControl/>
        <w:outlineLvl w:val="1"/>
        <w:rPr>
          <w:rFonts w:ascii="Arial Narrow" w:hAnsi="Arial Narrow"/>
          <w:b/>
          <w:snapToGrid/>
          <w:sz w:val="22"/>
          <w:szCs w:val="22"/>
          <w:lang w:val="en-ZA"/>
        </w:rPr>
      </w:pPr>
    </w:p>
    <w:p w14:paraId="676D776C" w14:textId="77777777" w:rsidR="003B3AB8" w:rsidRPr="003B3AB8" w:rsidRDefault="003B3AB8" w:rsidP="003B3AB8">
      <w:pPr>
        <w:keepNext/>
        <w:widowControl/>
        <w:outlineLvl w:val="1"/>
        <w:rPr>
          <w:rFonts w:ascii="Arial Narrow" w:hAnsi="Arial Narrow"/>
          <w:b/>
          <w:snapToGrid/>
          <w:sz w:val="22"/>
          <w:szCs w:val="22"/>
          <w:lang w:val="en-ZA"/>
        </w:rPr>
      </w:pPr>
    </w:p>
    <w:p w14:paraId="6D8B68C9"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________________________________________________</w:t>
      </w:r>
    </w:p>
    <w:p w14:paraId="183FDF35" w14:textId="77777777" w:rsidR="003B3AB8" w:rsidRPr="003B3AB8" w:rsidRDefault="003B3AB8" w:rsidP="003B3AB8">
      <w:pPr>
        <w:keepNext/>
        <w:widowControl/>
        <w:outlineLvl w:val="1"/>
        <w:rPr>
          <w:rFonts w:ascii="Arial Narrow" w:hAnsi="Arial Narrow"/>
          <w:b/>
          <w:bCs/>
          <w:snapToGrid/>
          <w:sz w:val="22"/>
          <w:szCs w:val="22"/>
          <w:lang w:val="en-ZA"/>
        </w:rPr>
      </w:pPr>
      <w:r w:rsidRPr="003B3AB8">
        <w:rPr>
          <w:rFonts w:ascii="Arial Narrow" w:hAnsi="Arial Narrow"/>
          <w:b/>
          <w:bCs/>
          <w:snapToGrid/>
          <w:sz w:val="22"/>
          <w:szCs w:val="22"/>
          <w:lang w:val="en-ZA"/>
        </w:rPr>
        <w:t>Name of Departmental or Public Entity Representative</w:t>
      </w:r>
    </w:p>
    <w:p w14:paraId="6562B537" w14:textId="77777777" w:rsidR="003B3AB8" w:rsidRPr="003B3AB8" w:rsidRDefault="003B3AB8" w:rsidP="003B3AB8">
      <w:pPr>
        <w:keepNext/>
        <w:widowControl/>
        <w:outlineLvl w:val="1"/>
        <w:rPr>
          <w:rFonts w:ascii="Arial Narrow" w:hAnsi="Arial Narrow"/>
          <w:b/>
          <w:snapToGrid/>
          <w:sz w:val="22"/>
          <w:szCs w:val="22"/>
          <w:lang w:val="en-ZA"/>
        </w:rPr>
      </w:pPr>
      <w:r w:rsidRPr="003B3AB8">
        <w:rPr>
          <w:rFonts w:ascii="Arial Narrow" w:hAnsi="Arial Narrow"/>
          <w:b/>
          <w:snapToGrid/>
          <w:sz w:val="22"/>
          <w:szCs w:val="22"/>
          <w:lang w:val="en-ZA"/>
        </w:rPr>
        <w:t>(PRINT NAME)</w:t>
      </w:r>
    </w:p>
    <w:p w14:paraId="16CEEB54" w14:textId="77777777" w:rsidR="003B3AB8" w:rsidRPr="003B3AB8" w:rsidRDefault="003B3AB8" w:rsidP="003B3AB8">
      <w:pPr>
        <w:keepNext/>
        <w:widowControl/>
        <w:outlineLvl w:val="1"/>
        <w:rPr>
          <w:rFonts w:ascii="Arial Narrow" w:hAnsi="Arial Narrow"/>
          <w:b/>
          <w:bCs/>
          <w:snapToGrid/>
          <w:sz w:val="22"/>
          <w:szCs w:val="22"/>
          <w:lang w:val="en-ZA"/>
        </w:rPr>
      </w:pPr>
    </w:p>
    <w:p w14:paraId="1957219F" w14:textId="52425797" w:rsidR="003B3AB8" w:rsidRPr="003B3AB8" w:rsidRDefault="003B3AB8" w:rsidP="00742044">
      <w:pPr>
        <w:keepNext/>
        <w:widowControl/>
        <w:outlineLvl w:val="1"/>
        <w:rPr>
          <w:rFonts w:ascii="Arial Narrow" w:hAnsi="Arial Narrow"/>
          <w:b/>
          <w:bCs/>
          <w:snapToGrid/>
          <w:sz w:val="22"/>
          <w:szCs w:val="22"/>
          <w:lang w:val="en-ZA"/>
        </w:rPr>
        <w:sectPr w:rsidR="003B3AB8" w:rsidRPr="003B3AB8" w:rsidSect="00666150">
          <w:headerReference w:type="even" r:id="rId16"/>
          <w:footerReference w:type="even" r:id="rId17"/>
          <w:footerReference w:type="default" r:id="rId18"/>
          <w:endnotePr>
            <w:numFmt w:val="decimal"/>
          </w:endnotePr>
          <w:pgSz w:w="11905" w:h="16837"/>
          <w:pgMar w:top="864" w:right="706" w:bottom="851" w:left="709" w:header="360" w:footer="245" w:gutter="0"/>
          <w:cols w:space="720"/>
          <w:noEndnote/>
          <w:docGrid w:linePitch="326"/>
        </w:sectPr>
      </w:pPr>
      <w:r w:rsidRPr="003B3AB8">
        <w:rPr>
          <w:rFonts w:ascii="Arial Narrow" w:hAnsi="Arial Narrow"/>
          <w:b/>
          <w:bCs/>
          <w:snapToGrid/>
          <w:sz w:val="22"/>
          <w:szCs w:val="22"/>
          <w:lang w:val="en-ZA"/>
        </w:rPr>
        <w:br w:type="page"/>
      </w:r>
    </w:p>
    <w:p w14:paraId="13002B65" w14:textId="681D6E24" w:rsidR="0031325A" w:rsidRPr="00A7255D" w:rsidRDefault="008C4C92" w:rsidP="00EC7621">
      <w:pPr>
        <w:widowControl/>
        <w:spacing w:line="259" w:lineRule="auto"/>
        <w:jc w:val="center"/>
        <w:rPr>
          <w:rFonts w:ascii="Arial Narrow" w:hAnsi="Arial Narrow"/>
        </w:rPr>
      </w:pPr>
      <w:r>
        <w:rPr>
          <w:rFonts w:ascii="Arial Narrow" w:hAnsi="Arial Narrow" w:cs="Arial"/>
          <w:b/>
          <w:bCs/>
          <w:sz w:val="22"/>
          <w:szCs w:val="22"/>
        </w:rPr>
        <w:lastRenderedPageBreak/>
        <w:t xml:space="preserve">                    </w:t>
      </w:r>
      <w:r w:rsidR="0031325A" w:rsidRPr="00CA3228">
        <w:rPr>
          <w:rFonts w:ascii="Arial Narrow" w:hAnsi="Arial Narrow" w:cs="Arial"/>
          <w:b/>
          <w:bCs/>
          <w:sz w:val="22"/>
          <w:szCs w:val="22"/>
        </w:rPr>
        <w:t xml:space="preserve">SECTION </w:t>
      </w:r>
      <w:r w:rsidR="003B3AB8">
        <w:rPr>
          <w:rFonts w:ascii="Arial Narrow" w:hAnsi="Arial Narrow" w:cs="Arial"/>
          <w:b/>
          <w:bCs/>
          <w:sz w:val="22"/>
          <w:szCs w:val="22"/>
        </w:rPr>
        <w:t>F</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31325A" w:rsidRPr="00A7255D" w14:paraId="354ACA80" w14:textId="77777777" w:rsidTr="00717DB1">
        <w:trPr>
          <w:trHeight w:val="262"/>
        </w:trPr>
        <w:tc>
          <w:tcPr>
            <w:tcW w:w="1002" w:type="dxa"/>
          </w:tcPr>
          <w:p w14:paraId="088D7193" w14:textId="77777777" w:rsidR="0031325A" w:rsidRPr="00A7255D" w:rsidRDefault="0031325A" w:rsidP="00990679">
            <w:pPr>
              <w:keepNext/>
              <w:widowControl/>
              <w:outlineLvl w:val="0"/>
              <w:rPr>
                <w:rFonts w:ascii="Arial Narrow" w:hAnsi="Arial Narrow"/>
                <w:b/>
                <w:snapToGrid/>
                <w:sz w:val="20"/>
              </w:rPr>
            </w:pPr>
            <w:r w:rsidRPr="00A7255D">
              <w:rPr>
                <w:rFonts w:ascii="Arial Narrow" w:hAnsi="Arial Narrow"/>
                <w:b/>
                <w:snapToGrid/>
                <w:sz w:val="20"/>
              </w:rPr>
              <w:t>SBD 3.1</w:t>
            </w:r>
          </w:p>
        </w:tc>
      </w:tr>
    </w:tbl>
    <w:p w14:paraId="11476FE3" w14:textId="77777777" w:rsidR="0031325A" w:rsidRPr="00A7255D" w:rsidRDefault="0031325A" w:rsidP="00990679">
      <w:pPr>
        <w:keepNext/>
        <w:widowControl/>
        <w:jc w:val="center"/>
        <w:outlineLvl w:val="1"/>
        <w:rPr>
          <w:rFonts w:ascii="Arial Narrow" w:hAnsi="Arial Narrow"/>
          <w:b/>
          <w:snapToGrid/>
        </w:rPr>
      </w:pPr>
      <w:r w:rsidRPr="00A7255D">
        <w:rPr>
          <w:rFonts w:ascii="Arial Narrow" w:hAnsi="Arial Narrow"/>
          <w:b/>
          <w:snapToGrid/>
        </w:rPr>
        <w:t>PRICING SCHEDULE – FIRM PRICES</w:t>
      </w:r>
    </w:p>
    <w:p w14:paraId="7C9C13B4" w14:textId="77777777" w:rsidR="0031325A" w:rsidRPr="00A7255D" w:rsidRDefault="0031325A" w:rsidP="00990679">
      <w:pPr>
        <w:widowControl/>
        <w:jc w:val="center"/>
        <w:rPr>
          <w:rFonts w:ascii="Arial Narrow" w:hAnsi="Arial Narrow"/>
          <w:b/>
          <w:snapToGrid/>
          <w:lang w:val="en-AU"/>
        </w:rPr>
      </w:pPr>
      <w:r w:rsidRPr="00A7255D">
        <w:rPr>
          <w:rFonts w:ascii="Arial Narrow" w:hAnsi="Arial Narrow"/>
          <w:b/>
          <w:snapToGrid/>
          <w:lang w:val="en-AU"/>
        </w:rPr>
        <w:t>(PURCHASES)</w:t>
      </w:r>
    </w:p>
    <w:p w14:paraId="0AACE218" w14:textId="77777777" w:rsidR="0031325A" w:rsidRPr="00A7255D" w:rsidRDefault="0031325A" w:rsidP="00990679">
      <w:pPr>
        <w:widowControl/>
        <w:rPr>
          <w:rFonts w:ascii="Arial Narrow" w:hAnsi="Arial Narrow"/>
          <w:snapToGrid/>
          <w:sz w:val="20"/>
          <w:lang w:val="en-AU"/>
        </w:rPr>
      </w:pPr>
    </w:p>
    <w:p w14:paraId="256A7662" w14:textId="77777777" w:rsidR="0031325A" w:rsidRPr="008D4ACD" w:rsidRDefault="0031325A" w:rsidP="00990679">
      <w:pPr>
        <w:widowControl/>
        <w:ind w:left="1440" w:hanging="1440"/>
        <w:jc w:val="both"/>
        <w:rPr>
          <w:rFonts w:ascii="Arial Narrow" w:hAnsi="Arial Narrow"/>
          <w:b/>
          <w:snapToGrid/>
          <w:sz w:val="18"/>
          <w:szCs w:val="18"/>
        </w:rPr>
      </w:pPr>
      <w:r w:rsidRPr="00A7255D">
        <w:rPr>
          <w:rFonts w:ascii="Arial Narrow" w:hAnsi="Arial Narrow"/>
          <w:b/>
          <w:snapToGrid/>
          <w:sz w:val="20"/>
        </w:rPr>
        <w:t>NOTE:</w:t>
      </w:r>
      <w:r w:rsidRPr="00A7255D">
        <w:rPr>
          <w:rFonts w:ascii="Arial Narrow" w:hAnsi="Arial Narrow"/>
          <w:snapToGrid/>
          <w:sz w:val="20"/>
        </w:rPr>
        <w:tab/>
      </w:r>
      <w:r w:rsidRPr="008D4ACD">
        <w:rPr>
          <w:rFonts w:ascii="Arial Narrow" w:hAnsi="Arial Narrow"/>
          <w:b/>
          <w:snapToGrid/>
          <w:sz w:val="18"/>
          <w:szCs w:val="18"/>
        </w:rPr>
        <w:t>ONLY FIRM PRICES WILL BE ACCEPTED. NON-FIRM PRICES (INCLUDING PRICES SUBJECT TO RATES OF EXCHANGE VARIATIONS) WILL NOT BE CONSIDERED</w:t>
      </w:r>
    </w:p>
    <w:p w14:paraId="004C41E8" w14:textId="77777777" w:rsidR="0031325A" w:rsidRPr="008D4ACD" w:rsidRDefault="0031325A" w:rsidP="00990679">
      <w:pPr>
        <w:widowControl/>
        <w:ind w:left="1440" w:hanging="1440"/>
        <w:jc w:val="both"/>
        <w:rPr>
          <w:rFonts w:ascii="Arial Narrow" w:hAnsi="Arial Narrow"/>
          <w:b/>
          <w:snapToGrid/>
          <w:sz w:val="18"/>
          <w:szCs w:val="18"/>
        </w:rPr>
      </w:pPr>
    </w:p>
    <w:p w14:paraId="08890C85" w14:textId="77777777" w:rsidR="0031325A" w:rsidRPr="008D4ACD" w:rsidRDefault="0031325A" w:rsidP="00990679">
      <w:pPr>
        <w:widowControl/>
        <w:ind w:left="1440" w:hanging="1440"/>
        <w:jc w:val="both"/>
        <w:rPr>
          <w:rFonts w:ascii="Arial Narrow" w:hAnsi="Arial Narrow"/>
          <w:b/>
          <w:snapToGrid/>
          <w:sz w:val="18"/>
          <w:szCs w:val="18"/>
        </w:rPr>
      </w:pPr>
      <w:r w:rsidRPr="008D4ACD">
        <w:rPr>
          <w:rFonts w:ascii="Arial Narrow" w:hAnsi="Arial Narrow"/>
          <w:b/>
          <w:snapToGrid/>
          <w:sz w:val="18"/>
          <w:szCs w:val="18"/>
        </w:rPr>
        <w:tab/>
        <w:t xml:space="preserve">IN CASES WHERE DIFFERENT DELIVERY POINTS INFLUENCE THE PRICING, A SEPARATE PRICING SCHEDULE MUST BE SUBMITTED FOR EACH DELIVERY POINT </w:t>
      </w:r>
    </w:p>
    <w:p w14:paraId="2245A19A" w14:textId="77777777" w:rsidR="0031325A" w:rsidRPr="00A7255D" w:rsidRDefault="0031325A" w:rsidP="0031325A">
      <w:pPr>
        <w:widowControl/>
        <w:rPr>
          <w:rFonts w:ascii="Arial Narrow" w:hAnsi="Arial Narrow"/>
          <w:snapToGrid/>
          <w:sz w:val="20"/>
          <w:lang w:val="en-AU"/>
        </w:rPr>
      </w:pPr>
    </w:p>
    <w:tbl>
      <w:tblPr>
        <w:tblW w:w="1501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3"/>
        <w:gridCol w:w="8080"/>
      </w:tblGrid>
      <w:tr w:rsidR="0031325A" w:rsidRPr="00A7255D" w14:paraId="15B1BC04" w14:textId="77777777" w:rsidTr="008C4C92">
        <w:trPr>
          <w:trHeight w:val="880"/>
        </w:trPr>
        <w:tc>
          <w:tcPr>
            <w:tcW w:w="6933" w:type="dxa"/>
            <w:vAlign w:val="center"/>
          </w:tcPr>
          <w:p w14:paraId="64554845" w14:textId="77777777" w:rsidR="0031325A" w:rsidRPr="00A7255D" w:rsidRDefault="0031325A" w:rsidP="00717DB1">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36C26246" w14:textId="77777777" w:rsidR="0031325A" w:rsidRPr="00A7255D" w:rsidRDefault="0031325A" w:rsidP="00717DB1">
            <w:pPr>
              <w:widowControl/>
              <w:rPr>
                <w:rFonts w:ascii="Arial Narrow" w:hAnsi="Arial Narrow"/>
                <w:snapToGrid/>
                <w:sz w:val="20"/>
                <w:lang w:val="en-AU"/>
              </w:rPr>
            </w:pPr>
          </w:p>
          <w:p w14:paraId="5A40DDC9" w14:textId="5A68F25D" w:rsidR="0031325A" w:rsidRPr="00A7255D" w:rsidRDefault="0031325A" w:rsidP="00717DB1">
            <w:pPr>
              <w:widowControl/>
              <w:rPr>
                <w:rFonts w:ascii="Arial Narrow" w:hAnsi="Arial Narrow"/>
                <w:snapToGrid/>
                <w:sz w:val="20"/>
                <w:lang w:val="en-AU"/>
              </w:rPr>
            </w:pPr>
            <w:r w:rsidRPr="00A7255D">
              <w:rPr>
                <w:rFonts w:ascii="Arial Narrow" w:hAnsi="Arial Narrow"/>
                <w:snapToGrid/>
                <w:sz w:val="20"/>
                <w:lang w:val="en-AU"/>
              </w:rPr>
              <w:t xml:space="preserve">Closing Time                                               </w:t>
            </w:r>
          </w:p>
        </w:tc>
        <w:tc>
          <w:tcPr>
            <w:tcW w:w="8080" w:type="dxa"/>
          </w:tcPr>
          <w:p w14:paraId="0589575E" w14:textId="77777777" w:rsidR="0031325A" w:rsidRPr="00A7255D" w:rsidRDefault="0031325A" w:rsidP="00717DB1">
            <w:pPr>
              <w:widowControl/>
              <w:rPr>
                <w:rFonts w:ascii="Arial Narrow" w:hAnsi="Arial Narrow"/>
                <w:snapToGrid/>
                <w:sz w:val="20"/>
                <w:lang w:val="en-AU"/>
              </w:rPr>
            </w:pPr>
          </w:p>
          <w:p w14:paraId="00E9617B" w14:textId="77777777" w:rsidR="0031325A" w:rsidRPr="00A7255D" w:rsidRDefault="0031325A" w:rsidP="00717DB1">
            <w:pPr>
              <w:widowControl/>
              <w:rPr>
                <w:rFonts w:ascii="Arial Narrow" w:hAnsi="Arial Narrow"/>
                <w:snapToGrid/>
                <w:sz w:val="20"/>
                <w:lang w:val="en-AU"/>
              </w:rPr>
            </w:pPr>
            <w:r w:rsidRPr="00A7255D">
              <w:rPr>
                <w:rFonts w:ascii="Arial Narrow" w:hAnsi="Arial Narrow"/>
                <w:snapToGrid/>
                <w:sz w:val="20"/>
                <w:lang w:val="en-AU"/>
              </w:rPr>
              <w:t>Bid number………………….....................................</w:t>
            </w:r>
          </w:p>
          <w:p w14:paraId="144D653B" w14:textId="77777777" w:rsidR="0031325A" w:rsidRPr="00A7255D" w:rsidRDefault="0031325A" w:rsidP="00717DB1">
            <w:pPr>
              <w:widowControl/>
              <w:rPr>
                <w:rFonts w:ascii="Arial Narrow" w:hAnsi="Arial Narrow"/>
                <w:snapToGrid/>
                <w:sz w:val="20"/>
                <w:lang w:val="en-AU"/>
              </w:rPr>
            </w:pPr>
          </w:p>
          <w:p w14:paraId="78314F17" w14:textId="77777777" w:rsidR="0031325A" w:rsidRPr="00A7255D" w:rsidRDefault="0031325A" w:rsidP="00717DB1">
            <w:pPr>
              <w:widowControl/>
              <w:rPr>
                <w:rFonts w:ascii="Arial Narrow" w:hAnsi="Arial Narrow"/>
                <w:snapToGrid/>
                <w:sz w:val="20"/>
                <w:lang w:val="en-AU"/>
              </w:rPr>
            </w:pPr>
            <w:r w:rsidRPr="00A7255D">
              <w:rPr>
                <w:rFonts w:ascii="Arial Narrow" w:hAnsi="Arial Narrow"/>
                <w:snapToGrid/>
                <w:sz w:val="20"/>
                <w:lang w:val="en-AU"/>
              </w:rPr>
              <w:t>Closing date</w:t>
            </w:r>
            <w:bookmarkStart w:id="11" w:name="_GoBack"/>
            <w:bookmarkEnd w:id="11"/>
            <w:r w:rsidRPr="00A7255D">
              <w:rPr>
                <w:rFonts w:ascii="Arial Narrow" w:hAnsi="Arial Narrow"/>
                <w:snapToGrid/>
                <w:sz w:val="20"/>
                <w:lang w:val="en-AU"/>
              </w:rPr>
              <w:t>…………………………………………...</w:t>
            </w:r>
          </w:p>
          <w:p w14:paraId="16B415B7" w14:textId="77777777" w:rsidR="0031325A" w:rsidRPr="00A7255D" w:rsidRDefault="0031325A" w:rsidP="00717DB1">
            <w:pPr>
              <w:widowControl/>
              <w:rPr>
                <w:rFonts w:ascii="Arial Narrow" w:hAnsi="Arial Narrow"/>
                <w:snapToGrid/>
                <w:sz w:val="20"/>
                <w:lang w:val="en-AU"/>
              </w:rPr>
            </w:pPr>
          </w:p>
        </w:tc>
      </w:tr>
    </w:tbl>
    <w:p w14:paraId="5E869136" w14:textId="77777777" w:rsidR="0031325A" w:rsidRPr="00A7255D" w:rsidRDefault="0031325A" w:rsidP="0031325A">
      <w:pPr>
        <w:widowControl/>
        <w:rPr>
          <w:rFonts w:ascii="Arial Narrow" w:hAnsi="Arial Narrow"/>
          <w:snapToGrid/>
          <w:sz w:val="20"/>
          <w:lang w:val="en-AU"/>
        </w:rPr>
      </w:pPr>
    </w:p>
    <w:p w14:paraId="6B7DA173" w14:textId="5F376B69" w:rsidR="0031325A" w:rsidRPr="00A7255D" w:rsidRDefault="0031325A" w:rsidP="0031325A">
      <w:pPr>
        <w:widowControl/>
        <w:pBdr>
          <w:bottom w:val="single" w:sz="12" w:space="1" w:color="auto"/>
        </w:pBdr>
        <w:jc w:val="both"/>
        <w:rPr>
          <w:rFonts w:ascii="Arial Narrow" w:hAnsi="Arial Narrow"/>
          <w:snapToGrid/>
          <w:sz w:val="20"/>
        </w:rPr>
      </w:pPr>
      <w:r w:rsidRPr="00A7255D">
        <w:rPr>
          <w:rFonts w:ascii="Arial Narrow" w:hAnsi="Arial Narrow"/>
          <w:snapToGrid/>
          <w:sz w:val="20"/>
        </w:rPr>
        <w:t>OFFER TO BE VALID FOR</w:t>
      </w:r>
      <w:r w:rsidR="00292556">
        <w:rPr>
          <w:rFonts w:ascii="Arial Narrow" w:hAnsi="Arial Narrow"/>
          <w:snapToGrid/>
          <w:sz w:val="20"/>
        </w:rPr>
        <w:t xml:space="preserve"> 120 </w:t>
      </w:r>
      <w:r w:rsidRPr="00A7255D">
        <w:rPr>
          <w:rFonts w:ascii="Arial Narrow" w:hAnsi="Arial Narrow"/>
          <w:snapToGrid/>
          <w:sz w:val="20"/>
        </w:rPr>
        <w:t>DAYS FROM THE CLOSING DATE OF BID.</w:t>
      </w:r>
    </w:p>
    <w:p w14:paraId="5F39B1AA" w14:textId="718E0349" w:rsidR="009E779D" w:rsidRDefault="009E779D" w:rsidP="00292556">
      <w:pPr>
        <w:widowControl/>
        <w:rPr>
          <w:rFonts w:ascii="Arial Narrow" w:hAnsi="Arial Narrow"/>
          <w:snapToGrid/>
          <w:sz w:val="20"/>
          <w:lang w:val="en-ZA"/>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2268"/>
        <w:gridCol w:w="2268"/>
        <w:gridCol w:w="1843"/>
        <w:gridCol w:w="1701"/>
        <w:gridCol w:w="2410"/>
      </w:tblGrid>
      <w:tr w:rsidR="008F6418" w:rsidRPr="00CD402B" w14:paraId="226FB741" w14:textId="77777777" w:rsidTr="00CB0D42">
        <w:trPr>
          <w:trHeight w:val="984"/>
        </w:trPr>
        <w:tc>
          <w:tcPr>
            <w:tcW w:w="567" w:type="dxa"/>
            <w:shd w:val="clear" w:color="auto" w:fill="F2F2F2" w:themeFill="background1" w:themeFillShade="F2"/>
          </w:tcPr>
          <w:p w14:paraId="5BA68911" w14:textId="77777777" w:rsidR="00EC07A5" w:rsidRPr="00CD402B" w:rsidRDefault="00EC07A5" w:rsidP="00491E51">
            <w:pPr>
              <w:numPr>
                <w:ilvl w:val="12"/>
                <w:numId w:val="0"/>
              </w:numPr>
              <w:jc w:val="center"/>
              <w:rPr>
                <w:rFonts w:ascii="Arial" w:hAnsi="Arial" w:cs="Arial"/>
                <w:b/>
                <w:bCs/>
                <w:sz w:val="18"/>
                <w:szCs w:val="18"/>
              </w:rPr>
            </w:pPr>
            <w:bookmarkStart w:id="12" w:name="_Hlk115086594"/>
          </w:p>
        </w:tc>
        <w:tc>
          <w:tcPr>
            <w:tcW w:w="4111" w:type="dxa"/>
            <w:shd w:val="clear" w:color="auto" w:fill="F2F2F2" w:themeFill="background1" w:themeFillShade="F2"/>
          </w:tcPr>
          <w:p w14:paraId="1EE52AA4" w14:textId="77777777" w:rsidR="00EC07A5" w:rsidRPr="00CD402B" w:rsidRDefault="00EC07A5" w:rsidP="00491E51">
            <w:pPr>
              <w:numPr>
                <w:ilvl w:val="12"/>
                <w:numId w:val="0"/>
              </w:numPr>
              <w:jc w:val="center"/>
              <w:rPr>
                <w:rFonts w:ascii="Arial" w:hAnsi="Arial" w:cs="Arial"/>
                <w:b/>
                <w:bCs/>
                <w:sz w:val="18"/>
                <w:szCs w:val="18"/>
              </w:rPr>
            </w:pPr>
            <w:r w:rsidRPr="00CD402B">
              <w:rPr>
                <w:rFonts w:ascii="Arial" w:hAnsi="Arial" w:cs="Arial"/>
                <w:b/>
                <w:bCs/>
                <w:sz w:val="18"/>
                <w:szCs w:val="18"/>
              </w:rPr>
              <w:t>PUBLIC SUITABILITY CHECKS (PSCs)</w:t>
            </w:r>
          </w:p>
        </w:tc>
        <w:tc>
          <w:tcPr>
            <w:tcW w:w="2268" w:type="dxa"/>
            <w:shd w:val="clear" w:color="auto" w:fill="F2F2F2" w:themeFill="background1" w:themeFillShade="F2"/>
          </w:tcPr>
          <w:p w14:paraId="58A1AAC5" w14:textId="77777777" w:rsidR="00EC07A5" w:rsidRPr="00CD402B" w:rsidRDefault="00EC07A5" w:rsidP="00491E51">
            <w:pPr>
              <w:numPr>
                <w:ilvl w:val="12"/>
                <w:numId w:val="0"/>
              </w:numPr>
              <w:jc w:val="center"/>
              <w:rPr>
                <w:rFonts w:ascii="Arial" w:hAnsi="Arial" w:cs="Arial"/>
                <w:b/>
                <w:bCs/>
                <w:sz w:val="18"/>
                <w:szCs w:val="18"/>
              </w:rPr>
            </w:pPr>
            <w:r w:rsidRPr="00CD402B">
              <w:rPr>
                <w:rFonts w:ascii="Arial" w:hAnsi="Arial" w:cs="Arial"/>
                <w:b/>
                <w:bCs/>
                <w:sz w:val="18"/>
                <w:szCs w:val="18"/>
              </w:rPr>
              <w:t>ESTIMATED QUANTITY PER YEAR</w:t>
            </w:r>
          </w:p>
        </w:tc>
        <w:tc>
          <w:tcPr>
            <w:tcW w:w="2268" w:type="dxa"/>
            <w:shd w:val="clear" w:color="auto" w:fill="F2F2F2" w:themeFill="background1" w:themeFillShade="F2"/>
          </w:tcPr>
          <w:p w14:paraId="4D213590" w14:textId="77777777" w:rsidR="00EC07A5" w:rsidRPr="00CD402B" w:rsidRDefault="00EC07A5" w:rsidP="00491E51">
            <w:pPr>
              <w:numPr>
                <w:ilvl w:val="12"/>
                <w:numId w:val="0"/>
              </w:numPr>
              <w:jc w:val="center"/>
              <w:rPr>
                <w:rFonts w:ascii="Arial" w:hAnsi="Arial" w:cs="Arial"/>
                <w:b/>
                <w:bCs/>
                <w:sz w:val="18"/>
                <w:szCs w:val="18"/>
              </w:rPr>
            </w:pPr>
            <w:r w:rsidRPr="00CD402B">
              <w:rPr>
                <w:rFonts w:ascii="Arial" w:hAnsi="Arial" w:cs="Arial"/>
                <w:b/>
                <w:bCs/>
                <w:sz w:val="18"/>
                <w:szCs w:val="18"/>
              </w:rPr>
              <w:t>RATE PER ITEM</w:t>
            </w:r>
          </w:p>
          <w:p w14:paraId="0E10A1AB" w14:textId="77777777" w:rsidR="00EC07A5" w:rsidRPr="00CD402B" w:rsidRDefault="00EC07A5" w:rsidP="00491E51">
            <w:pPr>
              <w:numPr>
                <w:ilvl w:val="12"/>
                <w:numId w:val="0"/>
              </w:numPr>
              <w:jc w:val="center"/>
              <w:rPr>
                <w:rFonts w:ascii="Arial" w:hAnsi="Arial" w:cs="Arial"/>
                <w:b/>
                <w:bCs/>
                <w:sz w:val="18"/>
                <w:szCs w:val="18"/>
              </w:rPr>
            </w:pPr>
            <w:r w:rsidRPr="00CD402B">
              <w:rPr>
                <w:rFonts w:ascii="Arial" w:hAnsi="Arial" w:cs="Arial"/>
                <w:b/>
                <w:bCs/>
                <w:sz w:val="18"/>
                <w:szCs w:val="18"/>
              </w:rPr>
              <w:t>YEAR 1</w:t>
            </w:r>
          </w:p>
        </w:tc>
        <w:tc>
          <w:tcPr>
            <w:tcW w:w="1843" w:type="dxa"/>
            <w:shd w:val="clear" w:color="auto" w:fill="F2F2F2" w:themeFill="background1" w:themeFillShade="F2"/>
          </w:tcPr>
          <w:p w14:paraId="2F16D41F" w14:textId="77777777" w:rsidR="00EC07A5" w:rsidRPr="00CD402B" w:rsidRDefault="00EC07A5" w:rsidP="00491E51">
            <w:pPr>
              <w:numPr>
                <w:ilvl w:val="12"/>
                <w:numId w:val="0"/>
              </w:numPr>
              <w:jc w:val="center"/>
              <w:rPr>
                <w:rFonts w:ascii="Arial" w:hAnsi="Arial" w:cs="Arial"/>
                <w:b/>
                <w:bCs/>
                <w:sz w:val="18"/>
                <w:szCs w:val="18"/>
              </w:rPr>
            </w:pPr>
            <w:r w:rsidRPr="00CD402B">
              <w:rPr>
                <w:rFonts w:ascii="Arial" w:hAnsi="Arial" w:cs="Arial"/>
                <w:b/>
                <w:bCs/>
                <w:sz w:val="18"/>
                <w:szCs w:val="18"/>
              </w:rPr>
              <w:t>YEAR 2 Escalation %</w:t>
            </w:r>
          </w:p>
        </w:tc>
        <w:tc>
          <w:tcPr>
            <w:tcW w:w="1701" w:type="dxa"/>
            <w:shd w:val="clear" w:color="auto" w:fill="F2F2F2" w:themeFill="background1" w:themeFillShade="F2"/>
          </w:tcPr>
          <w:p w14:paraId="19D4692E" w14:textId="77777777" w:rsidR="00EC07A5" w:rsidRPr="00CD402B" w:rsidRDefault="00EC07A5" w:rsidP="00491E51">
            <w:pPr>
              <w:numPr>
                <w:ilvl w:val="12"/>
                <w:numId w:val="0"/>
              </w:numPr>
              <w:jc w:val="center"/>
              <w:rPr>
                <w:rFonts w:ascii="Arial" w:hAnsi="Arial" w:cs="Arial"/>
                <w:b/>
                <w:bCs/>
                <w:sz w:val="18"/>
                <w:szCs w:val="18"/>
              </w:rPr>
            </w:pPr>
            <w:r w:rsidRPr="00CD402B">
              <w:rPr>
                <w:rFonts w:ascii="Arial" w:hAnsi="Arial" w:cs="Arial"/>
                <w:b/>
                <w:bCs/>
                <w:sz w:val="18"/>
                <w:szCs w:val="18"/>
              </w:rPr>
              <w:t>YEAR 3 Escalation %</w:t>
            </w:r>
          </w:p>
        </w:tc>
        <w:tc>
          <w:tcPr>
            <w:tcW w:w="2410" w:type="dxa"/>
            <w:shd w:val="clear" w:color="auto" w:fill="F2F2F2" w:themeFill="background1" w:themeFillShade="F2"/>
          </w:tcPr>
          <w:p w14:paraId="04D3BADE" w14:textId="77777777" w:rsidR="00EC07A5" w:rsidRDefault="00EC07A5" w:rsidP="00491E51">
            <w:pPr>
              <w:numPr>
                <w:ilvl w:val="12"/>
                <w:numId w:val="0"/>
              </w:numPr>
              <w:jc w:val="center"/>
              <w:rPr>
                <w:rFonts w:ascii="Arial" w:hAnsi="Arial" w:cs="Arial"/>
                <w:b/>
                <w:bCs/>
                <w:sz w:val="18"/>
                <w:szCs w:val="18"/>
              </w:rPr>
            </w:pPr>
            <w:r w:rsidRPr="00CD402B">
              <w:rPr>
                <w:rFonts w:ascii="Arial" w:hAnsi="Arial" w:cs="Arial"/>
                <w:b/>
                <w:bCs/>
                <w:sz w:val="18"/>
                <w:szCs w:val="18"/>
              </w:rPr>
              <w:t xml:space="preserve">TOTAL AMOUNT FOR </w:t>
            </w:r>
          </w:p>
          <w:p w14:paraId="49B4901E" w14:textId="77777777" w:rsidR="00EC07A5" w:rsidRDefault="00EC07A5" w:rsidP="00491E51">
            <w:pPr>
              <w:numPr>
                <w:ilvl w:val="12"/>
                <w:numId w:val="0"/>
              </w:numPr>
              <w:jc w:val="center"/>
              <w:rPr>
                <w:rFonts w:ascii="Arial" w:hAnsi="Arial" w:cs="Arial"/>
                <w:b/>
                <w:bCs/>
                <w:sz w:val="18"/>
                <w:szCs w:val="18"/>
              </w:rPr>
            </w:pPr>
            <w:r w:rsidRPr="00CD402B">
              <w:rPr>
                <w:rFonts w:ascii="Arial" w:hAnsi="Arial" w:cs="Arial"/>
                <w:b/>
                <w:bCs/>
                <w:sz w:val="18"/>
                <w:szCs w:val="18"/>
              </w:rPr>
              <w:t>YEAR 1 ONLY</w:t>
            </w:r>
          </w:p>
          <w:p w14:paraId="2F09B4F4" w14:textId="77777777" w:rsidR="00EC07A5" w:rsidRPr="00CD402B" w:rsidRDefault="00EC07A5" w:rsidP="00491E51">
            <w:pPr>
              <w:numPr>
                <w:ilvl w:val="12"/>
                <w:numId w:val="0"/>
              </w:numPr>
              <w:jc w:val="center"/>
              <w:rPr>
                <w:rFonts w:ascii="Arial" w:hAnsi="Arial" w:cs="Arial"/>
                <w:b/>
                <w:bCs/>
                <w:sz w:val="18"/>
                <w:szCs w:val="18"/>
              </w:rPr>
            </w:pPr>
            <w:r>
              <w:rPr>
                <w:rFonts w:ascii="Arial" w:hAnsi="Arial" w:cs="Arial"/>
                <w:b/>
                <w:bCs/>
                <w:sz w:val="18"/>
                <w:szCs w:val="18"/>
              </w:rPr>
              <w:t>(Excl. VAT)</w:t>
            </w:r>
          </w:p>
        </w:tc>
      </w:tr>
      <w:tr w:rsidR="008F6418" w:rsidRPr="00407D3D" w14:paraId="19D82275" w14:textId="77777777" w:rsidTr="00CB0D42">
        <w:trPr>
          <w:trHeight w:val="475"/>
        </w:trPr>
        <w:tc>
          <w:tcPr>
            <w:tcW w:w="567" w:type="dxa"/>
            <w:vAlign w:val="bottom"/>
          </w:tcPr>
          <w:p w14:paraId="32D5FE73" w14:textId="77777777" w:rsidR="00EC07A5" w:rsidRPr="00407D3D" w:rsidRDefault="00EC07A5" w:rsidP="00CB0D42">
            <w:pPr>
              <w:numPr>
                <w:ilvl w:val="12"/>
                <w:numId w:val="0"/>
              </w:numPr>
              <w:rPr>
                <w:rFonts w:ascii="Arial" w:hAnsi="Arial" w:cs="Arial"/>
                <w:bCs/>
                <w:sz w:val="22"/>
              </w:rPr>
            </w:pPr>
            <w:r w:rsidRPr="00407D3D">
              <w:rPr>
                <w:rFonts w:ascii="Arial" w:hAnsi="Arial" w:cs="Arial"/>
                <w:bCs/>
                <w:sz w:val="22"/>
              </w:rPr>
              <w:t>1.</w:t>
            </w:r>
          </w:p>
        </w:tc>
        <w:tc>
          <w:tcPr>
            <w:tcW w:w="4111" w:type="dxa"/>
            <w:shd w:val="clear" w:color="auto" w:fill="auto"/>
            <w:vAlign w:val="bottom"/>
          </w:tcPr>
          <w:p w14:paraId="568F4057" w14:textId="77777777" w:rsidR="00EC07A5" w:rsidRPr="00407D3D" w:rsidRDefault="00EC07A5" w:rsidP="00CB0D42">
            <w:pPr>
              <w:numPr>
                <w:ilvl w:val="12"/>
                <w:numId w:val="0"/>
              </w:numPr>
              <w:rPr>
                <w:rFonts w:ascii="Arial" w:hAnsi="Arial" w:cs="Arial"/>
                <w:bCs/>
                <w:sz w:val="22"/>
              </w:rPr>
            </w:pPr>
            <w:r>
              <w:rPr>
                <w:rFonts w:ascii="Arial" w:hAnsi="Arial" w:cs="Arial"/>
                <w:sz w:val="20"/>
              </w:rPr>
              <w:t>Criminal record checks</w:t>
            </w:r>
          </w:p>
        </w:tc>
        <w:tc>
          <w:tcPr>
            <w:tcW w:w="2268" w:type="dxa"/>
            <w:shd w:val="clear" w:color="auto" w:fill="auto"/>
            <w:vAlign w:val="bottom"/>
          </w:tcPr>
          <w:p w14:paraId="50A43D25" w14:textId="77777777" w:rsidR="00EC07A5" w:rsidRPr="00B02148" w:rsidRDefault="00EC07A5" w:rsidP="00CB0D42">
            <w:pPr>
              <w:numPr>
                <w:ilvl w:val="12"/>
                <w:numId w:val="0"/>
              </w:numPr>
              <w:jc w:val="center"/>
              <w:rPr>
                <w:rFonts w:ascii="Arial" w:hAnsi="Arial" w:cs="Arial"/>
                <w:sz w:val="20"/>
              </w:rPr>
            </w:pPr>
            <w:r>
              <w:rPr>
                <w:rFonts w:ascii="Arial" w:hAnsi="Arial" w:cs="Arial"/>
                <w:sz w:val="20"/>
              </w:rPr>
              <w:t>3</w:t>
            </w:r>
            <w:r w:rsidRPr="00B02148">
              <w:rPr>
                <w:rFonts w:ascii="Arial" w:hAnsi="Arial" w:cs="Arial"/>
                <w:sz w:val="20"/>
              </w:rPr>
              <w:t>00</w:t>
            </w:r>
          </w:p>
        </w:tc>
        <w:tc>
          <w:tcPr>
            <w:tcW w:w="2268" w:type="dxa"/>
            <w:vAlign w:val="bottom"/>
          </w:tcPr>
          <w:p w14:paraId="47CA91BA" w14:textId="77777777" w:rsidR="00EC07A5" w:rsidRPr="00407D3D" w:rsidRDefault="00EC07A5" w:rsidP="00CB0D42">
            <w:pPr>
              <w:rPr>
                <w:rFonts w:ascii="Arial" w:hAnsi="Arial" w:cs="Arial"/>
                <w:bCs/>
                <w:sz w:val="22"/>
              </w:rPr>
            </w:pPr>
            <w:r w:rsidRPr="00407D3D">
              <w:rPr>
                <w:rFonts w:ascii="Arial" w:hAnsi="Arial" w:cs="Arial"/>
                <w:bCs/>
                <w:sz w:val="22"/>
              </w:rPr>
              <w:t>R</w:t>
            </w:r>
          </w:p>
        </w:tc>
        <w:tc>
          <w:tcPr>
            <w:tcW w:w="1843" w:type="dxa"/>
            <w:vAlign w:val="bottom"/>
          </w:tcPr>
          <w:p w14:paraId="41456BE1" w14:textId="77777777" w:rsidR="00EC07A5" w:rsidRPr="00407D3D" w:rsidRDefault="00EC07A5" w:rsidP="00CB0D42">
            <w:pPr>
              <w:rPr>
                <w:rFonts w:ascii="Arial" w:hAnsi="Arial" w:cs="Arial"/>
                <w:bCs/>
                <w:sz w:val="22"/>
              </w:rPr>
            </w:pPr>
          </w:p>
        </w:tc>
        <w:tc>
          <w:tcPr>
            <w:tcW w:w="1701" w:type="dxa"/>
            <w:vAlign w:val="bottom"/>
          </w:tcPr>
          <w:p w14:paraId="1F487261" w14:textId="77777777" w:rsidR="00EC07A5" w:rsidRPr="00407D3D" w:rsidRDefault="00EC07A5" w:rsidP="00CB0D42">
            <w:pPr>
              <w:rPr>
                <w:rFonts w:ascii="Arial" w:hAnsi="Arial" w:cs="Arial"/>
                <w:bCs/>
                <w:sz w:val="22"/>
              </w:rPr>
            </w:pPr>
          </w:p>
        </w:tc>
        <w:tc>
          <w:tcPr>
            <w:tcW w:w="2410" w:type="dxa"/>
            <w:shd w:val="clear" w:color="auto" w:fill="auto"/>
            <w:vAlign w:val="bottom"/>
          </w:tcPr>
          <w:p w14:paraId="3958AC56" w14:textId="77777777" w:rsidR="00EC07A5" w:rsidRPr="00407D3D" w:rsidRDefault="00EC07A5" w:rsidP="00CB0D42">
            <w:pPr>
              <w:rPr>
                <w:rFonts w:ascii="Arial" w:hAnsi="Arial" w:cs="Arial"/>
                <w:bCs/>
                <w:sz w:val="22"/>
              </w:rPr>
            </w:pPr>
            <w:r>
              <w:rPr>
                <w:rFonts w:ascii="Arial" w:hAnsi="Arial" w:cs="Arial"/>
                <w:bCs/>
                <w:sz w:val="22"/>
              </w:rPr>
              <w:t>R</w:t>
            </w:r>
          </w:p>
        </w:tc>
      </w:tr>
      <w:tr w:rsidR="008F6418" w:rsidRPr="00407D3D" w14:paraId="44E64BB0" w14:textId="77777777" w:rsidTr="00CB0D42">
        <w:trPr>
          <w:trHeight w:val="475"/>
        </w:trPr>
        <w:tc>
          <w:tcPr>
            <w:tcW w:w="567" w:type="dxa"/>
            <w:vAlign w:val="bottom"/>
          </w:tcPr>
          <w:p w14:paraId="13AE935C" w14:textId="77777777" w:rsidR="00EC07A5" w:rsidRPr="00407D3D" w:rsidRDefault="00EC07A5" w:rsidP="00CB0D42">
            <w:pPr>
              <w:numPr>
                <w:ilvl w:val="12"/>
                <w:numId w:val="0"/>
              </w:numPr>
              <w:rPr>
                <w:rFonts w:ascii="Arial" w:hAnsi="Arial" w:cs="Arial"/>
                <w:bCs/>
                <w:sz w:val="22"/>
              </w:rPr>
            </w:pPr>
            <w:r w:rsidRPr="00407D3D">
              <w:rPr>
                <w:rFonts w:ascii="Arial" w:hAnsi="Arial" w:cs="Arial"/>
                <w:bCs/>
                <w:sz w:val="22"/>
              </w:rPr>
              <w:t>2.</w:t>
            </w:r>
          </w:p>
        </w:tc>
        <w:tc>
          <w:tcPr>
            <w:tcW w:w="4111" w:type="dxa"/>
            <w:shd w:val="clear" w:color="auto" w:fill="auto"/>
            <w:vAlign w:val="bottom"/>
          </w:tcPr>
          <w:p w14:paraId="2B57F462" w14:textId="77777777" w:rsidR="00EC07A5" w:rsidRPr="00407D3D" w:rsidRDefault="00EC07A5" w:rsidP="00CB0D42">
            <w:pPr>
              <w:numPr>
                <w:ilvl w:val="12"/>
                <w:numId w:val="0"/>
              </w:numPr>
              <w:rPr>
                <w:rFonts w:ascii="Arial" w:hAnsi="Arial" w:cs="Arial"/>
                <w:bCs/>
                <w:sz w:val="22"/>
              </w:rPr>
            </w:pPr>
            <w:r>
              <w:rPr>
                <w:rFonts w:ascii="Arial" w:hAnsi="Arial" w:cs="Arial"/>
                <w:sz w:val="20"/>
              </w:rPr>
              <w:t>Citizenship verification</w:t>
            </w:r>
          </w:p>
        </w:tc>
        <w:tc>
          <w:tcPr>
            <w:tcW w:w="2268" w:type="dxa"/>
            <w:shd w:val="clear" w:color="auto" w:fill="auto"/>
            <w:vAlign w:val="bottom"/>
          </w:tcPr>
          <w:p w14:paraId="684723C6" w14:textId="77777777" w:rsidR="00EC07A5" w:rsidRPr="00B02148" w:rsidRDefault="00EC07A5" w:rsidP="00CB0D42">
            <w:pPr>
              <w:numPr>
                <w:ilvl w:val="12"/>
                <w:numId w:val="0"/>
              </w:numPr>
              <w:jc w:val="center"/>
              <w:rPr>
                <w:rFonts w:ascii="Arial" w:hAnsi="Arial" w:cs="Arial"/>
                <w:sz w:val="20"/>
              </w:rPr>
            </w:pPr>
            <w:r>
              <w:rPr>
                <w:rFonts w:ascii="Arial" w:hAnsi="Arial" w:cs="Arial"/>
                <w:sz w:val="20"/>
              </w:rPr>
              <w:t>30</w:t>
            </w:r>
            <w:r w:rsidRPr="00B02148">
              <w:rPr>
                <w:rFonts w:ascii="Arial" w:hAnsi="Arial" w:cs="Arial"/>
                <w:sz w:val="20"/>
              </w:rPr>
              <w:t>0</w:t>
            </w:r>
          </w:p>
        </w:tc>
        <w:tc>
          <w:tcPr>
            <w:tcW w:w="2268" w:type="dxa"/>
            <w:vAlign w:val="bottom"/>
          </w:tcPr>
          <w:p w14:paraId="0C344A69" w14:textId="77777777" w:rsidR="00EC07A5" w:rsidRPr="00407D3D" w:rsidRDefault="00EC07A5" w:rsidP="00CB0D42">
            <w:pPr>
              <w:rPr>
                <w:rFonts w:ascii="Arial" w:hAnsi="Arial" w:cs="Arial"/>
                <w:bCs/>
                <w:sz w:val="22"/>
              </w:rPr>
            </w:pPr>
            <w:r w:rsidRPr="00407D3D">
              <w:rPr>
                <w:rFonts w:ascii="Arial" w:hAnsi="Arial" w:cs="Arial"/>
                <w:bCs/>
                <w:sz w:val="22"/>
              </w:rPr>
              <w:t>R</w:t>
            </w:r>
          </w:p>
        </w:tc>
        <w:tc>
          <w:tcPr>
            <w:tcW w:w="1843" w:type="dxa"/>
            <w:vAlign w:val="bottom"/>
          </w:tcPr>
          <w:p w14:paraId="4D174BB3" w14:textId="77777777" w:rsidR="00EC07A5" w:rsidRPr="00407D3D" w:rsidRDefault="00EC07A5" w:rsidP="00CB0D42">
            <w:pPr>
              <w:rPr>
                <w:rFonts w:ascii="Arial" w:hAnsi="Arial" w:cs="Arial"/>
                <w:bCs/>
                <w:sz w:val="22"/>
              </w:rPr>
            </w:pPr>
          </w:p>
        </w:tc>
        <w:tc>
          <w:tcPr>
            <w:tcW w:w="1701" w:type="dxa"/>
            <w:vAlign w:val="bottom"/>
          </w:tcPr>
          <w:p w14:paraId="11BFFCA7" w14:textId="77777777" w:rsidR="00EC07A5" w:rsidRPr="00407D3D" w:rsidRDefault="00EC07A5" w:rsidP="00CB0D42">
            <w:pPr>
              <w:rPr>
                <w:rFonts w:ascii="Arial" w:hAnsi="Arial" w:cs="Arial"/>
                <w:bCs/>
                <w:sz w:val="22"/>
              </w:rPr>
            </w:pPr>
          </w:p>
        </w:tc>
        <w:tc>
          <w:tcPr>
            <w:tcW w:w="2410" w:type="dxa"/>
            <w:shd w:val="clear" w:color="auto" w:fill="auto"/>
            <w:vAlign w:val="bottom"/>
          </w:tcPr>
          <w:p w14:paraId="0D4C585B" w14:textId="77777777" w:rsidR="00EC07A5" w:rsidRPr="00407D3D" w:rsidRDefault="00EC07A5" w:rsidP="00CB0D42">
            <w:pPr>
              <w:rPr>
                <w:rFonts w:ascii="Arial" w:hAnsi="Arial" w:cs="Arial"/>
              </w:rPr>
            </w:pPr>
            <w:r w:rsidRPr="00407D3D">
              <w:rPr>
                <w:rFonts w:ascii="Arial" w:hAnsi="Arial" w:cs="Arial"/>
                <w:bCs/>
                <w:sz w:val="22"/>
              </w:rPr>
              <w:t>R</w:t>
            </w:r>
          </w:p>
        </w:tc>
      </w:tr>
      <w:tr w:rsidR="008F6418" w:rsidRPr="00407D3D" w14:paraId="5BFCA444" w14:textId="77777777" w:rsidTr="00CB0D42">
        <w:trPr>
          <w:trHeight w:val="494"/>
        </w:trPr>
        <w:tc>
          <w:tcPr>
            <w:tcW w:w="567" w:type="dxa"/>
            <w:vAlign w:val="bottom"/>
          </w:tcPr>
          <w:p w14:paraId="51F2745B" w14:textId="77777777" w:rsidR="00EC07A5" w:rsidRPr="00407D3D" w:rsidRDefault="00EC07A5" w:rsidP="00CB0D42">
            <w:pPr>
              <w:numPr>
                <w:ilvl w:val="12"/>
                <w:numId w:val="0"/>
              </w:numPr>
              <w:rPr>
                <w:rFonts w:ascii="Arial" w:hAnsi="Arial" w:cs="Arial"/>
                <w:bCs/>
                <w:sz w:val="22"/>
              </w:rPr>
            </w:pPr>
            <w:r w:rsidRPr="00407D3D">
              <w:rPr>
                <w:rFonts w:ascii="Arial" w:hAnsi="Arial" w:cs="Arial"/>
                <w:bCs/>
                <w:sz w:val="22"/>
              </w:rPr>
              <w:t>3.</w:t>
            </w:r>
          </w:p>
        </w:tc>
        <w:tc>
          <w:tcPr>
            <w:tcW w:w="4111" w:type="dxa"/>
            <w:shd w:val="clear" w:color="auto" w:fill="auto"/>
            <w:vAlign w:val="bottom"/>
          </w:tcPr>
          <w:p w14:paraId="5D66A398" w14:textId="77777777" w:rsidR="00EC07A5" w:rsidRPr="00407D3D" w:rsidRDefault="00EC07A5" w:rsidP="00CB0D42">
            <w:pPr>
              <w:numPr>
                <w:ilvl w:val="12"/>
                <w:numId w:val="0"/>
              </w:numPr>
              <w:rPr>
                <w:rFonts w:ascii="Arial" w:hAnsi="Arial" w:cs="Arial"/>
                <w:bCs/>
                <w:sz w:val="22"/>
              </w:rPr>
            </w:pPr>
            <w:r>
              <w:rPr>
                <w:rFonts w:ascii="Arial" w:hAnsi="Arial" w:cs="Arial"/>
                <w:sz w:val="20"/>
              </w:rPr>
              <w:t>Financial record checks</w:t>
            </w:r>
          </w:p>
        </w:tc>
        <w:tc>
          <w:tcPr>
            <w:tcW w:w="2268" w:type="dxa"/>
            <w:shd w:val="clear" w:color="auto" w:fill="auto"/>
            <w:vAlign w:val="bottom"/>
          </w:tcPr>
          <w:p w14:paraId="459EE492" w14:textId="77777777" w:rsidR="00EC07A5" w:rsidRPr="00B02148" w:rsidRDefault="00EC07A5" w:rsidP="00CB0D42">
            <w:pPr>
              <w:numPr>
                <w:ilvl w:val="12"/>
                <w:numId w:val="0"/>
              </w:numPr>
              <w:jc w:val="center"/>
              <w:rPr>
                <w:rFonts w:ascii="Arial" w:hAnsi="Arial" w:cs="Arial"/>
                <w:sz w:val="20"/>
              </w:rPr>
            </w:pPr>
            <w:r>
              <w:rPr>
                <w:rFonts w:ascii="Arial" w:hAnsi="Arial" w:cs="Arial"/>
                <w:sz w:val="20"/>
              </w:rPr>
              <w:t>3</w:t>
            </w:r>
            <w:r w:rsidRPr="00B02148">
              <w:rPr>
                <w:rFonts w:ascii="Arial" w:hAnsi="Arial" w:cs="Arial"/>
                <w:sz w:val="20"/>
              </w:rPr>
              <w:t>00</w:t>
            </w:r>
          </w:p>
        </w:tc>
        <w:tc>
          <w:tcPr>
            <w:tcW w:w="2268" w:type="dxa"/>
            <w:vAlign w:val="bottom"/>
          </w:tcPr>
          <w:p w14:paraId="7BB39385" w14:textId="77777777" w:rsidR="00EC07A5" w:rsidRPr="00407D3D" w:rsidRDefault="00EC07A5" w:rsidP="00CB0D42">
            <w:pPr>
              <w:rPr>
                <w:rFonts w:ascii="Arial" w:hAnsi="Arial" w:cs="Arial"/>
                <w:bCs/>
                <w:sz w:val="22"/>
              </w:rPr>
            </w:pPr>
            <w:r w:rsidRPr="00407D3D">
              <w:rPr>
                <w:rFonts w:ascii="Arial" w:hAnsi="Arial" w:cs="Arial"/>
                <w:bCs/>
                <w:sz w:val="22"/>
              </w:rPr>
              <w:t>R</w:t>
            </w:r>
          </w:p>
        </w:tc>
        <w:tc>
          <w:tcPr>
            <w:tcW w:w="1843" w:type="dxa"/>
            <w:vAlign w:val="bottom"/>
          </w:tcPr>
          <w:p w14:paraId="332F5765" w14:textId="77777777" w:rsidR="00EC07A5" w:rsidRPr="00407D3D" w:rsidRDefault="00EC07A5" w:rsidP="00CB0D42">
            <w:pPr>
              <w:rPr>
                <w:rFonts w:ascii="Arial" w:hAnsi="Arial" w:cs="Arial"/>
                <w:bCs/>
                <w:sz w:val="22"/>
              </w:rPr>
            </w:pPr>
          </w:p>
        </w:tc>
        <w:tc>
          <w:tcPr>
            <w:tcW w:w="1701" w:type="dxa"/>
            <w:vAlign w:val="bottom"/>
          </w:tcPr>
          <w:p w14:paraId="3A387DC1" w14:textId="77777777" w:rsidR="00EC07A5" w:rsidRPr="00407D3D" w:rsidRDefault="00EC07A5" w:rsidP="00CB0D42">
            <w:pPr>
              <w:rPr>
                <w:rFonts w:ascii="Arial" w:hAnsi="Arial" w:cs="Arial"/>
                <w:bCs/>
                <w:sz w:val="22"/>
              </w:rPr>
            </w:pPr>
          </w:p>
        </w:tc>
        <w:tc>
          <w:tcPr>
            <w:tcW w:w="2410" w:type="dxa"/>
            <w:shd w:val="clear" w:color="auto" w:fill="auto"/>
            <w:vAlign w:val="bottom"/>
          </w:tcPr>
          <w:p w14:paraId="243D3A91" w14:textId="77777777" w:rsidR="00EC07A5" w:rsidRPr="00407D3D" w:rsidRDefault="00EC07A5" w:rsidP="00CB0D42">
            <w:pPr>
              <w:rPr>
                <w:rFonts w:ascii="Arial" w:hAnsi="Arial" w:cs="Arial"/>
              </w:rPr>
            </w:pPr>
            <w:r w:rsidRPr="00407D3D">
              <w:rPr>
                <w:rFonts w:ascii="Arial" w:hAnsi="Arial" w:cs="Arial"/>
                <w:bCs/>
                <w:sz w:val="22"/>
              </w:rPr>
              <w:t>R</w:t>
            </w:r>
          </w:p>
        </w:tc>
      </w:tr>
      <w:tr w:rsidR="008F6418" w:rsidRPr="00407D3D" w14:paraId="06B19E3F" w14:textId="77777777" w:rsidTr="00CB0D42">
        <w:trPr>
          <w:trHeight w:val="475"/>
        </w:trPr>
        <w:tc>
          <w:tcPr>
            <w:tcW w:w="567" w:type="dxa"/>
            <w:vAlign w:val="bottom"/>
          </w:tcPr>
          <w:p w14:paraId="0636AB82" w14:textId="77777777" w:rsidR="00EC07A5" w:rsidRPr="00407D3D" w:rsidRDefault="00EC07A5" w:rsidP="00CB0D42">
            <w:pPr>
              <w:numPr>
                <w:ilvl w:val="12"/>
                <w:numId w:val="0"/>
              </w:numPr>
              <w:rPr>
                <w:rFonts w:ascii="Arial" w:hAnsi="Arial" w:cs="Arial"/>
                <w:bCs/>
                <w:sz w:val="22"/>
              </w:rPr>
            </w:pPr>
            <w:r w:rsidRPr="00407D3D">
              <w:rPr>
                <w:rFonts w:ascii="Arial" w:hAnsi="Arial" w:cs="Arial"/>
                <w:bCs/>
                <w:sz w:val="22"/>
              </w:rPr>
              <w:t>4.</w:t>
            </w:r>
          </w:p>
        </w:tc>
        <w:tc>
          <w:tcPr>
            <w:tcW w:w="4111" w:type="dxa"/>
            <w:shd w:val="clear" w:color="auto" w:fill="auto"/>
            <w:vAlign w:val="bottom"/>
          </w:tcPr>
          <w:p w14:paraId="7A5E55CB" w14:textId="77777777" w:rsidR="00EC07A5" w:rsidRPr="00407D3D" w:rsidRDefault="00EC07A5" w:rsidP="00CB0D42">
            <w:pPr>
              <w:numPr>
                <w:ilvl w:val="12"/>
                <w:numId w:val="0"/>
              </w:numPr>
              <w:rPr>
                <w:rFonts w:ascii="Arial" w:hAnsi="Arial" w:cs="Arial"/>
                <w:bCs/>
                <w:sz w:val="22"/>
              </w:rPr>
            </w:pPr>
            <w:r>
              <w:rPr>
                <w:rFonts w:ascii="Arial" w:hAnsi="Arial" w:cs="Arial"/>
                <w:sz w:val="20"/>
              </w:rPr>
              <w:t>Qualification / study verification</w:t>
            </w:r>
          </w:p>
        </w:tc>
        <w:tc>
          <w:tcPr>
            <w:tcW w:w="2268" w:type="dxa"/>
            <w:shd w:val="clear" w:color="auto" w:fill="auto"/>
            <w:vAlign w:val="bottom"/>
          </w:tcPr>
          <w:p w14:paraId="100E3619" w14:textId="77777777" w:rsidR="00EC07A5" w:rsidRPr="00B02148" w:rsidRDefault="00EC07A5" w:rsidP="00CB0D42">
            <w:pPr>
              <w:numPr>
                <w:ilvl w:val="12"/>
                <w:numId w:val="0"/>
              </w:numPr>
              <w:jc w:val="center"/>
              <w:rPr>
                <w:rFonts w:ascii="Arial" w:hAnsi="Arial" w:cs="Arial"/>
                <w:sz w:val="20"/>
              </w:rPr>
            </w:pPr>
            <w:r>
              <w:rPr>
                <w:rFonts w:ascii="Arial" w:hAnsi="Arial" w:cs="Arial"/>
                <w:sz w:val="20"/>
              </w:rPr>
              <w:t>3</w:t>
            </w:r>
            <w:r w:rsidRPr="00B02148">
              <w:rPr>
                <w:rFonts w:ascii="Arial" w:hAnsi="Arial" w:cs="Arial"/>
                <w:sz w:val="20"/>
              </w:rPr>
              <w:t>00</w:t>
            </w:r>
          </w:p>
        </w:tc>
        <w:tc>
          <w:tcPr>
            <w:tcW w:w="2268" w:type="dxa"/>
            <w:vAlign w:val="bottom"/>
          </w:tcPr>
          <w:p w14:paraId="0C3E1F8C" w14:textId="77777777" w:rsidR="00EC07A5" w:rsidRPr="00407D3D" w:rsidRDefault="00EC07A5" w:rsidP="00CB0D42">
            <w:pPr>
              <w:rPr>
                <w:rFonts w:ascii="Arial" w:hAnsi="Arial" w:cs="Arial"/>
                <w:bCs/>
                <w:sz w:val="22"/>
              </w:rPr>
            </w:pPr>
            <w:r w:rsidRPr="00407D3D">
              <w:rPr>
                <w:rFonts w:ascii="Arial" w:hAnsi="Arial" w:cs="Arial"/>
                <w:bCs/>
                <w:sz w:val="22"/>
              </w:rPr>
              <w:t>R</w:t>
            </w:r>
          </w:p>
        </w:tc>
        <w:tc>
          <w:tcPr>
            <w:tcW w:w="1843" w:type="dxa"/>
            <w:vAlign w:val="bottom"/>
          </w:tcPr>
          <w:p w14:paraId="464CF5C1" w14:textId="77777777" w:rsidR="00EC07A5" w:rsidRPr="00407D3D" w:rsidRDefault="00EC07A5" w:rsidP="00CB0D42">
            <w:pPr>
              <w:rPr>
                <w:rFonts w:ascii="Arial" w:hAnsi="Arial" w:cs="Arial"/>
                <w:bCs/>
                <w:sz w:val="22"/>
              </w:rPr>
            </w:pPr>
          </w:p>
        </w:tc>
        <w:tc>
          <w:tcPr>
            <w:tcW w:w="1701" w:type="dxa"/>
            <w:vAlign w:val="bottom"/>
          </w:tcPr>
          <w:p w14:paraId="117CDA49" w14:textId="77777777" w:rsidR="00EC07A5" w:rsidRPr="00407D3D" w:rsidRDefault="00EC07A5" w:rsidP="00CB0D42">
            <w:pPr>
              <w:rPr>
                <w:rFonts w:ascii="Arial" w:hAnsi="Arial" w:cs="Arial"/>
                <w:bCs/>
                <w:sz w:val="22"/>
              </w:rPr>
            </w:pPr>
          </w:p>
        </w:tc>
        <w:tc>
          <w:tcPr>
            <w:tcW w:w="2410" w:type="dxa"/>
            <w:shd w:val="clear" w:color="auto" w:fill="auto"/>
            <w:vAlign w:val="bottom"/>
          </w:tcPr>
          <w:p w14:paraId="7DCEEEF1" w14:textId="77777777" w:rsidR="00EC07A5" w:rsidRPr="00407D3D" w:rsidRDefault="00EC07A5" w:rsidP="00CB0D42">
            <w:pPr>
              <w:rPr>
                <w:rFonts w:ascii="Arial" w:hAnsi="Arial" w:cs="Arial"/>
              </w:rPr>
            </w:pPr>
            <w:r w:rsidRPr="00407D3D">
              <w:rPr>
                <w:rFonts w:ascii="Arial" w:hAnsi="Arial" w:cs="Arial"/>
                <w:bCs/>
                <w:sz w:val="22"/>
              </w:rPr>
              <w:t>R</w:t>
            </w:r>
          </w:p>
        </w:tc>
      </w:tr>
      <w:tr w:rsidR="008F6418" w:rsidRPr="00407D3D" w14:paraId="47DE0FAC" w14:textId="77777777" w:rsidTr="008C4C92">
        <w:trPr>
          <w:trHeight w:val="573"/>
        </w:trPr>
        <w:tc>
          <w:tcPr>
            <w:tcW w:w="567" w:type="dxa"/>
            <w:vAlign w:val="bottom"/>
          </w:tcPr>
          <w:p w14:paraId="671092C1" w14:textId="77777777" w:rsidR="00EC07A5" w:rsidRPr="00407D3D" w:rsidRDefault="00EC07A5" w:rsidP="00CB0D42">
            <w:pPr>
              <w:numPr>
                <w:ilvl w:val="12"/>
                <w:numId w:val="0"/>
              </w:numPr>
              <w:rPr>
                <w:rFonts w:ascii="Arial" w:hAnsi="Arial" w:cs="Arial"/>
                <w:bCs/>
                <w:sz w:val="22"/>
              </w:rPr>
            </w:pPr>
            <w:r w:rsidRPr="00407D3D">
              <w:rPr>
                <w:rFonts w:ascii="Arial" w:hAnsi="Arial" w:cs="Arial"/>
                <w:bCs/>
                <w:sz w:val="22"/>
              </w:rPr>
              <w:t>5.</w:t>
            </w:r>
          </w:p>
        </w:tc>
        <w:tc>
          <w:tcPr>
            <w:tcW w:w="4111" w:type="dxa"/>
            <w:shd w:val="clear" w:color="auto" w:fill="auto"/>
            <w:vAlign w:val="bottom"/>
          </w:tcPr>
          <w:p w14:paraId="01DAD4FA" w14:textId="3BAB98B5" w:rsidR="00EC07A5" w:rsidRDefault="00EC07A5" w:rsidP="00CB0D42">
            <w:pPr>
              <w:numPr>
                <w:ilvl w:val="12"/>
                <w:numId w:val="0"/>
              </w:numPr>
              <w:rPr>
                <w:rFonts w:ascii="Arial" w:hAnsi="Arial" w:cs="Arial"/>
                <w:sz w:val="20"/>
              </w:rPr>
            </w:pPr>
            <w:r>
              <w:rPr>
                <w:rFonts w:ascii="Arial" w:hAnsi="Arial" w:cs="Arial"/>
                <w:sz w:val="20"/>
              </w:rPr>
              <w:t>Previous employment verification (Reference checks</w:t>
            </w:r>
            <w:r w:rsidR="001D3A5E">
              <w:rPr>
                <w:rFonts w:ascii="Arial" w:hAnsi="Arial" w:cs="Arial"/>
                <w:sz w:val="20"/>
              </w:rPr>
              <w:t>)</w:t>
            </w:r>
          </w:p>
        </w:tc>
        <w:tc>
          <w:tcPr>
            <w:tcW w:w="2268" w:type="dxa"/>
            <w:shd w:val="clear" w:color="auto" w:fill="auto"/>
            <w:vAlign w:val="bottom"/>
          </w:tcPr>
          <w:p w14:paraId="43292CA6" w14:textId="77777777" w:rsidR="00EC07A5" w:rsidRPr="00B02148" w:rsidRDefault="00EC07A5" w:rsidP="00CB0D42">
            <w:pPr>
              <w:numPr>
                <w:ilvl w:val="12"/>
                <w:numId w:val="0"/>
              </w:numPr>
              <w:jc w:val="center"/>
              <w:rPr>
                <w:rFonts w:ascii="Arial" w:hAnsi="Arial" w:cs="Arial"/>
                <w:sz w:val="20"/>
              </w:rPr>
            </w:pPr>
            <w:r>
              <w:rPr>
                <w:rFonts w:ascii="Arial" w:hAnsi="Arial" w:cs="Arial"/>
                <w:sz w:val="20"/>
              </w:rPr>
              <w:t>3</w:t>
            </w:r>
            <w:r w:rsidRPr="00B02148">
              <w:rPr>
                <w:rFonts w:ascii="Arial" w:hAnsi="Arial" w:cs="Arial"/>
                <w:sz w:val="20"/>
              </w:rPr>
              <w:t>00</w:t>
            </w:r>
          </w:p>
        </w:tc>
        <w:tc>
          <w:tcPr>
            <w:tcW w:w="2268" w:type="dxa"/>
            <w:vAlign w:val="bottom"/>
          </w:tcPr>
          <w:p w14:paraId="1DA2AE22" w14:textId="732DB616" w:rsidR="00EC07A5" w:rsidRPr="00407D3D" w:rsidRDefault="005C17C6" w:rsidP="00CB0D42">
            <w:pPr>
              <w:rPr>
                <w:rFonts w:ascii="Arial" w:hAnsi="Arial" w:cs="Arial"/>
                <w:bCs/>
                <w:sz w:val="22"/>
              </w:rPr>
            </w:pPr>
            <w:r>
              <w:rPr>
                <w:rFonts w:ascii="Arial" w:hAnsi="Arial" w:cs="Arial"/>
                <w:bCs/>
                <w:sz w:val="22"/>
              </w:rPr>
              <w:t>R</w:t>
            </w:r>
          </w:p>
        </w:tc>
        <w:tc>
          <w:tcPr>
            <w:tcW w:w="1843" w:type="dxa"/>
            <w:vAlign w:val="bottom"/>
          </w:tcPr>
          <w:p w14:paraId="04FEFFF5" w14:textId="77777777" w:rsidR="00EC07A5" w:rsidRPr="00407D3D" w:rsidRDefault="00EC07A5" w:rsidP="00CB0D42">
            <w:pPr>
              <w:rPr>
                <w:rFonts w:ascii="Arial" w:hAnsi="Arial" w:cs="Arial"/>
                <w:bCs/>
                <w:sz w:val="22"/>
              </w:rPr>
            </w:pPr>
          </w:p>
        </w:tc>
        <w:tc>
          <w:tcPr>
            <w:tcW w:w="1701" w:type="dxa"/>
            <w:vAlign w:val="bottom"/>
          </w:tcPr>
          <w:p w14:paraId="45AE16EC" w14:textId="77777777" w:rsidR="00EC07A5" w:rsidRPr="00407D3D" w:rsidRDefault="00EC07A5" w:rsidP="00CB0D42">
            <w:pPr>
              <w:rPr>
                <w:rFonts w:ascii="Arial" w:hAnsi="Arial" w:cs="Arial"/>
                <w:bCs/>
                <w:sz w:val="22"/>
              </w:rPr>
            </w:pPr>
          </w:p>
        </w:tc>
        <w:tc>
          <w:tcPr>
            <w:tcW w:w="2410" w:type="dxa"/>
            <w:shd w:val="clear" w:color="auto" w:fill="auto"/>
            <w:vAlign w:val="bottom"/>
          </w:tcPr>
          <w:p w14:paraId="42B2290F" w14:textId="77777777" w:rsidR="00EC07A5" w:rsidRPr="00407D3D" w:rsidRDefault="00EC07A5" w:rsidP="00CB0D42">
            <w:pPr>
              <w:rPr>
                <w:rFonts w:ascii="Arial" w:hAnsi="Arial" w:cs="Arial"/>
                <w:bCs/>
                <w:sz w:val="22"/>
              </w:rPr>
            </w:pPr>
            <w:r>
              <w:rPr>
                <w:rFonts w:ascii="Arial" w:hAnsi="Arial" w:cs="Arial"/>
                <w:bCs/>
                <w:sz w:val="22"/>
              </w:rPr>
              <w:t>R</w:t>
            </w:r>
          </w:p>
        </w:tc>
      </w:tr>
      <w:tr w:rsidR="008F6418" w:rsidRPr="00407D3D" w14:paraId="38F75D83" w14:textId="77777777" w:rsidTr="00CB0D42">
        <w:trPr>
          <w:trHeight w:val="615"/>
        </w:trPr>
        <w:tc>
          <w:tcPr>
            <w:tcW w:w="567" w:type="dxa"/>
            <w:vAlign w:val="bottom"/>
          </w:tcPr>
          <w:p w14:paraId="2D0C108D" w14:textId="77777777" w:rsidR="00EC07A5" w:rsidRPr="00407D3D" w:rsidRDefault="00EC07A5" w:rsidP="00CB0D42">
            <w:pPr>
              <w:numPr>
                <w:ilvl w:val="12"/>
                <w:numId w:val="0"/>
              </w:numPr>
              <w:rPr>
                <w:rFonts w:ascii="Arial" w:hAnsi="Arial" w:cs="Arial"/>
                <w:bCs/>
                <w:sz w:val="22"/>
              </w:rPr>
            </w:pPr>
            <w:r>
              <w:rPr>
                <w:rFonts w:ascii="Arial" w:hAnsi="Arial" w:cs="Arial"/>
                <w:bCs/>
                <w:sz w:val="22"/>
              </w:rPr>
              <w:t>6.</w:t>
            </w:r>
          </w:p>
        </w:tc>
        <w:tc>
          <w:tcPr>
            <w:tcW w:w="4111" w:type="dxa"/>
            <w:shd w:val="clear" w:color="auto" w:fill="auto"/>
            <w:vAlign w:val="bottom"/>
          </w:tcPr>
          <w:p w14:paraId="3853B217" w14:textId="7BFEC039" w:rsidR="00EC07A5" w:rsidRPr="00CB0D42" w:rsidRDefault="00EC07A5" w:rsidP="00CB0D42">
            <w:pPr>
              <w:tabs>
                <w:tab w:val="left" w:pos="576"/>
              </w:tabs>
              <w:suppressAutoHyphens/>
              <w:ind w:right="-284"/>
              <w:rPr>
                <w:rFonts w:ascii="Arial" w:hAnsi="Arial" w:cs="Arial"/>
                <w:sz w:val="20"/>
              </w:rPr>
            </w:pPr>
            <w:r w:rsidRPr="00CD402B">
              <w:rPr>
                <w:rFonts w:ascii="Arial" w:hAnsi="Arial" w:cs="Arial"/>
                <w:sz w:val="20"/>
              </w:rPr>
              <w:t>Reference</w:t>
            </w:r>
            <w:r>
              <w:rPr>
                <w:rFonts w:ascii="Arial" w:hAnsi="Arial" w:cs="Arial"/>
                <w:sz w:val="20"/>
              </w:rPr>
              <w:t xml:space="preserve"> </w:t>
            </w:r>
            <w:r w:rsidRPr="00CD402B">
              <w:rPr>
                <w:rFonts w:ascii="Arial" w:hAnsi="Arial" w:cs="Arial"/>
                <w:sz w:val="20"/>
              </w:rPr>
              <w:t>checking</w:t>
            </w:r>
            <w:r>
              <w:rPr>
                <w:rFonts w:ascii="Arial" w:hAnsi="Arial" w:cs="Arial"/>
                <w:sz w:val="20"/>
              </w:rPr>
              <w:t xml:space="preserve"> </w:t>
            </w:r>
            <w:r w:rsidRPr="00CD402B">
              <w:rPr>
                <w:rFonts w:ascii="Arial" w:hAnsi="Arial" w:cs="Arial"/>
                <w:sz w:val="20"/>
              </w:rPr>
              <w:t>against</w:t>
            </w:r>
            <w:r>
              <w:rPr>
                <w:rFonts w:ascii="Arial" w:hAnsi="Arial" w:cs="Arial"/>
                <w:sz w:val="20"/>
              </w:rPr>
              <w:t xml:space="preserve"> Social</w:t>
            </w:r>
            <w:r w:rsidR="00B869B8">
              <w:rPr>
                <w:rFonts w:ascii="Arial" w:hAnsi="Arial" w:cs="Arial"/>
                <w:sz w:val="20"/>
              </w:rPr>
              <w:t xml:space="preserve"> </w:t>
            </w:r>
            <w:r w:rsidRPr="00CD402B">
              <w:rPr>
                <w:rFonts w:ascii="Arial" w:hAnsi="Arial" w:cs="Arial"/>
                <w:sz w:val="20"/>
              </w:rPr>
              <w:t>Media profiles.</w:t>
            </w:r>
          </w:p>
        </w:tc>
        <w:tc>
          <w:tcPr>
            <w:tcW w:w="2268" w:type="dxa"/>
            <w:shd w:val="clear" w:color="auto" w:fill="auto"/>
            <w:vAlign w:val="bottom"/>
          </w:tcPr>
          <w:p w14:paraId="7DE3DCB7" w14:textId="77777777" w:rsidR="00EC07A5" w:rsidRPr="00B02148" w:rsidRDefault="00EC07A5" w:rsidP="00CB0D42">
            <w:pPr>
              <w:numPr>
                <w:ilvl w:val="12"/>
                <w:numId w:val="0"/>
              </w:numPr>
              <w:jc w:val="center"/>
              <w:rPr>
                <w:rFonts w:ascii="Arial" w:hAnsi="Arial" w:cs="Arial"/>
                <w:sz w:val="20"/>
              </w:rPr>
            </w:pPr>
            <w:r>
              <w:rPr>
                <w:rFonts w:ascii="Arial" w:hAnsi="Arial" w:cs="Arial"/>
                <w:sz w:val="20"/>
              </w:rPr>
              <w:t>3</w:t>
            </w:r>
            <w:r w:rsidRPr="00B02148">
              <w:rPr>
                <w:rFonts w:ascii="Arial" w:hAnsi="Arial" w:cs="Arial"/>
                <w:sz w:val="20"/>
              </w:rPr>
              <w:t>00</w:t>
            </w:r>
          </w:p>
        </w:tc>
        <w:tc>
          <w:tcPr>
            <w:tcW w:w="2268" w:type="dxa"/>
            <w:vAlign w:val="bottom"/>
          </w:tcPr>
          <w:p w14:paraId="299759CF" w14:textId="77777777" w:rsidR="00EC07A5" w:rsidRPr="00407D3D" w:rsidRDefault="00EC07A5" w:rsidP="00CB0D42">
            <w:pPr>
              <w:rPr>
                <w:rFonts w:ascii="Arial" w:hAnsi="Arial" w:cs="Arial"/>
                <w:bCs/>
                <w:sz w:val="22"/>
              </w:rPr>
            </w:pPr>
            <w:r w:rsidRPr="00407D3D">
              <w:rPr>
                <w:rFonts w:ascii="Arial" w:hAnsi="Arial" w:cs="Arial"/>
                <w:bCs/>
                <w:sz w:val="22"/>
              </w:rPr>
              <w:t>R</w:t>
            </w:r>
          </w:p>
        </w:tc>
        <w:tc>
          <w:tcPr>
            <w:tcW w:w="1843" w:type="dxa"/>
            <w:vAlign w:val="bottom"/>
          </w:tcPr>
          <w:p w14:paraId="2E5D2175" w14:textId="77777777" w:rsidR="00EC07A5" w:rsidRPr="00407D3D" w:rsidRDefault="00EC07A5" w:rsidP="00CB0D42">
            <w:pPr>
              <w:rPr>
                <w:rFonts w:ascii="Arial" w:hAnsi="Arial" w:cs="Arial"/>
                <w:bCs/>
                <w:sz w:val="22"/>
              </w:rPr>
            </w:pPr>
          </w:p>
        </w:tc>
        <w:tc>
          <w:tcPr>
            <w:tcW w:w="1701" w:type="dxa"/>
            <w:vAlign w:val="bottom"/>
          </w:tcPr>
          <w:p w14:paraId="45D95561" w14:textId="77777777" w:rsidR="00EC07A5" w:rsidRPr="00407D3D" w:rsidRDefault="00EC07A5" w:rsidP="00CB0D42">
            <w:pPr>
              <w:rPr>
                <w:rFonts w:ascii="Arial" w:hAnsi="Arial" w:cs="Arial"/>
                <w:bCs/>
                <w:sz w:val="22"/>
              </w:rPr>
            </w:pPr>
          </w:p>
        </w:tc>
        <w:tc>
          <w:tcPr>
            <w:tcW w:w="2410" w:type="dxa"/>
            <w:shd w:val="clear" w:color="auto" w:fill="auto"/>
            <w:vAlign w:val="bottom"/>
          </w:tcPr>
          <w:p w14:paraId="3DAD35D7" w14:textId="77777777" w:rsidR="00EC07A5" w:rsidRPr="00407D3D" w:rsidRDefault="00EC07A5" w:rsidP="00CB0D42">
            <w:pPr>
              <w:rPr>
                <w:rFonts w:ascii="Arial" w:hAnsi="Arial" w:cs="Arial"/>
              </w:rPr>
            </w:pPr>
            <w:r w:rsidRPr="00407D3D">
              <w:rPr>
                <w:rFonts w:ascii="Arial" w:hAnsi="Arial" w:cs="Arial"/>
                <w:bCs/>
                <w:sz w:val="22"/>
              </w:rPr>
              <w:t>R</w:t>
            </w:r>
          </w:p>
        </w:tc>
      </w:tr>
      <w:tr w:rsidR="00D81133" w:rsidRPr="00407D3D" w14:paraId="463B8428" w14:textId="77777777" w:rsidTr="008E6043">
        <w:trPr>
          <w:trHeight w:val="282"/>
        </w:trPr>
        <w:tc>
          <w:tcPr>
            <w:tcW w:w="12758" w:type="dxa"/>
            <w:gridSpan w:val="6"/>
            <w:vAlign w:val="center"/>
          </w:tcPr>
          <w:p w14:paraId="406CFD0F" w14:textId="2C28A399" w:rsidR="00D81133" w:rsidRPr="00407D3D" w:rsidRDefault="00D81133" w:rsidP="00D81133">
            <w:pPr>
              <w:jc w:val="right"/>
              <w:rPr>
                <w:rFonts w:ascii="Arial" w:hAnsi="Arial" w:cs="Arial"/>
                <w:bCs/>
                <w:sz w:val="22"/>
              </w:rPr>
            </w:pPr>
            <w:r>
              <w:rPr>
                <w:rFonts w:ascii="Arial" w:hAnsi="Arial" w:cs="Arial"/>
                <w:bCs/>
                <w:sz w:val="22"/>
              </w:rPr>
              <w:t>SUB-TOTAL</w:t>
            </w:r>
          </w:p>
        </w:tc>
        <w:tc>
          <w:tcPr>
            <w:tcW w:w="2410" w:type="dxa"/>
          </w:tcPr>
          <w:p w14:paraId="74C50AC8" w14:textId="6196A2ED" w:rsidR="00D81133" w:rsidRPr="00407D3D" w:rsidRDefault="00D81133" w:rsidP="00491E51">
            <w:pPr>
              <w:rPr>
                <w:rFonts w:ascii="Arial" w:hAnsi="Arial" w:cs="Arial"/>
                <w:bCs/>
                <w:sz w:val="22"/>
              </w:rPr>
            </w:pPr>
          </w:p>
        </w:tc>
      </w:tr>
      <w:bookmarkEnd w:id="12"/>
    </w:tbl>
    <w:p w14:paraId="3B3796F4" w14:textId="3C95481A" w:rsidR="00D81133" w:rsidRDefault="00D81133">
      <w:pPr>
        <w:widowControl/>
        <w:spacing w:after="160" w:line="259" w:lineRule="auto"/>
        <w:rPr>
          <w:rFonts w:ascii="Arial Narrow" w:hAnsi="Arial Narrow"/>
          <w:snapToGrid/>
          <w:sz w:val="20"/>
          <w:lang w:val="en-AU"/>
        </w:rPr>
      </w:pPr>
      <w:r>
        <w:rPr>
          <w:rFonts w:ascii="Arial Narrow" w:hAnsi="Arial Narrow"/>
          <w:snapToGrid/>
          <w:sz w:val="20"/>
          <w:lang w:val="en-AU"/>
        </w:rPr>
        <w:br w:type="page"/>
      </w:r>
    </w:p>
    <w:p w14:paraId="554EF44D" w14:textId="50FF18E5" w:rsidR="00EC07A5" w:rsidRDefault="00EC07A5" w:rsidP="0031325A">
      <w:pPr>
        <w:widowControl/>
        <w:rPr>
          <w:rFonts w:ascii="Arial Narrow" w:hAnsi="Arial Narrow"/>
          <w:snapToGrid/>
          <w:sz w:val="20"/>
          <w:lang w:val="en-AU"/>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gridCol w:w="4678"/>
      </w:tblGrid>
      <w:tr w:rsidR="00EC07A5" w:rsidRPr="00407D3D" w14:paraId="21DE40A9" w14:textId="77777777" w:rsidTr="008C4C92">
        <w:trPr>
          <w:trHeight w:val="325"/>
        </w:trPr>
        <w:tc>
          <w:tcPr>
            <w:tcW w:w="10916" w:type="dxa"/>
            <w:vAlign w:val="bottom"/>
          </w:tcPr>
          <w:p w14:paraId="492FDD74" w14:textId="50DADB11" w:rsidR="00EC07A5" w:rsidRPr="00E171FB" w:rsidRDefault="000D7A3A" w:rsidP="00CB0D42">
            <w:pPr>
              <w:rPr>
                <w:rFonts w:ascii="Arial" w:hAnsi="Arial" w:cs="Arial"/>
                <w:b/>
                <w:bCs/>
                <w:sz w:val="22"/>
              </w:rPr>
            </w:pPr>
            <w:r>
              <w:rPr>
                <w:rFonts w:ascii="Arial" w:hAnsi="Arial" w:cs="Arial"/>
                <w:b/>
                <w:bCs/>
                <w:sz w:val="20"/>
              </w:rPr>
              <w:t>SUB TOTAL</w:t>
            </w:r>
          </w:p>
        </w:tc>
        <w:tc>
          <w:tcPr>
            <w:tcW w:w="4678" w:type="dxa"/>
            <w:shd w:val="clear" w:color="auto" w:fill="auto"/>
          </w:tcPr>
          <w:p w14:paraId="4C4F8641" w14:textId="77777777" w:rsidR="00EC07A5" w:rsidRPr="00407D3D" w:rsidRDefault="00EC07A5" w:rsidP="00491E51">
            <w:pPr>
              <w:rPr>
                <w:rFonts w:ascii="Arial" w:hAnsi="Arial" w:cs="Arial"/>
                <w:bCs/>
                <w:sz w:val="22"/>
              </w:rPr>
            </w:pPr>
            <w:r>
              <w:rPr>
                <w:rFonts w:ascii="Arial" w:hAnsi="Arial" w:cs="Arial"/>
                <w:bCs/>
                <w:sz w:val="22"/>
              </w:rPr>
              <w:t>R</w:t>
            </w:r>
          </w:p>
        </w:tc>
      </w:tr>
      <w:tr w:rsidR="00EC07A5" w:rsidRPr="00407D3D" w14:paraId="014F29E5" w14:textId="77777777" w:rsidTr="008F6418">
        <w:trPr>
          <w:trHeight w:val="519"/>
        </w:trPr>
        <w:tc>
          <w:tcPr>
            <w:tcW w:w="10916" w:type="dxa"/>
          </w:tcPr>
          <w:p w14:paraId="66634D16" w14:textId="04BD7376" w:rsidR="00EC07A5" w:rsidRPr="00E171FB" w:rsidRDefault="000D7A3A" w:rsidP="000D7A3A">
            <w:pPr>
              <w:jc w:val="right"/>
              <w:rPr>
                <w:rFonts w:ascii="Arial" w:hAnsi="Arial" w:cs="Arial"/>
                <w:b/>
                <w:bCs/>
                <w:sz w:val="22"/>
              </w:rPr>
            </w:pPr>
            <w:r>
              <w:rPr>
                <w:rFonts w:ascii="Arial" w:hAnsi="Arial" w:cs="Arial"/>
                <w:b/>
                <w:bCs/>
                <w:sz w:val="20"/>
              </w:rPr>
              <w:t>VAT</w:t>
            </w:r>
            <w:r w:rsidR="003B3AB8">
              <w:rPr>
                <w:rFonts w:ascii="Arial" w:hAnsi="Arial" w:cs="Arial"/>
                <w:b/>
                <w:bCs/>
                <w:sz w:val="20"/>
              </w:rPr>
              <w:t xml:space="preserve"> </w:t>
            </w:r>
            <w:r>
              <w:rPr>
                <w:rFonts w:ascii="Arial" w:hAnsi="Arial" w:cs="Arial"/>
                <w:b/>
                <w:bCs/>
                <w:sz w:val="20"/>
              </w:rPr>
              <w:t>(15%)</w:t>
            </w:r>
          </w:p>
        </w:tc>
        <w:tc>
          <w:tcPr>
            <w:tcW w:w="4678" w:type="dxa"/>
            <w:shd w:val="clear" w:color="auto" w:fill="auto"/>
          </w:tcPr>
          <w:p w14:paraId="0A913FF4" w14:textId="77777777" w:rsidR="00EC07A5" w:rsidRPr="00407D3D" w:rsidRDefault="00EC07A5" w:rsidP="00491E51">
            <w:pPr>
              <w:rPr>
                <w:rFonts w:ascii="Arial" w:hAnsi="Arial" w:cs="Arial"/>
                <w:bCs/>
                <w:sz w:val="22"/>
              </w:rPr>
            </w:pPr>
            <w:r>
              <w:rPr>
                <w:rFonts w:ascii="Arial" w:hAnsi="Arial" w:cs="Arial"/>
                <w:bCs/>
                <w:sz w:val="22"/>
              </w:rPr>
              <w:t>R</w:t>
            </w:r>
          </w:p>
        </w:tc>
      </w:tr>
      <w:tr w:rsidR="000D7A3A" w:rsidRPr="00407D3D" w14:paraId="073474C9" w14:textId="77777777" w:rsidTr="008C4C92">
        <w:trPr>
          <w:trHeight w:val="321"/>
        </w:trPr>
        <w:tc>
          <w:tcPr>
            <w:tcW w:w="10916" w:type="dxa"/>
          </w:tcPr>
          <w:p w14:paraId="6CFF4951" w14:textId="77777777" w:rsidR="000D7A3A" w:rsidRPr="00491E51" w:rsidRDefault="000D7A3A" w:rsidP="000D7A3A">
            <w:pPr>
              <w:widowControl/>
              <w:jc w:val="right"/>
              <w:rPr>
                <w:rFonts w:ascii="Arial Narrow" w:hAnsi="Arial Narrow"/>
                <w:b/>
                <w:snapToGrid/>
                <w:sz w:val="20"/>
                <w:lang w:val="en-AU"/>
              </w:rPr>
            </w:pPr>
            <w:r w:rsidRPr="00491E51">
              <w:rPr>
                <w:rFonts w:ascii="Arial Narrow" w:hAnsi="Arial Narrow"/>
                <w:b/>
                <w:snapToGrid/>
                <w:sz w:val="20"/>
                <w:lang w:val="en-AU"/>
              </w:rPr>
              <w:t>GRAND TOTAL (BID PRICE IN RSA CURRENCY WITH ALL</w:t>
            </w:r>
          </w:p>
          <w:p w14:paraId="37D932BA" w14:textId="0295C42B" w:rsidR="000D7A3A" w:rsidRPr="00E171FB" w:rsidRDefault="000D7A3A" w:rsidP="008C4C92">
            <w:pPr>
              <w:widowControl/>
              <w:jc w:val="right"/>
              <w:rPr>
                <w:rFonts w:ascii="Arial" w:hAnsi="Arial" w:cs="Arial"/>
                <w:b/>
                <w:bCs/>
                <w:sz w:val="20"/>
              </w:rPr>
            </w:pPr>
            <w:r w:rsidRPr="00491E51">
              <w:rPr>
                <w:rFonts w:ascii="Arial Narrow" w:hAnsi="Arial Narrow"/>
                <w:b/>
                <w:snapToGrid/>
                <w:sz w:val="20"/>
                <w:lang w:val="en-AU"/>
              </w:rPr>
              <w:t xml:space="preserve"> APPLICABLE TAXES INCLUDED)</w:t>
            </w:r>
          </w:p>
        </w:tc>
        <w:tc>
          <w:tcPr>
            <w:tcW w:w="4678" w:type="dxa"/>
            <w:shd w:val="clear" w:color="auto" w:fill="auto"/>
          </w:tcPr>
          <w:p w14:paraId="227BECB4" w14:textId="32B6FB45" w:rsidR="000D7A3A" w:rsidRDefault="000D7A3A" w:rsidP="00491E51">
            <w:pPr>
              <w:rPr>
                <w:rFonts w:ascii="Arial" w:hAnsi="Arial" w:cs="Arial"/>
                <w:bCs/>
                <w:sz w:val="22"/>
              </w:rPr>
            </w:pPr>
            <w:r>
              <w:rPr>
                <w:rFonts w:ascii="Arial" w:hAnsi="Arial" w:cs="Arial"/>
                <w:bCs/>
                <w:sz w:val="22"/>
              </w:rPr>
              <w:t>R</w:t>
            </w:r>
          </w:p>
        </w:tc>
      </w:tr>
    </w:tbl>
    <w:p w14:paraId="656AEABF" w14:textId="77777777" w:rsidR="00EC07A5" w:rsidRPr="00A7255D" w:rsidRDefault="00EC07A5" w:rsidP="0031325A">
      <w:pPr>
        <w:widowControl/>
        <w:rPr>
          <w:rFonts w:ascii="Arial Narrow" w:hAnsi="Arial Narrow"/>
          <w:snapToGrid/>
          <w:sz w:val="20"/>
          <w:lang w:val="en-AU"/>
        </w:rPr>
      </w:pPr>
    </w:p>
    <w:tbl>
      <w:tblPr>
        <w:tblW w:w="15304" w:type="dxa"/>
        <w:tblInd w:w="-194" w:type="dxa"/>
        <w:tblLook w:val="04A0" w:firstRow="1" w:lastRow="0" w:firstColumn="1" w:lastColumn="0" w:noHBand="0" w:noVBand="1"/>
      </w:tblPr>
      <w:tblGrid>
        <w:gridCol w:w="8700"/>
        <w:gridCol w:w="2320"/>
        <w:gridCol w:w="4284"/>
      </w:tblGrid>
      <w:tr w:rsidR="0031325A" w:rsidRPr="00990679" w14:paraId="7C6A8819" w14:textId="77777777" w:rsidTr="008C4C92">
        <w:trPr>
          <w:trHeight w:val="1097"/>
        </w:trPr>
        <w:tc>
          <w:tcPr>
            <w:tcW w:w="153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BE164E" w14:textId="77777777" w:rsidR="0031325A" w:rsidRPr="00AB4C2A" w:rsidRDefault="0031325A" w:rsidP="00717DB1">
            <w:pPr>
              <w:widowControl/>
              <w:pBdr>
                <w:bottom w:val="single" w:sz="12" w:space="1" w:color="auto"/>
              </w:pBdr>
              <w:jc w:val="both"/>
              <w:rPr>
                <w:rFonts w:ascii="Arial Narrow" w:hAnsi="Arial Narrow"/>
                <w:b/>
                <w:bCs/>
                <w:i/>
                <w:iCs/>
                <w:snapToGrid/>
                <w:sz w:val="20"/>
                <w:lang w:val="en-ZA"/>
              </w:rPr>
            </w:pPr>
            <w:r w:rsidRPr="00AB4C2A">
              <w:rPr>
                <w:rFonts w:ascii="Arial Narrow" w:hAnsi="Arial Narrow"/>
                <w:b/>
                <w:bCs/>
                <w:i/>
                <w:iCs/>
                <w:snapToGrid/>
                <w:sz w:val="20"/>
                <w:lang w:val="en-ZA"/>
              </w:rPr>
              <w:t>I (full name)__________________________________________, in my capacity as ___________________________, the duly authorized representative of __________________________________________________(business name) hereby declares that the offer is in accordance with the attached specification, notes to suppliers &amp;  accepts all conditions/clauses contained in the said documents.</w:t>
            </w:r>
          </w:p>
        </w:tc>
      </w:tr>
      <w:tr w:rsidR="0031325A" w:rsidRPr="00AB4C2A" w14:paraId="4BDD28F5" w14:textId="77777777" w:rsidTr="008C4C92">
        <w:trPr>
          <w:trHeight w:val="477"/>
        </w:trPr>
        <w:tc>
          <w:tcPr>
            <w:tcW w:w="8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41827" w14:textId="77777777" w:rsidR="0031325A" w:rsidRPr="00AB4C2A" w:rsidRDefault="0031325A" w:rsidP="00717DB1">
            <w:pPr>
              <w:widowControl/>
              <w:pBdr>
                <w:bottom w:val="single" w:sz="12" w:space="1" w:color="auto"/>
              </w:pBdr>
              <w:jc w:val="both"/>
              <w:rPr>
                <w:rFonts w:ascii="Arial Narrow" w:hAnsi="Arial Narrow"/>
                <w:b/>
                <w:bCs/>
                <w:snapToGrid/>
                <w:sz w:val="20"/>
                <w:lang w:val="en-ZA"/>
              </w:rPr>
            </w:pPr>
            <w:r w:rsidRPr="00AB4C2A">
              <w:rPr>
                <w:rFonts w:ascii="Arial Narrow" w:hAnsi="Arial Narrow"/>
                <w:b/>
                <w:bCs/>
                <w:snapToGrid/>
                <w:sz w:val="20"/>
                <w:lang w:val="en-ZA"/>
              </w:rPr>
              <w:t>Signature of duly authorised representative</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4F4764" w14:textId="77777777" w:rsidR="0031325A" w:rsidRPr="00AB4C2A" w:rsidRDefault="0031325A" w:rsidP="00717DB1">
            <w:pPr>
              <w:widowControl/>
              <w:pBdr>
                <w:bottom w:val="single" w:sz="12" w:space="1" w:color="auto"/>
              </w:pBdr>
              <w:jc w:val="both"/>
              <w:rPr>
                <w:rFonts w:ascii="Arial Narrow" w:hAnsi="Arial Narrow"/>
                <w:snapToGrid/>
                <w:sz w:val="20"/>
                <w:lang w:val="en-ZA"/>
              </w:rPr>
            </w:pPr>
            <w:r w:rsidRPr="00AB4C2A">
              <w:rPr>
                <w:rFonts w:ascii="Arial Narrow" w:hAnsi="Arial Narrow"/>
                <w:snapToGrid/>
                <w:sz w:val="20"/>
                <w:lang w:val="en-ZA"/>
              </w:rPr>
              <w:t> </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29C25" w14:textId="77777777" w:rsidR="0031325A" w:rsidRPr="00AB4C2A" w:rsidRDefault="0031325A" w:rsidP="00717DB1">
            <w:pPr>
              <w:widowControl/>
              <w:pBdr>
                <w:bottom w:val="single" w:sz="12" w:space="1" w:color="auto"/>
              </w:pBdr>
              <w:jc w:val="both"/>
              <w:rPr>
                <w:rFonts w:ascii="Arial Narrow" w:hAnsi="Arial Narrow"/>
                <w:snapToGrid/>
                <w:sz w:val="20"/>
                <w:lang w:val="en-ZA"/>
              </w:rPr>
            </w:pPr>
            <w:r w:rsidRPr="00AB4C2A">
              <w:rPr>
                <w:rFonts w:ascii="Arial Narrow" w:hAnsi="Arial Narrow"/>
                <w:snapToGrid/>
                <w:sz w:val="20"/>
                <w:lang w:val="en-ZA"/>
              </w:rPr>
              <w:t>Date: _______________________</w:t>
            </w:r>
          </w:p>
        </w:tc>
      </w:tr>
    </w:tbl>
    <w:p w14:paraId="688B9B01" w14:textId="77777777" w:rsidR="001651D8" w:rsidRDefault="001651D8" w:rsidP="00AD1549">
      <w:pPr>
        <w:widowControl/>
        <w:pBdr>
          <w:bottom w:val="single" w:sz="12" w:space="1" w:color="auto"/>
        </w:pBdr>
        <w:jc w:val="both"/>
        <w:rPr>
          <w:rFonts w:ascii="Arial Narrow" w:hAnsi="Arial Narrow"/>
          <w:b/>
          <w:sz w:val="22"/>
          <w:szCs w:val="22"/>
          <w:lang w:val="en-GB"/>
        </w:rPr>
      </w:pPr>
    </w:p>
    <w:p w14:paraId="3DD5B981" w14:textId="562F1D80" w:rsidR="005A345C" w:rsidRDefault="00AD1549" w:rsidP="00AD1549">
      <w:pPr>
        <w:widowControl/>
        <w:pBdr>
          <w:bottom w:val="single" w:sz="12" w:space="1" w:color="auto"/>
        </w:pBdr>
        <w:jc w:val="both"/>
        <w:rPr>
          <w:rFonts w:ascii="Arial Narrow" w:hAnsi="Arial Narrow"/>
          <w:snapToGrid/>
          <w:sz w:val="20"/>
          <w:lang w:val="en-AU"/>
        </w:rPr>
      </w:pPr>
      <w:r w:rsidRPr="004B4D19">
        <w:rPr>
          <w:rFonts w:ascii="Arial Narrow" w:hAnsi="Arial Narrow"/>
          <w:b/>
          <w:sz w:val="22"/>
          <w:szCs w:val="22"/>
          <w:lang w:val="en-GB"/>
        </w:rPr>
        <w:t>NB: Any price adjustments or increases will be considered based on the average annual Consumer Price Index (CPI) at the anniversary of the contract</w:t>
      </w:r>
      <w:r>
        <w:rPr>
          <w:rFonts w:ascii="Arial Narrow" w:hAnsi="Arial Narrow"/>
          <w:b/>
          <w:sz w:val="20"/>
          <w:lang w:val="en-GB"/>
        </w:rPr>
        <w:t xml:space="preserve">.  </w:t>
      </w:r>
    </w:p>
    <w:p w14:paraId="58233E6B" w14:textId="77777777" w:rsidR="008D4ACD" w:rsidRPr="00C30B82" w:rsidRDefault="008D4ACD" w:rsidP="0031325A">
      <w:pPr>
        <w:widowControl/>
        <w:pBdr>
          <w:bottom w:val="single" w:sz="12" w:space="1" w:color="auto"/>
        </w:pBdr>
        <w:jc w:val="both"/>
        <w:rPr>
          <w:rFonts w:ascii="Arial Narrow" w:hAnsi="Arial Narrow"/>
          <w:snapToGrid/>
          <w:sz w:val="20"/>
          <w:lang w:val="en-ZA"/>
        </w:rPr>
      </w:pPr>
    </w:p>
    <w:p w14:paraId="07CBFBDC" w14:textId="77777777" w:rsidR="0031325A" w:rsidRPr="00A7255D" w:rsidRDefault="0031325A" w:rsidP="00795176">
      <w:pPr>
        <w:widowControl/>
        <w:numPr>
          <w:ilvl w:val="0"/>
          <w:numId w:val="33"/>
        </w:numPr>
        <w:jc w:val="both"/>
        <w:rPr>
          <w:rFonts w:ascii="Arial Narrow" w:hAnsi="Arial Narrow"/>
          <w:snapToGrid/>
          <w:sz w:val="16"/>
          <w:szCs w:val="16"/>
        </w:rPr>
      </w:pPr>
      <w:r w:rsidRPr="00A7255D">
        <w:rPr>
          <w:rFonts w:ascii="Arial Narrow" w:hAnsi="Arial Narrow"/>
          <w:snapToGrid/>
          <w:sz w:val="16"/>
          <w:szCs w:val="16"/>
        </w:rPr>
        <w:t>Required by:</w:t>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t>………………………………….</w:t>
      </w:r>
    </w:p>
    <w:p w14:paraId="3789D228" w14:textId="77777777" w:rsidR="0031325A" w:rsidRPr="00A7255D" w:rsidRDefault="0031325A" w:rsidP="0031325A">
      <w:pPr>
        <w:widowControl/>
        <w:jc w:val="both"/>
        <w:rPr>
          <w:rFonts w:ascii="Arial Narrow" w:hAnsi="Arial Narrow"/>
          <w:snapToGrid/>
          <w:sz w:val="16"/>
          <w:szCs w:val="16"/>
        </w:rPr>
      </w:pPr>
    </w:p>
    <w:p w14:paraId="3D501AF4" w14:textId="77777777" w:rsidR="0031325A" w:rsidRPr="00A7255D" w:rsidRDefault="0031325A" w:rsidP="0031325A">
      <w:pPr>
        <w:widowControl/>
        <w:jc w:val="both"/>
        <w:rPr>
          <w:rFonts w:ascii="Arial Narrow" w:hAnsi="Arial Narrow"/>
          <w:snapToGrid/>
          <w:sz w:val="16"/>
          <w:szCs w:val="16"/>
        </w:rPr>
      </w:pPr>
      <w:r w:rsidRPr="00A7255D">
        <w:rPr>
          <w:rFonts w:ascii="Arial Narrow" w:hAnsi="Arial Narrow"/>
          <w:snapToGrid/>
          <w:sz w:val="16"/>
          <w:szCs w:val="16"/>
        </w:rPr>
        <w:t>-</w:t>
      </w:r>
      <w:r w:rsidRPr="00A7255D">
        <w:rPr>
          <w:rFonts w:ascii="Arial Narrow" w:hAnsi="Arial Narrow"/>
          <w:snapToGrid/>
          <w:sz w:val="16"/>
          <w:szCs w:val="16"/>
        </w:rPr>
        <w:tab/>
        <w:t>At:</w:t>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t>………………………………….</w:t>
      </w:r>
    </w:p>
    <w:p w14:paraId="4526D4FD" w14:textId="77777777" w:rsidR="0031325A" w:rsidRPr="00A7255D" w:rsidRDefault="0031325A" w:rsidP="0031325A">
      <w:pPr>
        <w:widowControl/>
        <w:jc w:val="both"/>
        <w:rPr>
          <w:rFonts w:ascii="Arial Narrow" w:hAnsi="Arial Narrow"/>
          <w:snapToGrid/>
          <w:sz w:val="16"/>
          <w:szCs w:val="16"/>
        </w:rPr>
      </w:pP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r w:rsidRPr="00A7255D">
        <w:rPr>
          <w:rFonts w:ascii="Arial Narrow" w:hAnsi="Arial Narrow"/>
          <w:snapToGrid/>
          <w:sz w:val="16"/>
          <w:szCs w:val="16"/>
        </w:rPr>
        <w:tab/>
      </w:r>
    </w:p>
    <w:p w14:paraId="7DC5B949" w14:textId="77777777" w:rsidR="0031325A" w:rsidRPr="00A7255D" w:rsidRDefault="0031325A" w:rsidP="0031325A">
      <w:pPr>
        <w:widowControl/>
        <w:ind w:left="4320" w:firstLine="720"/>
        <w:jc w:val="both"/>
        <w:rPr>
          <w:rFonts w:ascii="Arial Narrow" w:hAnsi="Arial Narrow"/>
          <w:snapToGrid/>
          <w:sz w:val="16"/>
          <w:szCs w:val="16"/>
        </w:rPr>
      </w:pPr>
      <w:r w:rsidRPr="00A7255D">
        <w:rPr>
          <w:rFonts w:ascii="Arial Narrow" w:hAnsi="Arial Narrow"/>
          <w:snapToGrid/>
          <w:sz w:val="16"/>
          <w:szCs w:val="16"/>
        </w:rPr>
        <w:t>…………………………………</w:t>
      </w:r>
    </w:p>
    <w:p w14:paraId="25621B62" w14:textId="77777777" w:rsidR="0031325A" w:rsidRPr="00A7255D" w:rsidRDefault="0031325A" w:rsidP="0031325A">
      <w:pPr>
        <w:widowControl/>
        <w:jc w:val="both"/>
        <w:rPr>
          <w:rFonts w:ascii="Arial Narrow" w:hAnsi="Arial Narrow"/>
          <w:snapToGrid/>
          <w:sz w:val="16"/>
          <w:szCs w:val="16"/>
        </w:rPr>
      </w:pPr>
    </w:p>
    <w:p w14:paraId="3FC14DCD" w14:textId="77777777" w:rsidR="0031325A" w:rsidRPr="00A7255D" w:rsidRDefault="0031325A" w:rsidP="0031325A">
      <w:pPr>
        <w:widowControl/>
        <w:rPr>
          <w:rFonts w:ascii="Arial Narrow" w:hAnsi="Arial Narrow"/>
          <w:snapToGrid/>
          <w:sz w:val="16"/>
          <w:szCs w:val="16"/>
          <w:lang w:val="en-AU"/>
        </w:rPr>
      </w:pPr>
    </w:p>
    <w:p w14:paraId="75D28B15" w14:textId="77777777" w:rsidR="0031325A" w:rsidRPr="00A7255D" w:rsidRDefault="0031325A" w:rsidP="00795176">
      <w:pPr>
        <w:widowControl/>
        <w:numPr>
          <w:ilvl w:val="0"/>
          <w:numId w:val="33"/>
        </w:numPr>
        <w:rPr>
          <w:rFonts w:ascii="Arial Narrow" w:hAnsi="Arial Narrow"/>
          <w:snapToGrid/>
          <w:sz w:val="16"/>
          <w:szCs w:val="16"/>
          <w:lang w:val="en-AU"/>
        </w:rPr>
      </w:pPr>
      <w:r w:rsidRPr="00A7255D">
        <w:rPr>
          <w:rFonts w:ascii="Arial Narrow" w:hAnsi="Arial Narrow"/>
          <w:snapToGrid/>
          <w:sz w:val="16"/>
          <w:szCs w:val="16"/>
          <w:lang w:val="en-AU"/>
        </w:rPr>
        <w:t>Brand and model</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t>………………………………….</w:t>
      </w:r>
    </w:p>
    <w:p w14:paraId="292EAE20" w14:textId="77777777" w:rsidR="0031325A" w:rsidRPr="00A7255D" w:rsidRDefault="0031325A" w:rsidP="0031325A">
      <w:pPr>
        <w:widowControl/>
        <w:rPr>
          <w:rFonts w:ascii="Arial Narrow" w:hAnsi="Arial Narrow"/>
          <w:snapToGrid/>
          <w:sz w:val="16"/>
          <w:szCs w:val="16"/>
          <w:lang w:val="en-AU"/>
        </w:rPr>
      </w:pP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p>
    <w:p w14:paraId="7EDAC116" w14:textId="77777777" w:rsidR="0031325A" w:rsidRPr="00A7255D" w:rsidRDefault="0031325A" w:rsidP="00795176">
      <w:pPr>
        <w:widowControl/>
        <w:numPr>
          <w:ilvl w:val="0"/>
          <w:numId w:val="33"/>
        </w:numPr>
        <w:rPr>
          <w:rFonts w:ascii="Arial Narrow" w:hAnsi="Arial Narrow"/>
          <w:snapToGrid/>
          <w:sz w:val="16"/>
          <w:szCs w:val="16"/>
          <w:lang w:val="en-AU"/>
        </w:rPr>
      </w:pPr>
      <w:r w:rsidRPr="00A7255D">
        <w:rPr>
          <w:rFonts w:ascii="Arial Narrow" w:hAnsi="Arial Narrow"/>
          <w:snapToGrid/>
          <w:sz w:val="16"/>
          <w:szCs w:val="16"/>
          <w:lang w:val="en-AU"/>
        </w:rPr>
        <w:t>Country of origin</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t>………………………………….</w:t>
      </w:r>
    </w:p>
    <w:p w14:paraId="292E636D" w14:textId="77777777" w:rsidR="0031325A" w:rsidRPr="00A7255D" w:rsidRDefault="0031325A" w:rsidP="0031325A">
      <w:pPr>
        <w:widowControl/>
        <w:rPr>
          <w:rFonts w:ascii="Arial Narrow" w:hAnsi="Arial Narrow"/>
          <w:snapToGrid/>
          <w:sz w:val="16"/>
          <w:szCs w:val="16"/>
          <w:lang w:val="en-AU"/>
        </w:rPr>
      </w:pPr>
      <w:r w:rsidRPr="00A7255D">
        <w:rPr>
          <w:rFonts w:ascii="Arial Narrow" w:hAnsi="Arial Narrow"/>
          <w:snapToGrid/>
          <w:sz w:val="16"/>
          <w:szCs w:val="16"/>
          <w:lang w:val="en-AU"/>
        </w:rPr>
        <w:tab/>
      </w:r>
    </w:p>
    <w:p w14:paraId="73A91EF1" w14:textId="77777777" w:rsidR="0031325A" w:rsidRPr="00A7255D" w:rsidRDefault="0031325A" w:rsidP="0031325A">
      <w:pPr>
        <w:widowControl/>
        <w:rPr>
          <w:rFonts w:ascii="Arial Narrow" w:hAnsi="Arial Narrow"/>
          <w:snapToGrid/>
          <w:sz w:val="16"/>
          <w:szCs w:val="16"/>
          <w:lang w:val="en-AU"/>
        </w:rPr>
      </w:pPr>
    </w:p>
    <w:p w14:paraId="3A14F54B" w14:textId="77777777" w:rsidR="0031325A" w:rsidRPr="00A7255D" w:rsidRDefault="0031325A" w:rsidP="0031325A">
      <w:pPr>
        <w:widowControl/>
        <w:rPr>
          <w:rFonts w:ascii="Arial Narrow" w:hAnsi="Arial Narrow"/>
          <w:snapToGrid/>
          <w:sz w:val="16"/>
          <w:szCs w:val="16"/>
          <w:lang w:val="en-AU"/>
        </w:rPr>
      </w:pPr>
      <w:r w:rsidRPr="00A7255D">
        <w:rPr>
          <w:rFonts w:ascii="Arial Narrow" w:hAnsi="Arial Narrow"/>
          <w:snapToGrid/>
          <w:sz w:val="16"/>
          <w:szCs w:val="16"/>
          <w:lang w:val="en-AU"/>
        </w:rPr>
        <w:t>-</w:t>
      </w:r>
      <w:r w:rsidRPr="00A7255D">
        <w:rPr>
          <w:rFonts w:ascii="Arial Narrow" w:hAnsi="Arial Narrow"/>
          <w:snapToGrid/>
          <w:sz w:val="16"/>
          <w:szCs w:val="16"/>
          <w:lang w:val="en-AU"/>
        </w:rPr>
        <w:tab/>
        <w:t>Does the offer comply with the specification(s)?</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t>*YES/NO</w:t>
      </w:r>
    </w:p>
    <w:p w14:paraId="51130DE5" w14:textId="77777777" w:rsidR="0031325A" w:rsidRPr="00A7255D" w:rsidRDefault="0031325A" w:rsidP="0031325A">
      <w:pPr>
        <w:widowControl/>
        <w:rPr>
          <w:rFonts w:ascii="Arial Narrow" w:hAnsi="Arial Narrow"/>
          <w:snapToGrid/>
          <w:sz w:val="16"/>
          <w:szCs w:val="16"/>
          <w:lang w:val="en-AU"/>
        </w:rPr>
      </w:pPr>
    </w:p>
    <w:p w14:paraId="6308E740" w14:textId="77777777" w:rsidR="0031325A" w:rsidRPr="00A7255D" w:rsidRDefault="0031325A" w:rsidP="00795176">
      <w:pPr>
        <w:widowControl/>
        <w:numPr>
          <w:ilvl w:val="0"/>
          <w:numId w:val="33"/>
        </w:numPr>
        <w:rPr>
          <w:rFonts w:ascii="Arial Narrow" w:hAnsi="Arial Narrow"/>
          <w:snapToGrid/>
          <w:sz w:val="16"/>
          <w:szCs w:val="16"/>
          <w:lang w:val="en-AU"/>
        </w:rPr>
      </w:pPr>
      <w:r w:rsidRPr="00A7255D">
        <w:rPr>
          <w:rFonts w:ascii="Arial Narrow" w:hAnsi="Arial Narrow"/>
          <w:snapToGrid/>
          <w:sz w:val="16"/>
          <w:szCs w:val="16"/>
          <w:lang w:val="en-AU"/>
        </w:rPr>
        <w:t>If not to specification, indicate deviation(s)</w:t>
      </w:r>
      <w:r w:rsidRPr="00A7255D">
        <w:rPr>
          <w:rFonts w:ascii="Arial Narrow" w:hAnsi="Arial Narrow"/>
          <w:snapToGrid/>
          <w:sz w:val="16"/>
          <w:szCs w:val="16"/>
          <w:lang w:val="en-AU"/>
        </w:rPr>
        <w:tab/>
      </w:r>
      <w:r w:rsidRPr="00A7255D">
        <w:rPr>
          <w:rFonts w:ascii="Arial Narrow" w:hAnsi="Arial Narrow"/>
          <w:snapToGrid/>
          <w:sz w:val="16"/>
          <w:szCs w:val="16"/>
          <w:lang w:val="en-AU"/>
        </w:rPr>
        <w:tab/>
        <w:t>………………………………….</w:t>
      </w:r>
    </w:p>
    <w:p w14:paraId="679C7304" w14:textId="77777777" w:rsidR="0031325A" w:rsidRPr="00A7255D" w:rsidRDefault="0031325A" w:rsidP="0031325A">
      <w:pPr>
        <w:widowControl/>
        <w:rPr>
          <w:rFonts w:ascii="Arial Narrow" w:hAnsi="Arial Narrow"/>
          <w:snapToGrid/>
          <w:sz w:val="16"/>
          <w:szCs w:val="16"/>
          <w:lang w:val="en-AU"/>
        </w:rPr>
      </w:pPr>
      <w:r w:rsidRPr="00A7255D">
        <w:rPr>
          <w:rFonts w:ascii="Arial Narrow" w:hAnsi="Arial Narrow"/>
          <w:snapToGrid/>
          <w:sz w:val="16"/>
          <w:szCs w:val="16"/>
          <w:lang w:val="en-AU"/>
        </w:rPr>
        <w:tab/>
      </w:r>
      <w:r w:rsidRPr="00A7255D">
        <w:rPr>
          <w:rFonts w:ascii="Arial Narrow" w:hAnsi="Arial Narrow"/>
          <w:snapToGrid/>
          <w:sz w:val="16"/>
          <w:szCs w:val="16"/>
          <w:lang w:val="en-AU"/>
        </w:rPr>
        <w:tab/>
      </w:r>
    </w:p>
    <w:p w14:paraId="77F54873" w14:textId="594DAD8A" w:rsidR="0031325A" w:rsidRPr="00A7255D" w:rsidRDefault="0031325A" w:rsidP="00795176">
      <w:pPr>
        <w:widowControl/>
        <w:numPr>
          <w:ilvl w:val="0"/>
          <w:numId w:val="33"/>
        </w:numPr>
        <w:rPr>
          <w:rFonts w:ascii="Arial Narrow" w:hAnsi="Arial Narrow"/>
          <w:snapToGrid/>
          <w:sz w:val="16"/>
          <w:szCs w:val="16"/>
          <w:lang w:val="en-AU"/>
        </w:rPr>
      </w:pPr>
      <w:r w:rsidRPr="00A7255D">
        <w:rPr>
          <w:rFonts w:ascii="Arial Narrow" w:hAnsi="Arial Narrow"/>
          <w:snapToGrid/>
          <w:sz w:val="16"/>
          <w:szCs w:val="16"/>
          <w:lang w:val="en-AU"/>
        </w:rPr>
        <w:t>Period required for delivery</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00F7621E">
        <w:rPr>
          <w:rFonts w:ascii="Arial Narrow" w:hAnsi="Arial Narrow"/>
          <w:snapToGrid/>
          <w:sz w:val="16"/>
          <w:szCs w:val="16"/>
          <w:lang w:val="en-AU"/>
        </w:rPr>
        <w:t xml:space="preserve">                   5 Days </w:t>
      </w:r>
    </w:p>
    <w:p w14:paraId="17E9687A" w14:textId="42CDA53B" w:rsidR="0031325A" w:rsidRPr="00A7255D" w:rsidRDefault="0031325A" w:rsidP="0031325A">
      <w:pPr>
        <w:widowControl/>
        <w:rPr>
          <w:rFonts w:ascii="Arial Narrow" w:hAnsi="Arial Narrow"/>
          <w:snapToGrid/>
          <w:sz w:val="16"/>
          <w:szCs w:val="16"/>
          <w:lang w:val="en-AU"/>
        </w:rPr>
      </w:pP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p>
    <w:p w14:paraId="7059DE2B" w14:textId="77777777" w:rsidR="0031325A" w:rsidRPr="00A7255D" w:rsidRDefault="0031325A" w:rsidP="0031325A">
      <w:pPr>
        <w:widowControl/>
        <w:jc w:val="right"/>
        <w:rPr>
          <w:rFonts w:ascii="Arial Narrow" w:hAnsi="Arial Narrow"/>
          <w:snapToGrid/>
          <w:sz w:val="16"/>
          <w:szCs w:val="16"/>
          <w:lang w:val="en-AU"/>
        </w:rPr>
      </w:pPr>
    </w:p>
    <w:p w14:paraId="42AD0D42" w14:textId="77777777" w:rsidR="0031325A" w:rsidRPr="00A7255D" w:rsidRDefault="0031325A" w:rsidP="0031325A">
      <w:pPr>
        <w:widowControl/>
        <w:rPr>
          <w:rFonts w:ascii="Arial Narrow" w:hAnsi="Arial Narrow"/>
          <w:snapToGrid/>
          <w:sz w:val="16"/>
          <w:szCs w:val="16"/>
          <w:lang w:val="en-AU"/>
        </w:rPr>
      </w:pPr>
    </w:p>
    <w:p w14:paraId="03E27DB7" w14:textId="77777777" w:rsidR="0031325A" w:rsidRPr="00A7255D" w:rsidRDefault="0031325A" w:rsidP="00795176">
      <w:pPr>
        <w:widowControl/>
        <w:numPr>
          <w:ilvl w:val="0"/>
          <w:numId w:val="33"/>
        </w:numPr>
        <w:rPr>
          <w:rFonts w:ascii="Arial Narrow" w:hAnsi="Arial Narrow"/>
          <w:snapToGrid/>
          <w:sz w:val="16"/>
          <w:szCs w:val="16"/>
          <w:lang w:val="en-AU"/>
        </w:rPr>
      </w:pPr>
      <w:r w:rsidRPr="00A7255D">
        <w:rPr>
          <w:rFonts w:ascii="Arial Narrow" w:hAnsi="Arial Narrow"/>
          <w:snapToGrid/>
          <w:sz w:val="16"/>
          <w:szCs w:val="16"/>
          <w:lang w:val="en-AU"/>
        </w:rPr>
        <w:t xml:space="preserve">Delivery basis </w:t>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r>
      <w:r w:rsidRPr="00A7255D">
        <w:rPr>
          <w:rFonts w:ascii="Arial Narrow" w:hAnsi="Arial Narrow"/>
          <w:snapToGrid/>
          <w:sz w:val="16"/>
          <w:szCs w:val="16"/>
          <w:lang w:val="en-AU"/>
        </w:rPr>
        <w:tab/>
        <w:t>……………………………………</w:t>
      </w:r>
    </w:p>
    <w:p w14:paraId="22FD75B4" w14:textId="77777777" w:rsidR="0031325A" w:rsidRPr="00A7255D" w:rsidRDefault="0031325A" w:rsidP="0031325A">
      <w:pPr>
        <w:widowControl/>
        <w:ind w:left="720"/>
        <w:rPr>
          <w:rFonts w:ascii="Arial Narrow" w:hAnsi="Arial Narrow"/>
          <w:snapToGrid/>
          <w:sz w:val="16"/>
          <w:szCs w:val="16"/>
          <w:lang w:val="en-AU"/>
        </w:rPr>
      </w:pPr>
    </w:p>
    <w:p w14:paraId="709931E9" w14:textId="77777777" w:rsidR="0031325A" w:rsidRPr="00A7255D" w:rsidRDefault="0031325A" w:rsidP="0031325A">
      <w:pPr>
        <w:widowControl/>
        <w:rPr>
          <w:rFonts w:ascii="Arial Narrow" w:hAnsi="Arial Narrow"/>
          <w:snapToGrid/>
          <w:sz w:val="16"/>
          <w:szCs w:val="16"/>
          <w:lang w:val="en-AU"/>
        </w:rPr>
      </w:pPr>
      <w:r w:rsidRPr="00A7255D">
        <w:rPr>
          <w:rFonts w:ascii="Arial Narrow" w:hAnsi="Arial Narrow"/>
          <w:snapToGrid/>
          <w:sz w:val="16"/>
          <w:szCs w:val="16"/>
          <w:lang w:val="en-AU"/>
        </w:rPr>
        <w:t>Note:</w:t>
      </w:r>
      <w:r w:rsidRPr="00A7255D">
        <w:rPr>
          <w:rFonts w:ascii="Arial Narrow" w:hAnsi="Arial Narrow"/>
          <w:snapToGrid/>
          <w:sz w:val="16"/>
          <w:szCs w:val="16"/>
          <w:lang w:val="en-AU"/>
        </w:rPr>
        <w:tab/>
        <w:t>All delivery costs must be included in the bid price, for delivery at the prescribed destination.</w:t>
      </w:r>
    </w:p>
    <w:p w14:paraId="401CA856" w14:textId="77777777" w:rsidR="0031325A" w:rsidRPr="00A7255D" w:rsidRDefault="0031325A" w:rsidP="0031325A">
      <w:pPr>
        <w:widowControl/>
        <w:rPr>
          <w:rFonts w:ascii="Arial Narrow" w:hAnsi="Arial Narrow"/>
          <w:b/>
          <w:snapToGrid/>
          <w:sz w:val="16"/>
          <w:szCs w:val="16"/>
          <w:lang w:val="en-AU"/>
        </w:rPr>
      </w:pPr>
    </w:p>
    <w:p w14:paraId="2672CC47" w14:textId="77777777" w:rsidR="0031325A" w:rsidRPr="00A7255D" w:rsidRDefault="0031325A" w:rsidP="0031325A">
      <w:pPr>
        <w:widowControl/>
        <w:rPr>
          <w:rFonts w:ascii="Arial Narrow" w:hAnsi="Arial Narrow"/>
          <w:snapToGrid/>
          <w:sz w:val="16"/>
          <w:szCs w:val="16"/>
          <w:lang w:val="en-AU"/>
        </w:rPr>
      </w:pPr>
      <w:r w:rsidRPr="00A7255D">
        <w:rPr>
          <w:rFonts w:ascii="Arial Narrow" w:hAnsi="Arial Narrow"/>
          <w:snapToGrid/>
          <w:sz w:val="16"/>
          <w:szCs w:val="16"/>
          <w:lang w:val="en-AU"/>
        </w:rPr>
        <w:t xml:space="preserve">** “all applicable taxes” </w:t>
      </w:r>
      <w:proofErr w:type="gramStart"/>
      <w:r w:rsidRPr="00A7255D">
        <w:rPr>
          <w:rFonts w:ascii="Arial Narrow" w:hAnsi="Arial Narrow"/>
          <w:snapToGrid/>
          <w:sz w:val="16"/>
          <w:szCs w:val="16"/>
          <w:lang w:val="en-AU"/>
        </w:rPr>
        <w:t>includes  value</w:t>
      </w:r>
      <w:proofErr w:type="gramEnd"/>
      <w:r w:rsidRPr="00A7255D">
        <w:rPr>
          <w:rFonts w:ascii="Arial Narrow" w:hAnsi="Arial Narrow"/>
          <w:snapToGrid/>
          <w:sz w:val="16"/>
          <w:szCs w:val="16"/>
          <w:lang w:val="en-AU"/>
        </w:rPr>
        <w:t>- added tax, pay as you earn, income tax, unemployment  insurance fund contributions and skills development levies.</w:t>
      </w:r>
    </w:p>
    <w:p w14:paraId="1D137BE3" w14:textId="77777777" w:rsidR="0031325A" w:rsidRPr="00A7255D" w:rsidRDefault="0031325A" w:rsidP="0031325A">
      <w:pPr>
        <w:widowControl/>
        <w:rPr>
          <w:rFonts w:ascii="Arial Narrow" w:hAnsi="Arial Narrow"/>
          <w:snapToGrid/>
          <w:sz w:val="16"/>
          <w:szCs w:val="16"/>
          <w:lang w:val="en-AU"/>
        </w:rPr>
      </w:pPr>
    </w:p>
    <w:p w14:paraId="0F8480DE" w14:textId="77777777" w:rsidR="0031325A" w:rsidRPr="00A7255D" w:rsidRDefault="0031325A" w:rsidP="0031325A">
      <w:pPr>
        <w:widowControl/>
        <w:rPr>
          <w:rFonts w:ascii="Arial Narrow" w:hAnsi="Arial Narrow"/>
          <w:snapToGrid/>
          <w:sz w:val="16"/>
          <w:szCs w:val="16"/>
          <w:lang w:val="en-AU"/>
        </w:rPr>
      </w:pPr>
    </w:p>
    <w:p w14:paraId="69509079" w14:textId="77777777" w:rsidR="0031325A" w:rsidRPr="00A7255D" w:rsidRDefault="0031325A" w:rsidP="0031325A">
      <w:pPr>
        <w:widowControl/>
        <w:rPr>
          <w:rFonts w:ascii="Arial Narrow" w:hAnsi="Arial Narrow"/>
          <w:snapToGrid/>
          <w:sz w:val="16"/>
          <w:szCs w:val="16"/>
          <w:lang w:val="en-AU"/>
        </w:rPr>
      </w:pPr>
      <w:r w:rsidRPr="00A7255D">
        <w:rPr>
          <w:rFonts w:ascii="Arial Narrow" w:hAnsi="Arial Narrow"/>
          <w:snapToGrid/>
          <w:sz w:val="16"/>
          <w:szCs w:val="16"/>
          <w:lang w:val="en-AU"/>
        </w:rPr>
        <w:t>*Delete if not applicable</w:t>
      </w:r>
    </w:p>
    <w:p w14:paraId="6B1120FE" w14:textId="52C36B44" w:rsidR="003F7AAE" w:rsidRPr="003F7AAE" w:rsidRDefault="003F7AAE" w:rsidP="00B77147">
      <w:pPr>
        <w:tabs>
          <w:tab w:val="left" w:pos="1080"/>
          <w:tab w:val="left" w:pos="6480"/>
          <w:tab w:val="left" w:pos="7920"/>
          <w:tab w:val="left" w:pos="9270"/>
        </w:tabs>
        <w:jc w:val="both"/>
        <w:rPr>
          <w:rFonts w:ascii="Arial Narrow" w:hAnsi="Arial Narrow"/>
          <w:sz w:val="22"/>
          <w:szCs w:val="22"/>
        </w:rPr>
        <w:sectPr w:rsidR="003F7AAE" w:rsidRPr="003F7AAE" w:rsidSect="008E6043">
          <w:endnotePr>
            <w:numFmt w:val="decimal"/>
          </w:endnotePr>
          <w:pgSz w:w="16837" w:h="11905" w:orient="landscape"/>
          <w:pgMar w:top="709" w:right="851" w:bottom="709" w:left="862" w:header="357" w:footer="244" w:gutter="0"/>
          <w:cols w:space="720"/>
          <w:noEndnote/>
          <w:docGrid w:linePitch="326"/>
        </w:sect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742044" w14:paraId="6B12B885" w14:textId="77777777" w:rsidTr="00EA5DBC">
        <w:trPr>
          <w:trHeight w:val="129"/>
        </w:trPr>
        <w:tc>
          <w:tcPr>
            <w:tcW w:w="738" w:type="dxa"/>
          </w:tcPr>
          <w:p w14:paraId="4E493F6B" w14:textId="77777777" w:rsidR="00EA5DBC" w:rsidRPr="00742044" w:rsidRDefault="00EA5DBC" w:rsidP="00EA5DBC">
            <w:pPr>
              <w:tabs>
                <w:tab w:val="left" w:pos="7363"/>
                <w:tab w:val="center" w:pos="10530"/>
              </w:tabs>
              <w:jc w:val="both"/>
              <w:rPr>
                <w:rFonts w:ascii="Arial Narrow" w:hAnsi="Arial Narrow"/>
                <w:b/>
                <w:sz w:val="22"/>
                <w:szCs w:val="22"/>
                <w:lang w:val="en-GB"/>
              </w:rPr>
            </w:pPr>
            <w:r w:rsidRPr="00742044">
              <w:rPr>
                <w:rFonts w:ascii="Arial Narrow" w:hAnsi="Arial Narrow"/>
                <w:b/>
                <w:sz w:val="22"/>
                <w:szCs w:val="22"/>
                <w:lang w:val="en-GB"/>
              </w:rPr>
              <w:lastRenderedPageBreak/>
              <w:t>SBD 4</w:t>
            </w:r>
          </w:p>
        </w:tc>
      </w:tr>
    </w:tbl>
    <w:p w14:paraId="483DBF8D" w14:textId="360776FC" w:rsidR="00EA5DBC" w:rsidRPr="00CB0D42" w:rsidRDefault="00CF62B0" w:rsidP="001D0BC2">
      <w:pPr>
        <w:tabs>
          <w:tab w:val="left" w:pos="7363"/>
          <w:tab w:val="center" w:pos="10530"/>
        </w:tabs>
        <w:jc w:val="center"/>
        <w:rPr>
          <w:rFonts w:ascii="Arial Narrow" w:hAnsi="Arial Narrow"/>
          <w:b/>
          <w:szCs w:val="24"/>
          <w:lang w:val="en-GB"/>
        </w:rPr>
      </w:pPr>
      <w:r w:rsidRPr="00CB0D42">
        <w:rPr>
          <w:rFonts w:ascii="Arial Narrow" w:hAnsi="Arial Narrow" w:cs="Arial"/>
          <w:b/>
          <w:bCs/>
          <w:szCs w:val="24"/>
        </w:rPr>
        <w:t xml:space="preserve">SECTION </w:t>
      </w:r>
      <w:r w:rsidR="003B3AB8">
        <w:rPr>
          <w:rFonts w:ascii="Arial Narrow" w:hAnsi="Arial Narrow" w:cs="Arial"/>
          <w:b/>
          <w:bCs/>
          <w:szCs w:val="24"/>
        </w:rPr>
        <w:t>G</w:t>
      </w:r>
    </w:p>
    <w:p w14:paraId="03EA5A2B" w14:textId="77777777" w:rsidR="00EA5DBC" w:rsidRPr="00742044" w:rsidRDefault="00EA5DBC" w:rsidP="00EA5DBC">
      <w:pPr>
        <w:tabs>
          <w:tab w:val="left" w:pos="7363"/>
          <w:tab w:val="center" w:pos="10530"/>
        </w:tabs>
        <w:rPr>
          <w:rFonts w:ascii="Arial Narrow" w:hAnsi="Arial Narrow"/>
          <w:b/>
          <w:sz w:val="22"/>
          <w:szCs w:val="22"/>
          <w:lang w:val="en-GB"/>
        </w:rPr>
      </w:pPr>
    </w:p>
    <w:p w14:paraId="16C312DD" w14:textId="77777777" w:rsidR="005A345C" w:rsidRPr="005A345C" w:rsidRDefault="005A345C" w:rsidP="005A345C">
      <w:pPr>
        <w:tabs>
          <w:tab w:val="left" w:pos="7363"/>
          <w:tab w:val="center" w:pos="10530"/>
        </w:tabs>
        <w:jc w:val="center"/>
        <w:rPr>
          <w:rFonts w:ascii="Arial" w:hAnsi="Arial" w:cs="Arial"/>
          <w:b/>
          <w:sz w:val="28"/>
          <w:lang w:val="en-GB"/>
        </w:rPr>
      </w:pPr>
      <w:r w:rsidRPr="005A345C">
        <w:rPr>
          <w:rFonts w:ascii="Arial" w:hAnsi="Arial" w:cs="Arial"/>
          <w:b/>
          <w:sz w:val="28"/>
          <w:lang w:val="en-GB"/>
        </w:rPr>
        <w:t>BIDDER’S DISCLOSURE</w:t>
      </w:r>
    </w:p>
    <w:p w14:paraId="54B770BD" w14:textId="77777777" w:rsidR="005A345C" w:rsidRPr="005A345C" w:rsidRDefault="005A345C" w:rsidP="005A345C">
      <w:pPr>
        <w:tabs>
          <w:tab w:val="left" w:pos="7363"/>
          <w:tab w:val="center" w:pos="10530"/>
        </w:tabs>
        <w:jc w:val="both"/>
        <w:rPr>
          <w:rFonts w:ascii="Arial" w:hAnsi="Arial" w:cs="Arial"/>
          <w:lang w:val="en-GB"/>
        </w:rPr>
      </w:pPr>
    </w:p>
    <w:p w14:paraId="1C6CF54E" w14:textId="77777777" w:rsidR="005A345C" w:rsidRPr="005A345C" w:rsidRDefault="005A345C" w:rsidP="00795176">
      <w:pPr>
        <w:numPr>
          <w:ilvl w:val="0"/>
          <w:numId w:val="30"/>
        </w:numPr>
        <w:jc w:val="both"/>
        <w:rPr>
          <w:rFonts w:ascii="Arial" w:hAnsi="Arial" w:cs="Arial"/>
          <w:b/>
          <w:lang w:val="en-GB"/>
        </w:rPr>
      </w:pPr>
      <w:r w:rsidRPr="005A345C">
        <w:rPr>
          <w:rFonts w:ascii="Arial" w:hAnsi="Arial" w:cs="Arial"/>
          <w:b/>
          <w:lang w:val="en-GB"/>
        </w:rPr>
        <w:t>PURPOSE OF THE FORM</w:t>
      </w:r>
    </w:p>
    <w:p w14:paraId="1B0B615E" w14:textId="77777777" w:rsidR="005A345C" w:rsidRPr="005A345C" w:rsidRDefault="005A345C" w:rsidP="005A345C">
      <w:pPr>
        <w:ind w:left="709"/>
        <w:jc w:val="both"/>
        <w:rPr>
          <w:rFonts w:ascii="Arial" w:hAnsi="Arial" w:cs="Arial"/>
          <w:lang w:val="en-GB"/>
        </w:rPr>
      </w:pPr>
      <w:r w:rsidRPr="005A345C">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EA31730" w14:textId="77777777" w:rsidR="005A345C" w:rsidRPr="005A345C" w:rsidRDefault="005A345C" w:rsidP="005A345C">
      <w:pPr>
        <w:ind w:left="709"/>
        <w:jc w:val="both"/>
        <w:rPr>
          <w:rFonts w:ascii="Arial" w:hAnsi="Arial" w:cs="Arial"/>
          <w:lang w:val="en-GB"/>
        </w:rPr>
      </w:pPr>
    </w:p>
    <w:p w14:paraId="71BD3D37" w14:textId="77777777" w:rsidR="005A345C" w:rsidRPr="005A345C" w:rsidRDefault="005A345C" w:rsidP="005A345C">
      <w:pPr>
        <w:ind w:left="709"/>
        <w:jc w:val="both"/>
        <w:rPr>
          <w:rFonts w:ascii="Arial" w:hAnsi="Arial" w:cs="Arial"/>
          <w:lang w:val="en-GB"/>
        </w:rPr>
      </w:pPr>
      <w:r w:rsidRPr="005A345C">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03E24A57" w14:textId="77777777" w:rsidR="005A345C" w:rsidRPr="005A345C" w:rsidRDefault="005A345C" w:rsidP="005A345C">
      <w:pPr>
        <w:tabs>
          <w:tab w:val="left" w:pos="7363"/>
          <w:tab w:val="center" w:pos="10530"/>
        </w:tabs>
        <w:jc w:val="both"/>
        <w:rPr>
          <w:rFonts w:ascii="Arial" w:hAnsi="Arial" w:cs="Arial"/>
          <w:lang w:val="en-GB"/>
        </w:rPr>
      </w:pPr>
    </w:p>
    <w:p w14:paraId="1B4A99B0" w14:textId="77777777" w:rsidR="005A345C" w:rsidRPr="005A345C" w:rsidRDefault="005A345C" w:rsidP="005A345C">
      <w:pPr>
        <w:tabs>
          <w:tab w:val="left" w:pos="-1440"/>
          <w:tab w:val="left" w:pos="-720"/>
          <w:tab w:val="left" w:pos="1123"/>
          <w:tab w:val="left" w:pos="2246"/>
          <w:tab w:val="left" w:pos="7363"/>
        </w:tabs>
        <w:jc w:val="both"/>
        <w:rPr>
          <w:rFonts w:ascii="Arial" w:hAnsi="Arial" w:cs="Arial"/>
          <w:lang w:val="en-GB"/>
        </w:rPr>
      </w:pPr>
    </w:p>
    <w:p w14:paraId="17F6C39D" w14:textId="77777777" w:rsidR="005A345C" w:rsidRPr="005A345C" w:rsidRDefault="005A345C" w:rsidP="00795176">
      <w:pPr>
        <w:numPr>
          <w:ilvl w:val="0"/>
          <w:numId w:val="30"/>
        </w:numPr>
        <w:tabs>
          <w:tab w:val="left" w:pos="-963"/>
          <w:tab w:val="left" w:pos="-720"/>
        </w:tabs>
        <w:jc w:val="both"/>
        <w:rPr>
          <w:rFonts w:ascii="Arial" w:hAnsi="Arial" w:cs="Arial"/>
          <w:b/>
          <w:sz w:val="28"/>
          <w:szCs w:val="28"/>
          <w:lang w:val="en-GB"/>
        </w:rPr>
      </w:pPr>
      <w:r w:rsidRPr="005A345C">
        <w:rPr>
          <w:rFonts w:ascii="Arial" w:hAnsi="Arial" w:cs="Arial"/>
          <w:b/>
          <w:sz w:val="28"/>
          <w:szCs w:val="28"/>
          <w:lang w:val="en-GB"/>
        </w:rPr>
        <w:t>Bidder’s declaration</w:t>
      </w:r>
    </w:p>
    <w:p w14:paraId="70BB2D3B" w14:textId="77777777" w:rsidR="005A345C" w:rsidRPr="005A345C" w:rsidRDefault="005A345C" w:rsidP="005A345C">
      <w:pPr>
        <w:tabs>
          <w:tab w:val="left" w:pos="-963"/>
          <w:tab w:val="left" w:pos="-720"/>
        </w:tabs>
        <w:ind w:left="720" w:hanging="720"/>
        <w:jc w:val="both"/>
        <w:rPr>
          <w:rFonts w:ascii="Arial" w:hAnsi="Arial" w:cs="Arial"/>
          <w:lang w:val="en-GB"/>
        </w:rPr>
      </w:pPr>
      <w:r w:rsidRPr="005A345C">
        <w:rPr>
          <w:rFonts w:ascii="Arial" w:hAnsi="Arial" w:cs="Arial"/>
          <w:lang w:val="en-GB"/>
        </w:rPr>
        <w:t xml:space="preserve">2.1 </w:t>
      </w:r>
      <w:r w:rsidRPr="005A345C">
        <w:rPr>
          <w:rFonts w:ascii="Arial" w:hAnsi="Arial" w:cs="Arial"/>
          <w:lang w:val="en-GB"/>
        </w:rPr>
        <w:tab/>
        <w:t>Is the bidder, or any of its directors / trustees / shareholders / members / partners or any person having a controlling interest</w:t>
      </w:r>
      <w:r w:rsidRPr="005A345C">
        <w:rPr>
          <w:rFonts w:ascii="Arial" w:hAnsi="Arial" w:cs="Arial"/>
          <w:lang w:val="en-GB"/>
        </w:rPr>
        <w:footnoteReference w:id="1"/>
      </w:r>
      <w:r w:rsidRPr="005A345C">
        <w:rPr>
          <w:rFonts w:ascii="Arial" w:hAnsi="Arial" w:cs="Arial"/>
          <w:lang w:val="en-GB"/>
        </w:rPr>
        <w:t xml:space="preserve"> in the enterprise, employed by the state?</w:t>
      </w:r>
      <w:r w:rsidRPr="005A345C">
        <w:rPr>
          <w:rFonts w:ascii="Arial" w:hAnsi="Arial" w:cs="Arial"/>
          <w:lang w:val="en-GB"/>
        </w:rPr>
        <w:tab/>
      </w:r>
    </w:p>
    <w:tbl>
      <w:tblPr>
        <w:tblStyle w:val="TableGrid1"/>
        <w:tblW w:w="1559" w:type="dxa"/>
        <w:tblInd w:w="8926" w:type="dxa"/>
        <w:tblLook w:val="04A0" w:firstRow="1" w:lastRow="0" w:firstColumn="1" w:lastColumn="0" w:noHBand="0" w:noVBand="1"/>
      </w:tblPr>
      <w:tblGrid>
        <w:gridCol w:w="850"/>
        <w:gridCol w:w="709"/>
      </w:tblGrid>
      <w:tr w:rsidR="005A345C" w:rsidRPr="005A345C" w14:paraId="06C7D630" w14:textId="77777777" w:rsidTr="00717DB1">
        <w:tc>
          <w:tcPr>
            <w:tcW w:w="850" w:type="dxa"/>
          </w:tcPr>
          <w:p w14:paraId="57C33069" w14:textId="77777777" w:rsidR="005A345C" w:rsidRPr="005A345C" w:rsidRDefault="005A345C" w:rsidP="005A345C">
            <w:pPr>
              <w:tabs>
                <w:tab w:val="left" w:pos="-963"/>
                <w:tab w:val="left" w:pos="-720"/>
              </w:tabs>
              <w:jc w:val="center"/>
              <w:rPr>
                <w:rFonts w:ascii="Arial" w:eastAsia="Calibri" w:hAnsi="Arial" w:cs="Arial"/>
                <w:b/>
                <w:szCs w:val="22"/>
                <w:lang w:val="en-GB"/>
              </w:rPr>
            </w:pPr>
            <w:r w:rsidRPr="005A345C">
              <w:rPr>
                <w:rFonts w:ascii="Arial" w:eastAsia="Calibri" w:hAnsi="Arial" w:cs="Arial"/>
                <w:b/>
                <w:szCs w:val="22"/>
                <w:lang w:val="en-GB"/>
              </w:rPr>
              <w:t>YES</w:t>
            </w:r>
          </w:p>
        </w:tc>
        <w:tc>
          <w:tcPr>
            <w:tcW w:w="709" w:type="dxa"/>
          </w:tcPr>
          <w:p w14:paraId="76250F46" w14:textId="77777777" w:rsidR="005A345C" w:rsidRPr="005A345C" w:rsidRDefault="005A345C" w:rsidP="005A345C">
            <w:pPr>
              <w:tabs>
                <w:tab w:val="left" w:pos="-963"/>
                <w:tab w:val="left" w:pos="-720"/>
              </w:tabs>
              <w:jc w:val="both"/>
              <w:rPr>
                <w:rFonts w:ascii="Arial" w:eastAsia="Calibri" w:hAnsi="Arial" w:cs="Arial"/>
                <w:szCs w:val="22"/>
                <w:lang w:val="en-GB"/>
              </w:rPr>
            </w:pPr>
          </w:p>
        </w:tc>
      </w:tr>
      <w:tr w:rsidR="005A345C" w:rsidRPr="005A345C" w14:paraId="69EBBAF7" w14:textId="77777777" w:rsidTr="00717DB1">
        <w:tc>
          <w:tcPr>
            <w:tcW w:w="850" w:type="dxa"/>
          </w:tcPr>
          <w:p w14:paraId="3B709653" w14:textId="77777777" w:rsidR="005A345C" w:rsidRPr="005A345C" w:rsidRDefault="005A345C" w:rsidP="005A345C">
            <w:pPr>
              <w:tabs>
                <w:tab w:val="left" w:pos="-963"/>
                <w:tab w:val="left" w:pos="-720"/>
              </w:tabs>
              <w:jc w:val="center"/>
              <w:rPr>
                <w:rFonts w:ascii="Arial" w:eastAsia="Calibri" w:hAnsi="Arial" w:cs="Arial"/>
                <w:b/>
                <w:szCs w:val="22"/>
                <w:lang w:val="en-GB"/>
              </w:rPr>
            </w:pPr>
            <w:r w:rsidRPr="005A345C">
              <w:rPr>
                <w:rFonts w:ascii="Arial" w:eastAsia="Calibri" w:hAnsi="Arial" w:cs="Arial"/>
                <w:b/>
                <w:szCs w:val="22"/>
                <w:lang w:val="en-GB"/>
              </w:rPr>
              <w:t>NO</w:t>
            </w:r>
          </w:p>
        </w:tc>
        <w:tc>
          <w:tcPr>
            <w:tcW w:w="709" w:type="dxa"/>
          </w:tcPr>
          <w:p w14:paraId="6943D267" w14:textId="77777777" w:rsidR="005A345C" w:rsidRPr="005A345C" w:rsidRDefault="005A345C" w:rsidP="005A345C">
            <w:pPr>
              <w:tabs>
                <w:tab w:val="left" w:pos="-963"/>
                <w:tab w:val="left" w:pos="-720"/>
              </w:tabs>
              <w:jc w:val="both"/>
              <w:rPr>
                <w:rFonts w:ascii="Arial" w:eastAsia="Calibri" w:hAnsi="Arial" w:cs="Arial"/>
                <w:szCs w:val="22"/>
                <w:lang w:val="en-GB"/>
              </w:rPr>
            </w:pPr>
          </w:p>
        </w:tc>
      </w:tr>
    </w:tbl>
    <w:p w14:paraId="1370981C" w14:textId="77777777" w:rsidR="005A345C" w:rsidRPr="005A345C" w:rsidRDefault="005A345C" w:rsidP="005A345C">
      <w:pPr>
        <w:tabs>
          <w:tab w:val="left" w:pos="-963"/>
          <w:tab w:val="left" w:pos="-720"/>
        </w:tabs>
        <w:ind w:left="720" w:hanging="720"/>
        <w:jc w:val="both"/>
        <w:rPr>
          <w:rFonts w:ascii="Arial" w:hAnsi="Arial" w:cs="Arial"/>
          <w:lang w:val="en-GB"/>
        </w:rPr>
      </w:pPr>
    </w:p>
    <w:p w14:paraId="61881FBE" w14:textId="77777777" w:rsidR="005A345C" w:rsidRPr="005A345C" w:rsidRDefault="005A345C" w:rsidP="005A345C">
      <w:pPr>
        <w:tabs>
          <w:tab w:val="left" w:pos="-963"/>
          <w:tab w:val="left" w:pos="-720"/>
        </w:tabs>
        <w:ind w:left="720" w:hanging="720"/>
        <w:jc w:val="both"/>
        <w:rPr>
          <w:rFonts w:ascii="Arial" w:hAnsi="Arial" w:cs="Arial"/>
          <w:lang w:val="en-GB"/>
        </w:rPr>
      </w:pPr>
      <w:r w:rsidRPr="005A345C">
        <w:rPr>
          <w:rFonts w:ascii="Arial" w:hAnsi="Arial" w:cs="Arial"/>
          <w:lang w:val="en-GB"/>
        </w:rPr>
        <w:t>2.1.1</w:t>
      </w:r>
      <w:r w:rsidRPr="005A345C">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45" w:tblpY="96"/>
        <w:tblW w:w="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2410"/>
        <w:gridCol w:w="2610"/>
      </w:tblGrid>
      <w:tr w:rsidR="005A345C" w:rsidRPr="005A345C" w14:paraId="55B9DB8D" w14:textId="77777777" w:rsidTr="0022008E">
        <w:trPr>
          <w:trHeight w:val="1341"/>
        </w:trPr>
        <w:tc>
          <w:tcPr>
            <w:tcW w:w="3239" w:type="dxa"/>
            <w:shd w:val="clear" w:color="auto" w:fill="auto"/>
          </w:tcPr>
          <w:p w14:paraId="3E36B75B" w14:textId="77777777" w:rsidR="005A345C" w:rsidRPr="005A345C" w:rsidRDefault="005A345C" w:rsidP="0022008E">
            <w:pPr>
              <w:jc w:val="both"/>
              <w:rPr>
                <w:rFonts w:ascii="Arial" w:hAnsi="Arial" w:cs="Arial"/>
                <w:b/>
                <w:sz w:val="22"/>
                <w:szCs w:val="22"/>
                <w:lang w:val="en-GB"/>
              </w:rPr>
            </w:pPr>
            <w:r w:rsidRPr="005A345C">
              <w:rPr>
                <w:rFonts w:ascii="Arial" w:hAnsi="Arial" w:cs="Arial"/>
                <w:b/>
                <w:sz w:val="22"/>
                <w:szCs w:val="22"/>
                <w:lang w:val="en-GB"/>
              </w:rPr>
              <w:t>Full Name</w:t>
            </w:r>
          </w:p>
        </w:tc>
        <w:tc>
          <w:tcPr>
            <w:tcW w:w="2410" w:type="dxa"/>
            <w:shd w:val="clear" w:color="auto" w:fill="auto"/>
          </w:tcPr>
          <w:p w14:paraId="5424F726" w14:textId="77777777" w:rsidR="005A345C" w:rsidRPr="005A345C" w:rsidRDefault="005A345C" w:rsidP="0022008E">
            <w:pPr>
              <w:jc w:val="both"/>
              <w:rPr>
                <w:rFonts w:ascii="Arial" w:hAnsi="Arial" w:cs="Arial"/>
                <w:b/>
                <w:sz w:val="22"/>
                <w:szCs w:val="22"/>
                <w:lang w:val="en-GB"/>
              </w:rPr>
            </w:pPr>
            <w:r w:rsidRPr="005A345C">
              <w:rPr>
                <w:rFonts w:ascii="Arial" w:hAnsi="Arial" w:cs="Arial"/>
                <w:b/>
                <w:sz w:val="22"/>
                <w:szCs w:val="22"/>
                <w:lang w:val="en-GB"/>
              </w:rPr>
              <w:t>Identity Number</w:t>
            </w:r>
          </w:p>
        </w:tc>
        <w:tc>
          <w:tcPr>
            <w:tcW w:w="2610" w:type="dxa"/>
          </w:tcPr>
          <w:p w14:paraId="292A4586" w14:textId="77777777" w:rsidR="005A345C" w:rsidRPr="005A345C" w:rsidRDefault="005A345C" w:rsidP="0022008E">
            <w:pPr>
              <w:jc w:val="both"/>
              <w:rPr>
                <w:rFonts w:ascii="Arial" w:hAnsi="Arial" w:cs="Arial"/>
                <w:b/>
                <w:sz w:val="22"/>
                <w:szCs w:val="22"/>
                <w:lang w:val="en-GB"/>
              </w:rPr>
            </w:pPr>
            <w:r w:rsidRPr="005A345C">
              <w:rPr>
                <w:rFonts w:ascii="Arial" w:hAnsi="Arial" w:cs="Arial"/>
                <w:b/>
                <w:sz w:val="22"/>
                <w:szCs w:val="22"/>
                <w:lang w:val="en-GB"/>
              </w:rPr>
              <w:t>Name of State institution</w:t>
            </w:r>
          </w:p>
        </w:tc>
      </w:tr>
      <w:tr w:rsidR="005A345C" w:rsidRPr="005A345C" w14:paraId="30889C2A" w14:textId="77777777" w:rsidTr="0022008E">
        <w:trPr>
          <w:trHeight w:val="270"/>
        </w:trPr>
        <w:tc>
          <w:tcPr>
            <w:tcW w:w="3239" w:type="dxa"/>
            <w:shd w:val="clear" w:color="auto" w:fill="auto"/>
          </w:tcPr>
          <w:p w14:paraId="5628A110" w14:textId="77777777" w:rsidR="005A345C" w:rsidRPr="005A345C" w:rsidRDefault="005A345C" w:rsidP="0022008E">
            <w:pPr>
              <w:jc w:val="both"/>
              <w:rPr>
                <w:rFonts w:ascii="Arial" w:hAnsi="Arial" w:cs="Arial"/>
                <w:lang w:val="en-GB"/>
              </w:rPr>
            </w:pPr>
          </w:p>
        </w:tc>
        <w:tc>
          <w:tcPr>
            <w:tcW w:w="2410" w:type="dxa"/>
            <w:shd w:val="clear" w:color="auto" w:fill="auto"/>
          </w:tcPr>
          <w:p w14:paraId="6FB7D1C7" w14:textId="77777777" w:rsidR="005A345C" w:rsidRPr="005A345C" w:rsidRDefault="005A345C" w:rsidP="0022008E">
            <w:pPr>
              <w:jc w:val="both"/>
              <w:rPr>
                <w:rFonts w:ascii="Arial" w:hAnsi="Arial" w:cs="Arial"/>
                <w:lang w:val="en-GB"/>
              </w:rPr>
            </w:pPr>
          </w:p>
        </w:tc>
        <w:tc>
          <w:tcPr>
            <w:tcW w:w="2610" w:type="dxa"/>
          </w:tcPr>
          <w:p w14:paraId="79F7BFDE" w14:textId="77777777" w:rsidR="005A345C" w:rsidRPr="005A345C" w:rsidRDefault="005A345C" w:rsidP="0022008E">
            <w:pPr>
              <w:jc w:val="both"/>
              <w:rPr>
                <w:rFonts w:ascii="Arial" w:hAnsi="Arial" w:cs="Arial"/>
                <w:lang w:val="en-GB"/>
              </w:rPr>
            </w:pPr>
          </w:p>
        </w:tc>
      </w:tr>
      <w:tr w:rsidR="005A345C" w:rsidRPr="005A345C" w14:paraId="0CF72051" w14:textId="77777777" w:rsidTr="0022008E">
        <w:trPr>
          <w:trHeight w:val="256"/>
        </w:trPr>
        <w:tc>
          <w:tcPr>
            <w:tcW w:w="3239" w:type="dxa"/>
            <w:shd w:val="clear" w:color="auto" w:fill="auto"/>
          </w:tcPr>
          <w:p w14:paraId="03DBBC1F" w14:textId="77777777" w:rsidR="005A345C" w:rsidRPr="005A345C" w:rsidRDefault="005A345C" w:rsidP="0022008E">
            <w:pPr>
              <w:jc w:val="both"/>
              <w:rPr>
                <w:rFonts w:ascii="Arial" w:hAnsi="Arial" w:cs="Arial"/>
                <w:lang w:val="en-GB"/>
              </w:rPr>
            </w:pPr>
          </w:p>
        </w:tc>
        <w:tc>
          <w:tcPr>
            <w:tcW w:w="2410" w:type="dxa"/>
            <w:shd w:val="clear" w:color="auto" w:fill="auto"/>
          </w:tcPr>
          <w:p w14:paraId="1FCCA1F8" w14:textId="77777777" w:rsidR="005A345C" w:rsidRPr="005A345C" w:rsidRDefault="005A345C" w:rsidP="0022008E">
            <w:pPr>
              <w:jc w:val="both"/>
              <w:rPr>
                <w:rFonts w:ascii="Arial" w:hAnsi="Arial" w:cs="Arial"/>
                <w:lang w:val="en-GB"/>
              </w:rPr>
            </w:pPr>
          </w:p>
        </w:tc>
        <w:tc>
          <w:tcPr>
            <w:tcW w:w="2610" w:type="dxa"/>
          </w:tcPr>
          <w:p w14:paraId="086E5D1F" w14:textId="77777777" w:rsidR="005A345C" w:rsidRPr="005A345C" w:rsidRDefault="005A345C" w:rsidP="0022008E">
            <w:pPr>
              <w:jc w:val="both"/>
              <w:rPr>
                <w:rFonts w:ascii="Arial" w:hAnsi="Arial" w:cs="Arial"/>
                <w:lang w:val="en-GB"/>
              </w:rPr>
            </w:pPr>
          </w:p>
        </w:tc>
      </w:tr>
      <w:tr w:rsidR="005A345C" w:rsidRPr="005A345C" w14:paraId="74DFA8BA" w14:textId="77777777" w:rsidTr="0022008E">
        <w:trPr>
          <w:trHeight w:val="270"/>
        </w:trPr>
        <w:tc>
          <w:tcPr>
            <w:tcW w:w="3239" w:type="dxa"/>
            <w:shd w:val="clear" w:color="auto" w:fill="auto"/>
          </w:tcPr>
          <w:p w14:paraId="7F9F83C9" w14:textId="77777777" w:rsidR="005A345C" w:rsidRPr="005A345C" w:rsidRDefault="005A345C" w:rsidP="0022008E">
            <w:pPr>
              <w:jc w:val="both"/>
              <w:rPr>
                <w:rFonts w:ascii="Arial" w:hAnsi="Arial" w:cs="Arial"/>
                <w:lang w:val="en-GB"/>
              </w:rPr>
            </w:pPr>
          </w:p>
        </w:tc>
        <w:tc>
          <w:tcPr>
            <w:tcW w:w="2410" w:type="dxa"/>
            <w:shd w:val="clear" w:color="auto" w:fill="auto"/>
          </w:tcPr>
          <w:p w14:paraId="258FB759" w14:textId="77777777" w:rsidR="005A345C" w:rsidRPr="005A345C" w:rsidRDefault="005A345C" w:rsidP="0022008E">
            <w:pPr>
              <w:jc w:val="both"/>
              <w:rPr>
                <w:rFonts w:ascii="Arial" w:hAnsi="Arial" w:cs="Arial"/>
                <w:lang w:val="en-GB"/>
              </w:rPr>
            </w:pPr>
          </w:p>
        </w:tc>
        <w:tc>
          <w:tcPr>
            <w:tcW w:w="2610" w:type="dxa"/>
          </w:tcPr>
          <w:p w14:paraId="15799897" w14:textId="77777777" w:rsidR="005A345C" w:rsidRPr="005A345C" w:rsidRDefault="005A345C" w:rsidP="0022008E">
            <w:pPr>
              <w:jc w:val="both"/>
              <w:rPr>
                <w:rFonts w:ascii="Arial" w:hAnsi="Arial" w:cs="Arial"/>
                <w:lang w:val="en-GB"/>
              </w:rPr>
            </w:pPr>
          </w:p>
        </w:tc>
      </w:tr>
      <w:tr w:rsidR="005A345C" w:rsidRPr="005A345C" w14:paraId="67D155D5" w14:textId="77777777" w:rsidTr="0022008E">
        <w:trPr>
          <w:trHeight w:val="270"/>
        </w:trPr>
        <w:tc>
          <w:tcPr>
            <w:tcW w:w="3239" w:type="dxa"/>
            <w:shd w:val="clear" w:color="auto" w:fill="auto"/>
          </w:tcPr>
          <w:p w14:paraId="4358D989" w14:textId="77777777" w:rsidR="005A345C" w:rsidRPr="005A345C" w:rsidRDefault="005A345C" w:rsidP="0022008E">
            <w:pPr>
              <w:jc w:val="both"/>
              <w:rPr>
                <w:rFonts w:ascii="Arial" w:hAnsi="Arial" w:cs="Arial"/>
                <w:lang w:val="en-GB"/>
              </w:rPr>
            </w:pPr>
          </w:p>
        </w:tc>
        <w:tc>
          <w:tcPr>
            <w:tcW w:w="2410" w:type="dxa"/>
            <w:shd w:val="clear" w:color="auto" w:fill="auto"/>
          </w:tcPr>
          <w:p w14:paraId="429E4140" w14:textId="77777777" w:rsidR="005A345C" w:rsidRPr="005A345C" w:rsidRDefault="005A345C" w:rsidP="0022008E">
            <w:pPr>
              <w:jc w:val="both"/>
              <w:rPr>
                <w:rFonts w:ascii="Arial" w:hAnsi="Arial" w:cs="Arial"/>
                <w:lang w:val="en-GB"/>
              </w:rPr>
            </w:pPr>
          </w:p>
        </w:tc>
        <w:tc>
          <w:tcPr>
            <w:tcW w:w="2610" w:type="dxa"/>
          </w:tcPr>
          <w:p w14:paraId="4C39FDFB" w14:textId="77777777" w:rsidR="005A345C" w:rsidRPr="005A345C" w:rsidRDefault="005A345C" w:rsidP="0022008E">
            <w:pPr>
              <w:jc w:val="both"/>
              <w:rPr>
                <w:rFonts w:ascii="Arial" w:hAnsi="Arial" w:cs="Arial"/>
                <w:lang w:val="en-GB"/>
              </w:rPr>
            </w:pPr>
          </w:p>
        </w:tc>
      </w:tr>
      <w:tr w:rsidR="005A345C" w:rsidRPr="005A345C" w14:paraId="2E33B36A" w14:textId="77777777" w:rsidTr="0022008E">
        <w:trPr>
          <w:trHeight w:val="256"/>
        </w:trPr>
        <w:tc>
          <w:tcPr>
            <w:tcW w:w="3239" w:type="dxa"/>
            <w:shd w:val="clear" w:color="auto" w:fill="auto"/>
          </w:tcPr>
          <w:p w14:paraId="64D6A970" w14:textId="77777777" w:rsidR="005A345C" w:rsidRPr="005A345C" w:rsidRDefault="005A345C" w:rsidP="0022008E">
            <w:pPr>
              <w:jc w:val="both"/>
              <w:rPr>
                <w:rFonts w:ascii="Arial" w:hAnsi="Arial" w:cs="Arial"/>
                <w:lang w:val="en-GB"/>
              </w:rPr>
            </w:pPr>
          </w:p>
        </w:tc>
        <w:tc>
          <w:tcPr>
            <w:tcW w:w="2410" w:type="dxa"/>
            <w:shd w:val="clear" w:color="auto" w:fill="auto"/>
          </w:tcPr>
          <w:p w14:paraId="1A2F1E75" w14:textId="77777777" w:rsidR="005A345C" w:rsidRPr="005A345C" w:rsidRDefault="005A345C" w:rsidP="0022008E">
            <w:pPr>
              <w:jc w:val="both"/>
              <w:rPr>
                <w:rFonts w:ascii="Arial" w:hAnsi="Arial" w:cs="Arial"/>
                <w:lang w:val="en-GB"/>
              </w:rPr>
            </w:pPr>
          </w:p>
        </w:tc>
        <w:tc>
          <w:tcPr>
            <w:tcW w:w="2610" w:type="dxa"/>
          </w:tcPr>
          <w:p w14:paraId="1CB03025" w14:textId="77777777" w:rsidR="005A345C" w:rsidRPr="005A345C" w:rsidRDefault="005A345C" w:rsidP="0022008E">
            <w:pPr>
              <w:jc w:val="both"/>
              <w:rPr>
                <w:rFonts w:ascii="Arial" w:hAnsi="Arial" w:cs="Arial"/>
                <w:lang w:val="en-GB"/>
              </w:rPr>
            </w:pPr>
          </w:p>
        </w:tc>
      </w:tr>
      <w:tr w:rsidR="005A345C" w:rsidRPr="005A345C" w14:paraId="0C7923B2" w14:textId="77777777" w:rsidTr="0022008E">
        <w:trPr>
          <w:trHeight w:val="270"/>
        </w:trPr>
        <w:tc>
          <w:tcPr>
            <w:tcW w:w="3239" w:type="dxa"/>
            <w:shd w:val="clear" w:color="auto" w:fill="auto"/>
          </w:tcPr>
          <w:p w14:paraId="1076B749" w14:textId="77777777" w:rsidR="005A345C" w:rsidRPr="005A345C" w:rsidRDefault="005A345C" w:rsidP="0022008E">
            <w:pPr>
              <w:jc w:val="both"/>
              <w:rPr>
                <w:rFonts w:ascii="Arial" w:hAnsi="Arial" w:cs="Arial"/>
                <w:lang w:val="en-GB"/>
              </w:rPr>
            </w:pPr>
          </w:p>
        </w:tc>
        <w:tc>
          <w:tcPr>
            <w:tcW w:w="2410" w:type="dxa"/>
            <w:shd w:val="clear" w:color="auto" w:fill="auto"/>
          </w:tcPr>
          <w:p w14:paraId="356233D4" w14:textId="77777777" w:rsidR="005A345C" w:rsidRPr="005A345C" w:rsidRDefault="005A345C" w:rsidP="0022008E">
            <w:pPr>
              <w:jc w:val="both"/>
              <w:rPr>
                <w:rFonts w:ascii="Arial" w:hAnsi="Arial" w:cs="Arial"/>
                <w:lang w:val="en-GB"/>
              </w:rPr>
            </w:pPr>
          </w:p>
        </w:tc>
        <w:tc>
          <w:tcPr>
            <w:tcW w:w="2610" w:type="dxa"/>
          </w:tcPr>
          <w:p w14:paraId="136B0A5C" w14:textId="77777777" w:rsidR="005A345C" w:rsidRPr="005A345C" w:rsidRDefault="005A345C" w:rsidP="0022008E">
            <w:pPr>
              <w:jc w:val="both"/>
              <w:rPr>
                <w:rFonts w:ascii="Arial" w:hAnsi="Arial" w:cs="Arial"/>
                <w:lang w:val="en-GB"/>
              </w:rPr>
            </w:pPr>
          </w:p>
        </w:tc>
      </w:tr>
      <w:tr w:rsidR="005A345C" w:rsidRPr="005A345C" w14:paraId="129AEA17" w14:textId="77777777" w:rsidTr="0022008E">
        <w:trPr>
          <w:trHeight w:val="256"/>
        </w:trPr>
        <w:tc>
          <w:tcPr>
            <w:tcW w:w="3239" w:type="dxa"/>
            <w:shd w:val="clear" w:color="auto" w:fill="auto"/>
          </w:tcPr>
          <w:p w14:paraId="1E5B26F4" w14:textId="77777777" w:rsidR="005A345C" w:rsidRPr="005A345C" w:rsidRDefault="005A345C" w:rsidP="0022008E">
            <w:pPr>
              <w:jc w:val="both"/>
              <w:rPr>
                <w:rFonts w:ascii="Arial" w:hAnsi="Arial" w:cs="Arial"/>
                <w:lang w:val="en-GB"/>
              </w:rPr>
            </w:pPr>
          </w:p>
        </w:tc>
        <w:tc>
          <w:tcPr>
            <w:tcW w:w="2410" w:type="dxa"/>
            <w:shd w:val="clear" w:color="auto" w:fill="auto"/>
          </w:tcPr>
          <w:p w14:paraId="29F21677" w14:textId="77777777" w:rsidR="005A345C" w:rsidRPr="005A345C" w:rsidRDefault="005A345C" w:rsidP="0022008E">
            <w:pPr>
              <w:jc w:val="both"/>
              <w:rPr>
                <w:rFonts w:ascii="Arial" w:hAnsi="Arial" w:cs="Arial"/>
                <w:lang w:val="en-GB"/>
              </w:rPr>
            </w:pPr>
          </w:p>
        </w:tc>
        <w:tc>
          <w:tcPr>
            <w:tcW w:w="2610" w:type="dxa"/>
          </w:tcPr>
          <w:p w14:paraId="47549312" w14:textId="77777777" w:rsidR="005A345C" w:rsidRPr="005A345C" w:rsidRDefault="005A345C" w:rsidP="0022008E">
            <w:pPr>
              <w:jc w:val="both"/>
              <w:rPr>
                <w:rFonts w:ascii="Arial" w:hAnsi="Arial" w:cs="Arial"/>
                <w:lang w:val="en-GB"/>
              </w:rPr>
            </w:pPr>
          </w:p>
        </w:tc>
      </w:tr>
      <w:tr w:rsidR="005A345C" w:rsidRPr="005A345C" w14:paraId="2778B623" w14:textId="77777777" w:rsidTr="0022008E">
        <w:trPr>
          <w:trHeight w:val="270"/>
        </w:trPr>
        <w:tc>
          <w:tcPr>
            <w:tcW w:w="3239" w:type="dxa"/>
            <w:shd w:val="clear" w:color="auto" w:fill="auto"/>
          </w:tcPr>
          <w:p w14:paraId="5C1331F2" w14:textId="77777777" w:rsidR="005A345C" w:rsidRPr="005A345C" w:rsidRDefault="005A345C" w:rsidP="0022008E">
            <w:pPr>
              <w:jc w:val="both"/>
              <w:rPr>
                <w:rFonts w:ascii="Arial" w:hAnsi="Arial" w:cs="Arial"/>
                <w:lang w:val="en-GB"/>
              </w:rPr>
            </w:pPr>
          </w:p>
        </w:tc>
        <w:tc>
          <w:tcPr>
            <w:tcW w:w="2410" w:type="dxa"/>
            <w:shd w:val="clear" w:color="auto" w:fill="auto"/>
          </w:tcPr>
          <w:p w14:paraId="676FF697" w14:textId="77777777" w:rsidR="005A345C" w:rsidRPr="005A345C" w:rsidRDefault="005A345C" w:rsidP="0022008E">
            <w:pPr>
              <w:jc w:val="both"/>
              <w:rPr>
                <w:rFonts w:ascii="Arial" w:hAnsi="Arial" w:cs="Arial"/>
                <w:lang w:val="en-GB"/>
              </w:rPr>
            </w:pPr>
          </w:p>
        </w:tc>
        <w:tc>
          <w:tcPr>
            <w:tcW w:w="2610" w:type="dxa"/>
          </w:tcPr>
          <w:p w14:paraId="4D53EB5A" w14:textId="77777777" w:rsidR="005A345C" w:rsidRPr="005A345C" w:rsidRDefault="005A345C" w:rsidP="0022008E">
            <w:pPr>
              <w:jc w:val="both"/>
              <w:rPr>
                <w:rFonts w:ascii="Arial" w:hAnsi="Arial" w:cs="Arial"/>
                <w:lang w:val="en-GB"/>
              </w:rPr>
            </w:pPr>
          </w:p>
        </w:tc>
      </w:tr>
      <w:tr w:rsidR="005A345C" w:rsidRPr="005A345C" w14:paraId="6D915D7F" w14:textId="77777777" w:rsidTr="0022008E">
        <w:trPr>
          <w:trHeight w:val="256"/>
        </w:trPr>
        <w:tc>
          <w:tcPr>
            <w:tcW w:w="3239" w:type="dxa"/>
            <w:shd w:val="clear" w:color="auto" w:fill="auto"/>
          </w:tcPr>
          <w:p w14:paraId="5CF01968" w14:textId="77777777" w:rsidR="005A345C" w:rsidRPr="005A345C" w:rsidRDefault="005A345C" w:rsidP="0022008E">
            <w:pPr>
              <w:jc w:val="both"/>
              <w:rPr>
                <w:rFonts w:ascii="Arial" w:hAnsi="Arial" w:cs="Arial"/>
                <w:lang w:val="en-GB"/>
              </w:rPr>
            </w:pPr>
          </w:p>
        </w:tc>
        <w:tc>
          <w:tcPr>
            <w:tcW w:w="2410" w:type="dxa"/>
            <w:shd w:val="clear" w:color="auto" w:fill="auto"/>
          </w:tcPr>
          <w:p w14:paraId="020B8992" w14:textId="77777777" w:rsidR="005A345C" w:rsidRPr="005A345C" w:rsidRDefault="005A345C" w:rsidP="0022008E">
            <w:pPr>
              <w:jc w:val="both"/>
              <w:rPr>
                <w:rFonts w:ascii="Arial" w:hAnsi="Arial" w:cs="Arial"/>
                <w:lang w:val="en-GB"/>
              </w:rPr>
            </w:pPr>
          </w:p>
        </w:tc>
        <w:tc>
          <w:tcPr>
            <w:tcW w:w="2610" w:type="dxa"/>
          </w:tcPr>
          <w:p w14:paraId="0FA950E7" w14:textId="77777777" w:rsidR="005A345C" w:rsidRPr="005A345C" w:rsidRDefault="005A345C" w:rsidP="0022008E">
            <w:pPr>
              <w:jc w:val="both"/>
              <w:rPr>
                <w:rFonts w:ascii="Arial" w:hAnsi="Arial" w:cs="Arial"/>
                <w:lang w:val="en-GB"/>
              </w:rPr>
            </w:pPr>
          </w:p>
        </w:tc>
      </w:tr>
    </w:tbl>
    <w:p w14:paraId="7CBCCF16" w14:textId="77777777" w:rsidR="005A345C" w:rsidRPr="005A345C" w:rsidRDefault="005A345C" w:rsidP="005A345C">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5A345C">
        <w:rPr>
          <w:rFonts w:ascii="Arial" w:hAnsi="Arial" w:cs="Arial"/>
          <w:sz w:val="20"/>
          <w:lang w:val="en-GB"/>
        </w:rPr>
        <w:tab/>
      </w:r>
    </w:p>
    <w:p w14:paraId="72618C3B"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234D9C69"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73762E0D"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17D1949F"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5E3F60D1"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40720F96"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72CCC947"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35529630"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3C5890C5"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2CB6AD89"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772C1DAF"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727BB643"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0F0C1391"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5D575274"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7A030F7E" w14:textId="77777777" w:rsidR="005A345C" w:rsidRPr="005A345C" w:rsidRDefault="005A345C" w:rsidP="005A345C">
      <w:pPr>
        <w:tabs>
          <w:tab w:val="left" w:pos="-963"/>
          <w:tab w:val="left" w:pos="-720"/>
          <w:tab w:val="left" w:pos="900"/>
          <w:tab w:val="left" w:pos="1215"/>
          <w:tab w:val="left" w:pos="2250"/>
          <w:tab w:val="left" w:pos="7363"/>
        </w:tabs>
        <w:jc w:val="both"/>
        <w:rPr>
          <w:rFonts w:ascii="Arial" w:hAnsi="Arial" w:cs="Arial"/>
          <w:lang w:val="en-GB"/>
        </w:rPr>
      </w:pPr>
    </w:p>
    <w:p w14:paraId="62764F6E" w14:textId="77777777" w:rsidR="005A345C" w:rsidRPr="005A345C" w:rsidRDefault="005A345C" w:rsidP="005A345C">
      <w:pPr>
        <w:tabs>
          <w:tab w:val="left" w:pos="-963"/>
          <w:tab w:val="left" w:pos="-720"/>
        </w:tabs>
        <w:ind w:left="720" w:hanging="720"/>
        <w:jc w:val="both"/>
        <w:rPr>
          <w:rFonts w:ascii="Arial" w:hAnsi="Arial" w:cs="Arial"/>
          <w:lang w:val="en-GB"/>
        </w:rPr>
      </w:pPr>
      <w:r w:rsidRPr="005A345C">
        <w:rPr>
          <w:rFonts w:ascii="Arial" w:hAnsi="Arial" w:cs="Arial"/>
          <w:lang w:val="en-GB"/>
        </w:rPr>
        <w:t>2.2</w:t>
      </w:r>
      <w:r w:rsidRPr="005A345C">
        <w:rPr>
          <w:rFonts w:ascii="Arial" w:hAnsi="Arial" w:cs="Arial"/>
          <w:lang w:val="en-GB"/>
        </w:rPr>
        <w:tab/>
        <w:t>Do you, or any person connected with the bidder, have a relationship with any person who is employed by the procuring institution?</w:t>
      </w:r>
      <w:r w:rsidRPr="005A345C">
        <w:rPr>
          <w:rFonts w:ascii="Arial" w:hAnsi="Arial" w:cs="Arial"/>
          <w:b/>
          <w:lang w:val="en-GB"/>
        </w:rPr>
        <w:t xml:space="preserve"> </w:t>
      </w:r>
    </w:p>
    <w:tbl>
      <w:tblPr>
        <w:tblStyle w:val="TableGrid1"/>
        <w:tblW w:w="1559" w:type="dxa"/>
        <w:tblInd w:w="8926" w:type="dxa"/>
        <w:tblLook w:val="04A0" w:firstRow="1" w:lastRow="0" w:firstColumn="1" w:lastColumn="0" w:noHBand="0" w:noVBand="1"/>
      </w:tblPr>
      <w:tblGrid>
        <w:gridCol w:w="850"/>
        <w:gridCol w:w="709"/>
      </w:tblGrid>
      <w:tr w:rsidR="005A345C" w:rsidRPr="005A345C" w14:paraId="71256F5E" w14:textId="77777777" w:rsidTr="00717DB1">
        <w:tc>
          <w:tcPr>
            <w:tcW w:w="850" w:type="dxa"/>
          </w:tcPr>
          <w:p w14:paraId="6FD21622" w14:textId="77777777" w:rsidR="005A345C" w:rsidRPr="005A345C" w:rsidRDefault="005A345C" w:rsidP="005A345C">
            <w:pPr>
              <w:tabs>
                <w:tab w:val="left" w:pos="-963"/>
                <w:tab w:val="left" w:pos="-720"/>
              </w:tabs>
              <w:jc w:val="center"/>
              <w:rPr>
                <w:rFonts w:ascii="Arial" w:eastAsia="Calibri" w:hAnsi="Arial" w:cs="Arial"/>
                <w:b/>
                <w:szCs w:val="22"/>
                <w:lang w:val="en-GB"/>
              </w:rPr>
            </w:pPr>
            <w:r w:rsidRPr="005A345C">
              <w:rPr>
                <w:rFonts w:ascii="Arial" w:eastAsia="Calibri" w:hAnsi="Arial" w:cs="Arial"/>
                <w:b/>
                <w:szCs w:val="22"/>
                <w:lang w:val="en-GB"/>
              </w:rPr>
              <w:t>YES</w:t>
            </w:r>
          </w:p>
        </w:tc>
        <w:tc>
          <w:tcPr>
            <w:tcW w:w="709" w:type="dxa"/>
          </w:tcPr>
          <w:p w14:paraId="69A81B1F" w14:textId="77777777" w:rsidR="005A345C" w:rsidRPr="005A345C" w:rsidRDefault="005A345C" w:rsidP="005A345C">
            <w:pPr>
              <w:tabs>
                <w:tab w:val="left" w:pos="-963"/>
                <w:tab w:val="left" w:pos="-720"/>
              </w:tabs>
              <w:jc w:val="both"/>
              <w:rPr>
                <w:rFonts w:ascii="Arial" w:eastAsia="Calibri" w:hAnsi="Arial" w:cs="Arial"/>
                <w:szCs w:val="22"/>
                <w:lang w:val="en-GB"/>
              </w:rPr>
            </w:pPr>
          </w:p>
        </w:tc>
      </w:tr>
      <w:tr w:rsidR="005A345C" w:rsidRPr="005A345C" w14:paraId="00BAEBE2" w14:textId="77777777" w:rsidTr="00717DB1">
        <w:tc>
          <w:tcPr>
            <w:tcW w:w="850" w:type="dxa"/>
          </w:tcPr>
          <w:p w14:paraId="442E53B2" w14:textId="77777777" w:rsidR="005A345C" w:rsidRPr="005A345C" w:rsidRDefault="005A345C" w:rsidP="005A345C">
            <w:pPr>
              <w:tabs>
                <w:tab w:val="left" w:pos="-963"/>
                <w:tab w:val="left" w:pos="-720"/>
              </w:tabs>
              <w:jc w:val="center"/>
              <w:rPr>
                <w:rFonts w:ascii="Arial" w:eastAsia="Calibri" w:hAnsi="Arial" w:cs="Arial"/>
                <w:b/>
                <w:szCs w:val="22"/>
                <w:lang w:val="en-GB"/>
              </w:rPr>
            </w:pPr>
            <w:r w:rsidRPr="005A345C">
              <w:rPr>
                <w:rFonts w:ascii="Arial" w:eastAsia="Calibri" w:hAnsi="Arial" w:cs="Arial"/>
                <w:b/>
                <w:szCs w:val="22"/>
                <w:lang w:val="en-GB"/>
              </w:rPr>
              <w:t>NO</w:t>
            </w:r>
          </w:p>
        </w:tc>
        <w:tc>
          <w:tcPr>
            <w:tcW w:w="709" w:type="dxa"/>
          </w:tcPr>
          <w:p w14:paraId="404DB8E4" w14:textId="77777777" w:rsidR="005A345C" w:rsidRPr="005A345C" w:rsidRDefault="005A345C" w:rsidP="005A345C">
            <w:pPr>
              <w:tabs>
                <w:tab w:val="left" w:pos="-963"/>
                <w:tab w:val="left" w:pos="-720"/>
              </w:tabs>
              <w:jc w:val="both"/>
              <w:rPr>
                <w:rFonts w:ascii="Arial" w:eastAsia="Calibri" w:hAnsi="Arial" w:cs="Arial"/>
                <w:szCs w:val="22"/>
                <w:lang w:val="en-GB"/>
              </w:rPr>
            </w:pPr>
          </w:p>
        </w:tc>
      </w:tr>
    </w:tbl>
    <w:p w14:paraId="1DF7E38B" w14:textId="77777777" w:rsidR="005A345C" w:rsidRPr="005A345C" w:rsidRDefault="005A345C" w:rsidP="005A345C">
      <w:pPr>
        <w:tabs>
          <w:tab w:val="left" w:pos="-963"/>
          <w:tab w:val="left" w:pos="-720"/>
        </w:tabs>
        <w:jc w:val="both"/>
        <w:rPr>
          <w:rFonts w:ascii="Arial" w:hAnsi="Arial" w:cs="Arial"/>
          <w:lang w:val="en-GB"/>
        </w:rPr>
      </w:pPr>
      <w:r w:rsidRPr="005A345C">
        <w:rPr>
          <w:rFonts w:ascii="Arial" w:hAnsi="Arial" w:cs="Arial"/>
          <w:lang w:val="en-GB"/>
        </w:rPr>
        <w:t>2.2.1     If so, furnish particulars:</w:t>
      </w:r>
    </w:p>
    <w:p w14:paraId="49E105F1" w14:textId="77777777" w:rsidR="005A345C" w:rsidRPr="005A345C" w:rsidRDefault="005A345C" w:rsidP="005A345C">
      <w:pPr>
        <w:ind w:left="1800" w:hanging="1080"/>
        <w:jc w:val="both"/>
        <w:rPr>
          <w:rFonts w:ascii="Arial" w:hAnsi="Arial" w:cs="Arial"/>
          <w:lang w:val="en-GB"/>
        </w:rPr>
      </w:pPr>
      <w:r w:rsidRPr="005A345C">
        <w:rPr>
          <w:rFonts w:ascii="Arial" w:hAnsi="Arial" w:cs="Arial"/>
          <w:lang w:val="en-GB"/>
        </w:rPr>
        <w:t>……………………………………………………………………………………</w:t>
      </w:r>
    </w:p>
    <w:p w14:paraId="0C627712" w14:textId="77FBB1F0" w:rsidR="005A345C" w:rsidRPr="005A345C" w:rsidRDefault="005A345C" w:rsidP="005A345C">
      <w:pPr>
        <w:ind w:left="1800" w:hanging="1080"/>
        <w:jc w:val="both"/>
        <w:rPr>
          <w:rFonts w:ascii="Arial" w:hAnsi="Arial" w:cs="Arial"/>
          <w:lang w:val="en-GB"/>
        </w:rPr>
      </w:pPr>
      <w:r w:rsidRPr="005A345C">
        <w:rPr>
          <w:rFonts w:ascii="Arial" w:hAnsi="Arial" w:cs="Arial"/>
          <w:lang w:val="en-GB"/>
        </w:rPr>
        <w:t>……………………………………………………………………………………</w:t>
      </w:r>
    </w:p>
    <w:p w14:paraId="387E96C0" w14:textId="77777777" w:rsidR="005A345C" w:rsidRPr="005A345C" w:rsidRDefault="005A345C" w:rsidP="005A345C">
      <w:pPr>
        <w:jc w:val="both"/>
        <w:rPr>
          <w:rFonts w:ascii="Arial" w:hAnsi="Arial" w:cs="Arial"/>
        </w:rPr>
      </w:pPr>
    </w:p>
    <w:p w14:paraId="6B6A19D7" w14:textId="77777777" w:rsidR="005A345C" w:rsidRPr="005A345C" w:rsidRDefault="005A345C" w:rsidP="005A345C">
      <w:pPr>
        <w:ind w:left="720" w:hanging="720"/>
        <w:jc w:val="both"/>
        <w:rPr>
          <w:rFonts w:ascii="Arial" w:hAnsi="Arial" w:cs="Arial"/>
        </w:rPr>
      </w:pPr>
      <w:r w:rsidRPr="005A345C">
        <w:rPr>
          <w:rFonts w:ascii="Arial" w:hAnsi="Arial" w:cs="Arial"/>
        </w:rPr>
        <w:t xml:space="preserve">2.3 </w:t>
      </w:r>
      <w:r w:rsidRPr="005A345C">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sidRPr="005A345C">
        <w:rPr>
          <w:rFonts w:ascii="Arial" w:hAnsi="Arial" w:cs="Arial"/>
        </w:rPr>
        <w:t>whether or not</w:t>
      </w:r>
      <w:proofErr w:type="gramEnd"/>
      <w:r w:rsidRPr="005A345C">
        <w:rPr>
          <w:rFonts w:ascii="Arial" w:hAnsi="Arial" w:cs="Arial"/>
        </w:rPr>
        <w:t xml:space="preserve"> they are bidding for this contract?</w:t>
      </w:r>
      <w:r w:rsidRPr="005A345C">
        <w:rPr>
          <w:rFonts w:ascii="Arial" w:hAnsi="Arial" w:cs="Arial"/>
        </w:rPr>
        <w:tab/>
      </w:r>
      <w:r w:rsidRPr="005A345C">
        <w:rPr>
          <w:rFonts w:ascii="Arial" w:hAnsi="Arial" w:cs="Arial"/>
        </w:rPr>
        <w:tab/>
      </w:r>
      <w:r w:rsidRPr="005A345C">
        <w:rPr>
          <w:rFonts w:ascii="Arial" w:hAnsi="Arial" w:cs="Arial"/>
        </w:rPr>
        <w:tab/>
      </w:r>
      <w:r w:rsidRPr="005A345C">
        <w:rPr>
          <w:rFonts w:ascii="Arial" w:hAnsi="Arial" w:cs="Arial"/>
        </w:rPr>
        <w:tab/>
      </w:r>
    </w:p>
    <w:tbl>
      <w:tblPr>
        <w:tblStyle w:val="TableGrid1"/>
        <w:tblW w:w="1559" w:type="dxa"/>
        <w:tblInd w:w="8926" w:type="dxa"/>
        <w:tblLook w:val="04A0" w:firstRow="1" w:lastRow="0" w:firstColumn="1" w:lastColumn="0" w:noHBand="0" w:noVBand="1"/>
      </w:tblPr>
      <w:tblGrid>
        <w:gridCol w:w="850"/>
        <w:gridCol w:w="709"/>
      </w:tblGrid>
      <w:tr w:rsidR="005A345C" w:rsidRPr="005A345C" w14:paraId="28EB1D6A" w14:textId="77777777" w:rsidTr="00717DB1">
        <w:tc>
          <w:tcPr>
            <w:tcW w:w="850" w:type="dxa"/>
          </w:tcPr>
          <w:p w14:paraId="606E41FE" w14:textId="77777777" w:rsidR="005A345C" w:rsidRPr="005A345C" w:rsidRDefault="005A345C" w:rsidP="005A345C">
            <w:pPr>
              <w:tabs>
                <w:tab w:val="left" w:pos="-963"/>
                <w:tab w:val="left" w:pos="-720"/>
              </w:tabs>
              <w:jc w:val="center"/>
              <w:rPr>
                <w:rFonts w:ascii="Arial" w:eastAsia="Calibri" w:hAnsi="Arial" w:cs="Arial"/>
                <w:b/>
                <w:szCs w:val="22"/>
                <w:lang w:val="en-GB"/>
              </w:rPr>
            </w:pPr>
            <w:r w:rsidRPr="005A345C">
              <w:rPr>
                <w:rFonts w:ascii="Arial" w:eastAsia="Calibri" w:hAnsi="Arial" w:cs="Arial"/>
                <w:b/>
                <w:szCs w:val="22"/>
                <w:lang w:val="en-GB"/>
              </w:rPr>
              <w:t>YES</w:t>
            </w:r>
          </w:p>
        </w:tc>
        <w:tc>
          <w:tcPr>
            <w:tcW w:w="709" w:type="dxa"/>
          </w:tcPr>
          <w:p w14:paraId="00E694E7" w14:textId="77777777" w:rsidR="005A345C" w:rsidRPr="005A345C" w:rsidRDefault="005A345C" w:rsidP="005A345C">
            <w:pPr>
              <w:tabs>
                <w:tab w:val="left" w:pos="-963"/>
                <w:tab w:val="left" w:pos="-720"/>
              </w:tabs>
              <w:jc w:val="both"/>
              <w:rPr>
                <w:rFonts w:ascii="Arial" w:eastAsia="Calibri" w:hAnsi="Arial" w:cs="Arial"/>
                <w:szCs w:val="22"/>
                <w:lang w:val="en-GB"/>
              </w:rPr>
            </w:pPr>
          </w:p>
        </w:tc>
      </w:tr>
      <w:tr w:rsidR="005A345C" w:rsidRPr="005A345C" w14:paraId="0C595062" w14:textId="77777777" w:rsidTr="00717DB1">
        <w:tc>
          <w:tcPr>
            <w:tcW w:w="850" w:type="dxa"/>
          </w:tcPr>
          <w:p w14:paraId="5ED42786" w14:textId="77777777" w:rsidR="005A345C" w:rsidRPr="005A345C" w:rsidRDefault="005A345C" w:rsidP="005A345C">
            <w:pPr>
              <w:tabs>
                <w:tab w:val="left" w:pos="-963"/>
                <w:tab w:val="left" w:pos="-720"/>
              </w:tabs>
              <w:jc w:val="center"/>
              <w:rPr>
                <w:rFonts w:ascii="Arial" w:eastAsia="Calibri" w:hAnsi="Arial" w:cs="Arial"/>
                <w:b/>
                <w:szCs w:val="22"/>
                <w:lang w:val="en-GB"/>
              </w:rPr>
            </w:pPr>
            <w:r w:rsidRPr="005A345C">
              <w:rPr>
                <w:rFonts w:ascii="Arial" w:eastAsia="Calibri" w:hAnsi="Arial" w:cs="Arial"/>
                <w:b/>
                <w:szCs w:val="22"/>
                <w:lang w:val="en-GB"/>
              </w:rPr>
              <w:t>NO</w:t>
            </w:r>
          </w:p>
        </w:tc>
        <w:tc>
          <w:tcPr>
            <w:tcW w:w="709" w:type="dxa"/>
          </w:tcPr>
          <w:p w14:paraId="0BFD37FB" w14:textId="77777777" w:rsidR="005A345C" w:rsidRPr="005A345C" w:rsidRDefault="005A345C" w:rsidP="005A345C">
            <w:pPr>
              <w:tabs>
                <w:tab w:val="left" w:pos="-963"/>
                <w:tab w:val="left" w:pos="-720"/>
              </w:tabs>
              <w:jc w:val="both"/>
              <w:rPr>
                <w:rFonts w:ascii="Arial" w:eastAsia="Calibri" w:hAnsi="Arial" w:cs="Arial"/>
                <w:szCs w:val="22"/>
                <w:lang w:val="en-GB"/>
              </w:rPr>
            </w:pPr>
          </w:p>
        </w:tc>
      </w:tr>
    </w:tbl>
    <w:p w14:paraId="596D7BEB" w14:textId="77777777" w:rsidR="005A345C" w:rsidRPr="005A345C" w:rsidRDefault="005A345C" w:rsidP="00795176">
      <w:pPr>
        <w:numPr>
          <w:ilvl w:val="2"/>
          <w:numId w:val="31"/>
        </w:numPr>
        <w:jc w:val="both"/>
        <w:rPr>
          <w:rFonts w:ascii="Arial" w:hAnsi="Arial" w:cs="Arial"/>
        </w:rPr>
      </w:pPr>
      <w:r w:rsidRPr="005A345C">
        <w:rPr>
          <w:rFonts w:ascii="Arial" w:hAnsi="Arial" w:cs="Arial"/>
        </w:rPr>
        <w:t>If so, furnish particulars:</w:t>
      </w:r>
    </w:p>
    <w:p w14:paraId="5837C8AD" w14:textId="77777777" w:rsidR="005A345C" w:rsidRPr="005A345C" w:rsidRDefault="005A345C" w:rsidP="005A345C">
      <w:pPr>
        <w:ind w:left="720"/>
        <w:jc w:val="both"/>
        <w:rPr>
          <w:rFonts w:ascii="Arial" w:hAnsi="Arial" w:cs="Arial"/>
        </w:rPr>
      </w:pPr>
      <w:r w:rsidRPr="005A345C">
        <w:rPr>
          <w:rFonts w:ascii="Arial" w:hAnsi="Arial" w:cs="Arial"/>
        </w:rPr>
        <w:t>…………………………………………………………………………….</w:t>
      </w:r>
    </w:p>
    <w:p w14:paraId="6F1A7AAC" w14:textId="77777777" w:rsidR="005A345C" w:rsidRPr="005A345C" w:rsidRDefault="005A345C" w:rsidP="005A345C">
      <w:pPr>
        <w:ind w:left="720"/>
        <w:jc w:val="both"/>
        <w:rPr>
          <w:rFonts w:ascii="Arial" w:hAnsi="Arial" w:cs="Arial"/>
        </w:rPr>
      </w:pPr>
      <w:r w:rsidRPr="005A345C">
        <w:rPr>
          <w:rFonts w:ascii="Arial" w:hAnsi="Arial" w:cs="Arial"/>
        </w:rPr>
        <w:t>…………………………………………………………………………….</w:t>
      </w:r>
    </w:p>
    <w:p w14:paraId="65E112EA" w14:textId="77777777" w:rsidR="005A345C" w:rsidRPr="005A345C" w:rsidRDefault="005A345C" w:rsidP="005A345C">
      <w:pPr>
        <w:jc w:val="both"/>
        <w:rPr>
          <w:rFonts w:ascii="Arial" w:hAnsi="Arial" w:cs="Arial"/>
        </w:rPr>
      </w:pPr>
    </w:p>
    <w:p w14:paraId="069F93B9" w14:textId="77777777" w:rsidR="005A345C" w:rsidRPr="005A345C" w:rsidRDefault="005A345C" w:rsidP="00795176">
      <w:pPr>
        <w:numPr>
          <w:ilvl w:val="0"/>
          <w:numId w:val="31"/>
        </w:numPr>
        <w:jc w:val="both"/>
        <w:rPr>
          <w:rFonts w:ascii="Arial" w:hAnsi="Arial" w:cs="Arial"/>
          <w:b/>
        </w:rPr>
      </w:pPr>
      <w:r w:rsidRPr="005A345C">
        <w:rPr>
          <w:rFonts w:ascii="Arial" w:hAnsi="Arial" w:cs="Arial"/>
          <w:b/>
        </w:rPr>
        <w:t>DECLARATION</w:t>
      </w:r>
    </w:p>
    <w:p w14:paraId="32F2C539" w14:textId="77777777" w:rsidR="005A345C" w:rsidRPr="005A345C" w:rsidRDefault="005A345C" w:rsidP="005A345C">
      <w:pPr>
        <w:ind w:left="360"/>
        <w:jc w:val="both"/>
        <w:rPr>
          <w:rFonts w:ascii="Arial" w:hAnsi="Arial" w:cs="Arial"/>
          <w:b/>
        </w:rPr>
      </w:pPr>
    </w:p>
    <w:p w14:paraId="2684EB35" w14:textId="77777777" w:rsidR="005A345C" w:rsidRPr="005A345C" w:rsidRDefault="005A345C" w:rsidP="005A345C">
      <w:pPr>
        <w:ind w:left="720"/>
        <w:jc w:val="both"/>
        <w:rPr>
          <w:rFonts w:ascii="Arial" w:hAnsi="Arial" w:cs="Arial"/>
        </w:rPr>
      </w:pPr>
      <w:r w:rsidRPr="005A345C">
        <w:rPr>
          <w:rFonts w:ascii="Arial" w:hAnsi="Arial" w:cs="Arial"/>
        </w:rPr>
        <w:t>I, the undersigned, (name)……………………………………………………………………. in submitting the accompanying bid, do hereby make the following statements that I certify to be true and complete in every respect:</w:t>
      </w:r>
    </w:p>
    <w:p w14:paraId="54401F61" w14:textId="77777777" w:rsidR="005A345C" w:rsidRPr="005A345C" w:rsidRDefault="005A345C" w:rsidP="005A345C">
      <w:pPr>
        <w:ind w:left="720"/>
        <w:jc w:val="both"/>
        <w:rPr>
          <w:rFonts w:ascii="Arial" w:hAnsi="Arial" w:cs="Arial"/>
        </w:rPr>
      </w:pPr>
    </w:p>
    <w:p w14:paraId="3B009EE3" w14:textId="77777777" w:rsidR="005A345C" w:rsidRPr="005A345C" w:rsidRDefault="005A345C" w:rsidP="005A345C">
      <w:pPr>
        <w:ind w:left="720" w:hanging="720"/>
        <w:jc w:val="both"/>
        <w:rPr>
          <w:rFonts w:ascii="Arial" w:hAnsi="Arial" w:cs="Arial"/>
        </w:rPr>
      </w:pPr>
      <w:r w:rsidRPr="005A345C">
        <w:rPr>
          <w:rFonts w:ascii="Arial" w:hAnsi="Arial" w:cs="Arial"/>
        </w:rPr>
        <w:t xml:space="preserve">3.1 </w:t>
      </w:r>
      <w:r w:rsidRPr="005A345C">
        <w:rPr>
          <w:rFonts w:ascii="Arial" w:hAnsi="Arial" w:cs="Arial"/>
        </w:rPr>
        <w:tab/>
        <w:t xml:space="preserve">I have </w:t>
      </w:r>
      <w:proofErr w:type="gramStart"/>
      <w:r w:rsidRPr="005A345C">
        <w:rPr>
          <w:rFonts w:ascii="Arial" w:hAnsi="Arial" w:cs="Arial"/>
        </w:rPr>
        <w:t>read</w:t>
      </w:r>
      <w:proofErr w:type="gramEnd"/>
      <w:r w:rsidRPr="005A345C">
        <w:rPr>
          <w:rFonts w:ascii="Arial" w:hAnsi="Arial" w:cs="Arial"/>
        </w:rPr>
        <w:t xml:space="preserve"> and I understand the contents of this disclosure;</w:t>
      </w:r>
    </w:p>
    <w:p w14:paraId="21DC2B5B" w14:textId="77777777" w:rsidR="005A345C" w:rsidRPr="005A345C" w:rsidRDefault="005A345C" w:rsidP="005A345C">
      <w:pPr>
        <w:ind w:left="720" w:hanging="720"/>
        <w:jc w:val="both"/>
        <w:rPr>
          <w:rFonts w:ascii="Arial" w:hAnsi="Arial" w:cs="Arial"/>
        </w:rPr>
      </w:pPr>
      <w:r w:rsidRPr="005A345C">
        <w:rPr>
          <w:rFonts w:ascii="Arial" w:hAnsi="Arial" w:cs="Arial"/>
        </w:rPr>
        <w:t>3.2</w:t>
      </w:r>
      <w:r w:rsidRPr="005A345C">
        <w:rPr>
          <w:rFonts w:ascii="Arial" w:hAnsi="Arial" w:cs="Arial"/>
        </w:rPr>
        <w:tab/>
        <w:t>I understand that the accompanying bid will be disqualified if this disclosure is found not to be true and complete in every respect;</w:t>
      </w:r>
    </w:p>
    <w:p w14:paraId="16780113" w14:textId="77777777" w:rsidR="005A345C" w:rsidRPr="005A345C" w:rsidRDefault="005A345C" w:rsidP="005A345C">
      <w:pPr>
        <w:ind w:left="720" w:hanging="720"/>
        <w:jc w:val="both"/>
        <w:rPr>
          <w:rFonts w:ascii="Arial" w:hAnsi="Arial" w:cs="Arial"/>
        </w:rPr>
      </w:pPr>
      <w:r w:rsidRPr="005A345C">
        <w:rPr>
          <w:rFonts w:ascii="Arial" w:hAnsi="Arial" w:cs="Arial"/>
        </w:rPr>
        <w:t xml:space="preserve">3.3 </w:t>
      </w:r>
      <w:r w:rsidRPr="005A345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5A345C">
        <w:rPr>
          <w:rFonts w:ascii="Arial" w:hAnsi="Arial" w:cs="Arial"/>
        </w:rPr>
        <w:footnoteReference w:id="2"/>
      </w:r>
      <w:r w:rsidRPr="005A345C">
        <w:rPr>
          <w:rFonts w:ascii="Arial" w:hAnsi="Arial" w:cs="Arial"/>
        </w:rPr>
        <w:t xml:space="preserve"> will not be construed as collusive bidding.</w:t>
      </w:r>
    </w:p>
    <w:p w14:paraId="14CE0687" w14:textId="77777777" w:rsidR="005A345C" w:rsidRPr="005A345C" w:rsidRDefault="005A345C" w:rsidP="005A345C">
      <w:pPr>
        <w:ind w:left="720" w:hanging="720"/>
        <w:jc w:val="both"/>
        <w:rPr>
          <w:rFonts w:ascii="Arial" w:hAnsi="Arial" w:cs="Arial"/>
          <w:b/>
        </w:rPr>
      </w:pPr>
      <w:r w:rsidRPr="005A345C">
        <w:rPr>
          <w:rFonts w:ascii="Arial" w:hAnsi="Arial" w:cs="Arial"/>
        </w:rPr>
        <w:t>3.4</w:t>
      </w:r>
      <w:r w:rsidRPr="005A345C">
        <w:rPr>
          <w:rFonts w:ascii="Arial" w:hAnsi="Arial" w:cs="Arial"/>
          <w:b/>
        </w:rPr>
        <w:t xml:space="preserve"> </w:t>
      </w:r>
      <w:r w:rsidRPr="005A345C">
        <w:rPr>
          <w:rFonts w:ascii="Arial" w:hAnsi="Arial" w:cs="Arial"/>
          <w:b/>
        </w:rPr>
        <w:tab/>
      </w:r>
      <w:r w:rsidRPr="005A345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EDD2D9A" w14:textId="77777777" w:rsidR="005A345C" w:rsidRPr="005A345C" w:rsidRDefault="005A345C" w:rsidP="005A345C">
      <w:pPr>
        <w:ind w:left="720" w:hanging="720"/>
        <w:jc w:val="both"/>
        <w:rPr>
          <w:rFonts w:ascii="Arial" w:hAnsi="Arial" w:cs="Arial"/>
        </w:rPr>
      </w:pPr>
      <w:r w:rsidRPr="005A345C">
        <w:rPr>
          <w:rFonts w:ascii="Arial" w:hAnsi="Arial" w:cs="Arial"/>
        </w:rPr>
        <w:t>3.4</w:t>
      </w:r>
      <w:r w:rsidRPr="005A345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462B4E80" w14:textId="77777777" w:rsidR="005A345C" w:rsidRPr="005A345C" w:rsidRDefault="005A345C" w:rsidP="005A345C">
      <w:pPr>
        <w:jc w:val="both"/>
        <w:rPr>
          <w:rFonts w:ascii="Arial" w:hAnsi="Arial" w:cs="Arial"/>
        </w:rPr>
      </w:pPr>
    </w:p>
    <w:p w14:paraId="066F7160" w14:textId="77777777" w:rsidR="005A345C" w:rsidRPr="005A345C" w:rsidRDefault="005A345C" w:rsidP="005A345C">
      <w:pPr>
        <w:ind w:left="720" w:hanging="720"/>
        <w:jc w:val="both"/>
        <w:rPr>
          <w:rFonts w:ascii="Arial" w:hAnsi="Arial" w:cs="Arial"/>
        </w:rPr>
      </w:pPr>
      <w:r w:rsidRPr="005A345C">
        <w:rPr>
          <w:rFonts w:ascii="Arial" w:hAnsi="Arial" w:cs="Arial"/>
        </w:rPr>
        <w:t xml:space="preserve">3.5 </w:t>
      </w:r>
      <w:r w:rsidRPr="005A345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C5D206D" w14:textId="77777777" w:rsidR="005A345C" w:rsidRPr="005A345C" w:rsidRDefault="005A345C" w:rsidP="005A345C">
      <w:pPr>
        <w:ind w:left="720" w:hanging="720"/>
        <w:jc w:val="both"/>
        <w:rPr>
          <w:rFonts w:ascii="Arial" w:hAnsi="Arial" w:cs="Arial"/>
        </w:rPr>
      </w:pPr>
    </w:p>
    <w:p w14:paraId="1BB1EA6A" w14:textId="77777777" w:rsidR="005A345C" w:rsidRPr="005A345C" w:rsidRDefault="005A345C" w:rsidP="00795176">
      <w:pPr>
        <w:numPr>
          <w:ilvl w:val="1"/>
          <w:numId w:val="32"/>
        </w:numPr>
        <w:ind w:left="709" w:hanging="709"/>
        <w:jc w:val="both"/>
        <w:rPr>
          <w:rFonts w:ascii="Arial" w:hAnsi="Arial" w:cs="Arial"/>
        </w:rPr>
      </w:pPr>
      <w:r w:rsidRPr="005A345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37A9EE1" w14:textId="77777777" w:rsidR="005A345C" w:rsidRPr="005A345C" w:rsidRDefault="005A345C" w:rsidP="005A345C">
      <w:pPr>
        <w:tabs>
          <w:tab w:val="left" w:pos="1418"/>
          <w:tab w:val="right" w:pos="9752"/>
        </w:tabs>
        <w:jc w:val="both"/>
        <w:rPr>
          <w:rFonts w:ascii="Arial" w:hAnsi="Arial" w:cs="Arial"/>
          <w:lang w:val="en-GB"/>
        </w:rPr>
      </w:pPr>
    </w:p>
    <w:p w14:paraId="622DE452" w14:textId="77777777" w:rsidR="005A345C" w:rsidRPr="005A345C" w:rsidRDefault="005A345C" w:rsidP="005A345C">
      <w:pPr>
        <w:widowControl/>
        <w:rPr>
          <w:rFonts w:ascii="Arial" w:hAnsi="Arial" w:cs="Arial"/>
          <w:lang w:val="en-GB"/>
        </w:rPr>
      </w:pPr>
      <w:r w:rsidRPr="005A345C">
        <w:rPr>
          <w:rFonts w:ascii="Arial" w:hAnsi="Arial" w:cs="Arial"/>
          <w:lang w:val="en-GB"/>
        </w:rPr>
        <w:br w:type="page"/>
      </w:r>
    </w:p>
    <w:p w14:paraId="159CFBAD" w14:textId="77777777" w:rsidR="005A345C" w:rsidRPr="005A345C" w:rsidRDefault="005A345C" w:rsidP="005A345C">
      <w:pPr>
        <w:tabs>
          <w:tab w:val="left" w:pos="1418"/>
          <w:tab w:val="right" w:pos="9752"/>
        </w:tabs>
        <w:ind w:left="720"/>
        <w:jc w:val="both"/>
        <w:rPr>
          <w:rFonts w:ascii="Arial" w:hAnsi="Arial" w:cs="Arial"/>
          <w:lang w:val="en-GB"/>
        </w:rPr>
      </w:pPr>
      <w:r w:rsidRPr="005A345C">
        <w:rPr>
          <w:rFonts w:ascii="Arial" w:hAnsi="Arial" w:cs="Arial"/>
          <w:lang w:val="en-GB"/>
        </w:rPr>
        <w:lastRenderedPageBreak/>
        <w:t xml:space="preserve">I CERTIFY THAT THE INFORMATION FURNISHED IN PARAGRAPHS 1, 2 and 3 ABOVE IS CORRECT. </w:t>
      </w:r>
    </w:p>
    <w:p w14:paraId="426FE62D" w14:textId="77777777" w:rsidR="005A345C" w:rsidRPr="005A345C" w:rsidRDefault="005A345C" w:rsidP="005A345C">
      <w:pPr>
        <w:spacing w:after="120" w:line="480" w:lineRule="auto"/>
        <w:ind w:left="720"/>
        <w:rPr>
          <w:rFonts w:ascii="Arial" w:hAnsi="Arial" w:cs="Arial"/>
        </w:rPr>
      </w:pPr>
      <w:r w:rsidRPr="005A345C">
        <w:rPr>
          <w:rFonts w:ascii="Arial" w:hAnsi="Arial" w:cs="Arial"/>
        </w:rPr>
        <w:t xml:space="preserve">I ACCEPT THAT THE STATE MAY REJECT THE BID OR ACT AGAINST ME IN TERMS OF PARAGRAPH 6 OF PFMA SCM INSTRUCTION 03 OF 2021/22 ON </w:t>
      </w:r>
      <w:r w:rsidRPr="005A345C">
        <w:rPr>
          <w:rFonts w:ascii="Arial" w:hAnsi="Arial" w:cs="Arial"/>
          <w:bCs/>
        </w:rPr>
        <w:t>PREVENTING AND COMBATING ABUSE IN THE SUPPLY CHAIN MANAGEMENT SYSTEM</w:t>
      </w:r>
      <w:r w:rsidRPr="005A345C">
        <w:rPr>
          <w:rFonts w:ascii="Arial" w:hAnsi="Arial" w:cs="Arial"/>
        </w:rPr>
        <w:t xml:space="preserve"> SHOULD THIS DECLARATION PROVE TO BE FALSE.  </w:t>
      </w:r>
    </w:p>
    <w:p w14:paraId="59DE2D61" w14:textId="77777777" w:rsidR="005A345C" w:rsidRPr="005A345C" w:rsidRDefault="005A345C" w:rsidP="005A345C">
      <w:pPr>
        <w:tabs>
          <w:tab w:val="left" w:pos="900"/>
          <w:tab w:val="left" w:pos="2250"/>
          <w:tab w:val="right" w:pos="9752"/>
        </w:tabs>
        <w:ind w:firstLine="540"/>
        <w:jc w:val="both"/>
        <w:rPr>
          <w:rFonts w:ascii="Arial" w:hAnsi="Arial" w:cs="Arial"/>
          <w:lang w:val="en-GB"/>
        </w:rPr>
      </w:pPr>
    </w:p>
    <w:p w14:paraId="3B7FC4B2" w14:textId="77777777" w:rsidR="005A345C" w:rsidRPr="005A345C" w:rsidRDefault="005A345C" w:rsidP="005A345C">
      <w:pPr>
        <w:tabs>
          <w:tab w:val="left" w:pos="900"/>
          <w:tab w:val="left" w:pos="2250"/>
          <w:tab w:val="right" w:pos="9752"/>
        </w:tabs>
        <w:ind w:firstLine="540"/>
        <w:jc w:val="both"/>
        <w:rPr>
          <w:rFonts w:ascii="Arial" w:hAnsi="Arial" w:cs="Arial"/>
          <w:lang w:val="en-GB"/>
        </w:rPr>
      </w:pPr>
    </w:p>
    <w:p w14:paraId="2FA9AE11" w14:textId="77777777" w:rsidR="005A345C" w:rsidRPr="005A345C" w:rsidRDefault="005A345C" w:rsidP="005A345C">
      <w:pPr>
        <w:tabs>
          <w:tab w:val="left" w:pos="3960"/>
          <w:tab w:val="left" w:pos="7020"/>
          <w:tab w:val="right" w:pos="9752"/>
        </w:tabs>
        <w:ind w:left="720"/>
        <w:jc w:val="both"/>
        <w:rPr>
          <w:rFonts w:ascii="Arial" w:hAnsi="Arial" w:cs="Arial"/>
          <w:lang w:val="en-GB"/>
        </w:rPr>
      </w:pPr>
      <w:r w:rsidRPr="005A345C">
        <w:rPr>
          <w:rFonts w:ascii="Arial" w:hAnsi="Arial" w:cs="Arial"/>
          <w:lang w:val="en-GB"/>
        </w:rPr>
        <w:t>………………………………</w:t>
      </w:r>
      <w:r w:rsidRPr="005A345C">
        <w:rPr>
          <w:rFonts w:ascii="Arial" w:hAnsi="Arial" w:cs="Arial"/>
          <w:lang w:val="en-GB"/>
        </w:rPr>
        <w:tab/>
        <w:t xml:space="preserve"> ..…………………………………………… </w:t>
      </w:r>
      <w:r w:rsidRPr="005A345C">
        <w:rPr>
          <w:rFonts w:ascii="Arial" w:hAnsi="Arial" w:cs="Arial"/>
          <w:lang w:val="en-GB"/>
        </w:rPr>
        <w:tab/>
      </w:r>
    </w:p>
    <w:p w14:paraId="1B878E01" w14:textId="77777777" w:rsidR="005A345C" w:rsidRPr="005A345C" w:rsidRDefault="005A345C" w:rsidP="005A345C">
      <w:pPr>
        <w:tabs>
          <w:tab w:val="left" w:pos="1080"/>
          <w:tab w:val="left" w:pos="4320"/>
          <w:tab w:val="left" w:pos="7920"/>
          <w:tab w:val="right" w:pos="9752"/>
        </w:tabs>
        <w:ind w:left="540"/>
        <w:jc w:val="both"/>
        <w:rPr>
          <w:rFonts w:ascii="Arial" w:hAnsi="Arial" w:cs="Arial"/>
          <w:lang w:val="en-GB"/>
        </w:rPr>
      </w:pPr>
      <w:r w:rsidRPr="005A345C">
        <w:rPr>
          <w:rFonts w:ascii="Arial" w:hAnsi="Arial" w:cs="Arial"/>
          <w:lang w:val="en-GB"/>
        </w:rPr>
        <w:tab/>
        <w:t>Signature</w:t>
      </w:r>
      <w:r w:rsidRPr="005A345C">
        <w:rPr>
          <w:rFonts w:ascii="Arial" w:hAnsi="Arial" w:cs="Arial"/>
          <w:lang w:val="en-GB"/>
        </w:rPr>
        <w:tab/>
        <w:t xml:space="preserve">                          Date</w:t>
      </w:r>
    </w:p>
    <w:p w14:paraId="3A5F8F4F" w14:textId="77777777" w:rsidR="005A345C" w:rsidRPr="005A345C" w:rsidRDefault="005A345C" w:rsidP="005A345C">
      <w:pPr>
        <w:tabs>
          <w:tab w:val="left" w:pos="3960"/>
          <w:tab w:val="left" w:pos="7020"/>
          <w:tab w:val="right" w:pos="9752"/>
        </w:tabs>
        <w:ind w:left="540"/>
        <w:jc w:val="both"/>
        <w:rPr>
          <w:rFonts w:ascii="Arial" w:hAnsi="Arial" w:cs="Arial"/>
          <w:lang w:val="en-GB"/>
        </w:rPr>
      </w:pPr>
    </w:p>
    <w:p w14:paraId="7F09A675" w14:textId="77777777" w:rsidR="005A345C" w:rsidRPr="005A345C" w:rsidRDefault="005A345C" w:rsidP="005A345C">
      <w:pPr>
        <w:tabs>
          <w:tab w:val="left" w:pos="3960"/>
          <w:tab w:val="left" w:pos="7020"/>
          <w:tab w:val="right" w:pos="9752"/>
        </w:tabs>
        <w:ind w:left="720"/>
        <w:jc w:val="both"/>
        <w:rPr>
          <w:rFonts w:ascii="Arial" w:hAnsi="Arial" w:cs="Arial"/>
          <w:lang w:val="en-GB"/>
        </w:rPr>
      </w:pPr>
      <w:r w:rsidRPr="005A345C">
        <w:rPr>
          <w:rFonts w:ascii="Arial" w:hAnsi="Arial" w:cs="Arial"/>
          <w:lang w:val="en-GB"/>
        </w:rPr>
        <w:t>………………………………</w:t>
      </w:r>
      <w:r w:rsidRPr="005A345C">
        <w:rPr>
          <w:rFonts w:ascii="Arial" w:hAnsi="Arial" w:cs="Arial"/>
          <w:lang w:val="en-GB"/>
        </w:rPr>
        <w:tab/>
        <w:t>………………………………………………</w:t>
      </w:r>
    </w:p>
    <w:p w14:paraId="3043D1C3" w14:textId="77777777" w:rsidR="005A345C" w:rsidRPr="005A345C" w:rsidRDefault="005A345C" w:rsidP="005A345C">
      <w:pPr>
        <w:tabs>
          <w:tab w:val="left" w:pos="1080"/>
          <w:tab w:val="left" w:pos="5760"/>
          <w:tab w:val="left" w:pos="7020"/>
          <w:tab w:val="right" w:pos="9752"/>
        </w:tabs>
        <w:ind w:left="540"/>
        <w:jc w:val="both"/>
        <w:rPr>
          <w:rFonts w:ascii="Arial" w:hAnsi="Arial" w:cs="Arial"/>
          <w:lang w:val="en-GB"/>
        </w:rPr>
      </w:pPr>
      <w:r w:rsidRPr="005A345C">
        <w:rPr>
          <w:rFonts w:ascii="Arial" w:hAnsi="Arial" w:cs="Arial"/>
          <w:lang w:val="en-GB"/>
        </w:rPr>
        <w:tab/>
        <w:t xml:space="preserve">Position </w:t>
      </w:r>
      <w:r w:rsidRPr="005A345C">
        <w:rPr>
          <w:rFonts w:ascii="Arial" w:hAnsi="Arial" w:cs="Arial"/>
          <w:lang w:val="en-GB"/>
        </w:rPr>
        <w:tab/>
        <w:t>Name of bidder</w:t>
      </w:r>
    </w:p>
    <w:p w14:paraId="34D2F80A" w14:textId="77777777" w:rsidR="005A345C" w:rsidRPr="005A345C" w:rsidRDefault="005A345C" w:rsidP="005A345C">
      <w:pPr>
        <w:autoSpaceDE w:val="0"/>
        <w:autoSpaceDN w:val="0"/>
        <w:adjustRightInd w:val="0"/>
        <w:rPr>
          <w:rFonts w:ascii="Arial" w:hAnsi="Arial" w:cs="Arial"/>
          <w:b/>
          <w:color w:val="000080"/>
          <w:sz w:val="20"/>
          <w:lang w:eastAsia="en-ZA"/>
        </w:rPr>
      </w:pPr>
    </w:p>
    <w:p w14:paraId="1C825514" w14:textId="77777777" w:rsidR="005A345C" w:rsidRPr="005A345C" w:rsidRDefault="005A345C" w:rsidP="005A345C">
      <w:pPr>
        <w:tabs>
          <w:tab w:val="left" w:pos="7363"/>
          <w:tab w:val="center" w:pos="10530"/>
        </w:tabs>
        <w:spacing w:after="240"/>
        <w:jc w:val="both"/>
        <w:rPr>
          <w:rFonts w:ascii="Arial" w:hAnsi="Arial" w:cs="Arial"/>
          <w:b/>
          <w:bCs/>
          <w:color w:val="000000"/>
          <w:sz w:val="20"/>
          <w:lang w:val="en-ZA"/>
        </w:rPr>
      </w:pPr>
    </w:p>
    <w:p w14:paraId="4F0691A5" w14:textId="77777777" w:rsidR="005A345C" w:rsidRPr="005A345C" w:rsidRDefault="005A345C" w:rsidP="005A345C">
      <w:pPr>
        <w:tabs>
          <w:tab w:val="left" w:pos="7363"/>
          <w:tab w:val="center" w:pos="10530"/>
        </w:tabs>
        <w:spacing w:after="240"/>
        <w:jc w:val="both"/>
        <w:rPr>
          <w:rFonts w:ascii="Arial" w:hAnsi="Arial" w:cs="Arial"/>
          <w:b/>
          <w:bCs/>
          <w:color w:val="000000"/>
          <w:sz w:val="20"/>
          <w:lang w:val="en-ZA"/>
        </w:rPr>
      </w:pPr>
    </w:p>
    <w:p w14:paraId="4A0E3551" w14:textId="77777777" w:rsidR="005A345C" w:rsidRPr="005A345C" w:rsidRDefault="005A345C" w:rsidP="005A345C">
      <w:pPr>
        <w:tabs>
          <w:tab w:val="left" w:pos="7363"/>
          <w:tab w:val="center" w:pos="10530"/>
        </w:tabs>
        <w:spacing w:after="240"/>
        <w:jc w:val="both"/>
        <w:rPr>
          <w:rFonts w:ascii="Arial" w:hAnsi="Arial" w:cs="Arial"/>
          <w:b/>
          <w:bCs/>
          <w:i/>
          <w:color w:val="000000"/>
          <w:sz w:val="20"/>
        </w:rPr>
      </w:pPr>
      <w:r w:rsidRPr="005A345C">
        <w:rPr>
          <w:rFonts w:ascii="Arial" w:hAnsi="Arial" w:cs="Arial"/>
          <w:b/>
          <w:bCs/>
          <w:i/>
          <w:color w:val="000000"/>
          <w:sz w:val="20"/>
        </w:rPr>
        <w:t>Every question must be answered individually on this form, whether a relationship is present or not:  Failure to do so will invalidate your tender/bid</w:t>
      </w:r>
    </w:p>
    <w:p w14:paraId="1E203E1E" w14:textId="77777777" w:rsidR="005A345C" w:rsidRPr="005A345C" w:rsidRDefault="005A345C" w:rsidP="005A345C">
      <w:pPr>
        <w:widowControl/>
        <w:rPr>
          <w:rFonts w:ascii="Calibri" w:hAnsi="Calibri" w:cs="Calibri"/>
          <w:b/>
          <w:color w:val="000080"/>
          <w:sz w:val="20"/>
        </w:rPr>
      </w:pPr>
    </w:p>
    <w:p w14:paraId="55FBC8A2" w14:textId="77777777" w:rsidR="005A345C" w:rsidRPr="005A345C" w:rsidRDefault="005A345C" w:rsidP="005A345C">
      <w:pPr>
        <w:widowControl/>
        <w:rPr>
          <w:rFonts w:ascii="Calibri" w:hAnsi="Calibri" w:cs="Calibri"/>
          <w:b/>
          <w:color w:val="000080"/>
          <w:sz w:val="20"/>
          <w:lang w:val="en-GB"/>
        </w:rPr>
      </w:pPr>
    </w:p>
    <w:p w14:paraId="374CD07C" w14:textId="77777777" w:rsidR="005A345C" w:rsidRPr="005A345C" w:rsidRDefault="005A345C" w:rsidP="005A345C">
      <w:pPr>
        <w:widowControl/>
        <w:rPr>
          <w:rFonts w:ascii="Calibri" w:hAnsi="Calibri" w:cs="Calibri"/>
          <w:b/>
          <w:color w:val="000080"/>
          <w:sz w:val="20"/>
          <w:lang w:val="en-GB"/>
        </w:rPr>
      </w:pPr>
    </w:p>
    <w:p w14:paraId="18E6F287" w14:textId="77777777" w:rsidR="005A345C" w:rsidRPr="005A345C" w:rsidRDefault="005A345C" w:rsidP="005A345C">
      <w:pPr>
        <w:widowControl/>
        <w:rPr>
          <w:rFonts w:ascii="Calibri" w:hAnsi="Calibri" w:cs="Calibri"/>
          <w:b/>
          <w:color w:val="000080"/>
          <w:sz w:val="20"/>
          <w:lang w:val="en-GB"/>
        </w:rPr>
      </w:pPr>
    </w:p>
    <w:p w14:paraId="6EF2D179" w14:textId="77777777" w:rsidR="005A345C" w:rsidRPr="005A345C" w:rsidRDefault="005A345C" w:rsidP="005A345C">
      <w:pPr>
        <w:widowControl/>
        <w:rPr>
          <w:rFonts w:ascii="Calibri" w:hAnsi="Calibri" w:cs="Calibri"/>
          <w:b/>
          <w:color w:val="000080"/>
          <w:sz w:val="20"/>
          <w:lang w:val="en-GB"/>
        </w:rPr>
      </w:pPr>
    </w:p>
    <w:p w14:paraId="5ABE8E28" w14:textId="6AF59BDA" w:rsidR="004F1A6B" w:rsidRDefault="004F1A6B" w:rsidP="004F1A6B">
      <w:pPr>
        <w:tabs>
          <w:tab w:val="left" w:pos="7363"/>
          <w:tab w:val="center" w:pos="10530"/>
        </w:tabs>
        <w:spacing w:after="240"/>
        <w:jc w:val="both"/>
        <w:rPr>
          <w:rFonts w:ascii="Arial Narrow" w:hAnsi="Arial Narrow" w:cs="Arial"/>
          <w:b/>
          <w:bCs/>
          <w:color w:val="000000"/>
          <w:sz w:val="22"/>
          <w:szCs w:val="22"/>
          <w:lang w:val="en-GB"/>
        </w:rPr>
      </w:pPr>
    </w:p>
    <w:p w14:paraId="6B68EC89" w14:textId="334724CE"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4B5BAF01" w14:textId="17558DBC"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482B2D01" w14:textId="3B6A52AF"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78F2DCD0" w14:textId="180DFE38"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6BDE581F" w14:textId="4BE79CCA"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0F76D138" w14:textId="5C451108"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60AB48E1" w14:textId="2617CBF0"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79F774C0" w14:textId="2546DD4B"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2AA43D52" w14:textId="79D139AB"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6A9E4EE1" w14:textId="5644EE05"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2D6C1F51" w14:textId="27FA36AD"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451052EE" w14:textId="1E4A4443" w:rsidR="005A345C" w:rsidRDefault="005A345C" w:rsidP="004F1A6B">
      <w:pPr>
        <w:tabs>
          <w:tab w:val="left" w:pos="7363"/>
          <w:tab w:val="center" w:pos="10530"/>
        </w:tabs>
        <w:spacing w:after="240"/>
        <w:jc w:val="both"/>
        <w:rPr>
          <w:rFonts w:ascii="Arial Narrow" w:hAnsi="Arial Narrow" w:cs="Arial"/>
          <w:b/>
          <w:bCs/>
          <w:color w:val="000000"/>
          <w:sz w:val="22"/>
          <w:szCs w:val="22"/>
          <w:lang w:val="en-GB"/>
        </w:rPr>
      </w:pPr>
    </w:p>
    <w:p w14:paraId="66162401" w14:textId="2FAE356C" w:rsidR="009E2564" w:rsidRPr="00742044" w:rsidRDefault="009E2564">
      <w:pPr>
        <w:widowControl/>
        <w:spacing w:after="160" w:line="259" w:lineRule="auto"/>
        <w:rPr>
          <w:rFonts w:ascii="Arial Narrow" w:hAnsi="Arial Narrow"/>
          <w:b/>
          <w:sz w:val="22"/>
          <w:szCs w:val="22"/>
        </w:rPr>
      </w:pPr>
    </w:p>
    <w:tbl>
      <w:tblPr>
        <w:tblpPr w:leftFromText="180" w:rightFromText="180" w:horzAnchor="page" w:tblpX="9600"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6E71B7" w:rsidRPr="00742044" w14:paraId="392B5BE8" w14:textId="77777777" w:rsidTr="006E71B7">
        <w:trPr>
          <w:trHeight w:val="269"/>
        </w:trPr>
        <w:tc>
          <w:tcPr>
            <w:tcW w:w="1015" w:type="dxa"/>
          </w:tcPr>
          <w:p w14:paraId="7A7016E5" w14:textId="77777777" w:rsidR="006E71B7" w:rsidRPr="00742044" w:rsidRDefault="006E71B7" w:rsidP="006E71B7">
            <w:pPr>
              <w:tabs>
                <w:tab w:val="left" w:pos="900"/>
                <w:tab w:val="left" w:pos="2880"/>
                <w:tab w:val="left" w:pos="5760"/>
                <w:tab w:val="left" w:pos="7920"/>
              </w:tabs>
              <w:outlineLvl w:val="0"/>
              <w:rPr>
                <w:rFonts w:ascii="Arial Narrow" w:hAnsi="Arial Narrow" w:cs="Arial"/>
                <w:color w:val="000080"/>
                <w:sz w:val="22"/>
                <w:szCs w:val="22"/>
                <w:lang w:val="en-GB"/>
              </w:rPr>
            </w:pPr>
            <w:r w:rsidRPr="00742044">
              <w:rPr>
                <w:rFonts w:ascii="Arial Narrow" w:hAnsi="Arial Narrow" w:cs="Arial"/>
                <w:b/>
                <w:sz w:val="22"/>
                <w:szCs w:val="22"/>
                <w:lang w:val="en-GB"/>
              </w:rPr>
              <w:lastRenderedPageBreak/>
              <w:t>SBD 6.1</w:t>
            </w:r>
          </w:p>
        </w:tc>
      </w:tr>
    </w:tbl>
    <w:p w14:paraId="4F71B1EA" w14:textId="7844D0F1" w:rsidR="006E71B7" w:rsidRPr="00742044" w:rsidRDefault="00620852" w:rsidP="00620852">
      <w:pPr>
        <w:tabs>
          <w:tab w:val="left" w:pos="900"/>
          <w:tab w:val="left" w:pos="2880"/>
          <w:tab w:val="left" w:pos="5760"/>
          <w:tab w:val="left" w:pos="7920"/>
        </w:tabs>
        <w:jc w:val="center"/>
        <w:outlineLvl w:val="0"/>
        <w:rPr>
          <w:rFonts w:ascii="Arial Narrow" w:hAnsi="Arial Narrow" w:cs="Arial"/>
          <w:b/>
          <w:color w:val="000080"/>
          <w:sz w:val="22"/>
          <w:szCs w:val="22"/>
          <w:lang w:val="en-GB"/>
        </w:rPr>
      </w:pPr>
      <w:r w:rsidRPr="00742044">
        <w:rPr>
          <w:rFonts w:ascii="Arial Narrow" w:hAnsi="Arial Narrow" w:cs="Arial"/>
          <w:b/>
          <w:bCs/>
          <w:sz w:val="22"/>
          <w:szCs w:val="22"/>
        </w:rPr>
        <w:t xml:space="preserve">SECTION </w:t>
      </w:r>
      <w:r w:rsidR="003B3AB8">
        <w:rPr>
          <w:rFonts w:ascii="Arial Narrow" w:hAnsi="Arial Narrow" w:cs="Arial"/>
          <w:b/>
          <w:bCs/>
          <w:sz w:val="22"/>
          <w:szCs w:val="22"/>
        </w:rPr>
        <w:t>H</w:t>
      </w:r>
    </w:p>
    <w:p w14:paraId="68E031F0" w14:textId="77777777" w:rsidR="00B869B8" w:rsidRPr="009112E8" w:rsidRDefault="00B869B8" w:rsidP="00B869B8">
      <w:pPr>
        <w:tabs>
          <w:tab w:val="left" w:pos="900"/>
          <w:tab w:val="left" w:pos="2880"/>
          <w:tab w:val="left" w:pos="5760"/>
          <w:tab w:val="left" w:pos="7920"/>
        </w:tabs>
        <w:outlineLvl w:val="0"/>
        <w:rPr>
          <w:rFonts w:ascii="Arial" w:hAnsi="Arial" w:cs="Arial"/>
          <w:b/>
          <w:sz w:val="22"/>
          <w:szCs w:val="22"/>
          <w:lang w:val="en-GB"/>
        </w:rPr>
      </w:pPr>
      <w:bookmarkStart w:id="13" w:name="_Hlk126913630"/>
    </w:p>
    <w:p w14:paraId="7BE8AF55" w14:textId="77777777" w:rsidR="00B869B8" w:rsidRPr="009112E8" w:rsidRDefault="00B869B8" w:rsidP="00B869B8">
      <w:pPr>
        <w:tabs>
          <w:tab w:val="left" w:pos="900"/>
          <w:tab w:val="left" w:pos="2880"/>
          <w:tab w:val="left" w:pos="5760"/>
          <w:tab w:val="left" w:pos="7920"/>
        </w:tabs>
        <w:jc w:val="center"/>
        <w:rPr>
          <w:rFonts w:ascii="Arial" w:hAnsi="Arial" w:cs="Arial"/>
          <w:b/>
          <w:sz w:val="22"/>
          <w:szCs w:val="22"/>
          <w:lang w:val="en-GB"/>
        </w:rPr>
      </w:pPr>
      <w:r w:rsidRPr="009112E8">
        <w:rPr>
          <w:rFonts w:ascii="Arial" w:hAnsi="Arial" w:cs="Arial"/>
          <w:b/>
          <w:sz w:val="22"/>
          <w:szCs w:val="22"/>
          <w:lang w:val="en-GB"/>
        </w:rPr>
        <w:t>PREFERENCE POINTS CLAIM FORM IN TERMS OF THE PREFERENTIAL PROCUREMENT REGULATIONS 2022</w:t>
      </w:r>
    </w:p>
    <w:p w14:paraId="0AD20873" w14:textId="77777777" w:rsidR="00B869B8" w:rsidRPr="009112E8" w:rsidRDefault="00B869B8" w:rsidP="00B869B8">
      <w:pPr>
        <w:tabs>
          <w:tab w:val="left" w:pos="900"/>
          <w:tab w:val="left" w:pos="2880"/>
          <w:tab w:val="left" w:pos="5760"/>
          <w:tab w:val="left" w:pos="7920"/>
        </w:tabs>
        <w:rPr>
          <w:rFonts w:ascii="Arial" w:hAnsi="Arial" w:cs="Arial"/>
          <w:sz w:val="22"/>
          <w:szCs w:val="22"/>
          <w:lang w:val="en-GB"/>
        </w:rPr>
      </w:pPr>
    </w:p>
    <w:p w14:paraId="369AE38B" w14:textId="77777777" w:rsidR="00B869B8" w:rsidRPr="009112E8" w:rsidRDefault="00B869B8" w:rsidP="00B869B8">
      <w:pPr>
        <w:tabs>
          <w:tab w:val="left" w:pos="900"/>
          <w:tab w:val="left" w:pos="2880"/>
          <w:tab w:val="left" w:pos="5760"/>
          <w:tab w:val="left" w:pos="7920"/>
        </w:tabs>
        <w:ind w:left="900" w:hanging="900"/>
        <w:jc w:val="both"/>
        <w:rPr>
          <w:rFonts w:ascii="Arial" w:hAnsi="Arial" w:cs="Arial"/>
          <w:sz w:val="22"/>
          <w:szCs w:val="22"/>
          <w:lang w:val="en-GB"/>
        </w:rPr>
      </w:pPr>
      <w:r w:rsidRPr="009112E8">
        <w:rPr>
          <w:rFonts w:ascii="Arial" w:hAnsi="Arial" w:cs="Arial"/>
          <w:b/>
          <w:sz w:val="22"/>
          <w:szCs w:val="22"/>
          <w:lang w:val="en-GB"/>
        </w:rPr>
        <w:t>NB:</w:t>
      </w:r>
      <w:r w:rsidRPr="009112E8">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6F181513" w14:textId="77777777" w:rsidR="00B869B8" w:rsidRPr="009112E8" w:rsidRDefault="00B869B8" w:rsidP="00B869B8">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9ED61FB" w14:textId="77777777" w:rsidR="00B869B8" w:rsidRPr="009112E8" w:rsidRDefault="00B869B8" w:rsidP="00B869B8">
      <w:pPr>
        <w:tabs>
          <w:tab w:val="left" w:pos="900"/>
          <w:tab w:val="left" w:pos="2880"/>
          <w:tab w:val="left" w:pos="5760"/>
          <w:tab w:val="left" w:pos="7920"/>
        </w:tabs>
        <w:ind w:left="900" w:hanging="900"/>
        <w:jc w:val="both"/>
        <w:rPr>
          <w:rFonts w:ascii="Arial" w:hAnsi="Arial" w:cs="Arial"/>
          <w:sz w:val="22"/>
          <w:szCs w:val="22"/>
          <w:lang w:val="en-GB"/>
        </w:rPr>
      </w:pPr>
    </w:p>
    <w:p w14:paraId="72D49932" w14:textId="77777777" w:rsidR="00B869B8" w:rsidRPr="009112E8" w:rsidRDefault="00B869B8" w:rsidP="00B869B8">
      <w:pPr>
        <w:widowControl/>
        <w:numPr>
          <w:ilvl w:val="0"/>
          <w:numId w:val="4"/>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9112E8">
        <w:rPr>
          <w:rFonts w:ascii="Arial" w:hAnsi="Arial" w:cs="Arial"/>
          <w:b/>
          <w:sz w:val="22"/>
          <w:szCs w:val="22"/>
          <w:lang w:val="en-GB"/>
        </w:rPr>
        <w:t>GENERAL CONDITIONS</w:t>
      </w:r>
    </w:p>
    <w:p w14:paraId="61060A26" w14:textId="77777777" w:rsidR="00B869B8" w:rsidRPr="009112E8" w:rsidRDefault="00B869B8" w:rsidP="00B869B8">
      <w:pPr>
        <w:widowControl/>
        <w:numPr>
          <w:ilvl w:val="1"/>
          <w:numId w:val="4"/>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9112E8">
        <w:rPr>
          <w:rFonts w:ascii="Arial" w:hAnsi="Arial" w:cs="Arial"/>
          <w:sz w:val="22"/>
          <w:szCs w:val="22"/>
          <w:lang w:val="en-GB"/>
        </w:rPr>
        <w:t>The following preference point systems are applicable to invitations to tender:</w:t>
      </w:r>
    </w:p>
    <w:p w14:paraId="3FC03EBA" w14:textId="77777777" w:rsidR="00B869B8" w:rsidRPr="009112E8" w:rsidRDefault="00B869B8" w:rsidP="00B869B8">
      <w:pPr>
        <w:widowControl/>
        <w:numPr>
          <w:ilvl w:val="0"/>
          <w:numId w:val="5"/>
        </w:numPr>
        <w:tabs>
          <w:tab w:val="left" w:pos="900"/>
          <w:tab w:val="left" w:pos="5760"/>
          <w:tab w:val="left" w:pos="7920"/>
        </w:tabs>
        <w:spacing w:after="160" w:line="259" w:lineRule="auto"/>
        <w:jc w:val="both"/>
        <w:rPr>
          <w:rFonts w:ascii="Arial" w:hAnsi="Arial" w:cs="Arial"/>
          <w:sz w:val="22"/>
          <w:szCs w:val="22"/>
          <w:lang w:val="en-GB"/>
        </w:rPr>
      </w:pPr>
      <w:r w:rsidRPr="009112E8">
        <w:rPr>
          <w:rFonts w:ascii="Arial" w:hAnsi="Arial" w:cs="Arial"/>
          <w:sz w:val="22"/>
          <w:szCs w:val="22"/>
          <w:lang w:val="en-GB"/>
        </w:rPr>
        <w:t xml:space="preserve">the 80/20 system for requirements with a Rand value of up to R50 000 000 (all applicable taxes included); and </w:t>
      </w:r>
    </w:p>
    <w:p w14:paraId="4D334720" w14:textId="77777777" w:rsidR="00B869B8" w:rsidRPr="009112E8" w:rsidRDefault="00B869B8" w:rsidP="00B869B8">
      <w:pPr>
        <w:widowControl/>
        <w:numPr>
          <w:ilvl w:val="0"/>
          <w:numId w:val="5"/>
        </w:numPr>
        <w:tabs>
          <w:tab w:val="left" w:pos="900"/>
          <w:tab w:val="left" w:pos="5760"/>
          <w:tab w:val="left" w:pos="7920"/>
        </w:tabs>
        <w:spacing w:after="160" w:line="259" w:lineRule="auto"/>
        <w:jc w:val="both"/>
        <w:rPr>
          <w:rFonts w:ascii="Arial" w:hAnsi="Arial" w:cs="Arial"/>
          <w:sz w:val="22"/>
          <w:szCs w:val="22"/>
          <w:lang w:val="en-GB"/>
        </w:rPr>
      </w:pPr>
      <w:r w:rsidRPr="009112E8">
        <w:rPr>
          <w:rFonts w:ascii="Arial" w:hAnsi="Arial" w:cs="Arial"/>
          <w:sz w:val="22"/>
          <w:szCs w:val="22"/>
          <w:lang w:val="en-GB"/>
        </w:rPr>
        <w:t>the 90/10 system for requirements with a Rand value above R50 000 000 (all applicable taxes included).</w:t>
      </w:r>
    </w:p>
    <w:p w14:paraId="433C837F" w14:textId="77777777" w:rsidR="00B869B8" w:rsidRPr="009112E8" w:rsidRDefault="00B869B8" w:rsidP="00B869B8">
      <w:pPr>
        <w:tabs>
          <w:tab w:val="left" w:pos="900"/>
          <w:tab w:val="left" w:pos="5760"/>
          <w:tab w:val="left" w:pos="7920"/>
        </w:tabs>
        <w:ind w:left="1350"/>
        <w:jc w:val="both"/>
        <w:rPr>
          <w:rFonts w:ascii="Arial" w:hAnsi="Arial" w:cs="Arial"/>
          <w:sz w:val="22"/>
          <w:szCs w:val="22"/>
          <w:lang w:val="en-GB"/>
        </w:rPr>
      </w:pPr>
    </w:p>
    <w:p w14:paraId="64F6C589" w14:textId="419CA2E2" w:rsidR="00B869B8" w:rsidRPr="00F7621E" w:rsidRDefault="00B869B8" w:rsidP="00B869B8">
      <w:pPr>
        <w:widowControl/>
        <w:numPr>
          <w:ilvl w:val="1"/>
          <w:numId w:val="4"/>
        </w:numPr>
        <w:tabs>
          <w:tab w:val="num" w:pos="993"/>
          <w:tab w:val="left" w:pos="2880"/>
          <w:tab w:val="left" w:pos="5760"/>
          <w:tab w:val="left" w:pos="7920"/>
        </w:tabs>
        <w:spacing w:after="120" w:line="259" w:lineRule="auto"/>
        <w:ind w:left="993" w:hanging="993"/>
        <w:jc w:val="both"/>
        <w:rPr>
          <w:rFonts w:ascii="Arial" w:hAnsi="Arial" w:cs="Arial"/>
          <w:b/>
          <w:sz w:val="22"/>
          <w:szCs w:val="22"/>
          <w:lang w:val="en-GB"/>
        </w:rPr>
      </w:pPr>
      <w:r w:rsidRPr="009112E8">
        <w:rPr>
          <w:rFonts w:ascii="Arial" w:hAnsi="Arial" w:cs="Arial"/>
          <w:b/>
          <w:sz w:val="22"/>
          <w:szCs w:val="22"/>
          <w:lang w:val="en-GB"/>
        </w:rPr>
        <w:t>To be completed by the organ of state</w:t>
      </w:r>
    </w:p>
    <w:p w14:paraId="6A04F96D" w14:textId="77777777" w:rsidR="00B869B8" w:rsidRPr="00F7621E" w:rsidRDefault="00B869B8" w:rsidP="00795176">
      <w:pPr>
        <w:widowControl/>
        <w:numPr>
          <w:ilvl w:val="0"/>
          <w:numId w:val="45"/>
        </w:numPr>
        <w:tabs>
          <w:tab w:val="left" w:pos="2880"/>
          <w:tab w:val="left" w:pos="5760"/>
          <w:tab w:val="left" w:pos="7920"/>
        </w:tabs>
        <w:spacing w:after="120" w:line="259" w:lineRule="auto"/>
        <w:contextualSpacing/>
        <w:jc w:val="both"/>
        <w:rPr>
          <w:rFonts w:ascii="Arial" w:hAnsi="Arial" w:cs="Arial"/>
          <w:sz w:val="22"/>
          <w:szCs w:val="22"/>
          <w:lang w:val="en-GB"/>
        </w:rPr>
      </w:pPr>
      <w:r w:rsidRPr="00F7621E">
        <w:rPr>
          <w:rFonts w:ascii="Arial" w:hAnsi="Arial" w:cs="Arial"/>
          <w:sz w:val="22"/>
          <w:szCs w:val="22"/>
          <w:lang w:val="en-GB"/>
        </w:rPr>
        <w:t>The applicable preference point system for this tender is the 80/20 preference point system.</w:t>
      </w:r>
    </w:p>
    <w:p w14:paraId="5BE1B093" w14:textId="77777777" w:rsidR="00B869B8" w:rsidRPr="00F7621E" w:rsidRDefault="00B869B8" w:rsidP="00B869B8">
      <w:pPr>
        <w:tabs>
          <w:tab w:val="left" w:pos="2880"/>
          <w:tab w:val="left" w:pos="5760"/>
          <w:tab w:val="left" w:pos="7920"/>
        </w:tabs>
        <w:spacing w:after="120"/>
        <w:ind w:left="1069"/>
        <w:contextualSpacing/>
        <w:jc w:val="both"/>
        <w:rPr>
          <w:rFonts w:ascii="Arial" w:hAnsi="Arial" w:cs="Arial"/>
          <w:sz w:val="22"/>
          <w:szCs w:val="22"/>
          <w:lang w:val="en-GB"/>
        </w:rPr>
      </w:pPr>
    </w:p>
    <w:p w14:paraId="7C3FD968" w14:textId="77777777" w:rsidR="00B869B8" w:rsidRPr="009112E8" w:rsidRDefault="00B869B8" w:rsidP="00795176">
      <w:pPr>
        <w:widowControl/>
        <w:numPr>
          <w:ilvl w:val="0"/>
          <w:numId w:val="45"/>
        </w:numPr>
        <w:tabs>
          <w:tab w:val="left" w:pos="2880"/>
          <w:tab w:val="left" w:pos="5760"/>
          <w:tab w:val="left" w:pos="7920"/>
        </w:tabs>
        <w:spacing w:after="120" w:line="259" w:lineRule="auto"/>
        <w:contextualSpacing/>
        <w:jc w:val="both"/>
        <w:rPr>
          <w:rFonts w:ascii="Arial" w:hAnsi="Arial" w:cs="Arial"/>
          <w:sz w:val="22"/>
          <w:szCs w:val="22"/>
          <w:lang w:val="en-GB"/>
        </w:rPr>
      </w:pPr>
      <w:r w:rsidRPr="00F7621E">
        <w:rPr>
          <w:rFonts w:ascii="Arial" w:hAnsi="Arial" w:cs="Arial"/>
          <w:sz w:val="22"/>
          <w:szCs w:val="22"/>
          <w:lang w:val="en-GB"/>
        </w:rPr>
        <w:t xml:space="preserve">Either the 80/20 preference point system will be applicable in this tender. The lowest/ highest acceptable tender will be used to determine the </w:t>
      </w:r>
      <w:r w:rsidRPr="009112E8">
        <w:rPr>
          <w:rFonts w:ascii="Arial" w:hAnsi="Arial" w:cs="Arial"/>
          <w:sz w:val="22"/>
          <w:szCs w:val="22"/>
          <w:lang w:val="en-GB"/>
        </w:rPr>
        <w:t>accurate system once tenders are received.</w:t>
      </w:r>
    </w:p>
    <w:p w14:paraId="38845B19" w14:textId="77777777" w:rsidR="00B869B8" w:rsidRPr="009112E8" w:rsidRDefault="00B869B8" w:rsidP="00B869B8">
      <w:pPr>
        <w:widowControl/>
        <w:spacing w:after="160" w:line="259" w:lineRule="auto"/>
        <w:ind w:left="720"/>
        <w:contextualSpacing/>
        <w:rPr>
          <w:rFonts w:ascii="Arial" w:hAnsi="Arial" w:cs="Arial"/>
          <w:sz w:val="22"/>
          <w:szCs w:val="22"/>
          <w:lang w:val="en-GB"/>
        </w:rPr>
      </w:pPr>
    </w:p>
    <w:p w14:paraId="48A7B2B6" w14:textId="77777777" w:rsidR="00B869B8" w:rsidRPr="009112E8" w:rsidRDefault="00B869B8" w:rsidP="00B869B8">
      <w:pPr>
        <w:widowControl/>
        <w:numPr>
          <w:ilvl w:val="1"/>
          <w:numId w:val="4"/>
        </w:numPr>
        <w:tabs>
          <w:tab w:val="left" w:pos="2880"/>
          <w:tab w:val="left" w:pos="5760"/>
          <w:tab w:val="left" w:pos="7920"/>
        </w:tabs>
        <w:spacing w:after="120" w:line="259" w:lineRule="auto"/>
        <w:contextualSpacing/>
        <w:jc w:val="both"/>
        <w:rPr>
          <w:rFonts w:ascii="Arial" w:hAnsi="Arial" w:cs="Arial"/>
          <w:sz w:val="22"/>
          <w:szCs w:val="22"/>
          <w:lang w:val="en-GB"/>
        </w:rPr>
      </w:pPr>
      <w:r w:rsidRPr="009112E8">
        <w:rPr>
          <w:rFonts w:ascii="Arial" w:hAnsi="Arial" w:cs="Arial"/>
          <w:sz w:val="22"/>
          <w:szCs w:val="22"/>
          <w:lang w:val="en-GB"/>
        </w:rPr>
        <w:t xml:space="preserve">Points for this tender (even in the case of a tender for income-generating contracts) shall be awarded for: </w:t>
      </w:r>
    </w:p>
    <w:p w14:paraId="647FC7C8" w14:textId="77777777" w:rsidR="00B869B8" w:rsidRPr="009112E8" w:rsidRDefault="00B869B8" w:rsidP="00B869B8">
      <w:pPr>
        <w:widowControl/>
        <w:numPr>
          <w:ilvl w:val="0"/>
          <w:numId w:val="6"/>
        </w:numPr>
        <w:tabs>
          <w:tab w:val="num" w:pos="1080"/>
          <w:tab w:val="left" w:pos="7920"/>
        </w:tabs>
        <w:spacing w:after="120" w:line="259" w:lineRule="auto"/>
        <w:ind w:left="1080" w:hanging="360"/>
        <w:jc w:val="both"/>
        <w:rPr>
          <w:rFonts w:ascii="Arial" w:hAnsi="Arial" w:cs="Arial"/>
          <w:sz w:val="22"/>
          <w:szCs w:val="22"/>
          <w:lang w:val="en-GB"/>
        </w:rPr>
      </w:pPr>
      <w:r w:rsidRPr="009112E8">
        <w:rPr>
          <w:rFonts w:ascii="Arial" w:hAnsi="Arial" w:cs="Arial"/>
          <w:sz w:val="22"/>
          <w:szCs w:val="22"/>
          <w:lang w:val="en-GB"/>
        </w:rPr>
        <w:t>Price; and</w:t>
      </w:r>
    </w:p>
    <w:p w14:paraId="1520316E" w14:textId="77777777" w:rsidR="00B869B8" w:rsidRPr="009112E8" w:rsidRDefault="00B869B8" w:rsidP="00B869B8">
      <w:pPr>
        <w:widowControl/>
        <w:numPr>
          <w:ilvl w:val="0"/>
          <w:numId w:val="6"/>
        </w:numPr>
        <w:tabs>
          <w:tab w:val="num" w:pos="1080"/>
          <w:tab w:val="left" w:pos="7920"/>
        </w:tabs>
        <w:spacing w:after="120" w:line="259" w:lineRule="auto"/>
        <w:ind w:left="1080" w:hanging="360"/>
        <w:jc w:val="both"/>
        <w:rPr>
          <w:rFonts w:ascii="Arial" w:hAnsi="Arial" w:cs="Arial"/>
          <w:sz w:val="22"/>
          <w:szCs w:val="22"/>
          <w:lang w:val="en-GB"/>
        </w:rPr>
      </w:pPr>
      <w:r w:rsidRPr="009112E8">
        <w:rPr>
          <w:rFonts w:ascii="Arial" w:hAnsi="Arial" w:cs="Arial"/>
          <w:sz w:val="22"/>
          <w:szCs w:val="22"/>
          <w:lang w:val="en-GB"/>
        </w:rPr>
        <w:t>Specific Goals.</w:t>
      </w:r>
    </w:p>
    <w:p w14:paraId="0F150069" w14:textId="77777777" w:rsidR="00B869B8" w:rsidRPr="009112E8" w:rsidRDefault="00B869B8" w:rsidP="00B869B8">
      <w:pPr>
        <w:tabs>
          <w:tab w:val="left" w:pos="7920"/>
        </w:tabs>
        <w:spacing w:after="120"/>
        <w:ind w:left="1080"/>
        <w:jc w:val="both"/>
        <w:rPr>
          <w:rFonts w:ascii="Arial" w:hAnsi="Arial" w:cs="Arial"/>
          <w:sz w:val="22"/>
          <w:szCs w:val="22"/>
          <w:lang w:val="en-GB"/>
        </w:rPr>
      </w:pPr>
    </w:p>
    <w:p w14:paraId="07D15D05" w14:textId="064B7D14" w:rsidR="00B869B8" w:rsidRPr="00F7621E" w:rsidRDefault="00B869B8" w:rsidP="00F7621E">
      <w:pPr>
        <w:widowControl/>
        <w:numPr>
          <w:ilvl w:val="1"/>
          <w:numId w:val="4"/>
        </w:numPr>
        <w:tabs>
          <w:tab w:val="num" w:pos="720"/>
          <w:tab w:val="left" w:pos="2880"/>
          <w:tab w:val="left" w:pos="5760"/>
          <w:tab w:val="left" w:pos="7920"/>
        </w:tabs>
        <w:spacing w:after="120" w:line="259" w:lineRule="auto"/>
        <w:ind w:left="720" w:hanging="720"/>
        <w:jc w:val="both"/>
        <w:rPr>
          <w:rFonts w:ascii="Arial" w:hAnsi="Arial" w:cs="Arial"/>
          <w:b/>
          <w:bCs/>
          <w:sz w:val="22"/>
          <w:szCs w:val="22"/>
          <w:lang w:val="en-GB"/>
        </w:rPr>
      </w:pPr>
      <w:r w:rsidRPr="00F7621E">
        <w:rPr>
          <w:rFonts w:ascii="Arial" w:hAnsi="Arial" w:cs="Arial"/>
          <w:b/>
          <w:bCs/>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869B8" w:rsidRPr="009112E8" w14:paraId="3E77C2BC" w14:textId="77777777" w:rsidTr="00B869B8">
        <w:tc>
          <w:tcPr>
            <w:tcW w:w="5130" w:type="dxa"/>
            <w:shd w:val="clear" w:color="auto" w:fill="C00000"/>
            <w:vAlign w:val="bottom"/>
          </w:tcPr>
          <w:p w14:paraId="05EA448A" w14:textId="77777777" w:rsidR="00B869B8" w:rsidRPr="009112E8" w:rsidRDefault="00B869B8" w:rsidP="00B869B8">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07540CB2" w14:textId="77777777" w:rsidR="00B869B8" w:rsidRPr="009112E8" w:rsidRDefault="00B869B8" w:rsidP="00B869B8">
            <w:pPr>
              <w:tabs>
                <w:tab w:val="left" w:pos="2880"/>
                <w:tab w:val="left" w:pos="5760"/>
                <w:tab w:val="left" w:pos="7920"/>
              </w:tabs>
              <w:spacing w:after="120"/>
              <w:jc w:val="center"/>
              <w:rPr>
                <w:rFonts w:ascii="Arial" w:hAnsi="Arial" w:cs="Arial"/>
                <w:b/>
                <w:sz w:val="22"/>
                <w:szCs w:val="22"/>
                <w:lang w:val="en-GB"/>
              </w:rPr>
            </w:pPr>
            <w:r w:rsidRPr="009112E8">
              <w:rPr>
                <w:rFonts w:ascii="Arial" w:hAnsi="Arial" w:cs="Arial"/>
                <w:b/>
                <w:sz w:val="22"/>
                <w:szCs w:val="22"/>
                <w:lang w:val="en-GB"/>
              </w:rPr>
              <w:t>POINTS</w:t>
            </w:r>
          </w:p>
        </w:tc>
      </w:tr>
      <w:tr w:rsidR="00B869B8" w:rsidRPr="009112E8" w14:paraId="7D679A25" w14:textId="77777777" w:rsidTr="00B869B8">
        <w:tc>
          <w:tcPr>
            <w:tcW w:w="5130" w:type="dxa"/>
            <w:shd w:val="clear" w:color="auto" w:fill="auto"/>
            <w:vAlign w:val="bottom"/>
          </w:tcPr>
          <w:p w14:paraId="1376775F" w14:textId="77777777" w:rsidR="00B869B8" w:rsidRPr="009112E8" w:rsidRDefault="00B869B8" w:rsidP="00B869B8">
            <w:pPr>
              <w:tabs>
                <w:tab w:val="left" w:pos="2880"/>
                <w:tab w:val="left" w:pos="5760"/>
                <w:tab w:val="left" w:pos="7920"/>
              </w:tabs>
              <w:spacing w:after="120"/>
              <w:rPr>
                <w:rFonts w:ascii="Arial" w:hAnsi="Arial" w:cs="Arial"/>
                <w:sz w:val="22"/>
                <w:szCs w:val="22"/>
                <w:lang w:val="en-GB"/>
              </w:rPr>
            </w:pPr>
            <w:r w:rsidRPr="009112E8">
              <w:rPr>
                <w:rFonts w:ascii="Arial" w:hAnsi="Arial" w:cs="Arial"/>
                <w:b/>
                <w:sz w:val="22"/>
                <w:szCs w:val="22"/>
                <w:lang w:val="en-GB"/>
              </w:rPr>
              <w:t>PRICE</w:t>
            </w:r>
          </w:p>
        </w:tc>
        <w:tc>
          <w:tcPr>
            <w:tcW w:w="1800" w:type="dxa"/>
            <w:shd w:val="clear" w:color="auto" w:fill="FFFF00"/>
          </w:tcPr>
          <w:p w14:paraId="42CE3F85" w14:textId="77777777" w:rsidR="00B869B8" w:rsidRPr="009112E8" w:rsidRDefault="00B869B8" w:rsidP="00B869B8">
            <w:pPr>
              <w:tabs>
                <w:tab w:val="left" w:pos="2880"/>
                <w:tab w:val="left" w:pos="5760"/>
                <w:tab w:val="left" w:pos="7920"/>
              </w:tabs>
              <w:spacing w:after="120"/>
              <w:jc w:val="center"/>
              <w:rPr>
                <w:rFonts w:ascii="Arial" w:hAnsi="Arial" w:cs="Arial"/>
                <w:sz w:val="22"/>
                <w:szCs w:val="22"/>
                <w:highlight w:val="yellow"/>
                <w:lang w:val="en-GB"/>
              </w:rPr>
            </w:pPr>
            <w:r w:rsidRPr="009112E8">
              <w:rPr>
                <w:rFonts w:ascii="Arial" w:hAnsi="Arial" w:cs="Arial"/>
                <w:sz w:val="22"/>
                <w:szCs w:val="22"/>
                <w:highlight w:val="yellow"/>
                <w:lang w:val="en-GB"/>
              </w:rPr>
              <w:t>80</w:t>
            </w:r>
          </w:p>
        </w:tc>
      </w:tr>
      <w:tr w:rsidR="00B869B8" w:rsidRPr="009112E8" w14:paraId="4C3A9539" w14:textId="77777777" w:rsidTr="00B869B8">
        <w:tc>
          <w:tcPr>
            <w:tcW w:w="5130" w:type="dxa"/>
            <w:shd w:val="clear" w:color="auto" w:fill="auto"/>
            <w:vAlign w:val="bottom"/>
          </w:tcPr>
          <w:p w14:paraId="0A916C90" w14:textId="77777777" w:rsidR="00B869B8" w:rsidRPr="009112E8" w:rsidRDefault="00B869B8" w:rsidP="00B869B8">
            <w:pPr>
              <w:tabs>
                <w:tab w:val="left" w:pos="2880"/>
                <w:tab w:val="left" w:pos="5760"/>
                <w:tab w:val="left" w:pos="7920"/>
              </w:tabs>
              <w:spacing w:after="120"/>
              <w:rPr>
                <w:rFonts w:ascii="Arial" w:hAnsi="Arial" w:cs="Arial"/>
                <w:sz w:val="22"/>
                <w:szCs w:val="22"/>
                <w:lang w:val="en-GB"/>
              </w:rPr>
            </w:pPr>
            <w:r w:rsidRPr="009112E8">
              <w:rPr>
                <w:rFonts w:ascii="Arial" w:hAnsi="Arial" w:cs="Arial"/>
                <w:b/>
                <w:sz w:val="22"/>
                <w:szCs w:val="22"/>
                <w:lang w:val="en-GB"/>
              </w:rPr>
              <w:t>SPECIFIC GOALS</w:t>
            </w:r>
          </w:p>
        </w:tc>
        <w:tc>
          <w:tcPr>
            <w:tcW w:w="1800" w:type="dxa"/>
            <w:shd w:val="clear" w:color="auto" w:fill="FFFF00"/>
          </w:tcPr>
          <w:p w14:paraId="07FE922E" w14:textId="77777777" w:rsidR="00B869B8" w:rsidRPr="009112E8" w:rsidRDefault="00B869B8" w:rsidP="00B869B8">
            <w:pPr>
              <w:tabs>
                <w:tab w:val="left" w:pos="2880"/>
                <w:tab w:val="left" w:pos="5760"/>
                <w:tab w:val="left" w:pos="7920"/>
              </w:tabs>
              <w:spacing w:after="120"/>
              <w:jc w:val="center"/>
              <w:rPr>
                <w:rFonts w:ascii="Arial" w:hAnsi="Arial" w:cs="Arial"/>
                <w:sz w:val="22"/>
                <w:szCs w:val="22"/>
                <w:lang w:val="en-GB"/>
              </w:rPr>
            </w:pPr>
            <w:r w:rsidRPr="009112E8">
              <w:rPr>
                <w:rFonts w:ascii="Arial" w:hAnsi="Arial" w:cs="Arial"/>
                <w:sz w:val="22"/>
                <w:szCs w:val="22"/>
                <w:lang w:val="en-GB"/>
              </w:rPr>
              <w:t>20</w:t>
            </w:r>
          </w:p>
        </w:tc>
      </w:tr>
      <w:tr w:rsidR="00B869B8" w:rsidRPr="009112E8" w14:paraId="5505B375" w14:textId="77777777" w:rsidTr="00B869B8">
        <w:tc>
          <w:tcPr>
            <w:tcW w:w="5130" w:type="dxa"/>
            <w:shd w:val="clear" w:color="auto" w:fill="auto"/>
            <w:vAlign w:val="bottom"/>
          </w:tcPr>
          <w:p w14:paraId="7E7B937B" w14:textId="77777777" w:rsidR="00B869B8" w:rsidRPr="009112E8" w:rsidRDefault="00B869B8" w:rsidP="00B869B8">
            <w:pPr>
              <w:tabs>
                <w:tab w:val="left" w:pos="2880"/>
                <w:tab w:val="left" w:pos="5760"/>
                <w:tab w:val="left" w:pos="7920"/>
              </w:tabs>
              <w:spacing w:after="120"/>
              <w:rPr>
                <w:rFonts w:ascii="Arial" w:hAnsi="Arial" w:cs="Arial"/>
                <w:sz w:val="22"/>
                <w:szCs w:val="22"/>
                <w:lang w:val="en-GB"/>
              </w:rPr>
            </w:pPr>
            <w:r w:rsidRPr="009112E8">
              <w:rPr>
                <w:rFonts w:ascii="Arial" w:hAnsi="Arial" w:cs="Arial"/>
                <w:b/>
                <w:sz w:val="22"/>
                <w:szCs w:val="22"/>
                <w:lang w:val="en-GB"/>
              </w:rPr>
              <w:t xml:space="preserve">Total points for Price and SPECIFIC GOALS </w:t>
            </w:r>
          </w:p>
        </w:tc>
        <w:tc>
          <w:tcPr>
            <w:tcW w:w="1800" w:type="dxa"/>
            <w:shd w:val="clear" w:color="auto" w:fill="C00000"/>
          </w:tcPr>
          <w:p w14:paraId="65D5C57A" w14:textId="77777777" w:rsidR="00B869B8" w:rsidRPr="009112E8" w:rsidRDefault="00B869B8" w:rsidP="00B869B8">
            <w:pPr>
              <w:tabs>
                <w:tab w:val="left" w:pos="2880"/>
                <w:tab w:val="left" w:pos="5760"/>
                <w:tab w:val="left" w:pos="7920"/>
              </w:tabs>
              <w:spacing w:after="120"/>
              <w:jc w:val="center"/>
              <w:rPr>
                <w:rFonts w:ascii="Arial" w:hAnsi="Arial" w:cs="Arial"/>
                <w:b/>
                <w:sz w:val="22"/>
                <w:szCs w:val="22"/>
                <w:lang w:val="en-GB"/>
              </w:rPr>
            </w:pPr>
            <w:r w:rsidRPr="009112E8">
              <w:rPr>
                <w:rFonts w:ascii="Arial" w:hAnsi="Arial" w:cs="Arial"/>
                <w:b/>
                <w:sz w:val="22"/>
                <w:szCs w:val="22"/>
                <w:lang w:val="en-GB"/>
              </w:rPr>
              <w:t>100</w:t>
            </w:r>
          </w:p>
        </w:tc>
      </w:tr>
    </w:tbl>
    <w:p w14:paraId="7E4424A0" w14:textId="77777777" w:rsidR="00B869B8" w:rsidRPr="009112E8" w:rsidRDefault="00B869B8" w:rsidP="00F7621E">
      <w:pPr>
        <w:tabs>
          <w:tab w:val="left" w:pos="2880"/>
          <w:tab w:val="left" w:pos="5760"/>
          <w:tab w:val="left" w:pos="7920"/>
        </w:tabs>
        <w:spacing w:after="120"/>
        <w:jc w:val="both"/>
        <w:rPr>
          <w:rFonts w:ascii="Arial" w:hAnsi="Arial" w:cs="Arial"/>
          <w:sz w:val="22"/>
          <w:szCs w:val="22"/>
          <w:lang w:val="en-GB"/>
        </w:rPr>
      </w:pPr>
    </w:p>
    <w:p w14:paraId="34BD0F5A" w14:textId="090D4BF2" w:rsidR="00F7621E" w:rsidRPr="008C4C92" w:rsidRDefault="00F7621E" w:rsidP="00F7621E">
      <w:pPr>
        <w:widowControl/>
        <w:numPr>
          <w:ilvl w:val="1"/>
          <w:numId w:val="4"/>
        </w:numPr>
        <w:tabs>
          <w:tab w:val="num" w:pos="720"/>
          <w:tab w:val="num" w:pos="1183"/>
          <w:tab w:val="left" w:pos="2880"/>
          <w:tab w:val="left" w:pos="5760"/>
          <w:tab w:val="left" w:pos="7920"/>
        </w:tabs>
        <w:spacing w:after="120" w:line="259" w:lineRule="auto"/>
        <w:ind w:left="720" w:hanging="720"/>
        <w:jc w:val="both"/>
        <w:rPr>
          <w:rFonts w:ascii="Arial" w:hAnsi="Arial" w:cs="Arial"/>
          <w:b/>
          <w:bCs/>
          <w:sz w:val="22"/>
          <w:szCs w:val="22"/>
          <w:lang w:val="en-ZA"/>
        </w:rPr>
      </w:pPr>
      <w:bookmarkStart w:id="14" w:name="_Hlk132285204"/>
      <w:r w:rsidRPr="008C4C92">
        <w:rPr>
          <w:rFonts w:ascii="Arial" w:hAnsi="Arial" w:cs="Arial"/>
          <w:b/>
          <w:bCs/>
          <w:sz w:val="22"/>
          <w:szCs w:val="22"/>
          <w:lang w:val="en-ZA"/>
        </w:rPr>
        <w:t xml:space="preserve">A SANAS accredited certificate of BBBEE must be attached as proof. </w:t>
      </w:r>
    </w:p>
    <w:bookmarkEnd w:id="14"/>
    <w:p w14:paraId="173E0437" w14:textId="190A21BD" w:rsidR="00B869B8" w:rsidRPr="009112E8" w:rsidRDefault="00B869B8" w:rsidP="00B869B8">
      <w:pPr>
        <w:widowControl/>
        <w:numPr>
          <w:ilvl w:val="1"/>
          <w:numId w:val="4"/>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9112E8">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1346FA6" w14:textId="77777777" w:rsidR="00B869B8" w:rsidRPr="009112E8" w:rsidRDefault="00B869B8" w:rsidP="00B869B8">
      <w:pPr>
        <w:tabs>
          <w:tab w:val="left" w:pos="2880"/>
          <w:tab w:val="left" w:pos="5760"/>
          <w:tab w:val="left" w:pos="7920"/>
        </w:tabs>
        <w:spacing w:after="120"/>
        <w:ind w:left="720"/>
        <w:jc w:val="both"/>
        <w:rPr>
          <w:rFonts w:ascii="Arial" w:hAnsi="Arial" w:cs="Arial"/>
          <w:sz w:val="22"/>
          <w:szCs w:val="22"/>
          <w:lang w:val="en-GB"/>
        </w:rPr>
      </w:pPr>
    </w:p>
    <w:p w14:paraId="13ABF997" w14:textId="77777777" w:rsidR="00B869B8" w:rsidRPr="009112E8" w:rsidRDefault="00B869B8" w:rsidP="00B869B8">
      <w:pPr>
        <w:widowControl/>
        <w:numPr>
          <w:ilvl w:val="1"/>
          <w:numId w:val="4"/>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9112E8">
        <w:rPr>
          <w:rFonts w:ascii="Arial" w:hAnsi="Arial" w:cs="Arial"/>
          <w:sz w:val="22"/>
          <w:szCs w:val="22"/>
          <w:lang w:val="en-GB"/>
        </w:rPr>
        <w:t xml:space="preserve">The organ of state reserves the right to require of a tenderer, either before a tender is adjudicated or at any time subsequently, to substantiate any claim </w:t>
      </w:r>
      <w:proofErr w:type="gramStart"/>
      <w:r w:rsidRPr="009112E8">
        <w:rPr>
          <w:rFonts w:ascii="Arial" w:hAnsi="Arial" w:cs="Arial"/>
          <w:sz w:val="22"/>
          <w:szCs w:val="22"/>
          <w:lang w:val="en-GB"/>
        </w:rPr>
        <w:t>in regard to</w:t>
      </w:r>
      <w:proofErr w:type="gramEnd"/>
      <w:r w:rsidRPr="009112E8">
        <w:rPr>
          <w:rFonts w:ascii="Arial" w:hAnsi="Arial" w:cs="Arial"/>
          <w:sz w:val="22"/>
          <w:szCs w:val="22"/>
          <w:lang w:val="en-GB"/>
        </w:rPr>
        <w:t xml:space="preserve"> preferences, in any manner required by the organ of state.</w:t>
      </w:r>
    </w:p>
    <w:p w14:paraId="4792D7DE" w14:textId="634329BF" w:rsidR="00CB0D42" w:rsidRDefault="00CB0D42">
      <w:pPr>
        <w:widowControl/>
        <w:spacing w:after="160" w:line="259" w:lineRule="auto"/>
        <w:rPr>
          <w:rFonts w:ascii="Arial" w:hAnsi="Arial" w:cs="Arial"/>
          <w:sz w:val="22"/>
          <w:szCs w:val="22"/>
          <w:lang w:val="en-GB"/>
        </w:rPr>
      </w:pPr>
      <w:r>
        <w:rPr>
          <w:rFonts w:ascii="Arial" w:hAnsi="Arial" w:cs="Arial"/>
          <w:sz w:val="22"/>
          <w:szCs w:val="22"/>
          <w:lang w:val="en-GB"/>
        </w:rPr>
        <w:br w:type="page"/>
      </w:r>
    </w:p>
    <w:p w14:paraId="22A5736F" w14:textId="77777777" w:rsidR="00B869B8" w:rsidRPr="009112E8" w:rsidRDefault="00B869B8" w:rsidP="00B869B8">
      <w:pPr>
        <w:tabs>
          <w:tab w:val="left" w:pos="2880"/>
          <w:tab w:val="left" w:pos="5760"/>
          <w:tab w:val="left" w:pos="7920"/>
        </w:tabs>
        <w:spacing w:after="120"/>
        <w:jc w:val="both"/>
        <w:rPr>
          <w:rFonts w:ascii="Arial" w:hAnsi="Arial" w:cs="Arial"/>
          <w:sz w:val="22"/>
          <w:szCs w:val="22"/>
          <w:lang w:val="en-GB"/>
        </w:rPr>
      </w:pPr>
    </w:p>
    <w:p w14:paraId="67703A76" w14:textId="77777777" w:rsidR="00B869B8" w:rsidRPr="009112E8" w:rsidRDefault="00B869B8" w:rsidP="00B869B8">
      <w:pPr>
        <w:widowControl/>
        <w:numPr>
          <w:ilvl w:val="0"/>
          <w:numId w:val="4"/>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9112E8">
        <w:rPr>
          <w:rFonts w:ascii="Arial" w:hAnsi="Arial" w:cs="Arial"/>
          <w:b/>
          <w:sz w:val="22"/>
          <w:szCs w:val="22"/>
          <w:lang w:val="en-GB"/>
        </w:rPr>
        <w:t>DEFINITIONS</w:t>
      </w:r>
    </w:p>
    <w:p w14:paraId="577FA066" w14:textId="77777777" w:rsidR="00B869B8" w:rsidRPr="009112E8" w:rsidRDefault="00B869B8" w:rsidP="00795176">
      <w:pPr>
        <w:widowControl/>
        <w:numPr>
          <w:ilvl w:val="0"/>
          <w:numId w:val="43"/>
        </w:numPr>
        <w:tabs>
          <w:tab w:val="left" w:pos="7920"/>
        </w:tabs>
        <w:spacing w:after="120" w:line="259" w:lineRule="auto"/>
        <w:jc w:val="both"/>
        <w:rPr>
          <w:rFonts w:ascii="Arial" w:hAnsi="Arial" w:cs="Arial"/>
          <w:sz w:val="22"/>
          <w:szCs w:val="22"/>
        </w:rPr>
      </w:pPr>
      <w:r w:rsidRPr="009112E8" w:rsidDel="00FF3035">
        <w:rPr>
          <w:rFonts w:ascii="Arial" w:hAnsi="Arial" w:cs="Arial"/>
          <w:b/>
          <w:sz w:val="22"/>
          <w:szCs w:val="22"/>
        </w:rPr>
        <w:t xml:space="preserve"> </w:t>
      </w:r>
      <w:r w:rsidRPr="009112E8">
        <w:rPr>
          <w:rFonts w:ascii="Arial" w:hAnsi="Arial" w:cs="Arial"/>
          <w:b/>
          <w:sz w:val="22"/>
          <w:szCs w:val="22"/>
        </w:rPr>
        <w:t>“tender</w:t>
      </w:r>
      <w:r w:rsidRPr="009112E8">
        <w:rPr>
          <w:rFonts w:ascii="Arial" w:hAnsi="Arial" w:cs="Arial"/>
          <w:b/>
          <w:bCs/>
          <w:sz w:val="22"/>
          <w:szCs w:val="22"/>
        </w:rPr>
        <w:t>”</w:t>
      </w:r>
      <w:r w:rsidRPr="009112E8">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56395999" w14:textId="77777777" w:rsidR="00B869B8" w:rsidRPr="009112E8" w:rsidRDefault="00B869B8" w:rsidP="00795176">
      <w:pPr>
        <w:widowControl/>
        <w:numPr>
          <w:ilvl w:val="0"/>
          <w:numId w:val="43"/>
        </w:numPr>
        <w:spacing w:after="160" w:line="259" w:lineRule="auto"/>
        <w:ind w:right="682"/>
        <w:contextualSpacing/>
        <w:jc w:val="both"/>
        <w:rPr>
          <w:rFonts w:ascii="Arial" w:eastAsia="Arial" w:hAnsi="Arial" w:cs="Arial"/>
          <w:snapToGrid/>
          <w:color w:val="000000"/>
          <w:sz w:val="22"/>
          <w:szCs w:val="22"/>
          <w:lang w:val="en-ZA" w:eastAsia="en-ZA"/>
        </w:rPr>
      </w:pPr>
      <w:r w:rsidRPr="009112E8">
        <w:rPr>
          <w:rFonts w:ascii="Arial" w:hAnsi="Arial" w:cs="Arial"/>
          <w:b/>
          <w:sz w:val="22"/>
          <w:szCs w:val="22"/>
        </w:rPr>
        <w:t xml:space="preserve">“price” </w:t>
      </w:r>
      <w:r w:rsidRPr="009112E8">
        <w:rPr>
          <w:rFonts w:ascii="Arial" w:eastAsia="Arial" w:hAnsi="Arial" w:cs="Arial"/>
          <w:bCs/>
          <w:snapToGrid/>
          <w:color w:val="000000"/>
          <w:sz w:val="22"/>
          <w:szCs w:val="22"/>
          <w:lang w:val="en-ZA" w:eastAsia="en-ZA"/>
        </w:rPr>
        <w:t>means an amount of money tendered for goods or services, and</w:t>
      </w:r>
      <w:r w:rsidRPr="009112E8">
        <w:rPr>
          <w:rFonts w:ascii="Arial" w:eastAsia="Arial" w:hAnsi="Arial" w:cs="Arial"/>
          <w:b/>
          <w:snapToGrid/>
          <w:color w:val="000000"/>
          <w:sz w:val="22"/>
          <w:szCs w:val="22"/>
          <w:lang w:val="en-ZA" w:eastAsia="en-ZA"/>
        </w:rPr>
        <w:t xml:space="preserve"> </w:t>
      </w:r>
      <w:r w:rsidRPr="009112E8">
        <w:rPr>
          <w:rFonts w:ascii="Arial" w:eastAsia="Arial" w:hAnsi="Arial" w:cs="Arial"/>
          <w:snapToGrid/>
          <w:color w:val="000000"/>
          <w:sz w:val="22"/>
          <w:szCs w:val="22"/>
          <w:lang w:val="en-ZA" w:eastAsia="en-ZA"/>
        </w:rPr>
        <w:t>includes all applicable taxes less all unconditional discounts;</w:t>
      </w:r>
      <w:r w:rsidRPr="009112E8">
        <w:rPr>
          <w:rFonts w:ascii="Arial" w:eastAsia="Arial" w:hAnsi="Arial" w:cs="Arial"/>
          <w:b/>
          <w:snapToGrid/>
          <w:color w:val="000000"/>
          <w:sz w:val="22"/>
          <w:szCs w:val="22"/>
          <w:lang w:val="en-ZA" w:eastAsia="en-ZA"/>
        </w:rPr>
        <w:t xml:space="preserve"> </w:t>
      </w:r>
    </w:p>
    <w:p w14:paraId="712F15AD" w14:textId="77777777" w:rsidR="00B869B8" w:rsidRPr="009112E8" w:rsidRDefault="00B869B8" w:rsidP="00795176">
      <w:pPr>
        <w:widowControl/>
        <w:numPr>
          <w:ilvl w:val="0"/>
          <w:numId w:val="43"/>
        </w:numPr>
        <w:spacing w:after="120" w:line="259" w:lineRule="auto"/>
        <w:contextualSpacing/>
        <w:jc w:val="both"/>
        <w:rPr>
          <w:rFonts w:ascii="Arial" w:hAnsi="Arial" w:cs="Arial"/>
          <w:i/>
          <w:sz w:val="22"/>
          <w:szCs w:val="22"/>
        </w:rPr>
      </w:pPr>
      <w:r w:rsidRPr="009112E8">
        <w:rPr>
          <w:rFonts w:ascii="Arial" w:hAnsi="Arial" w:cs="Arial"/>
          <w:b/>
          <w:sz w:val="22"/>
          <w:szCs w:val="22"/>
        </w:rPr>
        <w:t>“rand value”</w:t>
      </w:r>
      <w:r w:rsidRPr="009112E8">
        <w:rPr>
          <w:rFonts w:ascii="Arial" w:hAnsi="Arial" w:cs="Arial"/>
          <w:sz w:val="22"/>
          <w:szCs w:val="22"/>
        </w:rPr>
        <w:t xml:space="preserve"> means the total estimated value of a contract in Rand, calculated at the time of bid invitation, and includes all applicable taxes; </w:t>
      </w:r>
    </w:p>
    <w:p w14:paraId="365F788C" w14:textId="77777777" w:rsidR="00B869B8" w:rsidRPr="009112E8" w:rsidRDefault="00B869B8" w:rsidP="00795176">
      <w:pPr>
        <w:widowControl/>
        <w:numPr>
          <w:ilvl w:val="0"/>
          <w:numId w:val="43"/>
        </w:numPr>
        <w:spacing w:after="120" w:line="259" w:lineRule="auto"/>
        <w:contextualSpacing/>
        <w:jc w:val="both"/>
        <w:rPr>
          <w:rFonts w:ascii="Arial" w:hAnsi="Arial" w:cs="Arial"/>
          <w:sz w:val="22"/>
          <w:szCs w:val="22"/>
        </w:rPr>
      </w:pPr>
      <w:r w:rsidRPr="009112E8">
        <w:rPr>
          <w:rFonts w:ascii="Arial" w:hAnsi="Arial" w:cs="Arial"/>
          <w:b/>
          <w:sz w:val="22"/>
          <w:szCs w:val="22"/>
        </w:rPr>
        <w:t>“tender for income-generating contracts”</w:t>
      </w:r>
      <w:r w:rsidRPr="009112E8">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7A05F84" w14:textId="77777777" w:rsidR="00B869B8" w:rsidRPr="009112E8" w:rsidRDefault="00B869B8" w:rsidP="00795176">
      <w:pPr>
        <w:widowControl/>
        <w:numPr>
          <w:ilvl w:val="0"/>
          <w:numId w:val="43"/>
        </w:numPr>
        <w:spacing w:after="120" w:line="259" w:lineRule="auto"/>
        <w:contextualSpacing/>
        <w:jc w:val="both"/>
        <w:rPr>
          <w:rFonts w:ascii="Arial" w:hAnsi="Arial" w:cs="Arial"/>
          <w:sz w:val="22"/>
          <w:szCs w:val="22"/>
        </w:rPr>
      </w:pPr>
      <w:r w:rsidRPr="009112E8">
        <w:rPr>
          <w:rFonts w:ascii="Arial" w:hAnsi="Arial" w:cs="Arial"/>
          <w:b/>
          <w:sz w:val="22"/>
          <w:szCs w:val="22"/>
        </w:rPr>
        <w:t xml:space="preserve">“the Act” </w:t>
      </w:r>
      <w:r w:rsidRPr="009112E8">
        <w:rPr>
          <w:rFonts w:ascii="Arial" w:hAnsi="Arial" w:cs="Arial"/>
          <w:sz w:val="22"/>
          <w:szCs w:val="22"/>
        </w:rPr>
        <w:t xml:space="preserve">means the Preferential Procurement Policy Framework Act, 2000 (Act No. 5 of 2000).  </w:t>
      </w:r>
    </w:p>
    <w:p w14:paraId="2E7CF776" w14:textId="77777777" w:rsidR="00B869B8" w:rsidRDefault="00B869B8" w:rsidP="00B869B8">
      <w:pPr>
        <w:tabs>
          <w:tab w:val="left" w:pos="7920"/>
        </w:tabs>
        <w:spacing w:after="120"/>
        <w:ind w:left="1080"/>
        <w:jc w:val="both"/>
        <w:rPr>
          <w:rFonts w:ascii="Arial" w:hAnsi="Arial" w:cs="Arial"/>
          <w:i/>
          <w:sz w:val="22"/>
          <w:szCs w:val="22"/>
        </w:rPr>
      </w:pPr>
    </w:p>
    <w:p w14:paraId="0B2E3FAA" w14:textId="77777777" w:rsidR="00B869B8" w:rsidRPr="009112E8" w:rsidRDefault="00B869B8" w:rsidP="00B869B8">
      <w:pPr>
        <w:tabs>
          <w:tab w:val="left" w:pos="7920"/>
        </w:tabs>
        <w:spacing w:after="120"/>
        <w:ind w:left="1080"/>
        <w:jc w:val="both"/>
        <w:rPr>
          <w:rFonts w:ascii="Arial" w:hAnsi="Arial" w:cs="Arial"/>
          <w:i/>
          <w:sz w:val="22"/>
          <w:szCs w:val="22"/>
        </w:rPr>
      </w:pPr>
    </w:p>
    <w:p w14:paraId="084D0F6A" w14:textId="77777777" w:rsidR="00B869B8" w:rsidRPr="009112E8" w:rsidRDefault="00B869B8" w:rsidP="00B869B8">
      <w:pPr>
        <w:widowControl/>
        <w:numPr>
          <w:ilvl w:val="0"/>
          <w:numId w:val="4"/>
        </w:numPr>
        <w:tabs>
          <w:tab w:val="left" w:pos="2880"/>
          <w:tab w:val="left" w:pos="5760"/>
          <w:tab w:val="left" w:pos="7920"/>
        </w:tabs>
        <w:spacing w:after="120" w:line="259" w:lineRule="auto"/>
        <w:jc w:val="both"/>
        <w:rPr>
          <w:rFonts w:ascii="Arial" w:hAnsi="Arial" w:cs="Arial"/>
          <w:b/>
          <w:sz w:val="22"/>
          <w:szCs w:val="22"/>
          <w:lang w:val="en-GB"/>
        </w:rPr>
      </w:pPr>
      <w:r w:rsidRPr="009112E8">
        <w:rPr>
          <w:rFonts w:ascii="Arial" w:hAnsi="Arial" w:cs="Arial"/>
          <w:b/>
          <w:sz w:val="22"/>
          <w:szCs w:val="22"/>
          <w:lang w:val="en-GB"/>
        </w:rPr>
        <w:t>FORMULAE FOR PROCUREMENT OF GOODS AND SERVICES</w:t>
      </w:r>
    </w:p>
    <w:p w14:paraId="0F5500E5" w14:textId="77777777" w:rsidR="00B869B8" w:rsidRPr="009112E8" w:rsidRDefault="00B869B8" w:rsidP="00B869B8">
      <w:pPr>
        <w:tabs>
          <w:tab w:val="left" w:pos="2880"/>
          <w:tab w:val="left" w:pos="5760"/>
          <w:tab w:val="left" w:pos="7920"/>
        </w:tabs>
        <w:spacing w:after="120"/>
        <w:ind w:left="900"/>
        <w:jc w:val="both"/>
        <w:rPr>
          <w:rFonts w:ascii="Arial" w:hAnsi="Arial" w:cs="Arial"/>
          <w:b/>
          <w:sz w:val="22"/>
          <w:szCs w:val="22"/>
          <w:lang w:val="en-GB"/>
        </w:rPr>
      </w:pPr>
    </w:p>
    <w:p w14:paraId="4B100B30" w14:textId="77777777" w:rsidR="00B869B8" w:rsidRPr="009112E8" w:rsidRDefault="00B869B8" w:rsidP="00795176">
      <w:pPr>
        <w:widowControl/>
        <w:numPr>
          <w:ilvl w:val="1"/>
          <w:numId w:val="44"/>
        </w:numPr>
        <w:tabs>
          <w:tab w:val="left" w:pos="2880"/>
          <w:tab w:val="left" w:pos="5760"/>
          <w:tab w:val="left" w:pos="7920"/>
        </w:tabs>
        <w:spacing w:after="120" w:line="259" w:lineRule="auto"/>
        <w:ind w:left="851" w:hanging="851"/>
        <w:contextualSpacing/>
        <w:jc w:val="both"/>
        <w:rPr>
          <w:rFonts w:ascii="Arial" w:hAnsi="Arial" w:cs="Arial"/>
          <w:b/>
          <w:sz w:val="22"/>
          <w:szCs w:val="22"/>
          <w:lang w:val="en-GB"/>
        </w:rPr>
      </w:pPr>
      <w:r w:rsidRPr="009112E8">
        <w:rPr>
          <w:rFonts w:ascii="Arial" w:hAnsi="Arial" w:cs="Arial"/>
          <w:b/>
          <w:sz w:val="22"/>
          <w:szCs w:val="22"/>
          <w:lang w:val="en-GB"/>
        </w:rPr>
        <w:t>POINTS AWARDED FOR PRICE</w:t>
      </w:r>
    </w:p>
    <w:p w14:paraId="4189FA8B" w14:textId="77777777" w:rsidR="00B869B8" w:rsidRPr="009112E8" w:rsidRDefault="00B869B8" w:rsidP="00B869B8">
      <w:pPr>
        <w:tabs>
          <w:tab w:val="left" w:pos="2880"/>
          <w:tab w:val="left" w:pos="5760"/>
          <w:tab w:val="left" w:pos="7920"/>
        </w:tabs>
        <w:spacing w:after="120"/>
        <w:ind w:left="851"/>
        <w:contextualSpacing/>
        <w:jc w:val="both"/>
        <w:rPr>
          <w:rFonts w:ascii="Arial" w:hAnsi="Arial" w:cs="Arial"/>
          <w:b/>
          <w:sz w:val="22"/>
          <w:szCs w:val="22"/>
          <w:lang w:val="en-GB"/>
        </w:rPr>
      </w:pPr>
    </w:p>
    <w:p w14:paraId="655D729F" w14:textId="77777777" w:rsidR="00B869B8" w:rsidRPr="009112E8" w:rsidRDefault="00B869B8" w:rsidP="00B869B8">
      <w:pPr>
        <w:tabs>
          <w:tab w:val="left" w:pos="2880"/>
          <w:tab w:val="left" w:pos="5760"/>
          <w:tab w:val="left" w:pos="7920"/>
        </w:tabs>
        <w:spacing w:after="120"/>
        <w:ind w:left="720" w:hanging="720"/>
        <w:jc w:val="both"/>
        <w:rPr>
          <w:rFonts w:ascii="Arial" w:hAnsi="Arial" w:cs="Arial"/>
          <w:b/>
          <w:sz w:val="22"/>
          <w:szCs w:val="22"/>
          <w:lang w:val="en-GB"/>
        </w:rPr>
      </w:pPr>
      <w:r w:rsidRPr="009112E8">
        <w:rPr>
          <w:rFonts w:ascii="Arial" w:hAnsi="Arial" w:cs="Arial"/>
          <w:sz w:val="22"/>
          <w:szCs w:val="22"/>
          <w:lang w:val="en-GB"/>
        </w:rPr>
        <w:t>3.1.1</w:t>
      </w:r>
      <w:r w:rsidRPr="009112E8">
        <w:rPr>
          <w:rFonts w:ascii="Arial" w:hAnsi="Arial" w:cs="Arial"/>
          <w:b/>
          <w:sz w:val="22"/>
          <w:szCs w:val="22"/>
          <w:lang w:val="en-GB"/>
        </w:rPr>
        <w:t xml:space="preserve">   THE 80/20 PREFERENCE POINT SYSTEMS </w:t>
      </w:r>
    </w:p>
    <w:p w14:paraId="4D032C95" w14:textId="6EE1AFDB" w:rsidR="00B869B8" w:rsidRPr="009112E8" w:rsidRDefault="00B869B8" w:rsidP="00B869B8">
      <w:pPr>
        <w:tabs>
          <w:tab w:val="left" w:pos="900"/>
          <w:tab w:val="left" w:pos="1260"/>
          <w:tab w:val="left" w:pos="2880"/>
          <w:tab w:val="left" w:pos="5760"/>
          <w:tab w:val="left" w:pos="7920"/>
        </w:tabs>
        <w:ind w:left="900" w:hanging="900"/>
        <w:jc w:val="both"/>
        <w:rPr>
          <w:rFonts w:ascii="Arial" w:hAnsi="Arial" w:cs="Arial"/>
          <w:sz w:val="22"/>
          <w:szCs w:val="22"/>
          <w:lang w:val="en-GB"/>
        </w:rPr>
      </w:pPr>
      <w:r w:rsidRPr="009112E8">
        <w:rPr>
          <w:rFonts w:ascii="Arial" w:hAnsi="Arial" w:cs="Arial"/>
          <w:b/>
          <w:sz w:val="22"/>
          <w:szCs w:val="22"/>
          <w:lang w:val="en-GB"/>
        </w:rPr>
        <w:tab/>
      </w:r>
      <w:bookmarkStart w:id="15" w:name="_Hlk78214518"/>
      <w:r w:rsidRPr="009112E8">
        <w:rPr>
          <w:rFonts w:ascii="Arial" w:hAnsi="Arial" w:cs="Arial"/>
          <w:sz w:val="22"/>
          <w:szCs w:val="22"/>
          <w:lang w:val="en-GB"/>
        </w:rPr>
        <w:t>A maximum of 80 is allocated for price on the following basis:</w:t>
      </w:r>
    </w:p>
    <w:p w14:paraId="0DD21C69" w14:textId="77777777" w:rsidR="00B869B8" w:rsidRPr="009112E8" w:rsidRDefault="00B869B8" w:rsidP="00B869B8">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098982C" w14:textId="77777777" w:rsidR="00B869B8" w:rsidRPr="009112E8" w:rsidRDefault="00B869B8" w:rsidP="00B869B8">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9112E8">
        <w:rPr>
          <w:rFonts w:ascii="Arial" w:hAnsi="Arial" w:cs="Arial"/>
          <w:b/>
          <w:sz w:val="22"/>
          <w:szCs w:val="22"/>
          <w:lang w:val="en-GB"/>
        </w:rPr>
        <w:tab/>
      </w:r>
      <w:r w:rsidRPr="009112E8">
        <w:rPr>
          <w:rFonts w:ascii="Arial" w:hAnsi="Arial" w:cs="Arial"/>
          <w:b/>
          <w:sz w:val="22"/>
          <w:szCs w:val="22"/>
          <w:lang w:val="en-GB"/>
        </w:rPr>
        <w:tab/>
        <w:t>80/20</w:t>
      </w:r>
      <w:r w:rsidRPr="009112E8">
        <w:rPr>
          <w:rFonts w:ascii="Arial" w:hAnsi="Arial" w:cs="Arial"/>
          <w:b/>
          <w:sz w:val="22"/>
          <w:szCs w:val="22"/>
          <w:lang w:val="en-GB"/>
        </w:rPr>
        <w:tab/>
      </w:r>
    </w:p>
    <w:p w14:paraId="0912BA63" w14:textId="77777777" w:rsidR="00B869B8" w:rsidRPr="009112E8" w:rsidRDefault="00B869B8" w:rsidP="00B869B8">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2E8518BF" w14:textId="77777777" w:rsidR="00B869B8" w:rsidRPr="009112E8" w:rsidRDefault="00B869B8" w:rsidP="00B869B8">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9112E8">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9112E8">
        <w:rPr>
          <w:rFonts w:ascii="Arial" w:hAnsi="Arial" w:cs="Arial"/>
          <w:b/>
          <w:sz w:val="28"/>
          <w:szCs w:val="22"/>
          <w:lang w:val="en-GB"/>
        </w:rPr>
        <w:tab/>
      </w:r>
    </w:p>
    <w:p w14:paraId="43131461" w14:textId="77777777" w:rsidR="00B869B8" w:rsidRPr="009112E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r w:rsidRPr="009112E8">
        <w:rPr>
          <w:rFonts w:ascii="Arial" w:hAnsi="Arial" w:cs="Arial"/>
          <w:sz w:val="22"/>
          <w:szCs w:val="22"/>
          <w:lang w:val="en-GB"/>
        </w:rPr>
        <w:tab/>
        <w:t>Where</w:t>
      </w:r>
    </w:p>
    <w:p w14:paraId="4E01A188" w14:textId="77777777" w:rsidR="00B869B8" w:rsidRPr="009112E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r w:rsidRPr="009112E8">
        <w:rPr>
          <w:rFonts w:ascii="Arial" w:hAnsi="Arial" w:cs="Arial"/>
          <w:sz w:val="22"/>
          <w:szCs w:val="22"/>
          <w:lang w:val="en-GB"/>
        </w:rPr>
        <w:tab/>
        <w:t>Ps</w:t>
      </w:r>
      <w:r w:rsidRPr="009112E8">
        <w:rPr>
          <w:rFonts w:ascii="Arial" w:hAnsi="Arial" w:cs="Arial"/>
          <w:sz w:val="22"/>
          <w:szCs w:val="22"/>
          <w:lang w:val="en-GB"/>
        </w:rPr>
        <w:tab/>
        <w:t>=</w:t>
      </w:r>
      <w:r w:rsidRPr="009112E8">
        <w:rPr>
          <w:rFonts w:ascii="Arial" w:hAnsi="Arial" w:cs="Arial"/>
          <w:sz w:val="22"/>
          <w:szCs w:val="22"/>
          <w:lang w:val="en-GB"/>
        </w:rPr>
        <w:tab/>
        <w:t>Points scored for price of tender under consideration</w:t>
      </w:r>
    </w:p>
    <w:p w14:paraId="2F9EC582" w14:textId="77777777" w:rsidR="00B869B8" w:rsidRPr="009112E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r w:rsidRPr="009112E8">
        <w:rPr>
          <w:rFonts w:ascii="Arial" w:hAnsi="Arial" w:cs="Arial"/>
          <w:sz w:val="22"/>
          <w:szCs w:val="22"/>
          <w:lang w:val="en-GB"/>
        </w:rPr>
        <w:tab/>
        <w:t>Pt</w:t>
      </w:r>
      <w:r w:rsidRPr="009112E8">
        <w:rPr>
          <w:rFonts w:ascii="Arial" w:hAnsi="Arial" w:cs="Arial"/>
          <w:sz w:val="22"/>
          <w:szCs w:val="22"/>
          <w:lang w:val="en-GB"/>
        </w:rPr>
        <w:tab/>
        <w:t>=</w:t>
      </w:r>
      <w:r w:rsidRPr="009112E8">
        <w:rPr>
          <w:rFonts w:ascii="Arial" w:hAnsi="Arial" w:cs="Arial"/>
          <w:sz w:val="22"/>
          <w:szCs w:val="22"/>
          <w:lang w:val="en-GB"/>
        </w:rPr>
        <w:tab/>
        <w:t>Price of tender under consideration</w:t>
      </w:r>
    </w:p>
    <w:p w14:paraId="790BE3AA"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r w:rsidRPr="009112E8">
        <w:rPr>
          <w:rFonts w:ascii="Arial" w:hAnsi="Arial" w:cs="Arial"/>
          <w:sz w:val="22"/>
          <w:szCs w:val="22"/>
          <w:lang w:val="en-GB"/>
        </w:rPr>
        <w:tab/>
      </w:r>
      <w:proofErr w:type="spellStart"/>
      <w:r w:rsidRPr="009112E8">
        <w:rPr>
          <w:rFonts w:ascii="Arial" w:hAnsi="Arial" w:cs="Arial"/>
          <w:sz w:val="22"/>
          <w:szCs w:val="22"/>
          <w:lang w:val="en-GB"/>
        </w:rPr>
        <w:t>Pmin</w:t>
      </w:r>
      <w:proofErr w:type="spellEnd"/>
      <w:r w:rsidRPr="009112E8">
        <w:rPr>
          <w:rFonts w:ascii="Arial" w:hAnsi="Arial" w:cs="Arial"/>
          <w:sz w:val="22"/>
          <w:szCs w:val="22"/>
          <w:lang w:val="en-GB"/>
        </w:rPr>
        <w:tab/>
        <w:t>=</w:t>
      </w:r>
      <w:r w:rsidRPr="009112E8">
        <w:rPr>
          <w:rFonts w:ascii="Arial" w:hAnsi="Arial" w:cs="Arial"/>
          <w:sz w:val="22"/>
          <w:szCs w:val="22"/>
          <w:lang w:val="en-GB"/>
        </w:rPr>
        <w:tab/>
        <w:t>Price of lowest acceptable tender</w:t>
      </w:r>
    </w:p>
    <w:p w14:paraId="5829EFFC"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p w14:paraId="5BE880DE"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p w14:paraId="01A4BB30"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p w14:paraId="27ADE18D"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p w14:paraId="54B2B224"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p w14:paraId="66690533"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p w14:paraId="65F97042"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p w14:paraId="2D54820C"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p w14:paraId="1E0DD9AF"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p w14:paraId="1464C174" w14:textId="77777777" w:rsidR="00B869B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p w14:paraId="785E3F6D" w14:textId="77777777" w:rsidR="00B869B8" w:rsidRPr="009112E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p>
    <w:bookmarkEnd w:id="15"/>
    <w:p w14:paraId="52B432F4" w14:textId="77777777" w:rsidR="00B869B8" w:rsidRPr="009112E8" w:rsidRDefault="00B869B8" w:rsidP="00795176">
      <w:pPr>
        <w:widowControl/>
        <w:numPr>
          <w:ilvl w:val="1"/>
          <w:numId w:val="44"/>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z w:val="22"/>
          <w:szCs w:val="22"/>
          <w:lang w:val="en-GB"/>
        </w:rPr>
      </w:pPr>
      <w:r w:rsidRPr="009112E8">
        <w:rPr>
          <w:rFonts w:ascii="Arial" w:hAnsi="Arial" w:cs="Arial"/>
          <w:b/>
          <w:sz w:val="22"/>
          <w:szCs w:val="22"/>
          <w:lang w:val="en-GB"/>
        </w:rPr>
        <w:lastRenderedPageBreak/>
        <w:t>FORMULAE FOR DISPOSAL OR LEASING OF STATE ASSETS AND INCOME GENERATING PROCUREMENT</w:t>
      </w:r>
    </w:p>
    <w:p w14:paraId="6613AC4E" w14:textId="77777777" w:rsidR="00B869B8" w:rsidRPr="009112E8" w:rsidRDefault="00B869B8" w:rsidP="00B869B8">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1BC61B3B" w14:textId="77777777" w:rsidR="00B869B8" w:rsidRPr="009112E8" w:rsidRDefault="00B869B8" w:rsidP="00B869B8">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1A0F79AE" w14:textId="77777777" w:rsidR="00B869B8" w:rsidRPr="009112E8" w:rsidRDefault="00B869B8" w:rsidP="00795176">
      <w:pPr>
        <w:widowControl/>
        <w:numPr>
          <w:ilvl w:val="2"/>
          <w:numId w:val="44"/>
        </w:numPr>
        <w:tabs>
          <w:tab w:val="left" w:pos="900"/>
          <w:tab w:val="left" w:pos="1620"/>
          <w:tab w:val="left" w:pos="2160"/>
          <w:tab w:val="left" w:pos="2700"/>
          <w:tab w:val="left" w:pos="7920"/>
        </w:tabs>
        <w:spacing w:after="120" w:line="259" w:lineRule="auto"/>
        <w:ind w:hanging="2520"/>
        <w:contextualSpacing/>
        <w:jc w:val="both"/>
        <w:rPr>
          <w:rFonts w:ascii="Arial" w:hAnsi="Arial" w:cs="Arial"/>
          <w:b/>
          <w:sz w:val="22"/>
          <w:szCs w:val="22"/>
          <w:lang w:val="en-GB"/>
        </w:rPr>
      </w:pPr>
      <w:r w:rsidRPr="009112E8">
        <w:rPr>
          <w:rFonts w:ascii="Arial" w:hAnsi="Arial" w:cs="Arial"/>
          <w:b/>
          <w:sz w:val="22"/>
          <w:szCs w:val="22"/>
          <w:lang w:val="en-GB"/>
        </w:rPr>
        <w:t>POINTS AWARDED FOR PRICE</w:t>
      </w:r>
    </w:p>
    <w:p w14:paraId="5EBBDA7B" w14:textId="77777777" w:rsidR="00B869B8" w:rsidRPr="009112E8" w:rsidRDefault="00B869B8" w:rsidP="00B869B8">
      <w:pPr>
        <w:tabs>
          <w:tab w:val="left" w:pos="900"/>
          <w:tab w:val="left" w:pos="1620"/>
          <w:tab w:val="left" w:pos="2160"/>
          <w:tab w:val="left" w:pos="2700"/>
          <w:tab w:val="left" w:pos="7920"/>
        </w:tabs>
        <w:spacing w:after="120"/>
        <w:ind w:left="2520"/>
        <w:contextualSpacing/>
        <w:jc w:val="both"/>
        <w:rPr>
          <w:rFonts w:ascii="Arial" w:hAnsi="Arial" w:cs="Arial"/>
          <w:b/>
          <w:sz w:val="22"/>
          <w:szCs w:val="22"/>
          <w:lang w:val="en-GB"/>
        </w:rPr>
      </w:pPr>
    </w:p>
    <w:p w14:paraId="67B98B74" w14:textId="77777777" w:rsidR="00B869B8" w:rsidRPr="009112E8" w:rsidRDefault="00B869B8" w:rsidP="00B869B8">
      <w:pPr>
        <w:tabs>
          <w:tab w:val="left" w:pos="1620"/>
          <w:tab w:val="left" w:pos="2160"/>
          <w:tab w:val="left" w:pos="2700"/>
          <w:tab w:val="left" w:pos="7920"/>
        </w:tabs>
        <w:spacing w:after="120"/>
        <w:ind w:left="851"/>
        <w:jc w:val="both"/>
        <w:rPr>
          <w:rFonts w:ascii="Arial" w:hAnsi="Arial" w:cs="Arial"/>
          <w:sz w:val="22"/>
          <w:szCs w:val="22"/>
          <w:lang w:val="en-GB"/>
        </w:rPr>
      </w:pPr>
      <w:r w:rsidRPr="009112E8">
        <w:rPr>
          <w:rFonts w:ascii="Arial" w:hAnsi="Arial" w:cs="Arial"/>
          <w:sz w:val="22"/>
          <w:szCs w:val="22"/>
          <w:lang w:val="en-GB"/>
        </w:rPr>
        <w:t xml:space="preserve">A maximum of 80 </w:t>
      </w:r>
      <w:r>
        <w:rPr>
          <w:rFonts w:ascii="Arial" w:hAnsi="Arial" w:cs="Arial"/>
          <w:sz w:val="22"/>
          <w:szCs w:val="22"/>
          <w:lang w:val="en-GB"/>
        </w:rPr>
        <w:t xml:space="preserve">points </w:t>
      </w:r>
      <w:r w:rsidRPr="009112E8">
        <w:rPr>
          <w:rFonts w:ascii="Arial" w:hAnsi="Arial" w:cs="Arial"/>
          <w:sz w:val="22"/>
          <w:szCs w:val="22"/>
          <w:lang w:val="en-GB"/>
        </w:rPr>
        <w:t>is allocated for price on the following basis:</w:t>
      </w:r>
    </w:p>
    <w:p w14:paraId="5427DB1F" w14:textId="77777777" w:rsidR="00B869B8" w:rsidRPr="009112E8" w:rsidRDefault="00B869B8" w:rsidP="00B869B8">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9112E8">
        <w:rPr>
          <w:rFonts w:ascii="Arial" w:hAnsi="Arial" w:cs="Arial"/>
          <w:b/>
          <w:sz w:val="22"/>
          <w:szCs w:val="22"/>
          <w:lang w:val="en-GB"/>
        </w:rPr>
        <w:tab/>
      </w:r>
    </w:p>
    <w:p w14:paraId="180E2961" w14:textId="77777777" w:rsidR="00B869B8" w:rsidRPr="009112E8" w:rsidRDefault="00B869B8" w:rsidP="00B869B8">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p>
    <w:p w14:paraId="72561E0A" w14:textId="77777777" w:rsidR="00B869B8" w:rsidRPr="009112E8" w:rsidRDefault="00B869B8" w:rsidP="00B869B8">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9112E8">
        <w:rPr>
          <w:rFonts w:ascii="Arial" w:hAnsi="Arial" w:cs="Arial"/>
          <w:b/>
          <w:sz w:val="22"/>
          <w:szCs w:val="22"/>
          <w:lang w:val="en-GB"/>
        </w:rPr>
        <w:tab/>
      </w:r>
      <w:r w:rsidRPr="009112E8">
        <w:rPr>
          <w:rFonts w:ascii="Arial" w:hAnsi="Arial" w:cs="Arial"/>
          <w:b/>
          <w:sz w:val="22"/>
          <w:szCs w:val="22"/>
          <w:lang w:val="en-GB"/>
        </w:rPr>
        <w:tab/>
        <w:t xml:space="preserve">            80/20</w:t>
      </w:r>
      <w:r w:rsidRPr="009112E8">
        <w:rPr>
          <w:rFonts w:ascii="Arial" w:hAnsi="Arial" w:cs="Arial"/>
          <w:b/>
          <w:sz w:val="22"/>
          <w:szCs w:val="22"/>
          <w:lang w:val="en-GB"/>
        </w:rPr>
        <w:tab/>
        <w:t xml:space="preserve">  </w:t>
      </w:r>
    </w:p>
    <w:p w14:paraId="6CCB617D" w14:textId="77777777" w:rsidR="00B869B8" w:rsidRPr="009112E8" w:rsidRDefault="00B869B8" w:rsidP="00B869B8">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5167DBFD" w14:textId="77777777" w:rsidR="00B869B8" w:rsidRPr="00D86A32" w:rsidRDefault="00B869B8" w:rsidP="00B869B8">
      <w:pPr>
        <w:tabs>
          <w:tab w:val="left" w:pos="900"/>
          <w:tab w:val="left" w:pos="1440"/>
          <w:tab w:val="left" w:pos="2340"/>
          <w:tab w:val="left" w:pos="4050"/>
          <w:tab w:val="left" w:pos="5310"/>
          <w:tab w:val="left" w:pos="7920"/>
        </w:tabs>
        <w:ind w:left="900" w:hanging="900"/>
        <w:jc w:val="both"/>
        <w:rPr>
          <w:rFonts w:ascii="Arial" w:hAnsi="Arial" w:cs="Arial"/>
          <w:sz w:val="22"/>
          <w:szCs w:val="22"/>
          <w:lang w:val="it-IT"/>
        </w:rPr>
      </w:pPr>
      <w:r w:rsidRPr="009112E8">
        <w:rPr>
          <w:rFonts w:ascii="Arial" w:hAnsi="Arial" w:cs="Arial"/>
          <w:b/>
          <w:sz w:val="22"/>
          <w:szCs w:val="22"/>
          <w:lang w:val="en-GB"/>
        </w:rPr>
        <w:tab/>
      </w:r>
      <m:oMath>
        <m:r>
          <m:rPr>
            <m:sty m:val="bi"/>
          </m:rPr>
          <w:rPr>
            <w:rFonts w:ascii="Cambria Math" w:hAnsi="Cambria Math" w:cs="Arial"/>
            <w:sz w:val="28"/>
            <w:szCs w:val="22"/>
            <w:lang w:val="en-GB"/>
          </w:rPr>
          <m:t>Ps</m:t>
        </m:r>
        <m:r>
          <m:rPr>
            <m:sty m:val="bi"/>
          </m:rPr>
          <w:rPr>
            <w:rFonts w:ascii="Cambria Math" w:hAnsi="Cambria Math" w:cs="Arial"/>
            <w:sz w:val="28"/>
            <w:szCs w:val="22"/>
            <w:lang w:val="it-IT"/>
          </w:rPr>
          <m:t>=</m:t>
        </m:r>
        <m:r>
          <m:rPr>
            <m:sty m:val="bi"/>
          </m:rPr>
          <w:rPr>
            <w:rFonts w:ascii="Cambria Math" w:hAnsi="Cambria Math" w:cs="Arial"/>
            <w:sz w:val="28"/>
            <w:szCs w:val="22"/>
            <w:lang w:val="en-GB"/>
          </w:rPr>
          <m:t>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r>
              <m:rPr>
                <m:sty m:val="bi"/>
              </m:rPr>
              <w:rPr>
                <w:rFonts w:ascii="Cambria Math" w:hAnsi="Cambria Math" w:cs="Arial"/>
                <w:sz w:val="28"/>
                <w:szCs w:val="22"/>
                <w:lang w:val="it-IT"/>
              </w:rPr>
              <m:t>+</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m:t>
                </m:r>
                <m:r>
                  <m:rPr>
                    <m:sty m:val="bi"/>
                  </m:rPr>
                  <w:rPr>
                    <w:rFonts w:ascii="Cambria Math" w:hAnsi="Cambria Math" w:cs="Arial"/>
                    <w:sz w:val="28"/>
                    <w:szCs w:val="22"/>
                    <w:lang w:val="it-IT"/>
                  </w:rPr>
                  <m:t>-</m:t>
                </m:r>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w:r w:rsidRPr="00D86A32">
        <w:rPr>
          <w:rFonts w:ascii="Arial" w:hAnsi="Arial" w:cs="Arial"/>
          <w:b/>
          <w:sz w:val="28"/>
          <w:szCs w:val="22"/>
          <w:lang w:val="it-IT"/>
        </w:rPr>
        <w:tab/>
      </w:r>
    </w:p>
    <w:p w14:paraId="186F6230" w14:textId="77777777" w:rsidR="00B869B8" w:rsidRPr="00D86A32"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it-IT"/>
        </w:rPr>
      </w:pPr>
      <w:r w:rsidRPr="00D86A32">
        <w:rPr>
          <w:rFonts w:ascii="Arial" w:hAnsi="Arial" w:cs="Arial"/>
          <w:sz w:val="22"/>
          <w:szCs w:val="22"/>
          <w:lang w:val="it-IT"/>
        </w:rPr>
        <w:tab/>
      </w:r>
    </w:p>
    <w:p w14:paraId="041686C9" w14:textId="77777777" w:rsidR="00B869B8" w:rsidRPr="009112E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r w:rsidRPr="009112E8">
        <w:rPr>
          <w:rFonts w:ascii="Arial" w:hAnsi="Arial" w:cs="Arial"/>
          <w:sz w:val="22"/>
          <w:szCs w:val="22"/>
          <w:lang w:val="en-GB"/>
        </w:rPr>
        <w:t>Where</w:t>
      </w:r>
    </w:p>
    <w:p w14:paraId="6F3D7B19" w14:textId="77777777" w:rsidR="00B869B8" w:rsidRPr="009112E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r w:rsidRPr="009112E8">
        <w:rPr>
          <w:rFonts w:ascii="Arial" w:hAnsi="Arial" w:cs="Arial"/>
          <w:sz w:val="22"/>
          <w:szCs w:val="22"/>
          <w:lang w:val="en-GB"/>
        </w:rPr>
        <w:tab/>
        <w:t>Ps</w:t>
      </w:r>
      <w:r w:rsidRPr="009112E8">
        <w:rPr>
          <w:rFonts w:ascii="Arial" w:hAnsi="Arial" w:cs="Arial"/>
          <w:sz w:val="22"/>
          <w:szCs w:val="22"/>
          <w:lang w:val="en-GB"/>
        </w:rPr>
        <w:tab/>
        <w:t>=</w:t>
      </w:r>
      <w:r w:rsidRPr="009112E8">
        <w:rPr>
          <w:rFonts w:ascii="Arial" w:hAnsi="Arial" w:cs="Arial"/>
          <w:sz w:val="22"/>
          <w:szCs w:val="22"/>
          <w:lang w:val="en-GB"/>
        </w:rPr>
        <w:tab/>
        <w:t>Points scored for price of tender under consideration</w:t>
      </w:r>
    </w:p>
    <w:p w14:paraId="24A8631F" w14:textId="77777777" w:rsidR="00B869B8" w:rsidRPr="009112E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r w:rsidRPr="009112E8">
        <w:rPr>
          <w:rFonts w:ascii="Arial" w:hAnsi="Arial" w:cs="Arial"/>
          <w:sz w:val="22"/>
          <w:szCs w:val="22"/>
          <w:lang w:val="en-GB"/>
        </w:rPr>
        <w:tab/>
        <w:t>Pt</w:t>
      </w:r>
      <w:r w:rsidRPr="009112E8">
        <w:rPr>
          <w:rFonts w:ascii="Arial" w:hAnsi="Arial" w:cs="Arial"/>
          <w:sz w:val="22"/>
          <w:szCs w:val="22"/>
          <w:lang w:val="en-GB"/>
        </w:rPr>
        <w:tab/>
        <w:t>=</w:t>
      </w:r>
      <w:r w:rsidRPr="009112E8">
        <w:rPr>
          <w:rFonts w:ascii="Arial" w:hAnsi="Arial" w:cs="Arial"/>
          <w:sz w:val="22"/>
          <w:szCs w:val="22"/>
          <w:lang w:val="en-GB"/>
        </w:rPr>
        <w:tab/>
        <w:t>Price of tender under consideration</w:t>
      </w:r>
    </w:p>
    <w:p w14:paraId="6AEF6B9C" w14:textId="77777777" w:rsidR="00B869B8" w:rsidRPr="009112E8" w:rsidRDefault="00B869B8" w:rsidP="00B869B8">
      <w:pPr>
        <w:tabs>
          <w:tab w:val="left" w:pos="900"/>
          <w:tab w:val="left" w:pos="1620"/>
          <w:tab w:val="left" w:pos="2160"/>
          <w:tab w:val="left" w:pos="2700"/>
          <w:tab w:val="left" w:pos="7920"/>
        </w:tabs>
        <w:spacing w:after="120"/>
        <w:jc w:val="both"/>
        <w:rPr>
          <w:rFonts w:ascii="Arial" w:hAnsi="Arial" w:cs="Arial"/>
          <w:sz w:val="22"/>
          <w:szCs w:val="22"/>
          <w:lang w:val="en-GB"/>
        </w:rPr>
      </w:pPr>
      <w:r w:rsidRPr="009112E8">
        <w:rPr>
          <w:rFonts w:ascii="Arial" w:hAnsi="Arial" w:cs="Arial"/>
          <w:sz w:val="22"/>
          <w:szCs w:val="22"/>
          <w:lang w:val="en-GB"/>
        </w:rPr>
        <w:tab/>
      </w:r>
      <w:proofErr w:type="spellStart"/>
      <w:r w:rsidRPr="009112E8">
        <w:rPr>
          <w:rFonts w:ascii="Arial" w:hAnsi="Arial" w:cs="Arial"/>
          <w:sz w:val="22"/>
          <w:szCs w:val="22"/>
          <w:lang w:val="en-GB"/>
        </w:rPr>
        <w:t>Pmax</w:t>
      </w:r>
      <w:proofErr w:type="spellEnd"/>
      <w:r w:rsidRPr="009112E8">
        <w:rPr>
          <w:rFonts w:ascii="Arial" w:hAnsi="Arial" w:cs="Arial"/>
          <w:sz w:val="22"/>
          <w:szCs w:val="22"/>
          <w:lang w:val="en-GB"/>
        </w:rPr>
        <w:tab/>
        <w:t>=</w:t>
      </w:r>
      <w:r w:rsidRPr="009112E8">
        <w:rPr>
          <w:rFonts w:ascii="Arial" w:hAnsi="Arial" w:cs="Arial"/>
          <w:sz w:val="22"/>
          <w:szCs w:val="22"/>
          <w:lang w:val="en-GB"/>
        </w:rPr>
        <w:tab/>
        <w:t>Price of highest acceptable tender</w:t>
      </w:r>
    </w:p>
    <w:p w14:paraId="7E002738" w14:textId="77777777" w:rsidR="00B869B8" w:rsidRPr="009112E8" w:rsidRDefault="00B869B8" w:rsidP="00B869B8">
      <w:pPr>
        <w:tabs>
          <w:tab w:val="left" w:pos="900"/>
          <w:tab w:val="left" w:pos="1620"/>
          <w:tab w:val="left" w:pos="2160"/>
          <w:tab w:val="left" w:pos="2700"/>
          <w:tab w:val="left" w:pos="7920"/>
        </w:tabs>
        <w:spacing w:after="120"/>
        <w:ind w:left="900"/>
        <w:jc w:val="both"/>
        <w:rPr>
          <w:rFonts w:ascii="Arial" w:hAnsi="Arial" w:cs="Arial"/>
          <w:b/>
          <w:sz w:val="22"/>
          <w:szCs w:val="22"/>
          <w:lang w:val="en-GB"/>
        </w:rPr>
      </w:pPr>
    </w:p>
    <w:p w14:paraId="66ED90BE" w14:textId="77777777" w:rsidR="00B869B8" w:rsidRPr="009112E8" w:rsidRDefault="00B869B8" w:rsidP="00795176">
      <w:pPr>
        <w:widowControl/>
        <w:numPr>
          <w:ilvl w:val="0"/>
          <w:numId w:val="44"/>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9112E8">
        <w:rPr>
          <w:rFonts w:ascii="Arial" w:hAnsi="Arial" w:cs="Arial"/>
          <w:b/>
          <w:sz w:val="22"/>
          <w:szCs w:val="22"/>
          <w:lang w:val="en-GB"/>
        </w:rPr>
        <w:t xml:space="preserve">POINTS AWARDED FOR SPECIFIC GOALS </w:t>
      </w:r>
    </w:p>
    <w:p w14:paraId="42D6BD89" w14:textId="77777777" w:rsidR="00B869B8" w:rsidRPr="009112E8" w:rsidRDefault="00B869B8" w:rsidP="00B869B8">
      <w:pPr>
        <w:tabs>
          <w:tab w:val="left" w:pos="2880"/>
          <w:tab w:val="left" w:pos="5760"/>
          <w:tab w:val="left" w:pos="7920"/>
        </w:tabs>
        <w:spacing w:after="120"/>
        <w:ind w:left="720"/>
        <w:jc w:val="both"/>
        <w:rPr>
          <w:rFonts w:ascii="Arial" w:hAnsi="Arial" w:cs="Arial"/>
          <w:b/>
          <w:sz w:val="22"/>
          <w:szCs w:val="22"/>
          <w:lang w:val="en-GB"/>
        </w:rPr>
      </w:pPr>
    </w:p>
    <w:p w14:paraId="43321BEB" w14:textId="77777777" w:rsidR="00B869B8" w:rsidRPr="009112E8" w:rsidRDefault="00B869B8" w:rsidP="00795176">
      <w:pPr>
        <w:widowControl/>
        <w:numPr>
          <w:ilvl w:val="1"/>
          <w:numId w:val="44"/>
        </w:numPr>
        <w:tabs>
          <w:tab w:val="num" w:pos="720"/>
        </w:tabs>
        <w:spacing w:after="120" w:line="259" w:lineRule="auto"/>
        <w:ind w:left="720"/>
        <w:jc w:val="both"/>
        <w:rPr>
          <w:rFonts w:ascii="Arial" w:hAnsi="Arial" w:cs="Arial"/>
          <w:sz w:val="22"/>
          <w:szCs w:val="22"/>
          <w:lang w:val="en-GB"/>
        </w:rPr>
      </w:pPr>
      <w:r w:rsidRPr="009112E8">
        <w:rPr>
          <w:rFonts w:ascii="Arial" w:hAnsi="Arial" w:cs="Arial"/>
          <w:sz w:val="22"/>
          <w:szCs w:val="22"/>
          <w:lang w:val="en-GB"/>
        </w:rPr>
        <w:t>In terms of Regulation 4(2); 5(2); 6(2) and 7(2) of the Preferential Procurement Regulations, preference points</w:t>
      </w:r>
      <w:r w:rsidRPr="009112E8">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465D677" w14:textId="77777777" w:rsidR="00B869B8" w:rsidRPr="009112E8" w:rsidRDefault="00B869B8" w:rsidP="00795176">
      <w:pPr>
        <w:widowControl/>
        <w:numPr>
          <w:ilvl w:val="1"/>
          <w:numId w:val="44"/>
        </w:numPr>
        <w:spacing w:after="120" w:line="259" w:lineRule="auto"/>
        <w:ind w:left="709" w:hanging="709"/>
        <w:jc w:val="both"/>
        <w:rPr>
          <w:rFonts w:ascii="Arial" w:hAnsi="Arial" w:cs="Arial"/>
          <w:sz w:val="22"/>
          <w:szCs w:val="22"/>
          <w:lang w:val="en-GB"/>
        </w:rPr>
      </w:pPr>
      <w:r w:rsidRPr="009112E8">
        <w:rPr>
          <w:rFonts w:ascii="Arial" w:hAnsi="Arial" w:cs="Arial"/>
          <w:sz w:val="22"/>
          <w:szCs w:val="22"/>
          <w:lang w:val="en-GB"/>
        </w:rPr>
        <w:t xml:space="preserve">In cases where organs of state intend to use Regulation 3(2) of the Regulations, which states that, if it is unclear whether the </w:t>
      </w:r>
      <w:proofErr w:type="gramStart"/>
      <w:r w:rsidRPr="009112E8">
        <w:rPr>
          <w:rFonts w:ascii="Arial" w:hAnsi="Arial" w:cs="Arial"/>
          <w:sz w:val="22"/>
          <w:szCs w:val="22"/>
          <w:lang w:val="en-GB"/>
        </w:rPr>
        <w:t>80/20 point</w:t>
      </w:r>
      <w:proofErr w:type="gramEnd"/>
      <w:r w:rsidRPr="009112E8">
        <w:rPr>
          <w:rFonts w:ascii="Arial" w:hAnsi="Arial" w:cs="Arial"/>
          <w:sz w:val="22"/>
          <w:szCs w:val="22"/>
          <w:lang w:val="en-GB"/>
        </w:rPr>
        <w:t xml:space="preserve"> system applies, an organ of state must, in the tender documents, stipulate in the case of— </w:t>
      </w:r>
    </w:p>
    <w:p w14:paraId="01E19A1B" w14:textId="77777777" w:rsidR="00B869B8" w:rsidRPr="009112E8" w:rsidRDefault="00B869B8" w:rsidP="00795176">
      <w:pPr>
        <w:widowControl/>
        <w:numPr>
          <w:ilvl w:val="0"/>
          <w:numId w:val="42"/>
        </w:numPr>
        <w:spacing w:after="120" w:line="259" w:lineRule="auto"/>
        <w:contextualSpacing/>
        <w:jc w:val="both"/>
        <w:rPr>
          <w:rFonts w:ascii="Arial" w:hAnsi="Arial" w:cs="Arial"/>
          <w:sz w:val="22"/>
          <w:szCs w:val="22"/>
          <w:lang w:val="en-GB"/>
        </w:rPr>
      </w:pPr>
      <w:r w:rsidRPr="009112E8">
        <w:rPr>
          <w:rFonts w:ascii="Arial" w:hAnsi="Arial" w:cs="Arial"/>
          <w:sz w:val="22"/>
          <w:szCs w:val="22"/>
          <w:lang w:val="en-GB"/>
        </w:rPr>
        <w:t>an invitation for tender for income-generating contracts, that either the 80/20 preference point system will apply and that the highest acceptable tender will be used to determine the applicable preference point system; or</w:t>
      </w:r>
    </w:p>
    <w:p w14:paraId="46E1AF7C" w14:textId="77777777" w:rsidR="00B869B8" w:rsidRPr="009112E8" w:rsidRDefault="00B869B8" w:rsidP="00B869B8">
      <w:pPr>
        <w:spacing w:after="120"/>
        <w:ind w:left="1620"/>
        <w:contextualSpacing/>
        <w:jc w:val="both"/>
        <w:rPr>
          <w:rFonts w:ascii="Arial" w:hAnsi="Arial" w:cs="Arial"/>
          <w:sz w:val="22"/>
          <w:szCs w:val="22"/>
          <w:lang w:val="en-GB"/>
        </w:rPr>
      </w:pPr>
      <w:r w:rsidRPr="009112E8">
        <w:rPr>
          <w:rFonts w:ascii="Arial" w:hAnsi="Arial" w:cs="Arial"/>
          <w:sz w:val="22"/>
          <w:szCs w:val="22"/>
          <w:lang w:val="en-GB"/>
        </w:rPr>
        <w:t xml:space="preserve"> </w:t>
      </w:r>
    </w:p>
    <w:p w14:paraId="5B16124C" w14:textId="77777777" w:rsidR="00B869B8" w:rsidRPr="009112E8" w:rsidRDefault="00B869B8" w:rsidP="00795176">
      <w:pPr>
        <w:widowControl/>
        <w:numPr>
          <w:ilvl w:val="0"/>
          <w:numId w:val="42"/>
        </w:numPr>
        <w:spacing w:after="120" w:line="259" w:lineRule="auto"/>
        <w:contextualSpacing/>
        <w:jc w:val="both"/>
        <w:rPr>
          <w:rFonts w:ascii="Arial" w:hAnsi="Arial" w:cs="Arial"/>
          <w:sz w:val="22"/>
          <w:szCs w:val="22"/>
          <w:lang w:val="en-GB"/>
        </w:rPr>
      </w:pPr>
      <w:r w:rsidRPr="009112E8">
        <w:rPr>
          <w:rFonts w:ascii="Arial" w:hAnsi="Arial" w:cs="Arial"/>
          <w:sz w:val="22"/>
          <w:szCs w:val="22"/>
          <w:lang w:val="en-GB"/>
        </w:rPr>
        <w:t xml:space="preserve">any other invitation for tender, that either the 80/20 preference point system will apply and that the lowest acceptable tender will be used to determine the applicable preference point system,  </w:t>
      </w:r>
    </w:p>
    <w:p w14:paraId="78C8CDD0" w14:textId="20E6140E" w:rsidR="00B869B8" w:rsidRDefault="00B869B8" w:rsidP="00B869B8">
      <w:pPr>
        <w:spacing w:after="120"/>
        <w:ind w:left="720"/>
        <w:jc w:val="both"/>
        <w:rPr>
          <w:rFonts w:ascii="Arial" w:hAnsi="Arial" w:cs="Arial"/>
          <w:sz w:val="22"/>
          <w:szCs w:val="22"/>
          <w:lang w:val="en-GB"/>
        </w:rPr>
      </w:pPr>
      <w:r w:rsidRPr="009112E8">
        <w:rPr>
          <w:rFonts w:ascii="Arial" w:hAnsi="Arial" w:cs="Arial"/>
          <w:sz w:val="22"/>
          <w:szCs w:val="22"/>
          <w:lang w:val="en-GB"/>
        </w:rPr>
        <w:t xml:space="preserve">then the organ of state must indicate the points allocated for specific goals for </w:t>
      </w:r>
      <w:r>
        <w:rPr>
          <w:rFonts w:ascii="Arial" w:hAnsi="Arial" w:cs="Arial"/>
          <w:sz w:val="22"/>
          <w:szCs w:val="22"/>
          <w:lang w:val="en-GB"/>
        </w:rPr>
        <w:t>the</w:t>
      </w:r>
      <w:r w:rsidRPr="009112E8">
        <w:rPr>
          <w:rFonts w:ascii="Arial" w:hAnsi="Arial" w:cs="Arial"/>
          <w:sz w:val="22"/>
          <w:szCs w:val="22"/>
          <w:lang w:val="en-GB"/>
        </w:rPr>
        <w:t xml:space="preserve"> 80/20 preference point system. </w:t>
      </w:r>
    </w:p>
    <w:p w14:paraId="359C1C54" w14:textId="40F781AE" w:rsidR="00733389" w:rsidRDefault="00733389" w:rsidP="00B869B8">
      <w:pPr>
        <w:spacing w:after="120"/>
        <w:ind w:left="720"/>
        <w:jc w:val="both"/>
        <w:rPr>
          <w:rFonts w:ascii="Arial" w:hAnsi="Arial" w:cs="Arial"/>
          <w:sz w:val="22"/>
          <w:szCs w:val="22"/>
          <w:lang w:val="en-GB"/>
        </w:rPr>
      </w:pPr>
    </w:p>
    <w:p w14:paraId="7236CEC5" w14:textId="3BA73E3F" w:rsidR="00733389" w:rsidRDefault="00733389" w:rsidP="00B869B8">
      <w:pPr>
        <w:spacing w:after="120"/>
        <w:ind w:left="720"/>
        <w:jc w:val="both"/>
        <w:rPr>
          <w:rFonts w:ascii="Arial" w:hAnsi="Arial" w:cs="Arial"/>
          <w:sz w:val="22"/>
          <w:szCs w:val="22"/>
          <w:lang w:val="en-GB"/>
        </w:rPr>
      </w:pPr>
    </w:p>
    <w:p w14:paraId="1A0BD945" w14:textId="539AF280" w:rsidR="00733389" w:rsidRDefault="00733389" w:rsidP="00B869B8">
      <w:pPr>
        <w:spacing w:after="120"/>
        <w:ind w:left="720"/>
        <w:jc w:val="both"/>
        <w:rPr>
          <w:rFonts w:ascii="Arial" w:hAnsi="Arial" w:cs="Arial"/>
          <w:sz w:val="22"/>
          <w:szCs w:val="22"/>
          <w:lang w:val="en-GB"/>
        </w:rPr>
      </w:pPr>
    </w:p>
    <w:p w14:paraId="7A55E872" w14:textId="4CC35659" w:rsidR="00733389" w:rsidRDefault="00733389" w:rsidP="00B869B8">
      <w:pPr>
        <w:spacing w:after="120"/>
        <w:ind w:left="720"/>
        <w:jc w:val="both"/>
        <w:rPr>
          <w:rFonts w:ascii="Arial" w:hAnsi="Arial" w:cs="Arial"/>
          <w:sz w:val="22"/>
          <w:szCs w:val="22"/>
          <w:lang w:val="en-GB"/>
        </w:rPr>
      </w:pPr>
    </w:p>
    <w:p w14:paraId="7CD474C3" w14:textId="7D905446" w:rsidR="00733389" w:rsidRDefault="00733389" w:rsidP="00B869B8">
      <w:pPr>
        <w:spacing w:after="120"/>
        <w:ind w:left="720"/>
        <w:jc w:val="both"/>
        <w:rPr>
          <w:rFonts w:ascii="Arial" w:hAnsi="Arial" w:cs="Arial"/>
          <w:sz w:val="22"/>
          <w:szCs w:val="22"/>
          <w:lang w:val="en-GB"/>
        </w:rPr>
      </w:pPr>
    </w:p>
    <w:p w14:paraId="24FDEFF3" w14:textId="3CEB141F" w:rsidR="00733389" w:rsidRDefault="00733389" w:rsidP="00B869B8">
      <w:pPr>
        <w:spacing w:after="120"/>
        <w:ind w:left="720"/>
        <w:jc w:val="both"/>
        <w:rPr>
          <w:rFonts w:ascii="Arial" w:hAnsi="Arial" w:cs="Arial"/>
          <w:sz w:val="22"/>
          <w:szCs w:val="22"/>
          <w:lang w:val="en-GB"/>
        </w:rPr>
      </w:pPr>
    </w:p>
    <w:p w14:paraId="1A4DA78D" w14:textId="30219F18" w:rsidR="00733389" w:rsidRPr="009112E8" w:rsidRDefault="00CB0D42" w:rsidP="00CB0D42">
      <w:pPr>
        <w:widowControl/>
        <w:spacing w:after="160" w:line="259" w:lineRule="auto"/>
        <w:rPr>
          <w:rFonts w:ascii="Arial" w:hAnsi="Arial" w:cs="Arial"/>
          <w:sz w:val="22"/>
          <w:szCs w:val="22"/>
          <w:lang w:val="en-GB"/>
        </w:rPr>
      </w:pPr>
      <w:r>
        <w:rPr>
          <w:rFonts w:ascii="Arial" w:hAnsi="Arial" w:cs="Arial"/>
          <w:sz w:val="22"/>
          <w:szCs w:val="22"/>
          <w:lang w:val="en-GB"/>
        </w:rPr>
        <w:br w:type="page"/>
      </w:r>
    </w:p>
    <w:p w14:paraId="4A8CAD75" w14:textId="77777777" w:rsidR="00B869B8" w:rsidRPr="009112E8" w:rsidRDefault="00B869B8" w:rsidP="00B869B8">
      <w:pPr>
        <w:spacing w:after="120"/>
        <w:jc w:val="both"/>
        <w:rPr>
          <w:rFonts w:ascii="Arial" w:hAnsi="Arial" w:cs="Arial"/>
          <w:b/>
          <w:sz w:val="22"/>
          <w:szCs w:val="22"/>
          <w:lang w:val="en-GB"/>
        </w:rPr>
      </w:pPr>
      <w:r w:rsidRPr="009112E8">
        <w:rPr>
          <w:rFonts w:ascii="Arial" w:hAnsi="Arial" w:cs="Arial"/>
          <w:b/>
          <w:sz w:val="22"/>
          <w:szCs w:val="22"/>
          <w:lang w:val="en-GB"/>
        </w:rPr>
        <w:lastRenderedPageBreak/>
        <w:t xml:space="preserve">Table 1: Specific goals for the tender and points claimed are indicated per the table below. </w:t>
      </w:r>
    </w:p>
    <w:p w14:paraId="11E735F4" w14:textId="77777777" w:rsidR="00B869B8" w:rsidRPr="009112E8" w:rsidRDefault="00B869B8" w:rsidP="00B869B8">
      <w:pPr>
        <w:spacing w:after="120"/>
        <w:jc w:val="both"/>
        <w:rPr>
          <w:rFonts w:ascii="Arial" w:hAnsi="Arial" w:cs="Arial"/>
          <w:b/>
          <w:i/>
          <w:sz w:val="22"/>
          <w:szCs w:val="22"/>
          <w:lang w:val="en-GB"/>
        </w:rPr>
      </w:pPr>
      <w:r w:rsidRPr="009112E8">
        <w:rPr>
          <w:rFonts w:ascii="Arial" w:hAnsi="Arial" w:cs="Arial"/>
          <w:b/>
          <w:i/>
          <w:sz w:val="22"/>
          <w:szCs w:val="22"/>
          <w:lang w:val="en-GB"/>
        </w:rPr>
        <w:t xml:space="preserve">(Note to organs of state: Where the 80/20 preference point system is applicable, corresponding points must also be indicated as such. </w:t>
      </w:r>
    </w:p>
    <w:p w14:paraId="552FABFE" w14:textId="0F17A82D" w:rsidR="00733389" w:rsidRDefault="00B869B8" w:rsidP="00B869B8">
      <w:pPr>
        <w:spacing w:after="120"/>
        <w:jc w:val="both"/>
        <w:rPr>
          <w:rFonts w:ascii="Arial" w:hAnsi="Arial" w:cs="Arial"/>
          <w:b/>
          <w:sz w:val="22"/>
          <w:szCs w:val="22"/>
          <w:lang w:val="en-GB"/>
        </w:rPr>
      </w:pPr>
      <w:r w:rsidRPr="009112E8">
        <w:rPr>
          <w:rFonts w:ascii="Arial" w:hAnsi="Arial" w:cs="Arial"/>
          <w:b/>
          <w:i/>
          <w:sz w:val="22"/>
          <w:szCs w:val="22"/>
          <w:lang w:val="en-GB"/>
        </w:rPr>
        <w:t>Note to tenderers: The tenderer must indicate how they claim points for each preference point system.</w:t>
      </w:r>
      <w:r w:rsidRPr="009112E8">
        <w:rPr>
          <w:rFonts w:ascii="Arial" w:hAnsi="Arial" w:cs="Arial"/>
          <w:b/>
          <w:sz w:val="22"/>
          <w:szCs w:val="22"/>
          <w:lang w:val="en-GB"/>
        </w:rPr>
        <w:t xml:space="preserve">) </w:t>
      </w:r>
    </w:p>
    <w:p w14:paraId="199B873D" w14:textId="77777777" w:rsidR="00733389" w:rsidRPr="009112E8" w:rsidRDefault="00733389" w:rsidP="00B869B8">
      <w:pPr>
        <w:spacing w:after="120"/>
        <w:jc w:val="both"/>
        <w:rPr>
          <w:rFonts w:ascii="Arial" w:hAnsi="Arial" w:cs="Arial"/>
          <w:b/>
          <w:sz w:val="22"/>
          <w:szCs w:val="22"/>
          <w:lang w:val="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544"/>
        <w:gridCol w:w="2835"/>
      </w:tblGrid>
      <w:tr w:rsidR="00B869B8" w:rsidRPr="009112E8" w14:paraId="1FDAA05A" w14:textId="77777777" w:rsidTr="00B869B8">
        <w:trPr>
          <w:trHeight w:val="863"/>
        </w:trPr>
        <w:tc>
          <w:tcPr>
            <w:tcW w:w="4111" w:type="dxa"/>
            <w:tcBorders>
              <w:top w:val="nil"/>
            </w:tcBorders>
            <w:shd w:val="clear" w:color="auto" w:fill="AEAAAA"/>
            <w:vAlign w:val="center"/>
          </w:tcPr>
          <w:p w14:paraId="160C54D8" w14:textId="77777777" w:rsidR="00B869B8" w:rsidRPr="009112E8" w:rsidRDefault="00B869B8" w:rsidP="00B869B8">
            <w:pPr>
              <w:widowControl/>
              <w:kinsoku w:val="0"/>
              <w:overflowPunct w:val="0"/>
              <w:spacing w:before="96"/>
              <w:textAlignment w:val="baseline"/>
              <w:rPr>
                <w:rFonts w:ascii="Arial" w:hAnsi="Arial" w:cs="Arial"/>
                <w:b/>
                <w:snapToGrid/>
                <w:sz w:val="22"/>
                <w:szCs w:val="22"/>
              </w:rPr>
            </w:pPr>
            <w:r w:rsidRPr="009112E8">
              <w:rPr>
                <w:rFonts w:ascii="Arial" w:hAnsi="Arial" w:cs="Arial"/>
                <w:b/>
                <w:snapToGrid/>
                <w:kern w:val="24"/>
                <w:sz w:val="22"/>
                <w:szCs w:val="22"/>
              </w:rPr>
              <w:t>The specific goals allocated points in terms of this tender</w:t>
            </w:r>
          </w:p>
        </w:tc>
        <w:tc>
          <w:tcPr>
            <w:tcW w:w="3544" w:type="dxa"/>
            <w:shd w:val="clear" w:color="auto" w:fill="C00000"/>
            <w:vAlign w:val="center"/>
          </w:tcPr>
          <w:p w14:paraId="721F95CB" w14:textId="77777777" w:rsidR="00B869B8" w:rsidRPr="009112E8" w:rsidRDefault="00B869B8" w:rsidP="00B869B8">
            <w:pPr>
              <w:widowControl/>
              <w:kinsoku w:val="0"/>
              <w:overflowPunct w:val="0"/>
              <w:spacing w:before="96"/>
              <w:jc w:val="center"/>
              <w:textAlignment w:val="baseline"/>
              <w:rPr>
                <w:rFonts w:ascii="Arial" w:hAnsi="Arial" w:cs="Arial"/>
                <w:b/>
                <w:snapToGrid/>
                <w:kern w:val="24"/>
                <w:sz w:val="22"/>
                <w:szCs w:val="22"/>
              </w:rPr>
            </w:pPr>
            <w:r w:rsidRPr="009112E8">
              <w:rPr>
                <w:rFonts w:ascii="Arial" w:hAnsi="Arial" w:cs="Arial"/>
                <w:b/>
                <w:snapToGrid/>
                <w:kern w:val="24"/>
                <w:sz w:val="22"/>
                <w:szCs w:val="22"/>
              </w:rPr>
              <w:t>Number of points</w:t>
            </w:r>
          </w:p>
          <w:p w14:paraId="40C276D8" w14:textId="77777777" w:rsidR="00B869B8" w:rsidRPr="009112E8" w:rsidRDefault="00B869B8" w:rsidP="00B869B8">
            <w:pPr>
              <w:widowControl/>
              <w:kinsoku w:val="0"/>
              <w:overflowPunct w:val="0"/>
              <w:spacing w:before="96"/>
              <w:jc w:val="center"/>
              <w:textAlignment w:val="baseline"/>
              <w:rPr>
                <w:rFonts w:ascii="Arial" w:hAnsi="Arial" w:cs="Arial"/>
                <w:b/>
                <w:snapToGrid/>
                <w:kern w:val="24"/>
                <w:sz w:val="22"/>
                <w:szCs w:val="22"/>
              </w:rPr>
            </w:pPr>
            <w:r w:rsidRPr="009112E8">
              <w:rPr>
                <w:rFonts w:ascii="Arial" w:hAnsi="Arial" w:cs="Arial"/>
                <w:b/>
                <w:snapToGrid/>
                <w:kern w:val="24"/>
                <w:sz w:val="22"/>
                <w:szCs w:val="22"/>
              </w:rPr>
              <w:t>allocated</w:t>
            </w:r>
          </w:p>
          <w:p w14:paraId="7F561E19" w14:textId="77777777" w:rsidR="00B869B8" w:rsidRPr="009112E8" w:rsidRDefault="00B869B8" w:rsidP="00B869B8">
            <w:pPr>
              <w:widowControl/>
              <w:kinsoku w:val="0"/>
              <w:overflowPunct w:val="0"/>
              <w:spacing w:before="96"/>
              <w:jc w:val="center"/>
              <w:textAlignment w:val="baseline"/>
              <w:rPr>
                <w:rFonts w:ascii="Arial" w:hAnsi="Arial" w:cs="Arial"/>
                <w:b/>
                <w:snapToGrid/>
                <w:kern w:val="24"/>
                <w:sz w:val="22"/>
                <w:szCs w:val="22"/>
              </w:rPr>
            </w:pPr>
            <w:r w:rsidRPr="009112E8">
              <w:rPr>
                <w:rFonts w:ascii="Arial" w:hAnsi="Arial" w:cs="Arial"/>
                <w:b/>
                <w:snapToGrid/>
                <w:kern w:val="24"/>
                <w:sz w:val="22"/>
                <w:szCs w:val="22"/>
              </w:rPr>
              <w:t>(80/20 system)</w:t>
            </w:r>
          </w:p>
          <w:p w14:paraId="25CD98EC" w14:textId="77777777" w:rsidR="00B869B8" w:rsidRPr="009112E8" w:rsidRDefault="00B869B8" w:rsidP="00B869B8">
            <w:pPr>
              <w:widowControl/>
              <w:kinsoku w:val="0"/>
              <w:overflowPunct w:val="0"/>
              <w:spacing w:before="96"/>
              <w:jc w:val="center"/>
              <w:textAlignment w:val="baseline"/>
              <w:rPr>
                <w:rFonts w:ascii="Arial" w:hAnsi="Arial" w:cs="Arial"/>
                <w:b/>
                <w:snapToGrid/>
                <w:sz w:val="22"/>
                <w:szCs w:val="22"/>
              </w:rPr>
            </w:pPr>
            <w:r w:rsidRPr="009112E8">
              <w:rPr>
                <w:rFonts w:ascii="Arial" w:hAnsi="Arial" w:cs="Arial"/>
                <w:b/>
                <w:snapToGrid/>
                <w:sz w:val="22"/>
                <w:szCs w:val="22"/>
              </w:rPr>
              <w:t>(To be completed by the organ of state)</w:t>
            </w:r>
          </w:p>
        </w:tc>
        <w:tc>
          <w:tcPr>
            <w:tcW w:w="2835" w:type="dxa"/>
            <w:shd w:val="clear" w:color="auto" w:fill="F4B083"/>
          </w:tcPr>
          <w:p w14:paraId="5B7068AE" w14:textId="77777777" w:rsidR="00B869B8" w:rsidRPr="009112E8" w:rsidRDefault="00B869B8" w:rsidP="00B869B8">
            <w:pPr>
              <w:widowControl/>
              <w:kinsoku w:val="0"/>
              <w:overflowPunct w:val="0"/>
              <w:spacing w:before="96"/>
              <w:jc w:val="center"/>
              <w:textAlignment w:val="baseline"/>
              <w:rPr>
                <w:rFonts w:ascii="Arial" w:hAnsi="Arial" w:cs="Arial"/>
                <w:b/>
                <w:snapToGrid/>
                <w:kern w:val="24"/>
                <w:sz w:val="22"/>
                <w:szCs w:val="22"/>
              </w:rPr>
            </w:pPr>
            <w:r w:rsidRPr="009112E8">
              <w:rPr>
                <w:rFonts w:ascii="Arial" w:hAnsi="Arial" w:cs="Arial"/>
                <w:b/>
                <w:snapToGrid/>
                <w:kern w:val="24"/>
                <w:sz w:val="22"/>
                <w:szCs w:val="22"/>
              </w:rPr>
              <w:t>Number of points claimed (80/20 system)</w:t>
            </w:r>
          </w:p>
          <w:p w14:paraId="026CB7FA" w14:textId="77777777" w:rsidR="00B869B8" w:rsidRPr="009112E8" w:rsidRDefault="00B869B8" w:rsidP="00B869B8">
            <w:pPr>
              <w:widowControl/>
              <w:kinsoku w:val="0"/>
              <w:overflowPunct w:val="0"/>
              <w:spacing w:before="96"/>
              <w:jc w:val="center"/>
              <w:textAlignment w:val="baseline"/>
              <w:rPr>
                <w:rFonts w:ascii="Arial" w:hAnsi="Arial" w:cs="Arial"/>
                <w:b/>
                <w:snapToGrid/>
                <w:kern w:val="24"/>
                <w:sz w:val="22"/>
                <w:szCs w:val="22"/>
              </w:rPr>
            </w:pPr>
            <w:r w:rsidRPr="009112E8">
              <w:rPr>
                <w:rFonts w:ascii="Arial" w:hAnsi="Arial" w:cs="Arial"/>
                <w:b/>
                <w:snapToGrid/>
                <w:kern w:val="24"/>
                <w:sz w:val="22"/>
                <w:szCs w:val="22"/>
              </w:rPr>
              <w:t>(To be completed by the tenderer)</w:t>
            </w:r>
          </w:p>
        </w:tc>
      </w:tr>
      <w:tr w:rsidR="00B869B8" w:rsidRPr="009112E8" w14:paraId="12D04BD4" w14:textId="77777777" w:rsidTr="00B869B8">
        <w:trPr>
          <w:trHeight w:val="317"/>
        </w:trPr>
        <w:tc>
          <w:tcPr>
            <w:tcW w:w="4111" w:type="dxa"/>
          </w:tcPr>
          <w:p w14:paraId="21466ED2" w14:textId="77777777" w:rsidR="00B869B8" w:rsidRPr="009112E8" w:rsidRDefault="00B869B8" w:rsidP="00B869B8">
            <w:pPr>
              <w:widowControl/>
              <w:kinsoku w:val="0"/>
              <w:overflowPunct w:val="0"/>
              <w:spacing w:before="115"/>
              <w:jc w:val="center"/>
              <w:textAlignment w:val="baseline"/>
              <w:rPr>
                <w:rFonts w:ascii="Arial" w:hAnsi="Arial" w:cs="Arial"/>
                <w:snapToGrid/>
                <w:sz w:val="22"/>
                <w:szCs w:val="22"/>
              </w:rPr>
            </w:pPr>
            <w:r w:rsidRPr="00310547">
              <w:rPr>
                <w:rFonts w:ascii="Arial" w:hAnsi="Arial" w:cs="Arial"/>
                <w:sz w:val="22"/>
                <w:szCs w:val="22"/>
              </w:rPr>
              <w:t>The pr</w:t>
            </w:r>
            <w:r>
              <w:rPr>
                <w:rFonts w:ascii="Arial" w:hAnsi="Arial" w:cs="Arial"/>
                <w:sz w:val="22"/>
                <w:szCs w:val="22"/>
              </w:rPr>
              <w:t xml:space="preserve">omotion of South African owned enterprises </w:t>
            </w:r>
          </w:p>
        </w:tc>
        <w:tc>
          <w:tcPr>
            <w:tcW w:w="3544" w:type="dxa"/>
            <w:shd w:val="clear" w:color="auto" w:fill="auto"/>
          </w:tcPr>
          <w:p w14:paraId="26163BC4" w14:textId="77777777" w:rsidR="00B869B8" w:rsidRPr="009112E8" w:rsidRDefault="00B869B8" w:rsidP="00B869B8">
            <w:pPr>
              <w:widowControl/>
              <w:kinsoku w:val="0"/>
              <w:overflowPunct w:val="0"/>
              <w:spacing w:before="115"/>
              <w:jc w:val="center"/>
              <w:textAlignment w:val="baseline"/>
              <w:rPr>
                <w:rFonts w:ascii="Arial" w:hAnsi="Arial" w:cs="Arial"/>
                <w:snapToGrid/>
                <w:sz w:val="22"/>
                <w:szCs w:val="22"/>
              </w:rPr>
            </w:pPr>
            <w:r>
              <w:rPr>
                <w:rFonts w:ascii="Arial" w:hAnsi="Arial" w:cs="Arial"/>
                <w:snapToGrid/>
                <w:sz w:val="22"/>
                <w:szCs w:val="22"/>
              </w:rPr>
              <w:t>10</w:t>
            </w:r>
          </w:p>
        </w:tc>
        <w:tc>
          <w:tcPr>
            <w:tcW w:w="2835" w:type="dxa"/>
          </w:tcPr>
          <w:p w14:paraId="3DFFA100" w14:textId="77777777" w:rsidR="00B869B8" w:rsidRPr="009112E8" w:rsidRDefault="00B869B8" w:rsidP="00B869B8">
            <w:pPr>
              <w:widowControl/>
              <w:kinsoku w:val="0"/>
              <w:overflowPunct w:val="0"/>
              <w:spacing w:before="115"/>
              <w:jc w:val="center"/>
              <w:textAlignment w:val="baseline"/>
              <w:rPr>
                <w:rFonts w:ascii="Arial" w:hAnsi="Arial" w:cs="Arial"/>
                <w:snapToGrid/>
                <w:sz w:val="22"/>
                <w:szCs w:val="22"/>
              </w:rPr>
            </w:pPr>
          </w:p>
        </w:tc>
      </w:tr>
      <w:tr w:rsidR="00B869B8" w:rsidRPr="009112E8" w14:paraId="6F6009FB" w14:textId="77777777" w:rsidTr="00B869B8">
        <w:trPr>
          <w:trHeight w:val="317"/>
        </w:trPr>
        <w:tc>
          <w:tcPr>
            <w:tcW w:w="4111" w:type="dxa"/>
          </w:tcPr>
          <w:p w14:paraId="5BF9BAC9" w14:textId="77777777" w:rsidR="00B869B8" w:rsidRPr="009112E8" w:rsidRDefault="00B869B8" w:rsidP="00B869B8">
            <w:pPr>
              <w:widowControl/>
              <w:kinsoku w:val="0"/>
              <w:overflowPunct w:val="0"/>
              <w:spacing w:before="115"/>
              <w:jc w:val="center"/>
              <w:textAlignment w:val="baseline"/>
              <w:rPr>
                <w:rFonts w:ascii="Arial" w:hAnsi="Arial" w:cs="Arial"/>
                <w:snapToGrid/>
                <w:sz w:val="22"/>
                <w:szCs w:val="22"/>
              </w:rPr>
            </w:pPr>
            <w:r>
              <w:rPr>
                <w:rFonts w:ascii="Arial" w:hAnsi="Arial" w:cs="Arial"/>
                <w:sz w:val="22"/>
                <w:szCs w:val="22"/>
              </w:rPr>
              <w:t xml:space="preserve">An EME or QSE which is at least 51 % owned by </w:t>
            </w:r>
            <w:r w:rsidRPr="00310547">
              <w:rPr>
                <w:rFonts w:ascii="Arial" w:hAnsi="Arial" w:cs="Arial"/>
                <w:sz w:val="22"/>
                <w:szCs w:val="22"/>
              </w:rPr>
              <w:t xml:space="preserve">Black People </w:t>
            </w:r>
          </w:p>
        </w:tc>
        <w:tc>
          <w:tcPr>
            <w:tcW w:w="3544" w:type="dxa"/>
          </w:tcPr>
          <w:p w14:paraId="167FA8C2" w14:textId="77777777" w:rsidR="00B869B8" w:rsidRPr="009112E8" w:rsidRDefault="00B869B8" w:rsidP="00B869B8">
            <w:pPr>
              <w:widowControl/>
              <w:kinsoku w:val="0"/>
              <w:overflowPunct w:val="0"/>
              <w:spacing w:before="115"/>
              <w:jc w:val="center"/>
              <w:textAlignment w:val="baseline"/>
              <w:rPr>
                <w:rFonts w:ascii="Arial" w:hAnsi="Arial" w:cs="Arial"/>
                <w:snapToGrid/>
                <w:sz w:val="22"/>
                <w:szCs w:val="22"/>
              </w:rPr>
            </w:pPr>
            <w:r>
              <w:rPr>
                <w:rFonts w:ascii="Arial" w:hAnsi="Arial" w:cs="Arial"/>
                <w:sz w:val="22"/>
                <w:szCs w:val="22"/>
              </w:rPr>
              <w:t>10</w:t>
            </w:r>
          </w:p>
        </w:tc>
        <w:tc>
          <w:tcPr>
            <w:tcW w:w="2835" w:type="dxa"/>
          </w:tcPr>
          <w:p w14:paraId="3A79D7FE" w14:textId="77777777" w:rsidR="00B869B8" w:rsidRPr="009112E8" w:rsidRDefault="00B869B8" w:rsidP="00B869B8">
            <w:pPr>
              <w:widowControl/>
              <w:kinsoku w:val="0"/>
              <w:overflowPunct w:val="0"/>
              <w:spacing w:before="115"/>
              <w:jc w:val="center"/>
              <w:textAlignment w:val="baseline"/>
              <w:rPr>
                <w:rFonts w:ascii="Arial" w:hAnsi="Arial" w:cs="Arial"/>
                <w:snapToGrid/>
                <w:sz w:val="22"/>
                <w:szCs w:val="22"/>
              </w:rPr>
            </w:pPr>
          </w:p>
        </w:tc>
      </w:tr>
      <w:tr w:rsidR="00B869B8" w:rsidRPr="009112E8" w14:paraId="37043F40" w14:textId="77777777" w:rsidTr="00B869B8">
        <w:trPr>
          <w:trHeight w:val="317"/>
        </w:trPr>
        <w:tc>
          <w:tcPr>
            <w:tcW w:w="4111" w:type="dxa"/>
            <w:shd w:val="clear" w:color="auto" w:fill="auto"/>
          </w:tcPr>
          <w:p w14:paraId="526BD2CD" w14:textId="77777777" w:rsidR="00B869B8" w:rsidRPr="009112E8" w:rsidRDefault="00B869B8" w:rsidP="00B869B8">
            <w:pPr>
              <w:widowControl/>
              <w:kinsoku w:val="0"/>
              <w:overflowPunct w:val="0"/>
              <w:spacing w:before="115"/>
              <w:jc w:val="center"/>
              <w:textAlignment w:val="baseline"/>
              <w:rPr>
                <w:rFonts w:ascii="Arial" w:hAnsi="Arial" w:cs="Arial"/>
                <w:snapToGrid/>
                <w:sz w:val="22"/>
                <w:szCs w:val="22"/>
              </w:rPr>
            </w:pPr>
            <w:r>
              <w:rPr>
                <w:rFonts w:ascii="Arial" w:hAnsi="Arial" w:cs="Arial"/>
                <w:snapToGrid/>
                <w:sz w:val="22"/>
                <w:szCs w:val="22"/>
              </w:rPr>
              <w:t xml:space="preserve">Total </w:t>
            </w:r>
          </w:p>
        </w:tc>
        <w:tc>
          <w:tcPr>
            <w:tcW w:w="3544" w:type="dxa"/>
            <w:shd w:val="clear" w:color="auto" w:fill="auto"/>
          </w:tcPr>
          <w:p w14:paraId="0D82DC9D" w14:textId="77777777" w:rsidR="00B869B8" w:rsidRPr="009112E8" w:rsidRDefault="00B869B8" w:rsidP="00B869B8">
            <w:pPr>
              <w:widowControl/>
              <w:kinsoku w:val="0"/>
              <w:overflowPunct w:val="0"/>
              <w:spacing w:before="115"/>
              <w:jc w:val="center"/>
              <w:textAlignment w:val="baseline"/>
              <w:rPr>
                <w:rFonts w:ascii="Arial" w:hAnsi="Arial" w:cs="Arial"/>
                <w:snapToGrid/>
                <w:sz w:val="22"/>
                <w:szCs w:val="22"/>
              </w:rPr>
            </w:pPr>
            <w:r>
              <w:rPr>
                <w:rFonts w:ascii="Arial" w:hAnsi="Arial" w:cs="Arial"/>
                <w:snapToGrid/>
                <w:sz w:val="22"/>
                <w:szCs w:val="22"/>
              </w:rPr>
              <w:t>20</w:t>
            </w:r>
          </w:p>
        </w:tc>
        <w:tc>
          <w:tcPr>
            <w:tcW w:w="2835" w:type="dxa"/>
          </w:tcPr>
          <w:p w14:paraId="70563A37" w14:textId="77777777" w:rsidR="00B869B8" w:rsidRPr="009112E8" w:rsidRDefault="00B869B8" w:rsidP="00B869B8">
            <w:pPr>
              <w:widowControl/>
              <w:kinsoku w:val="0"/>
              <w:overflowPunct w:val="0"/>
              <w:spacing w:before="115"/>
              <w:jc w:val="center"/>
              <w:textAlignment w:val="baseline"/>
              <w:rPr>
                <w:rFonts w:ascii="Arial" w:hAnsi="Arial" w:cs="Arial"/>
                <w:snapToGrid/>
                <w:sz w:val="22"/>
                <w:szCs w:val="22"/>
              </w:rPr>
            </w:pPr>
          </w:p>
        </w:tc>
      </w:tr>
    </w:tbl>
    <w:p w14:paraId="38FB4A0D" w14:textId="77777777" w:rsidR="00B869B8" w:rsidRPr="009112E8" w:rsidRDefault="00B869B8" w:rsidP="00B869B8">
      <w:pPr>
        <w:widowControl/>
        <w:spacing w:after="120"/>
        <w:ind w:left="907"/>
        <w:jc w:val="both"/>
        <w:rPr>
          <w:rFonts w:ascii="Arial" w:hAnsi="Arial" w:cs="Arial"/>
          <w:sz w:val="22"/>
          <w:szCs w:val="22"/>
        </w:rPr>
      </w:pPr>
    </w:p>
    <w:p w14:paraId="1B54995C" w14:textId="77777777" w:rsidR="00B869B8" w:rsidRPr="009112E8" w:rsidRDefault="00B869B8" w:rsidP="00B869B8">
      <w:pPr>
        <w:widowControl/>
        <w:spacing w:after="120"/>
        <w:ind w:left="907"/>
        <w:jc w:val="both"/>
        <w:rPr>
          <w:rFonts w:ascii="Arial" w:hAnsi="Arial" w:cs="Arial"/>
          <w:sz w:val="22"/>
          <w:szCs w:val="22"/>
        </w:rPr>
      </w:pPr>
    </w:p>
    <w:p w14:paraId="178C2096" w14:textId="77777777" w:rsidR="00B869B8" w:rsidRPr="009112E8" w:rsidRDefault="00B869B8" w:rsidP="00B869B8">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9112E8">
        <w:rPr>
          <w:rFonts w:ascii="Arial" w:hAnsi="Arial" w:cs="Arial"/>
          <w:sz w:val="22"/>
          <w:szCs w:val="22"/>
          <w:lang w:val="en-GB"/>
        </w:rPr>
        <w:tab/>
      </w:r>
      <w:r w:rsidRPr="009112E8">
        <w:rPr>
          <w:rFonts w:ascii="Arial" w:hAnsi="Arial" w:cs="Arial"/>
          <w:b/>
          <w:sz w:val="22"/>
          <w:szCs w:val="22"/>
        </w:rPr>
        <w:t>DECLARATION WITH REGARD TO COMPANY/FIRM</w:t>
      </w:r>
    </w:p>
    <w:p w14:paraId="75CADCE0" w14:textId="77777777" w:rsidR="00B869B8" w:rsidRPr="009112E8" w:rsidRDefault="00B869B8" w:rsidP="00B869B8">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02887B09" w14:textId="77777777" w:rsidR="00B869B8" w:rsidRPr="009112E8" w:rsidRDefault="00B869B8" w:rsidP="00795176">
      <w:pPr>
        <w:widowControl/>
        <w:numPr>
          <w:ilvl w:val="1"/>
          <w:numId w:val="44"/>
        </w:numPr>
        <w:tabs>
          <w:tab w:val="left" w:pos="900"/>
        </w:tabs>
        <w:spacing w:after="120" w:line="312" w:lineRule="auto"/>
        <w:ind w:left="907" w:hanging="907"/>
        <w:jc w:val="both"/>
        <w:rPr>
          <w:rFonts w:ascii="Arial" w:hAnsi="Arial" w:cs="Arial"/>
          <w:sz w:val="22"/>
          <w:szCs w:val="22"/>
          <w:lang w:val="en-GB"/>
        </w:rPr>
      </w:pPr>
      <w:r w:rsidRPr="009112E8">
        <w:rPr>
          <w:rFonts w:ascii="Arial" w:hAnsi="Arial" w:cs="Arial"/>
          <w:sz w:val="22"/>
          <w:szCs w:val="22"/>
          <w:lang w:val="en-GB"/>
        </w:rPr>
        <w:t>Name of company/firm…………………………………………………………………….</w:t>
      </w:r>
    </w:p>
    <w:p w14:paraId="48E4ACE9" w14:textId="77777777" w:rsidR="00B869B8" w:rsidRPr="009112E8" w:rsidRDefault="00B869B8" w:rsidP="00795176">
      <w:pPr>
        <w:widowControl/>
        <w:numPr>
          <w:ilvl w:val="1"/>
          <w:numId w:val="44"/>
        </w:numPr>
        <w:tabs>
          <w:tab w:val="left" w:pos="900"/>
        </w:tabs>
        <w:spacing w:after="120" w:line="312" w:lineRule="auto"/>
        <w:ind w:left="907" w:right="95" w:hanging="907"/>
        <w:jc w:val="both"/>
        <w:rPr>
          <w:rFonts w:ascii="Arial" w:hAnsi="Arial" w:cs="Arial"/>
          <w:sz w:val="22"/>
          <w:szCs w:val="22"/>
          <w:lang w:val="en-GB"/>
        </w:rPr>
      </w:pPr>
      <w:r w:rsidRPr="009112E8">
        <w:rPr>
          <w:rFonts w:ascii="Arial" w:hAnsi="Arial" w:cs="Arial"/>
          <w:sz w:val="22"/>
          <w:szCs w:val="22"/>
          <w:lang w:val="en-GB"/>
        </w:rPr>
        <w:t>Company registration number: …………………………………………………………...</w:t>
      </w:r>
    </w:p>
    <w:p w14:paraId="07CA39AC" w14:textId="77777777" w:rsidR="00B869B8" w:rsidRPr="009112E8" w:rsidRDefault="00B869B8" w:rsidP="00795176">
      <w:pPr>
        <w:widowControl/>
        <w:numPr>
          <w:ilvl w:val="1"/>
          <w:numId w:val="44"/>
        </w:numPr>
        <w:tabs>
          <w:tab w:val="left" w:pos="900"/>
        </w:tabs>
        <w:spacing w:after="120" w:line="312" w:lineRule="auto"/>
        <w:ind w:left="907" w:hanging="907"/>
        <w:jc w:val="both"/>
        <w:rPr>
          <w:rFonts w:ascii="Arial" w:hAnsi="Arial" w:cs="Arial"/>
          <w:sz w:val="22"/>
          <w:szCs w:val="22"/>
          <w:lang w:val="en-GB"/>
        </w:rPr>
      </w:pPr>
      <w:r w:rsidRPr="009112E8">
        <w:rPr>
          <w:rFonts w:ascii="Arial" w:hAnsi="Arial" w:cs="Arial"/>
          <w:sz w:val="22"/>
          <w:szCs w:val="22"/>
          <w:lang w:val="en-GB"/>
        </w:rPr>
        <w:t>TYPE OF COMPANY/ FIRM</w:t>
      </w:r>
    </w:p>
    <w:p w14:paraId="7413297D" w14:textId="77777777" w:rsidR="00B869B8" w:rsidRPr="009112E8" w:rsidRDefault="00B869B8" w:rsidP="00B869B8">
      <w:pPr>
        <w:tabs>
          <w:tab w:val="left" w:pos="-720"/>
        </w:tabs>
        <w:ind w:left="1440" w:hanging="540"/>
        <w:jc w:val="both"/>
        <w:rPr>
          <w:rFonts w:ascii="Arial" w:hAnsi="Arial" w:cs="Arial"/>
          <w:sz w:val="22"/>
          <w:szCs w:val="22"/>
          <w:lang w:val="en-GB"/>
        </w:rPr>
      </w:pPr>
      <w:r w:rsidRPr="009112E8">
        <w:rPr>
          <w:rFonts w:ascii="Arial" w:hAnsi="Arial" w:cs="Arial"/>
          <w:sz w:val="22"/>
          <w:szCs w:val="22"/>
          <w:lang w:val="en-GB"/>
        </w:rPr>
        <w:sym w:font="Symbol" w:char="F07F"/>
      </w:r>
      <w:r w:rsidRPr="009112E8">
        <w:rPr>
          <w:rFonts w:ascii="Arial" w:hAnsi="Arial" w:cs="Arial"/>
          <w:sz w:val="22"/>
          <w:szCs w:val="22"/>
          <w:lang w:val="en-GB"/>
        </w:rPr>
        <w:tab/>
        <w:t>Partnership/Joint Venture / Consortium</w:t>
      </w:r>
    </w:p>
    <w:p w14:paraId="1E2B8E7B" w14:textId="77777777" w:rsidR="00B869B8" w:rsidRPr="009112E8" w:rsidRDefault="00B869B8" w:rsidP="00B869B8">
      <w:pPr>
        <w:tabs>
          <w:tab w:val="left" w:pos="-720"/>
        </w:tabs>
        <w:ind w:left="1440" w:hanging="540"/>
        <w:jc w:val="both"/>
        <w:rPr>
          <w:rFonts w:ascii="Arial" w:hAnsi="Arial" w:cs="Arial"/>
          <w:sz w:val="22"/>
          <w:szCs w:val="22"/>
          <w:lang w:val="en-GB"/>
        </w:rPr>
      </w:pPr>
      <w:r w:rsidRPr="009112E8">
        <w:rPr>
          <w:rFonts w:ascii="Arial" w:hAnsi="Arial" w:cs="Arial"/>
          <w:sz w:val="22"/>
          <w:szCs w:val="22"/>
          <w:lang w:val="en-GB"/>
        </w:rPr>
        <w:sym w:font="Symbol" w:char="F07F"/>
      </w:r>
      <w:r w:rsidRPr="009112E8">
        <w:rPr>
          <w:rFonts w:ascii="Arial" w:hAnsi="Arial" w:cs="Arial"/>
          <w:sz w:val="22"/>
          <w:szCs w:val="22"/>
          <w:lang w:val="en-GB"/>
        </w:rPr>
        <w:tab/>
        <w:t>One-person business/sole propriety</w:t>
      </w:r>
    </w:p>
    <w:p w14:paraId="0805D815" w14:textId="77777777" w:rsidR="00B869B8" w:rsidRPr="009112E8" w:rsidRDefault="00B869B8" w:rsidP="00B869B8">
      <w:pPr>
        <w:tabs>
          <w:tab w:val="left" w:pos="-720"/>
        </w:tabs>
        <w:ind w:left="1440" w:hanging="540"/>
        <w:jc w:val="both"/>
        <w:rPr>
          <w:rFonts w:ascii="Arial" w:hAnsi="Arial" w:cs="Arial"/>
          <w:sz w:val="22"/>
          <w:szCs w:val="22"/>
          <w:lang w:val="en-GB"/>
        </w:rPr>
      </w:pPr>
      <w:r w:rsidRPr="009112E8">
        <w:rPr>
          <w:rFonts w:ascii="Arial" w:hAnsi="Arial" w:cs="Arial"/>
          <w:sz w:val="22"/>
          <w:szCs w:val="22"/>
          <w:lang w:val="en-GB"/>
        </w:rPr>
        <w:sym w:font="Symbol" w:char="F07F"/>
      </w:r>
      <w:r w:rsidRPr="009112E8">
        <w:rPr>
          <w:rFonts w:ascii="Arial" w:hAnsi="Arial" w:cs="Arial"/>
          <w:sz w:val="22"/>
          <w:szCs w:val="22"/>
          <w:lang w:val="en-GB"/>
        </w:rPr>
        <w:tab/>
        <w:t>Close corporation</w:t>
      </w:r>
    </w:p>
    <w:p w14:paraId="633F5779" w14:textId="77777777" w:rsidR="00B869B8" w:rsidRPr="009112E8" w:rsidRDefault="00B869B8" w:rsidP="00B869B8">
      <w:pPr>
        <w:tabs>
          <w:tab w:val="left" w:pos="-720"/>
        </w:tabs>
        <w:ind w:left="1440" w:hanging="540"/>
        <w:jc w:val="both"/>
        <w:rPr>
          <w:rFonts w:ascii="Arial" w:hAnsi="Arial" w:cs="Arial"/>
          <w:sz w:val="22"/>
          <w:szCs w:val="22"/>
          <w:lang w:val="en-GB"/>
        </w:rPr>
      </w:pPr>
      <w:r w:rsidRPr="009112E8">
        <w:rPr>
          <w:rFonts w:ascii="Arial" w:hAnsi="Arial" w:cs="Arial"/>
          <w:sz w:val="22"/>
          <w:szCs w:val="22"/>
          <w:lang w:val="en-GB"/>
        </w:rPr>
        <w:sym w:font="Symbol" w:char="F07F"/>
      </w:r>
      <w:r w:rsidRPr="009112E8">
        <w:rPr>
          <w:rFonts w:ascii="Arial" w:hAnsi="Arial" w:cs="Arial"/>
          <w:sz w:val="22"/>
          <w:szCs w:val="22"/>
          <w:lang w:val="en-GB"/>
        </w:rPr>
        <w:tab/>
        <w:t>Public Company</w:t>
      </w:r>
    </w:p>
    <w:p w14:paraId="100B9F7E" w14:textId="77777777" w:rsidR="00B869B8" w:rsidRPr="009112E8" w:rsidRDefault="00B869B8" w:rsidP="00B869B8">
      <w:pPr>
        <w:tabs>
          <w:tab w:val="left" w:pos="-720"/>
        </w:tabs>
        <w:ind w:left="1440" w:hanging="540"/>
        <w:jc w:val="both"/>
        <w:rPr>
          <w:rFonts w:ascii="Arial" w:hAnsi="Arial" w:cs="Arial"/>
          <w:sz w:val="22"/>
          <w:szCs w:val="22"/>
          <w:lang w:val="en-GB"/>
        </w:rPr>
      </w:pPr>
      <w:r w:rsidRPr="009112E8">
        <w:rPr>
          <w:rFonts w:ascii="Arial" w:hAnsi="Arial" w:cs="Arial"/>
          <w:sz w:val="22"/>
          <w:szCs w:val="22"/>
          <w:lang w:val="en-GB"/>
        </w:rPr>
        <w:sym w:font="Symbol" w:char="F07F"/>
      </w:r>
      <w:r w:rsidRPr="009112E8">
        <w:rPr>
          <w:rFonts w:ascii="Arial" w:hAnsi="Arial" w:cs="Arial"/>
          <w:sz w:val="22"/>
          <w:szCs w:val="22"/>
          <w:lang w:val="en-GB"/>
        </w:rPr>
        <w:tab/>
        <w:t>Personal Liability Company</w:t>
      </w:r>
    </w:p>
    <w:p w14:paraId="28F252C8" w14:textId="77777777" w:rsidR="00B869B8" w:rsidRPr="009112E8" w:rsidRDefault="00B869B8" w:rsidP="00B869B8">
      <w:pPr>
        <w:tabs>
          <w:tab w:val="left" w:pos="-720"/>
        </w:tabs>
        <w:ind w:left="1440" w:hanging="540"/>
        <w:jc w:val="both"/>
        <w:rPr>
          <w:rFonts w:ascii="Arial" w:hAnsi="Arial" w:cs="Arial"/>
          <w:sz w:val="22"/>
          <w:szCs w:val="22"/>
          <w:lang w:val="en-GB"/>
        </w:rPr>
      </w:pPr>
      <w:bookmarkStart w:id="16" w:name="_Hlk117764996"/>
      <w:r w:rsidRPr="009112E8">
        <w:rPr>
          <w:rFonts w:ascii="Arial" w:hAnsi="Arial" w:cs="Arial"/>
          <w:sz w:val="22"/>
          <w:szCs w:val="22"/>
          <w:lang w:val="en-GB"/>
        </w:rPr>
        <w:sym w:font="Symbol" w:char="F07F"/>
      </w:r>
      <w:bookmarkEnd w:id="16"/>
      <w:r w:rsidRPr="009112E8">
        <w:rPr>
          <w:rFonts w:ascii="Arial" w:hAnsi="Arial" w:cs="Arial"/>
          <w:sz w:val="22"/>
          <w:szCs w:val="22"/>
          <w:lang w:val="en-GB"/>
        </w:rPr>
        <w:tab/>
        <w:t xml:space="preserve">(Pty) Limited </w:t>
      </w:r>
    </w:p>
    <w:p w14:paraId="735E8A5C" w14:textId="77777777" w:rsidR="00B869B8" w:rsidRPr="009112E8" w:rsidRDefault="00B869B8" w:rsidP="00B869B8">
      <w:pPr>
        <w:tabs>
          <w:tab w:val="left" w:pos="-720"/>
        </w:tabs>
        <w:ind w:left="1440" w:hanging="540"/>
        <w:jc w:val="both"/>
        <w:rPr>
          <w:rFonts w:ascii="Arial" w:hAnsi="Arial" w:cs="Arial"/>
          <w:sz w:val="22"/>
          <w:szCs w:val="22"/>
          <w:lang w:val="en-GB"/>
        </w:rPr>
      </w:pPr>
      <w:r w:rsidRPr="009112E8">
        <w:rPr>
          <w:rFonts w:ascii="Arial" w:hAnsi="Arial" w:cs="Arial"/>
          <w:sz w:val="22"/>
          <w:szCs w:val="22"/>
          <w:lang w:val="en-GB"/>
        </w:rPr>
        <w:sym w:font="Symbol" w:char="F07F"/>
      </w:r>
      <w:r w:rsidRPr="009112E8">
        <w:rPr>
          <w:rFonts w:ascii="Arial" w:hAnsi="Arial" w:cs="Arial"/>
          <w:sz w:val="22"/>
          <w:szCs w:val="22"/>
          <w:lang w:val="en-GB"/>
        </w:rPr>
        <w:tab/>
        <w:t>Non-Profit Company</w:t>
      </w:r>
    </w:p>
    <w:p w14:paraId="0CEEE51C" w14:textId="77777777" w:rsidR="00B869B8" w:rsidRPr="009112E8" w:rsidRDefault="00B869B8" w:rsidP="00B869B8">
      <w:pPr>
        <w:tabs>
          <w:tab w:val="left" w:pos="-720"/>
        </w:tabs>
        <w:ind w:left="1440" w:hanging="540"/>
        <w:jc w:val="both"/>
        <w:rPr>
          <w:rFonts w:ascii="Arial" w:hAnsi="Arial" w:cs="Arial"/>
          <w:sz w:val="22"/>
          <w:szCs w:val="22"/>
          <w:lang w:val="en-GB"/>
        </w:rPr>
      </w:pPr>
      <w:r w:rsidRPr="009112E8">
        <w:rPr>
          <w:rFonts w:ascii="Arial" w:hAnsi="Arial" w:cs="Arial"/>
          <w:sz w:val="22"/>
          <w:szCs w:val="22"/>
          <w:lang w:val="en-GB"/>
        </w:rPr>
        <w:sym w:font="Symbol" w:char="F07F"/>
      </w:r>
      <w:r w:rsidRPr="009112E8">
        <w:rPr>
          <w:rFonts w:ascii="Arial" w:hAnsi="Arial" w:cs="Arial"/>
          <w:sz w:val="22"/>
          <w:szCs w:val="22"/>
          <w:lang w:val="en-GB"/>
        </w:rPr>
        <w:tab/>
        <w:t>State Owned Company</w:t>
      </w:r>
    </w:p>
    <w:p w14:paraId="43D8160C" w14:textId="77777777" w:rsidR="00B869B8" w:rsidRPr="009112E8" w:rsidRDefault="00B869B8" w:rsidP="00B869B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9112E8">
        <w:rPr>
          <w:rFonts w:ascii="Arial" w:hAnsi="Arial" w:cs="Arial"/>
          <w:smallCaps/>
          <w:sz w:val="22"/>
          <w:szCs w:val="22"/>
          <w:lang w:val="en-GB"/>
        </w:rPr>
        <w:t>[Tick applicable box]</w:t>
      </w:r>
    </w:p>
    <w:p w14:paraId="53D2B103" w14:textId="77777777" w:rsidR="00B869B8" w:rsidRPr="009112E8" w:rsidRDefault="00B869B8" w:rsidP="00B869B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54DD9415" w14:textId="77777777" w:rsidR="00B869B8" w:rsidRPr="009112E8" w:rsidRDefault="00B869B8" w:rsidP="00B869B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24ACBD6F" w14:textId="77777777" w:rsidR="00B869B8" w:rsidRPr="009112E8" w:rsidRDefault="00B869B8" w:rsidP="00B869B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11EC1D60" w14:textId="77777777" w:rsidR="00B869B8" w:rsidRPr="009112E8" w:rsidRDefault="00B869B8" w:rsidP="00795176">
      <w:pPr>
        <w:widowControl/>
        <w:numPr>
          <w:ilvl w:val="1"/>
          <w:numId w:val="44"/>
        </w:numPr>
        <w:tabs>
          <w:tab w:val="left" w:pos="900"/>
        </w:tabs>
        <w:spacing w:after="120" w:line="312" w:lineRule="auto"/>
        <w:ind w:left="907" w:hanging="907"/>
        <w:jc w:val="both"/>
        <w:rPr>
          <w:rFonts w:ascii="Arial" w:hAnsi="Arial" w:cs="Arial"/>
          <w:sz w:val="22"/>
          <w:szCs w:val="22"/>
          <w:lang w:val="en-GB"/>
        </w:rPr>
      </w:pPr>
      <w:r w:rsidRPr="009112E8">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2A2F9B62" w14:textId="77777777" w:rsidR="00B869B8" w:rsidRPr="009112E8" w:rsidRDefault="00B869B8" w:rsidP="00795176">
      <w:pPr>
        <w:widowControl/>
        <w:numPr>
          <w:ilvl w:val="0"/>
          <w:numId w:val="7"/>
        </w:numPr>
        <w:tabs>
          <w:tab w:val="left" w:pos="-1099"/>
          <w:tab w:val="left" w:pos="-720"/>
          <w:tab w:val="left" w:pos="1260"/>
        </w:tabs>
        <w:spacing w:after="120" w:line="259" w:lineRule="auto"/>
        <w:ind w:left="1282"/>
        <w:jc w:val="both"/>
        <w:rPr>
          <w:rFonts w:ascii="Arial" w:hAnsi="Arial" w:cs="Arial"/>
          <w:sz w:val="22"/>
          <w:szCs w:val="22"/>
          <w:lang w:val="en-GB"/>
        </w:rPr>
      </w:pPr>
      <w:r w:rsidRPr="009112E8">
        <w:rPr>
          <w:rFonts w:ascii="Arial" w:hAnsi="Arial" w:cs="Arial"/>
          <w:sz w:val="22"/>
          <w:szCs w:val="22"/>
          <w:lang w:val="en-GB"/>
        </w:rPr>
        <w:t>The information furnished is true and correct;</w:t>
      </w:r>
    </w:p>
    <w:p w14:paraId="7F68B838" w14:textId="77777777" w:rsidR="00B869B8" w:rsidRPr="009112E8" w:rsidRDefault="00B869B8" w:rsidP="00795176">
      <w:pPr>
        <w:widowControl/>
        <w:numPr>
          <w:ilvl w:val="0"/>
          <w:numId w:val="7"/>
        </w:numPr>
        <w:tabs>
          <w:tab w:val="left" w:pos="-1099"/>
          <w:tab w:val="left" w:pos="-720"/>
          <w:tab w:val="left" w:pos="1260"/>
        </w:tabs>
        <w:spacing w:after="120" w:line="259" w:lineRule="auto"/>
        <w:ind w:left="1282"/>
        <w:jc w:val="both"/>
        <w:rPr>
          <w:rFonts w:ascii="Arial" w:hAnsi="Arial" w:cs="Arial"/>
          <w:sz w:val="22"/>
          <w:szCs w:val="22"/>
          <w:lang w:val="en-GB"/>
        </w:rPr>
      </w:pPr>
      <w:r w:rsidRPr="009112E8">
        <w:rPr>
          <w:rFonts w:ascii="Arial" w:hAnsi="Arial" w:cs="Arial"/>
          <w:sz w:val="22"/>
          <w:szCs w:val="22"/>
          <w:lang w:val="en-GB"/>
        </w:rPr>
        <w:t>The preference points claimed are in accordance with the General Conditions as indicated in paragraph 1 of this form;</w:t>
      </w:r>
    </w:p>
    <w:p w14:paraId="6F703055" w14:textId="77777777" w:rsidR="00B869B8" w:rsidRPr="009112E8" w:rsidRDefault="00B869B8" w:rsidP="00795176">
      <w:pPr>
        <w:widowControl/>
        <w:numPr>
          <w:ilvl w:val="0"/>
          <w:numId w:val="7"/>
        </w:numPr>
        <w:tabs>
          <w:tab w:val="left" w:pos="-1099"/>
          <w:tab w:val="left" w:pos="-720"/>
          <w:tab w:val="left" w:pos="1260"/>
        </w:tabs>
        <w:spacing w:after="120" w:line="259" w:lineRule="auto"/>
        <w:ind w:left="1282"/>
        <w:jc w:val="both"/>
        <w:rPr>
          <w:rFonts w:ascii="Arial" w:hAnsi="Arial" w:cs="Arial"/>
          <w:sz w:val="22"/>
          <w:szCs w:val="22"/>
          <w:lang w:val="en-GB"/>
        </w:rPr>
      </w:pPr>
      <w:r w:rsidRPr="009112E8">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DFB0D9D" w14:textId="77777777" w:rsidR="00B869B8" w:rsidRPr="009112E8" w:rsidRDefault="00B869B8" w:rsidP="00795176">
      <w:pPr>
        <w:widowControl/>
        <w:numPr>
          <w:ilvl w:val="0"/>
          <w:numId w:val="7"/>
        </w:numPr>
        <w:tabs>
          <w:tab w:val="left" w:pos="-1099"/>
          <w:tab w:val="left" w:pos="-720"/>
          <w:tab w:val="left" w:pos="1260"/>
        </w:tabs>
        <w:spacing w:after="120" w:line="259" w:lineRule="auto"/>
        <w:ind w:left="1282"/>
        <w:jc w:val="both"/>
        <w:rPr>
          <w:rFonts w:ascii="Arial" w:hAnsi="Arial" w:cs="Arial"/>
          <w:sz w:val="22"/>
          <w:szCs w:val="22"/>
          <w:lang w:val="en-GB"/>
        </w:rPr>
      </w:pPr>
      <w:r w:rsidRPr="009112E8">
        <w:rPr>
          <w:rFonts w:ascii="Arial" w:hAnsi="Arial" w:cs="Arial"/>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14:paraId="634606B1" w14:textId="77777777" w:rsidR="00B869B8" w:rsidRPr="009112E8" w:rsidRDefault="00B869B8" w:rsidP="00B869B8">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107B9928" w14:textId="77777777" w:rsidR="00B869B8" w:rsidRPr="009112E8" w:rsidRDefault="00B869B8" w:rsidP="00795176">
      <w:pPr>
        <w:widowControl/>
        <w:numPr>
          <w:ilvl w:val="1"/>
          <w:numId w:val="8"/>
        </w:numPr>
        <w:tabs>
          <w:tab w:val="left" w:pos="1980"/>
        </w:tabs>
        <w:spacing w:after="120" w:line="259" w:lineRule="auto"/>
        <w:ind w:left="1987" w:right="749" w:hanging="547"/>
        <w:jc w:val="both"/>
        <w:rPr>
          <w:rFonts w:ascii="Arial" w:hAnsi="Arial" w:cs="Arial"/>
          <w:sz w:val="22"/>
          <w:szCs w:val="22"/>
          <w:lang w:val="en-GB"/>
        </w:rPr>
      </w:pPr>
      <w:r w:rsidRPr="009112E8">
        <w:rPr>
          <w:rFonts w:ascii="Arial" w:hAnsi="Arial" w:cs="Arial"/>
          <w:sz w:val="22"/>
          <w:szCs w:val="22"/>
          <w:lang w:val="en-GB"/>
        </w:rPr>
        <w:t>disqualify the person from the tendering process;</w:t>
      </w:r>
    </w:p>
    <w:p w14:paraId="70AF59BD" w14:textId="77777777" w:rsidR="00B869B8" w:rsidRPr="009112E8" w:rsidRDefault="00B869B8" w:rsidP="00795176">
      <w:pPr>
        <w:widowControl/>
        <w:numPr>
          <w:ilvl w:val="1"/>
          <w:numId w:val="8"/>
        </w:numPr>
        <w:tabs>
          <w:tab w:val="left" w:pos="1980"/>
        </w:tabs>
        <w:spacing w:after="120" w:line="259" w:lineRule="auto"/>
        <w:ind w:left="1987" w:right="749" w:hanging="547"/>
        <w:jc w:val="both"/>
        <w:rPr>
          <w:rFonts w:ascii="Arial" w:hAnsi="Arial" w:cs="Arial"/>
          <w:sz w:val="22"/>
          <w:szCs w:val="22"/>
          <w:lang w:val="en-GB"/>
        </w:rPr>
      </w:pPr>
      <w:r w:rsidRPr="009112E8">
        <w:rPr>
          <w:rFonts w:ascii="Arial" w:hAnsi="Arial" w:cs="Arial"/>
          <w:sz w:val="22"/>
          <w:szCs w:val="22"/>
          <w:lang w:val="en-GB"/>
        </w:rPr>
        <w:t>recover costs, losses or damages it has incurred or suffered as a result of that person’s conduct;</w:t>
      </w:r>
    </w:p>
    <w:p w14:paraId="12128912" w14:textId="77777777" w:rsidR="00B869B8" w:rsidRPr="009112E8" w:rsidRDefault="00B869B8" w:rsidP="00795176">
      <w:pPr>
        <w:widowControl/>
        <w:numPr>
          <w:ilvl w:val="1"/>
          <w:numId w:val="8"/>
        </w:numPr>
        <w:tabs>
          <w:tab w:val="left" w:pos="1980"/>
        </w:tabs>
        <w:spacing w:after="120" w:line="259" w:lineRule="auto"/>
        <w:ind w:left="1987" w:right="749" w:hanging="547"/>
        <w:jc w:val="both"/>
        <w:rPr>
          <w:rFonts w:ascii="Arial" w:hAnsi="Arial" w:cs="Arial"/>
          <w:sz w:val="22"/>
          <w:szCs w:val="22"/>
          <w:lang w:val="en-GB"/>
        </w:rPr>
      </w:pPr>
      <w:r w:rsidRPr="009112E8">
        <w:rPr>
          <w:rFonts w:ascii="Arial" w:hAnsi="Arial" w:cs="Arial"/>
          <w:sz w:val="22"/>
          <w:szCs w:val="22"/>
          <w:lang w:val="en-GB"/>
        </w:rPr>
        <w:t>cancel the contract and claim any damages which it has suffered as a result of having to make less favourable arrangements due to such cancellation;</w:t>
      </w:r>
    </w:p>
    <w:p w14:paraId="6C21301C" w14:textId="77777777" w:rsidR="00B869B8" w:rsidRPr="009112E8" w:rsidRDefault="00B869B8" w:rsidP="00795176">
      <w:pPr>
        <w:widowControl/>
        <w:numPr>
          <w:ilvl w:val="1"/>
          <w:numId w:val="8"/>
        </w:numPr>
        <w:tabs>
          <w:tab w:val="left" w:pos="1980"/>
        </w:tabs>
        <w:spacing w:after="120" w:line="259" w:lineRule="auto"/>
        <w:ind w:left="1987" w:right="749" w:hanging="547"/>
        <w:jc w:val="both"/>
        <w:rPr>
          <w:rFonts w:ascii="Arial" w:hAnsi="Arial" w:cs="Arial"/>
          <w:sz w:val="22"/>
          <w:szCs w:val="22"/>
          <w:lang w:val="en-GB"/>
        </w:rPr>
      </w:pPr>
      <w:r w:rsidRPr="009112E8">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112E8">
        <w:rPr>
          <w:rFonts w:ascii="Arial" w:hAnsi="Arial" w:cs="Arial"/>
          <w:i/>
          <w:sz w:val="22"/>
          <w:szCs w:val="22"/>
          <w:lang w:val="en-GB"/>
        </w:rPr>
        <w:t>audi</w:t>
      </w:r>
      <w:proofErr w:type="spellEnd"/>
      <w:r w:rsidRPr="009112E8">
        <w:rPr>
          <w:rFonts w:ascii="Arial" w:hAnsi="Arial" w:cs="Arial"/>
          <w:i/>
          <w:sz w:val="22"/>
          <w:szCs w:val="22"/>
          <w:lang w:val="en-GB"/>
        </w:rPr>
        <w:t xml:space="preserve"> alteram partem</w:t>
      </w:r>
      <w:r w:rsidRPr="009112E8">
        <w:rPr>
          <w:rFonts w:ascii="Arial" w:hAnsi="Arial" w:cs="Arial"/>
          <w:sz w:val="22"/>
          <w:szCs w:val="22"/>
          <w:lang w:val="en-GB"/>
        </w:rPr>
        <w:t xml:space="preserve"> (hear the other side) rule has been applied; and</w:t>
      </w:r>
    </w:p>
    <w:p w14:paraId="503F8155" w14:textId="77777777" w:rsidR="00B869B8" w:rsidRPr="009112E8" w:rsidRDefault="00B869B8" w:rsidP="00795176">
      <w:pPr>
        <w:widowControl/>
        <w:numPr>
          <w:ilvl w:val="1"/>
          <w:numId w:val="8"/>
        </w:numPr>
        <w:tabs>
          <w:tab w:val="left" w:pos="1980"/>
        </w:tabs>
        <w:spacing w:after="120" w:line="259" w:lineRule="auto"/>
        <w:ind w:left="1987" w:right="749" w:hanging="547"/>
        <w:jc w:val="both"/>
        <w:rPr>
          <w:rFonts w:ascii="Arial" w:hAnsi="Arial" w:cs="Arial"/>
          <w:sz w:val="22"/>
          <w:szCs w:val="22"/>
          <w:lang w:val="en-GB"/>
        </w:rPr>
      </w:pPr>
      <w:r w:rsidRPr="009112E8">
        <w:rPr>
          <w:rFonts w:ascii="Arial" w:hAnsi="Arial" w:cs="Arial"/>
          <w:sz w:val="22"/>
          <w:szCs w:val="22"/>
          <w:lang w:val="en-GB"/>
        </w:rPr>
        <w:t>forward the matter for criminal prosecution, if deemed necessary.</w:t>
      </w:r>
    </w:p>
    <w:p w14:paraId="2F5167BB" w14:textId="77777777" w:rsidR="00B869B8" w:rsidRPr="009112E8" w:rsidRDefault="00B869B8" w:rsidP="00B869B8">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61054035" w14:textId="7551E5B5" w:rsidR="00B869B8" w:rsidRPr="009112E8" w:rsidRDefault="00B869B8" w:rsidP="00B869B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9112E8">
        <w:rPr>
          <w:rFonts w:ascii="Arial" w:hAnsi="Arial" w:cs="Arial"/>
          <w:noProof/>
          <w:snapToGrid/>
          <w:sz w:val="22"/>
          <w:szCs w:val="22"/>
          <w:lang w:val="en-ZA" w:eastAsia="en-ZA"/>
        </w:rPr>
        <mc:AlternateContent>
          <mc:Choice Requires="wps">
            <w:drawing>
              <wp:anchor distT="0" distB="0" distL="114300" distR="114300" simplePos="0" relativeHeight="251666432" behindDoc="0" locked="0" layoutInCell="1" allowOverlap="1" wp14:anchorId="46EE4A6A" wp14:editId="23E58127">
                <wp:simplePos x="0" y="0"/>
                <wp:positionH relativeFrom="column">
                  <wp:posOffset>1278432</wp:posOffset>
                </wp:positionH>
                <wp:positionV relativeFrom="paragraph">
                  <wp:posOffset>62294</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B2D1353" w14:textId="77777777" w:rsidR="005B618F" w:rsidRDefault="005B618F" w:rsidP="00B869B8">
                            <w:pPr>
                              <w:jc w:val="center"/>
                              <w:rPr>
                                <w:rFonts w:ascii="Arial" w:hAnsi="Arial" w:cs="Arial"/>
                                <w:sz w:val="18"/>
                                <w:szCs w:val="18"/>
                              </w:rPr>
                            </w:pPr>
                          </w:p>
                          <w:p w14:paraId="5B4AFE0A" w14:textId="77777777" w:rsidR="005B618F" w:rsidRPr="00585866" w:rsidRDefault="005B618F" w:rsidP="00B869B8">
                            <w:pPr>
                              <w:jc w:val="center"/>
                              <w:rPr>
                                <w:rFonts w:ascii="Arial" w:hAnsi="Arial" w:cs="Arial"/>
                                <w:sz w:val="18"/>
                                <w:szCs w:val="18"/>
                              </w:rPr>
                            </w:pPr>
                            <w:r w:rsidRPr="00585866">
                              <w:rPr>
                                <w:rFonts w:ascii="Arial" w:hAnsi="Arial" w:cs="Arial"/>
                                <w:sz w:val="18"/>
                                <w:szCs w:val="18"/>
                              </w:rPr>
                              <w:t>……………………………………….</w:t>
                            </w:r>
                          </w:p>
                          <w:p w14:paraId="6700A9E3" w14:textId="77777777" w:rsidR="005B618F" w:rsidRPr="00B715D9" w:rsidRDefault="005B618F" w:rsidP="00B869B8">
                            <w:pPr>
                              <w:jc w:val="center"/>
                              <w:rPr>
                                <w:rFonts w:ascii="Arial" w:hAnsi="Arial" w:cs="Arial"/>
                                <w:b/>
                                <w:sz w:val="18"/>
                                <w:szCs w:val="18"/>
                              </w:rPr>
                            </w:pPr>
                            <w:r w:rsidRPr="00B715D9">
                              <w:rPr>
                                <w:rFonts w:ascii="Arial" w:hAnsi="Arial" w:cs="Arial"/>
                                <w:b/>
                                <w:sz w:val="18"/>
                                <w:szCs w:val="18"/>
                              </w:rPr>
                              <w:t>SIGNATURE(S) OF TENDERER(S)</w:t>
                            </w:r>
                          </w:p>
                          <w:p w14:paraId="1F8244A8" w14:textId="77777777" w:rsidR="005B618F" w:rsidRDefault="005B618F" w:rsidP="00B869B8">
                            <w:pPr>
                              <w:rPr>
                                <w:rFonts w:ascii="Arial" w:hAnsi="Arial" w:cs="Arial"/>
                                <w:sz w:val="18"/>
                                <w:szCs w:val="18"/>
                              </w:rPr>
                            </w:pPr>
                          </w:p>
                          <w:p w14:paraId="639096AE" w14:textId="77777777" w:rsidR="005B618F" w:rsidRPr="00585866" w:rsidRDefault="005B618F" w:rsidP="00B869B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CF16D26" w14:textId="77777777" w:rsidR="005B618F" w:rsidRPr="00585866" w:rsidRDefault="005B618F" w:rsidP="00B869B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4F51FC7" w14:textId="77777777" w:rsidR="005B618F" w:rsidRPr="00585866" w:rsidRDefault="005B618F" w:rsidP="00B869B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AD0C806" w14:textId="77777777" w:rsidR="005B618F" w:rsidRPr="00585866" w:rsidRDefault="005B618F" w:rsidP="00B869B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964088" w14:textId="77777777" w:rsidR="005B618F" w:rsidRDefault="005B618F" w:rsidP="00B869B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367DA4" w14:textId="77777777" w:rsidR="005B618F" w:rsidRPr="00585866" w:rsidRDefault="005B618F" w:rsidP="00B869B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E7EED6C" w14:textId="77777777" w:rsidR="005B618F" w:rsidRDefault="005B618F" w:rsidP="00B869B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6EE4A6A" id="Rectangle 4" o:spid="_x0000_s1026" style="position:absolute;left:0;text-align:left;margin-left:100.65pt;margin-top:4.9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">
                <v:textbox>
                  <w:txbxContent>
                    <w:p w14:paraId="0B2D1353" w14:textId="77777777" w:rsidR="005B618F" w:rsidRDefault="005B618F" w:rsidP="00B869B8">
                      <w:pPr>
                        <w:jc w:val="center"/>
                        <w:rPr>
                          <w:rFonts w:ascii="Arial" w:hAnsi="Arial" w:cs="Arial"/>
                          <w:sz w:val="18"/>
                          <w:szCs w:val="18"/>
                        </w:rPr>
                      </w:pPr>
                    </w:p>
                    <w:p w14:paraId="5B4AFE0A" w14:textId="77777777" w:rsidR="005B618F" w:rsidRPr="00585866" w:rsidRDefault="005B618F" w:rsidP="00B869B8">
                      <w:pPr>
                        <w:jc w:val="center"/>
                        <w:rPr>
                          <w:rFonts w:ascii="Arial" w:hAnsi="Arial" w:cs="Arial"/>
                          <w:sz w:val="18"/>
                          <w:szCs w:val="18"/>
                        </w:rPr>
                      </w:pPr>
                      <w:r w:rsidRPr="00585866">
                        <w:rPr>
                          <w:rFonts w:ascii="Arial" w:hAnsi="Arial" w:cs="Arial"/>
                          <w:sz w:val="18"/>
                          <w:szCs w:val="18"/>
                        </w:rPr>
                        <w:t>……………………………………….</w:t>
                      </w:r>
                    </w:p>
                    <w:p w14:paraId="6700A9E3" w14:textId="77777777" w:rsidR="005B618F" w:rsidRPr="00B715D9" w:rsidRDefault="005B618F" w:rsidP="00B869B8">
                      <w:pPr>
                        <w:jc w:val="center"/>
                        <w:rPr>
                          <w:rFonts w:ascii="Arial" w:hAnsi="Arial" w:cs="Arial"/>
                          <w:b/>
                          <w:sz w:val="18"/>
                          <w:szCs w:val="18"/>
                        </w:rPr>
                      </w:pPr>
                      <w:r w:rsidRPr="00B715D9">
                        <w:rPr>
                          <w:rFonts w:ascii="Arial" w:hAnsi="Arial" w:cs="Arial"/>
                          <w:b/>
                          <w:sz w:val="18"/>
                          <w:szCs w:val="18"/>
                        </w:rPr>
                        <w:t>SIGNATURE(S) OF TENDERER(S)</w:t>
                      </w:r>
                    </w:p>
                    <w:p w14:paraId="1F8244A8" w14:textId="77777777" w:rsidR="005B618F" w:rsidRDefault="005B618F" w:rsidP="00B869B8">
                      <w:pPr>
                        <w:rPr>
                          <w:rFonts w:ascii="Arial" w:hAnsi="Arial" w:cs="Arial"/>
                          <w:sz w:val="18"/>
                          <w:szCs w:val="18"/>
                        </w:rPr>
                      </w:pPr>
                    </w:p>
                    <w:p w14:paraId="639096AE" w14:textId="77777777" w:rsidR="005B618F" w:rsidRPr="00585866" w:rsidRDefault="005B618F" w:rsidP="00B869B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CF16D26" w14:textId="77777777" w:rsidR="005B618F" w:rsidRPr="00585866" w:rsidRDefault="005B618F" w:rsidP="00B869B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4F51FC7" w14:textId="77777777" w:rsidR="005B618F" w:rsidRPr="00585866" w:rsidRDefault="005B618F" w:rsidP="00B869B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AD0C806" w14:textId="77777777" w:rsidR="005B618F" w:rsidRPr="00585866" w:rsidRDefault="005B618F" w:rsidP="00B869B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964088" w14:textId="77777777" w:rsidR="005B618F" w:rsidRDefault="005B618F" w:rsidP="00B869B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367DA4" w14:textId="77777777" w:rsidR="005B618F" w:rsidRPr="00585866" w:rsidRDefault="005B618F" w:rsidP="00B869B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E7EED6C" w14:textId="77777777" w:rsidR="005B618F" w:rsidRDefault="005B618F" w:rsidP="00B869B8">
                      <w:pPr>
                        <w:jc w:val="center"/>
                      </w:pPr>
                    </w:p>
                  </w:txbxContent>
                </v:textbox>
              </v:rect>
            </w:pict>
          </mc:Fallback>
        </mc:AlternateContent>
      </w:r>
    </w:p>
    <w:p w14:paraId="217D11D7" w14:textId="7456A688" w:rsidR="00B869B8" w:rsidRPr="009112E8" w:rsidRDefault="00B869B8" w:rsidP="00B869B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bookmarkEnd w:id="13"/>
    <w:p w14:paraId="56221DC0" w14:textId="192CC635" w:rsidR="00B869B8" w:rsidRPr="009112E8" w:rsidRDefault="00B869B8" w:rsidP="00B869B8">
      <w:pPr>
        <w:pBdr>
          <w:bottom w:val="single" w:sz="12" w:space="1" w:color="auto"/>
        </w:pBdr>
        <w:autoSpaceDE w:val="0"/>
        <w:autoSpaceDN w:val="0"/>
        <w:adjustRightInd w:val="0"/>
        <w:rPr>
          <w:rFonts w:asciiTheme="minorHAnsi" w:hAnsiTheme="minorHAnsi" w:cs="Arial Narrow,Bold"/>
          <w:b/>
          <w:bCs/>
          <w:sz w:val="22"/>
          <w:szCs w:val="22"/>
          <w:lang w:val="en-GB"/>
        </w:rPr>
      </w:pPr>
    </w:p>
    <w:p w14:paraId="75DC34E0" w14:textId="309A7586"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1BE56552" w14:textId="6D056B0F"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4A6CBCA7" w14:textId="1583937A"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488E1F8B" w14:textId="73BCDA23"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0F5CFF46" w14:textId="73BC6E91"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7DB9E9DB" w14:textId="0101702C"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604D770F" w14:textId="61E64291"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5994B194" w14:textId="187D7D28"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2137256D" w14:textId="5BA37B6C"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29C2BA3F" w14:textId="2E6FDED3"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14C419A0" w14:textId="4217C1DA"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2474A0EA" w14:textId="294DE6E2"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2C9F3695" w14:textId="72FDBABB"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0AF19884" w14:textId="7174A7BD"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2353E8CF" w14:textId="65171D72"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42D18CDC" w14:textId="7C15A3B8"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6536B4D7" w14:textId="7EC484A0"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5420FD3D" w14:textId="109FE49B"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6111C0CF" w14:textId="011EAF60"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113AB81D" w14:textId="14B5F9E5"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24407E81" w14:textId="5941CE73"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4C9A0115" w14:textId="4B2868FB"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685043AB" w14:textId="6A40D2D5"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53E51BCE" w14:textId="1768934B"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21E7557A" w14:textId="42C6E9C2"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64029968" w14:textId="52C41421"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47451EAA" w14:textId="41B63015"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055F64AF" w14:textId="37A632E4"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67032D4D" w14:textId="2C2D996F" w:rsidR="00B869B8" w:rsidRDefault="00B869B8" w:rsidP="00B869B8">
      <w:pPr>
        <w:pBdr>
          <w:bottom w:val="single" w:sz="12" w:space="1" w:color="auto"/>
        </w:pBdr>
        <w:autoSpaceDE w:val="0"/>
        <w:autoSpaceDN w:val="0"/>
        <w:adjustRightInd w:val="0"/>
        <w:rPr>
          <w:rFonts w:asciiTheme="minorHAnsi" w:hAnsiTheme="minorHAnsi" w:cs="Arial Narrow,Bold"/>
          <w:b/>
          <w:bCs/>
          <w:sz w:val="22"/>
          <w:szCs w:val="22"/>
        </w:rPr>
      </w:pPr>
    </w:p>
    <w:p w14:paraId="595AE533" w14:textId="77777777" w:rsidR="00733389" w:rsidRDefault="00733389" w:rsidP="00B869B8">
      <w:pPr>
        <w:pBdr>
          <w:bottom w:val="single" w:sz="12" w:space="1" w:color="auto"/>
        </w:pBdr>
        <w:autoSpaceDE w:val="0"/>
        <w:autoSpaceDN w:val="0"/>
        <w:adjustRightInd w:val="0"/>
        <w:rPr>
          <w:rFonts w:asciiTheme="minorHAnsi" w:hAnsiTheme="minorHAnsi" w:cs="Arial Narrow,Bold"/>
          <w:b/>
          <w:bCs/>
          <w:sz w:val="22"/>
          <w:szCs w:val="22"/>
        </w:rPr>
      </w:pPr>
    </w:p>
    <w:p w14:paraId="778EC7F5" w14:textId="4674A8D1" w:rsidR="002F4747" w:rsidRDefault="002F4747">
      <w:pPr>
        <w:widowControl/>
        <w:spacing w:after="160" w:line="259" w:lineRule="auto"/>
        <w:rPr>
          <w:rFonts w:ascii="Arial Narrow" w:hAnsi="Arial Narrow"/>
          <w:sz w:val="22"/>
          <w:szCs w:val="22"/>
        </w:rPr>
      </w:pPr>
    </w:p>
    <w:p w14:paraId="20D3D66C" w14:textId="77777777" w:rsidR="00544200" w:rsidRPr="00742044" w:rsidRDefault="00544200">
      <w:pPr>
        <w:widowControl/>
        <w:spacing w:after="160" w:line="259" w:lineRule="auto"/>
        <w:rPr>
          <w:rFonts w:ascii="Arial Narrow" w:hAnsi="Arial Narrow"/>
          <w:sz w:val="22"/>
          <w:szCs w:val="22"/>
        </w:rPr>
      </w:pPr>
    </w:p>
    <w:p w14:paraId="07A0F448" w14:textId="0ED2D1F8" w:rsidR="0010502E" w:rsidRPr="00742044" w:rsidRDefault="0010502E">
      <w:pPr>
        <w:widowControl/>
        <w:spacing w:after="160" w:line="259" w:lineRule="auto"/>
        <w:rPr>
          <w:rFonts w:ascii="Arial Narrow" w:hAnsi="Arial Narrow"/>
          <w:b/>
          <w:sz w:val="22"/>
          <w:szCs w:val="22"/>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E17C08" w:rsidRPr="00742044" w14:paraId="4C493AD3" w14:textId="77777777" w:rsidTr="00E17C08">
        <w:trPr>
          <w:trHeight w:val="109"/>
        </w:trPr>
        <w:tc>
          <w:tcPr>
            <w:tcW w:w="942" w:type="dxa"/>
          </w:tcPr>
          <w:p w14:paraId="44C81E8F" w14:textId="28063CFF" w:rsidR="00E17C08" w:rsidRPr="00742044" w:rsidRDefault="00E17C08" w:rsidP="00E17C08">
            <w:pPr>
              <w:jc w:val="center"/>
              <w:rPr>
                <w:rFonts w:ascii="Arial Narrow" w:hAnsi="Arial Narrow"/>
                <w:b/>
                <w:sz w:val="22"/>
                <w:szCs w:val="22"/>
              </w:rPr>
            </w:pPr>
            <w:r w:rsidRPr="00742044">
              <w:rPr>
                <w:rFonts w:ascii="Arial Narrow" w:hAnsi="Arial Narrow"/>
                <w:b/>
                <w:sz w:val="22"/>
                <w:szCs w:val="22"/>
              </w:rPr>
              <w:t>SBD 7.</w:t>
            </w:r>
            <w:r w:rsidR="00CA13ED">
              <w:rPr>
                <w:rFonts w:ascii="Arial Narrow" w:hAnsi="Arial Narrow"/>
                <w:b/>
                <w:sz w:val="22"/>
                <w:szCs w:val="22"/>
              </w:rPr>
              <w:t>2</w:t>
            </w:r>
          </w:p>
        </w:tc>
      </w:tr>
    </w:tbl>
    <w:p w14:paraId="0DC0B6EE" w14:textId="3367C588" w:rsidR="00544200" w:rsidRDefault="00544200" w:rsidP="00CA13ED">
      <w:pPr>
        <w:keepNext/>
        <w:widowControl/>
        <w:jc w:val="center"/>
        <w:outlineLvl w:val="0"/>
        <w:rPr>
          <w:rFonts w:ascii="Arial Narrow" w:hAnsi="Arial Narrow"/>
          <w:b/>
          <w:snapToGrid/>
          <w:sz w:val="20"/>
        </w:rPr>
      </w:pPr>
      <w:r>
        <w:rPr>
          <w:rFonts w:ascii="Arial Narrow" w:hAnsi="Arial Narrow"/>
          <w:b/>
          <w:snapToGrid/>
          <w:sz w:val="20"/>
        </w:rPr>
        <w:t xml:space="preserve">SECTION </w:t>
      </w:r>
      <w:r w:rsidR="003B3AB8">
        <w:rPr>
          <w:rFonts w:ascii="Arial Narrow" w:hAnsi="Arial Narrow"/>
          <w:b/>
          <w:snapToGrid/>
          <w:sz w:val="20"/>
        </w:rPr>
        <w:t>I</w:t>
      </w:r>
    </w:p>
    <w:p w14:paraId="59B7FEFD" w14:textId="3915A0A5" w:rsidR="00CA13ED" w:rsidRPr="00A7255D" w:rsidRDefault="00CA13ED" w:rsidP="00CA13ED">
      <w:pPr>
        <w:keepNext/>
        <w:widowControl/>
        <w:jc w:val="center"/>
        <w:outlineLvl w:val="0"/>
        <w:rPr>
          <w:rFonts w:ascii="Arial Narrow" w:hAnsi="Arial Narrow"/>
          <w:b/>
          <w:snapToGrid/>
          <w:sz w:val="20"/>
        </w:rPr>
      </w:pPr>
      <w:r w:rsidRPr="00A7255D">
        <w:rPr>
          <w:rFonts w:ascii="Arial Narrow" w:hAnsi="Arial Narrow"/>
          <w:b/>
          <w:snapToGrid/>
          <w:sz w:val="20"/>
        </w:rPr>
        <w:t>CONTRACT FORM - RENDERING OF SERVICES</w:t>
      </w:r>
    </w:p>
    <w:p w14:paraId="02BE09C1" w14:textId="77777777" w:rsidR="00CA13ED" w:rsidRPr="00A7255D" w:rsidRDefault="00CA13ED" w:rsidP="00CA13ED">
      <w:pPr>
        <w:keepNext/>
        <w:widowControl/>
        <w:jc w:val="center"/>
        <w:outlineLvl w:val="0"/>
        <w:rPr>
          <w:rFonts w:ascii="Arial Narrow" w:hAnsi="Arial Narrow"/>
          <w:b/>
          <w:snapToGrid/>
          <w:sz w:val="20"/>
        </w:rPr>
      </w:pPr>
    </w:p>
    <w:p w14:paraId="4F88DC6C" w14:textId="77777777" w:rsidR="00CA13ED" w:rsidRPr="00A7255D" w:rsidRDefault="00CA13ED" w:rsidP="00CA13ED">
      <w:pPr>
        <w:widowControl/>
        <w:rPr>
          <w:rFonts w:ascii="Arial Narrow" w:hAnsi="Arial Narrow"/>
          <w:snapToGrid/>
          <w:sz w:val="20"/>
          <w:lang w:val="en-AU"/>
        </w:rPr>
      </w:pPr>
    </w:p>
    <w:p w14:paraId="507CF4A0" w14:textId="77777777" w:rsidR="00CA13ED" w:rsidRPr="00A7255D" w:rsidRDefault="00CA13ED" w:rsidP="00CA13ED">
      <w:pPr>
        <w:widowControl/>
        <w:jc w:val="both"/>
        <w:rPr>
          <w:rFonts w:ascii="Arial Narrow" w:hAnsi="Arial Narrow"/>
          <w:b/>
          <w:snapToGrid/>
          <w:sz w:val="20"/>
          <w:lang w:val="en-AU"/>
        </w:rPr>
      </w:pPr>
      <w:r w:rsidRPr="00A7255D">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4C1835A" w14:textId="77777777" w:rsidR="00CA13ED" w:rsidRPr="00A7255D" w:rsidRDefault="00CA13ED" w:rsidP="00CA13ED">
      <w:pPr>
        <w:widowControl/>
        <w:rPr>
          <w:rFonts w:ascii="Arial Narrow" w:hAnsi="Arial Narrow"/>
          <w:snapToGrid/>
          <w:sz w:val="20"/>
          <w:u w:val="single"/>
          <w:lang w:val="en-AU"/>
        </w:rPr>
      </w:pPr>
    </w:p>
    <w:p w14:paraId="6ED8FCBE" w14:textId="77777777" w:rsidR="00CA13ED" w:rsidRPr="00A7255D" w:rsidRDefault="00CA13ED" w:rsidP="00CA13ED">
      <w:pPr>
        <w:keepNext/>
        <w:widowControl/>
        <w:jc w:val="center"/>
        <w:outlineLvl w:val="0"/>
        <w:rPr>
          <w:rFonts w:ascii="Arial Narrow" w:hAnsi="Arial Narrow"/>
          <w:b/>
          <w:snapToGrid/>
          <w:sz w:val="20"/>
        </w:rPr>
      </w:pPr>
      <w:r w:rsidRPr="00A7255D">
        <w:rPr>
          <w:rFonts w:ascii="Arial Narrow" w:hAnsi="Arial Narrow"/>
          <w:b/>
          <w:snapToGrid/>
          <w:sz w:val="20"/>
          <w:lang w:val="en-AU"/>
        </w:rPr>
        <w:t xml:space="preserve">PART 1 </w:t>
      </w:r>
      <w:r w:rsidRPr="00A7255D">
        <w:rPr>
          <w:rFonts w:ascii="Arial Narrow" w:hAnsi="Arial Narrow"/>
          <w:b/>
          <w:snapToGrid/>
          <w:sz w:val="20"/>
        </w:rPr>
        <w:t>(TO BE FILLED IN BY THE SERVICE PROVIDER)</w:t>
      </w:r>
    </w:p>
    <w:p w14:paraId="1564F831" w14:textId="77777777" w:rsidR="00CA13ED" w:rsidRPr="00A7255D" w:rsidRDefault="00CA13ED" w:rsidP="00CA13ED">
      <w:pPr>
        <w:widowControl/>
        <w:rPr>
          <w:rFonts w:ascii="Arial Narrow" w:hAnsi="Arial Narrow"/>
          <w:snapToGrid/>
          <w:sz w:val="20"/>
          <w:lang w:val="en-AU"/>
        </w:rPr>
      </w:pPr>
    </w:p>
    <w:p w14:paraId="5D922A51" w14:textId="77777777" w:rsidR="00CA13ED" w:rsidRPr="00A7255D" w:rsidRDefault="00CA13ED" w:rsidP="00795176">
      <w:pPr>
        <w:pStyle w:val="ListParagraph"/>
        <w:widowControl/>
        <w:numPr>
          <w:ilvl w:val="0"/>
          <w:numId w:val="13"/>
        </w:numPr>
        <w:ind w:left="567" w:hanging="567"/>
        <w:jc w:val="both"/>
        <w:rPr>
          <w:rFonts w:ascii="Arial Narrow" w:hAnsi="Arial Narrow"/>
          <w:snapToGrid/>
          <w:sz w:val="20"/>
          <w:lang w:val="en-AU"/>
        </w:rPr>
      </w:pPr>
      <w:r w:rsidRPr="00A7255D">
        <w:rPr>
          <w:rFonts w:ascii="Arial Narrow" w:hAnsi="Arial Narrow"/>
          <w:snapToGrid/>
          <w:sz w:val="20"/>
          <w:lang w:val="en-AU"/>
        </w:rPr>
        <w:t xml:space="preserve">I hereby undertake to render services described in the attached bidding documents to (name of the </w:t>
      </w:r>
      <w:proofErr w:type="gramStart"/>
      <w:r w:rsidRPr="00A7255D">
        <w:rPr>
          <w:rFonts w:ascii="Arial Narrow" w:hAnsi="Arial Narrow"/>
          <w:snapToGrid/>
          <w:sz w:val="20"/>
          <w:lang w:val="en-AU"/>
        </w:rPr>
        <w:t>institution)…</w:t>
      </w:r>
      <w:proofErr w:type="gramEnd"/>
      <w:r w:rsidRPr="00A7255D">
        <w:rPr>
          <w:rFonts w:ascii="Arial Narrow" w:hAnsi="Arial Narrow"/>
          <w:snapToGrid/>
          <w:sz w:val="20"/>
          <w:lang w:val="en-AU"/>
        </w:rPr>
        <w:t>…………………………………. in accordance with the requirements and task directives / proposals specifications stipulated in Bid Number………….……</w:t>
      </w:r>
      <w:proofErr w:type="gramStart"/>
      <w:r w:rsidRPr="00A7255D">
        <w:rPr>
          <w:rFonts w:ascii="Arial Narrow" w:hAnsi="Arial Narrow"/>
          <w:snapToGrid/>
          <w:sz w:val="20"/>
          <w:lang w:val="en-AU"/>
        </w:rPr>
        <w:t>…..</w:t>
      </w:r>
      <w:proofErr w:type="gramEnd"/>
      <w:r w:rsidRPr="00A7255D">
        <w:rPr>
          <w:rFonts w:ascii="Arial Narrow" w:hAnsi="Arial Narrow"/>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A7255D">
        <w:rPr>
          <w:rFonts w:ascii="Arial Narrow" w:hAnsi="Arial Narrow"/>
          <w:snapToGrid/>
          <w:sz w:val="20"/>
          <w:lang w:val="en-AU"/>
        </w:rPr>
        <w:t>bid .</w:t>
      </w:r>
      <w:proofErr w:type="gramEnd"/>
    </w:p>
    <w:p w14:paraId="4B6E604F" w14:textId="77777777" w:rsidR="00CA13ED" w:rsidRPr="00A7255D" w:rsidRDefault="00CA13ED" w:rsidP="00CA13ED">
      <w:pPr>
        <w:pStyle w:val="ListParagraph"/>
        <w:widowControl/>
        <w:ind w:left="567"/>
        <w:jc w:val="both"/>
        <w:rPr>
          <w:rFonts w:ascii="Arial Narrow" w:hAnsi="Arial Narrow"/>
          <w:snapToGrid/>
          <w:sz w:val="20"/>
          <w:lang w:val="en-AU"/>
        </w:rPr>
      </w:pPr>
    </w:p>
    <w:p w14:paraId="64718C57" w14:textId="77777777" w:rsidR="00CA13ED" w:rsidRPr="00A7255D" w:rsidRDefault="00CA13ED" w:rsidP="00795176">
      <w:pPr>
        <w:pStyle w:val="ListParagraph"/>
        <w:widowControl/>
        <w:numPr>
          <w:ilvl w:val="0"/>
          <w:numId w:val="13"/>
        </w:numPr>
        <w:ind w:left="567" w:hanging="567"/>
        <w:jc w:val="both"/>
        <w:rPr>
          <w:rFonts w:ascii="Arial Narrow" w:hAnsi="Arial Narrow"/>
          <w:snapToGrid/>
          <w:sz w:val="20"/>
          <w:lang w:val="en-AU"/>
        </w:rPr>
      </w:pPr>
      <w:r w:rsidRPr="00A7255D">
        <w:rPr>
          <w:rFonts w:ascii="Arial Narrow" w:hAnsi="Arial Narrow"/>
          <w:snapToGrid/>
          <w:sz w:val="20"/>
          <w:lang w:val="en-AU"/>
        </w:rPr>
        <w:t>The following documents shall be deemed to form and be read and construed as part of this agreement:</w:t>
      </w:r>
    </w:p>
    <w:p w14:paraId="7321D70B" w14:textId="77777777" w:rsidR="00CA13ED" w:rsidRPr="00A7255D" w:rsidRDefault="00CA13ED" w:rsidP="00CA13ED">
      <w:pPr>
        <w:widowControl/>
        <w:jc w:val="both"/>
        <w:rPr>
          <w:rFonts w:ascii="Arial Narrow" w:hAnsi="Arial Narrow"/>
          <w:snapToGrid/>
          <w:sz w:val="20"/>
          <w:lang w:val="en-AU"/>
        </w:rPr>
      </w:pPr>
    </w:p>
    <w:p w14:paraId="7443C158" w14:textId="77777777" w:rsidR="00CA13ED" w:rsidRPr="00A7255D" w:rsidRDefault="00CA13ED" w:rsidP="00795176">
      <w:pPr>
        <w:widowControl/>
        <w:numPr>
          <w:ilvl w:val="0"/>
          <w:numId w:val="11"/>
        </w:numPr>
        <w:jc w:val="both"/>
        <w:rPr>
          <w:rFonts w:ascii="Arial Narrow" w:hAnsi="Arial Narrow"/>
          <w:snapToGrid/>
          <w:sz w:val="20"/>
          <w:lang w:val="en-AU"/>
        </w:rPr>
      </w:pPr>
      <w:r w:rsidRPr="00A7255D">
        <w:rPr>
          <w:rFonts w:ascii="Arial Narrow" w:hAnsi="Arial Narrow"/>
          <w:snapToGrid/>
          <w:sz w:val="20"/>
          <w:lang w:val="en-AU"/>
        </w:rPr>
        <w:t xml:space="preserve">Bidding documents, </w:t>
      </w:r>
      <w:r w:rsidRPr="00A7255D">
        <w:rPr>
          <w:rFonts w:ascii="Arial Narrow" w:hAnsi="Arial Narrow"/>
          <w:i/>
          <w:snapToGrid/>
          <w:sz w:val="20"/>
          <w:lang w:val="en-AU"/>
        </w:rPr>
        <w:t>viz</w:t>
      </w:r>
    </w:p>
    <w:p w14:paraId="665D5303" w14:textId="77777777" w:rsidR="00CA13ED" w:rsidRPr="00A7255D" w:rsidRDefault="00CA13ED" w:rsidP="00795176">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Invitation to bid;</w:t>
      </w:r>
    </w:p>
    <w:p w14:paraId="254698A5" w14:textId="77777777" w:rsidR="00CA13ED" w:rsidRPr="00A7255D" w:rsidRDefault="00CA13ED" w:rsidP="00795176">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Tax clearance certificate;</w:t>
      </w:r>
    </w:p>
    <w:p w14:paraId="205AC3C4" w14:textId="77777777" w:rsidR="00CA13ED" w:rsidRPr="00A7255D" w:rsidRDefault="00CA13ED" w:rsidP="00795176">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Pricing schedule(s);</w:t>
      </w:r>
    </w:p>
    <w:p w14:paraId="5514F72A" w14:textId="77777777" w:rsidR="00CA13ED" w:rsidRPr="00A7255D" w:rsidRDefault="00CA13ED" w:rsidP="00795176">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Filled in task directive/proposal;</w:t>
      </w:r>
    </w:p>
    <w:p w14:paraId="205AF29B" w14:textId="31871CC8" w:rsidR="00CA13ED" w:rsidRPr="00A7255D" w:rsidRDefault="00CA13ED" w:rsidP="00795176">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 xml:space="preserve">Preference claims for Broad Based Black Economic Empowerment Status Level of </w:t>
      </w:r>
      <w:proofErr w:type="gramStart"/>
      <w:r w:rsidRPr="00A7255D">
        <w:rPr>
          <w:rFonts w:ascii="Arial Narrow" w:hAnsi="Arial Narrow"/>
          <w:snapToGrid/>
          <w:sz w:val="20"/>
          <w:lang w:val="en-AU"/>
        </w:rPr>
        <w:t>Contribution  in</w:t>
      </w:r>
      <w:proofErr w:type="gramEnd"/>
      <w:r w:rsidRPr="00A7255D">
        <w:rPr>
          <w:rFonts w:ascii="Arial Narrow" w:hAnsi="Arial Narrow"/>
          <w:snapToGrid/>
          <w:sz w:val="20"/>
          <w:lang w:val="en-AU"/>
        </w:rPr>
        <w:t xml:space="preserve"> terms of the Preferential Procurement Regulations 20</w:t>
      </w:r>
      <w:r w:rsidR="00B869B8">
        <w:rPr>
          <w:rFonts w:ascii="Arial Narrow" w:hAnsi="Arial Narrow"/>
          <w:snapToGrid/>
          <w:sz w:val="20"/>
          <w:lang w:val="en-AU"/>
        </w:rPr>
        <w:t>22</w:t>
      </w:r>
      <w:r w:rsidRPr="00A7255D">
        <w:rPr>
          <w:rFonts w:ascii="Arial Narrow" w:hAnsi="Arial Narrow"/>
          <w:snapToGrid/>
          <w:sz w:val="20"/>
          <w:lang w:val="en-AU"/>
        </w:rPr>
        <w:t>;</w:t>
      </w:r>
    </w:p>
    <w:p w14:paraId="5C19F0CF" w14:textId="77777777" w:rsidR="00CA13ED" w:rsidRPr="00A7255D" w:rsidRDefault="00CA13ED" w:rsidP="00795176">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Declaration of interest;</w:t>
      </w:r>
    </w:p>
    <w:p w14:paraId="6A38207F" w14:textId="77777777" w:rsidR="00CA13ED" w:rsidRPr="00A7255D" w:rsidRDefault="00CA13ED" w:rsidP="00795176">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Declaration of bidder’s past SCM practices;</w:t>
      </w:r>
    </w:p>
    <w:p w14:paraId="0643862D" w14:textId="77777777" w:rsidR="00CA13ED" w:rsidRPr="00A7255D" w:rsidRDefault="00CA13ED" w:rsidP="00795176">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Certificate of Independent Bid Determination;</w:t>
      </w:r>
    </w:p>
    <w:p w14:paraId="677F1E3F" w14:textId="77777777" w:rsidR="00CA13ED" w:rsidRPr="00A7255D" w:rsidRDefault="00CA13ED" w:rsidP="00795176">
      <w:pPr>
        <w:widowControl/>
        <w:numPr>
          <w:ilvl w:val="0"/>
          <w:numId w:val="12"/>
        </w:numPr>
        <w:jc w:val="both"/>
        <w:rPr>
          <w:rFonts w:ascii="Arial Narrow" w:hAnsi="Arial Narrow"/>
          <w:snapToGrid/>
          <w:sz w:val="20"/>
          <w:lang w:val="en-AU"/>
        </w:rPr>
      </w:pPr>
      <w:r w:rsidRPr="00A7255D">
        <w:rPr>
          <w:rFonts w:ascii="Arial Narrow" w:hAnsi="Arial Narrow"/>
          <w:snapToGrid/>
          <w:sz w:val="20"/>
          <w:lang w:val="en-AU"/>
        </w:rPr>
        <w:t xml:space="preserve">Special Conditions of Contract; </w:t>
      </w:r>
    </w:p>
    <w:p w14:paraId="12B8560B" w14:textId="77777777" w:rsidR="00CA13ED" w:rsidRPr="00A7255D" w:rsidRDefault="00CA13ED" w:rsidP="00795176">
      <w:pPr>
        <w:widowControl/>
        <w:numPr>
          <w:ilvl w:val="0"/>
          <w:numId w:val="11"/>
        </w:numPr>
        <w:jc w:val="both"/>
        <w:rPr>
          <w:rFonts w:ascii="Arial Narrow" w:hAnsi="Arial Narrow"/>
          <w:snapToGrid/>
          <w:sz w:val="20"/>
          <w:lang w:val="en-AU"/>
        </w:rPr>
      </w:pPr>
      <w:r w:rsidRPr="00A7255D">
        <w:rPr>
          <w:rFonts w:ascii="Arial Narrow" w:hAnsi="Arial Narrow"/>
          <w:snapToGrid/>
          <w:sz w:val="20"/>
          <w:lang w:val="en-AU"/>
        </w:rPr>
        <w:t>General Conditions of Contract; and</w:t>
      </w:r>
    </w:p>
    <w:p w14:paraId="44C9A0D7" w14:textId="77777777" w:rsidR="00CA13ED" w:rsidRPr="00A7255D" w:rsidRDefault="00CA13ED" w:rsidP="00795176">
      <w:pPr>
        <w:widowControl/>
        <w:numPr>
          <w:ilvl w:val="0"/>
          <w:numId w:val="11"/>
        </w:numPr>
        <w:jc w:val="both"/>
        <w:rPr>
          <w:rFonts w:ascii="Arial Narrow" w:hAnsi="Arial Narrow"/>
          <w:snapToGrid/>
          <w:sz w:val="20"/>
          <w:lang w:val="en-AU"/>
        </w:rPr>
      </w:pPr>
      <w:r w:rsidRPr="00A7255D">
        <w:rPr>
          <w:rFonts w:ascii="Arial Narrow" w:hAnsi="Arial Narrow"/>
          <w:snapToGrid/>
          <w:sz w:val="20"/>
          <w:lang w:val="en-AU"/>
        </w:rPr>
        <w:t>Other (specify)</w:t>
      </w:r>
    </w:p>
    <w:p w14:paraId="062C1E78" w14:textId="77777777" w:rsidR="00CA13ED" w:rsidRPr="00A7255D" w:rsidRDefault="00CA13ED" w:rsidP="00CA13ED">
      <w:pPr>
        <w:widowControl/>
        <w:ind w:left="720"/>
        <w:jc w:val="both"/>
        <w:rPr>
          <w:rFonts w:ascii="Arial Narrow" w:hAnsi="Arial Narrow"/>
          <w:snapToGrid/>
          <w:sz w:val="20"/>
          <w:lang w:val="en-AU"/>
        </w:rPr>
      </w:pPr>
    </w:p>
    <w:p w14:paraId="65998435" w14:textId="77777777" w:rsidR="00CA13ED" w:rsidRPr="00A7255D" w:rsidRDefault="00CA13ED" w:rsidP="00795176">
      <w:pPr>
        <w:pStyle w:val="ListParagraph"/>
        <w:widowControl/>
        <w:numPr>
          <w:ilvl w:val="0"/>
          <w:numId w:val="13"/>
        </w:numPr>
        <w:ind w:left="567" w:hanging="567"/>
        <w:jc w:val="both"/>
        <w:rPr>
          <w:rFonts w:ascii="Arial Narrow" w:hAnsi="Arial Narrow"/>
          <w:snapToGrid/>
          <w:sz w:val="20"/>
          <w:lang w:val="en-AU"/>
        </w:rPr>
      </w:pPr>
      <w:r w:rsidRPr="00A7255D">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D71E24F" w14:textId="77777777" w:rsidR="00CA13ED" w:rsidRPr="00A7255D" w:rsidRDefault="00CA13ED" w:rsidP="00CA13ED">
      <w:pPr>
        <w:widowControl/>
        <w:ind w:left="567" w:hanging="567"/>
        <w:jc w:val="both"/>
        <w:rPr>
          <w:rFonts w:ascii="Arial Narrow" w:hAnsi="Arial Narrow"/>
          <w:b/>
          <w:snapToGrid/>
          <w:sz w:val="20"/>
        </w:rPr>
      </w:pPr>
    </w:p>
    <w:p w14:paraId="2503D09C" w14:textId="77777777" w:rsidR="00CA13ED" w:rsidRPr="00A7255D" w:rsidRDefault="00CA13ED" w:rsidP="00795176">
      <w:pPr>
        <w:widowControl/>
        <w:numPr>
          <w:ilvl w:val="0"/>
          <w:numId w:val="13"/>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1E66B755" w14:textId="77777777" w:rsidR="00CA13ED" w:rsidRPr="00A7255D" w:rsidRDefault="00CA13ED" w:rsidP="00CA13ED">
      <w:pPr>
        <w:widowControl/>
        <w:ind w:left="567" w:hanging="567"/>
        <w:jc w:val="both"/>
        <w:rPr>
          <w:rFonts w:ascii="Arial Narrow" w:hAnsi="Arial Narrow"/>
          <w:b/>
          <w:snapToGrid/>
          <w:sz w:val="20"/>
        </w:rPr>
      </w:pPr>
    </w:p>
    <w:p w14:paraId="6593F65E" w14:textId="77777777" w:rsidR="00CA13ED" w:rsidRPr="00A7255D" w:rsidRDefault="00CA13ED" w:rsidP="00795176">
      <w:pPr>
        <w:widowControl/>
        <w:numPr>
          <w:ilvl w:val="0"/>
          <w:numId w:val="13"/>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I declare that I have no participation in any collusive practices with any bidder or any other person regarding this or any other bid.</w:t>
      </w:r>
    </w:p>
    <w:p w14:paraId="785F60B7" w14:textId="77777777" w:rsidR="00CA13ED" w:rsidRPr="00A7255D" w:rsidRDefault="00CA13ED" w:rsidP="00CA13ED">
      <w:pPr>
        <w:widowControl/>
        <w:ind w:left="567" w:hanging="567"/>
        <w:jc w:val="both"/>
        <w:rPr>
          <w:rFonts w:ascii="Arial Narrow" w:hAnsi="Arial Narrow"/>
          <w:snapToGrid/>
          <w:sz w:val="20"/>
          <w:lang w:val="en-AU"/>
        </w:rPr>
      </w:pPr>
    </w:p>
    <w:p w14:paraId="7E0E543F" w14:textId="77777777" w:rsidR="00CA13ED" w:rsidRPr="00A7255D" w:rsidRDefault="00CA13ED" w:rsidP="00795176">
      <w:pPr>
        <w:widowControl/>
        <w:numPr>
          <w:ilvl w:val="0"/>
          <w:numId w:val="13"/>
        </w:numPr>
        <w:tabs>
          <w:tab w:val="num" w:pos="720"/>
        </w:tabs>
        <w:ind w:left="567" w:hanging="567"/>
        <w:jc w:val="both"/>
        <w:rPr>
          <w:rFonts w:ascii="Arial Narrow" w:hAnsi="Arial Narrow"/>
          <w:snapToGrid/>
          <w:sz w:val="20"/>
          <w:lang w:val="en-AU"/>
        </w:rPr>
      </w:pPr>
      <w:r w:rsidRPr="00A7255D">
        <w:rPr>
          <w:rFonts w:ascii="Arial Narrow" w:hAnsi="Arial Narrow"/>
          <w:snapToGrid/>
          <w:sz w:val="20"/>
          <w:lang w:val="en-AU"/>
        </w:rPr>
        <w:t>I confirm that I am duly authorised to sign this contract.</w:t>
      </w:r>
    </w:p>
    <w:p w14:paraId="06C2FA30" w14:textId="77777777" w:rsidR="00CA13ED" w:rsidRPr="00A7255D" w:rsidRDefault="00CA13ED" w:rsidP="00CA13ED">
      <w:pPr>
        <w:widowControl/>
        <w:jc w:val="both"/>
        <w:rPr>
          <w:rFonts w:ascii="Arial Narrow" w:hAnsi="Arial Narrow"/>
          <w:snapToGrid/>
          <w:sz w:val="20"/>
          <w:lang w:val="en-AU"/>
        </w:rPr>
      </w:pPr>
    </w:p>
    <w:p w14:paraId="0104BC50" w14:textId="77777777" w:rsidR="00CA13ED" w:rsidRPr="00A7255D" w:rsidRDefault="00CA13ED" w:rsidP="00CA13ED">
      <w:pPr>
        <w:widowControl/>
        <w:ind w:firstLine="720"/>
        <w:jc w:val="both"/>
        <w:rPr>
          <w:rFonts w:ascii="Arial Narrow" w:hAnsi="Arial Narrow"/>
          <w:snapToGrid/>
          <w:sz w:val="20"/>
        </w:rPr>
      </w:pPr>
      <w:r w:rsidRPr="00A7255D">
        <w:rPr>
          <w:rFonts w:ascii="Arial Narrow" w:hAnsi="Arial Narrow"/>
          <w:noProof/>
          <w:snapToGrid/>
          <w:sz w:val="20"/>
          <w:lang w:val="en-ZA" w:eastAsia="en-ZA"/>
        </w:rPr>
        <mc:AlternateContent>
          <mc:Choice Requires="wps">
            <w:drawing>
              <wp:anchor distT="0" distB="0" distL="114300" distR="114300" simplePos="0" relativeHeight="251662336" behindDoc="0" locked="0" layoutInCell="0" allowOverlap="1" wp14:anchorId="0E34222E" wp14:editId="010FFCAE">
                <wp:simplePos x="0" y="0"/>
                <wp:positionH relativeFrom="column">
                  <wp:posOffset>3585845</wp:posOffset>
                </wp:positionH>
                <wp:positionV relativeFrom="paragraph">
                  <wp:posOffset>74930</wp:posOffset>
                </wp:positionV>
                <wp:extent cx="2286000" cy="1188720"/>
                <wp:effectExtent l="10160" t="10795" r="8890"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0C20D1A5" w14:textId="77777777" w:rsidR="005B618F" w:rsidRDefault="005B618F" w:rsidP="00CA13ED">
                            <w:r>
                              <w:t>WITNESSES</w:t>
                            </w:r>
                          </w:p>
                          <w:p w14:paraId="62175D1D" w14:textId="77777777" w:rsidR="005B618F" w:rsidRDefault="005B618F" w:rsidP="00CA13ED"/>
                          <w:p w14:paraId="355C07E3" w14:textId="77777777" w:rsidR="005B618F" w:rsidRDefault="005B618F" w:rsidP="00795176">
                            <w:pPr>
                              <w:widowControl/>
                              <w:numPr>
                                <w:ilvl w:val="0"/>
                                <w:numId w:val="39"/>
                              </w:numPr>
                            </w:pPr>
                            <w:r>
                              <w:t>…….…………………………….</w:t>
                            </w:r>
                          </w:p>
                          <w:p w14:paraId="26A76DF4" w14:textId="77777777" w:rsidR="005B618F" w:rsidRDefault="005B618F" w:rsidP="00CA13ED"/>
                          <w:p w14:paraId="0031DEFE" w14:textId="77777777" w:rsidR="005B618F" w:rsidRDefault="005B618F" w:rsidP="00795176">
                            <w:pPr>
                              <w:widowControl/>
                              <w:numPr>
                                <w:ilvl w:val="0"/>
                                <w:numId w:val="39"/>
                              </w:numPr>
                            </w:pPr>
                            <w:r>
                              <w:t>……….………………………….</w:t>
                            </w:r>
                          </w:p>
                          <w:p w14:paraId="14447657" w14:textId="77777777" w:rsidR="005B618F" w:rsidRDefault="005B618F" w:rsidP="00CA13ED"/>
                          <w:p w14:paraId="217CA6B3" w14:textId="77777777" w:rsidR="005B618F" w:rsidRDefault="005B618F" w:rsidP="00CA13ED">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E34222E" id="Rectangle 17" o:spid="_x0000_s1027" style="position:absolute;left:0;text-align:left;margin-left:282.35pt;margin-top:5.9pt;width:180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" o:allowincell="f">
                <v:textbox>
                  <w:txbxContent>
                    <w:p w14:paraId="0C20D1A5" w14:textId="77777777" w:rsidR="005B618F" w:rsidRDefault="005B618F" w:rsidP="00CA13ED">
                      <w:r>
                        <w:t>WITNESSES</w:t>
                      </w:r>
                    </w:p>
                    <w:p w14:paraId="62175D1D" w14:textId="77777777" w:rsidR="005B618F" w:rsidRDefault="005B618F" w:rsidP="00CA13ED"/>
                    <w:p w14:paraId="355C07E3" w14:textId="77777777" w:rsidR="005B618F" w:rsidRDefault="005B618F" w:rsidP="00795176">
                      <w:pPr>
                        <w:widowControl/>
                        <w:numPr>
                          <w:ilvl w:val="0"/>
                          <w:numId w:val="39"/>
                        </w:numPr>
                      </w:pPr>
                      <w:r>
                        <w:t>…….…………………………….</w:t>
                      </w:r>
                    </w:p>
                    <w:p w14:paraId="26A76DF4" w14:textId="77777777" w:rsidR="005B618F" w:rsidRDefault="005B618F" w:rsidP="00CA13ED"/>
                    <w:p w14:paraId="0031DEFE" w14:textId="77777777" w:rsidR="005B618F" w:rsidRDefault="005B618F" w:rsidP="00795176">
                      <w:pPr>
                        <w:widowControl/>
                        <w:numPr>
                          <w:ilvl w:val="0"/>
                          <w:numId w:val="39"/>
                        </w:numPr>
                      </w:pPr>
                      <w:r>
                        <w:t>……….………………………….</w:t>
                      </w:r>
                    </w:p>
                    <w:p w14:paraId="14447657" w14:textId="77777777" w:rsidR="005B618F" w:rsidRDefault="005B618F" w:rsidP="00CA13ED"/>
                    <w:p w14:paraId="217CA6B3" w14:textId="77777777" w:rsidR="005B618F" w:rsidRDefault="005B618F" w:rsidP="00CA13ED">
                      <w:r>
                        <w:t>DATE:</w:t>
                      </w:r>
                      <w:r>
                        <w:tab/>
                        <w:t>……………………………..</w:t>
                      </w:r>
                    </w:p>
                  </w:txbxContent>
                </v:textbox>
              </v:rect>
            </w:pict>
          </mc:Fallback>
        </mc:AlternateContent>
      </w:r>
      <w:r w:rsidRPr="00A7255D">
        <w:rPr>
          <w:rFonts w:ascii="Arial Narrow" w:hAnsi="Arial Narrow"/>
          <w:snapToGrid/>
          <w:sz w:val="20"/>
        </w:rPr>
        <w:t>NAME (PRINT)</w:t>
      </w:r>
      <w:r w:rsidRPr="00A7255D">
        <w:rPr>
          <w:rFonts w:ascii="Arial Narrow" w:hAnsi="Arial Narrow"/>
          <w:snapToGrid/>
          <w:sz w:val="20"/>
        </w:rPr>
        <w:tab/>
      </w:r>
      <w:r w:rsidRPr="00A7255D">
        <w:rPr>
          <w:rFonts w:ascii="Arial Narrow" w:hAnsi="Arial Narrow"/>
          <w:snapToGrid/>
          <w:sz w:val="20"/>
        </w:rPr>
        <w:tab/>
        <w:t>…………………………….</w:t>
      </w:r>
    </w:p>
    <w:p w14:paraId="2DB8F75F" w14:textId="77777777" w:rsidR="00CA13ED" w:rsidRPr="00A7255D" w:rsidRDefault="00CA13ED" w:rsidP="00CA13ED">
      <w:pPr>
        <w:widowControl/>
        <w:ind w:firstLine="720"/>
        <w:jc w:val="both"/>
        <w:rPr>
          <w:rFonts w:ascii="Arial Narrow" w:hAnsi="Arial Narrow"/>
          <w:snapToGrid/>
          <w:sz w:val="20"/>
        </w:rPr>
      </w:pPr>
    </w:p>
    <w:p w14:paraId="2BF6B4BB" w14:textId="77777777" w:rsidR="00CA13ED" w:rsidRPr="00A7255D" w:rsidRDefault="00CA13ED" w:rsidP="00CA13ED">
      <w:pPr>
        <w:widowControl/>
        <w:ind w:firstLine="720"/>
        <w:jc w:val="both"/>
        <w:rPr>
          <w:rFonts w:ascii="Arial Narrow" w:hAnsi="Arial Narrow"/>
          <w:snapToGrid/>
          <w:sz w:val="20"/>
        </w:rPr>
      </w:pPr>
      <w:r w:rsidRPr="00A7255D">
        <w:rPr>
          <w:rFonts w:ascii="Arial Narrow" w:hAnsi="Arial Narrow"/>
          <w:snapToGrid/>
          <w:sz w:val="20"/>
        </w:rPr>
        <w:t>CAPACITY</w:t>
      </w:r>
      <w:r w:rsidRPr="00A7255D">
        <w:rPr>
          <w:rFonts w:ascii="Arial Narrow" w:hAnsi="Arial Narrow"/>
          <w:snapToGrid/>
          <w:sz w:val="20"/>
        </w:rPr>
        <w:tab/>
      </w:r>
      <w:r w:rsidRPr="00A7255D">
        <w:rPr>
          <w:rFonts w:ascii="Arial Narrow" w:hAnsi="Arial Narrow"/>
          <w:snapToGrid/>
          <w:sz w:val="20"/>
        </w:rPr>
        <w:tab/>
        <w:t>…………………………….</w:t>
      </w:r>
    </w:p>
    <w:p w14:paraId="32803846" w14:textId="77777777" w:rsidR="00CA13ED" w:rsidRPr="00A7255D" w:rsidRDefault="00CA13ED" w:rsidP="00CA13ED">
      <w:pPr>
        <w:widowControl/>
        <w:jc w:val="both"/>
        <w:rPr>
          <w:rFonts w:ascii="Arial Narrow" w:hAnsi="Arial Narrow"/>
          <w:snapToGrid/>
          <w:sz w:val="20"/>
        </w:rPr>
      </w:pPr>
    </w:p>
    <w:p w14:paraId="7BFB9873" w14:textId="77777777" w:rsidR="00CA13ED" w:rsidRPr="00A7255D" w:rsidRDefault="00CA13ED" w:rsidP="00CA13ED">
      <w:pPr>
        <w:widowControl/>
        <w:ind w:left="720"/>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r>
      <w:r w:rsidRPr="00A7255D">
        <w:rPr>
          <w:rFonts w:ascii="Arial Narrow" w:hAnsi="Arial Narrow"/>
          <w:snapToGrid/>
          <w:sz w:val="20"/>
        </w:rPr>
        <w:tab/>
        <w:t>…………………………….</w:t>
      </w:r>
    </w:p>
    <w:p w14:paraId="7E14731D" w14:textId="77777777" w:rsidR="00CA13ED" w:rsidRPr="00A7255D" w:rsidRDefault="00CA13ED" w:rsidP="00CA13ED">
      <w:pPr>
        <w:widowControl/>
        <w:ind w:left="720"/>
        <w:jc w:val="both"/>
        <w:rPr>
          <w:rFonts w:ascii="Arial Narrow" w:hAnsi="Arial Narrow"/>
          <w:snapToGrid/>
          <w:sz w:val="20"/>
        </w:rPr>
      </w:pPr>
    </w:p>
    <w:p w14:paraId="71912761" w14:textId="77777777" w:rsidR="00CA13ED" w:rsidRPr="00A7255D" w:rsidRDefault="00CA13ED" w:rsidP="00CA13ED">
      <w:pPr>
        <w:widowControl/>
        <w:ind w:left="720"/>
        <w:jc w:val="both"/>
        <w:rPr>
          <w:rFonts w:ascii="Arial Narrow" w:hAnsi="Arial Narrow"/>
          <w:snapToGrid/>
          <w:sz w:val="20"/>
        </w:rPr>
      </w:pPr>
      <w:r w:rsidRPr="00A7255D">
        <w:rPr>
          <w:rFonts w:ascii="Arial Narrow" w:hAnsi="Arial Narrow"/>
          <w:snapToGrid/>
          <w:sz w:val="20"/>
        </w:rPr>
        <w:t>NAME OF FIRM</w:t>
      </w:r>
      <w:r w:rsidRPr="00A7255D">
        <w:rPr>
          <w:rFonts w:ascii="Arial Narrow" w:hAnsi="Arial Narrow"/>
          <w:snapToGrid/>
          <w:sz w:val="20"/>
        </w:rPr>
        <w:tab/>
      </w:r>
      <w:r w:rsidRPr="00A7255D">
        <w:rPr>
          <w:rFonts w:ascii="Arial Narrow" w:hAnsi="Arial Narrow"/>
          <w:snapToGrid/>
          <w:sz w:val="20"/>
        </w:rPr>
        <w:tab/>
        <w:t>…………………………….</w:t>
      </w:r>
    </w:p>
    <w:p w14:paraId="68A09A37" w14:textId="77777777" w:rsidR="00CA13ED" w:rsidRPr="00A7255D" w:rsidRDefault="00CA13ED" w:rsidP="00CA13ED">
      <w:pPr>
        <w:widowControl/>
        <w:ind w:left="1440" w:firstLine="720"/>
        <w:jc w:val="both"/>
        <w:rPr>
          <w:rFonts w:ascii="Arial Narrow" w:hAnsi="Arial Narrow"/>
          <w:snapToGrid/>
          <w:sz w:val="20"/>
        </w:rPr>
      </w:pPr>
    </w:p>
    <w:p w14:paraId="7449120F" w14:textId="77777777" w:rsidR="00CA13ED" w:rsidRPr="00A7255D" w:rsidRDefault="00CA13ED" w:rsidP="00CA13ED">
      <w:pPr>
        <w:widowControl/>
        <w:ind w:left="720"/>
        <w:jc w:val="both"/>
        <w:rPr>
          <w:rFonts w:ascii="Arial Narrow" w:hAnsi="Arial Narrow"/>
          <w:snapToGrid/>
          <w:sz w:val="20"/>
        </w:rPr>
      </w:pPr>
      <w:r w:rsidRPr="00A7255D">
        <w:rPr>
          <w:rFonts w:ascii="Arial Narrow" w:hAnsi="Arial Narrow"/>
          <w:snapToGrid/>
          <w:sz w:val="20"/>
        </w:rPr>
        <w:t>DATE</w:t>
      </w:r>
      <w:r w:rsidRPr="00A7255D">
        <w:rPr>
          <w:rFonts w:ascii="Arial Narrow" w:hAnsi="Arial Narrow"/>
          <w:snapToGrid/>
          <w:sz w:val="20"/>
        </w:rPr>
        <w:tab/>
      </w:r>
      <w:r w:rsidRPr="00A7255D">
        <w:rPr>
          <w:rFonts w:ascii="Arial Narrow" w:hAnsi="Arial Narrow"/>
          <w:snapToGrid/>
          <w:sz w:val="20"/>
        </w:rPr>
        <w:tab/>
      </w:r>
      <w:r w:rsidRPr="00A7255D">
        <w:rPr>
          <w:rFonts w:ascii="Arial Narrow" w:hAnsi="Arial Narrow"/>
          <w:snapToGrid/>
          <w:sz w:val="20"/>
        </w:rPr>
        <w:tab/>
        <w:t>…………………………….</w:t>
      </w:r>
    </w:p>
    <w:p w14:paraId="3246C0BC" w14:textId="77777777" w:rsidR="00CA13ED" w:rsidRPr="00A7255D" w:rsidRDefault="00CA13ED" w:rsidP="00CA13ED">
      <w:pPr>
        <w:widowControl/>
        <w:jc w:val="center"/>
        <w:rPr>
          <w:rFonts w:ascii="Arial Narrow" w:hAnsi="Arial Narrow"/>
          <w:b/>
          <w:snapToGrid/>
          <w:sz w:val="20"/>
        </w:rPr>
      </w:pPr>
    </w:p>
    <w:p w14:paraId="5F5CCCBA" w14:textId="77777777" w:rsidR="00CA13ED" w:rsidRPr="00A7255D" w:rsidRDefault="00CA13ED" w:rsidP="00CA13ED">
      <w:pPr>
        <w:widowControl/>
        <w:ind w:left="4320" w:firstLine="720"/>
        <w:jc w:val="right"/>
        <w:rPr>
          <w:rFonts w:ascii="Arial Narrow" w:hAnsi="Arial Narrow"/>
          <w:b/>
          <w:snapToGrid/>
          <w:sz w:val="20"/>
        </w:rPr>
      </w:pPr>
    </w:p>
    <w:p w14:paraId="0626F303" w14:textId="77777777" w:rsidR="00CA13ED" w:rsidRPr="00A7255D" w:rsidRDefault="00CA13ED" w:rsidP="00CA13ED">
      <w:pPr>
        <w:widowControl/>
        <w:spacing w:after="160" w:line="259" w:lineRule="auto"/>
        <w:rPr>
          <w:rFonts w:ascii="Arial Narrow" w:hAnsi="Arial Narrow"/>
          <w:b/>
          <w:snapToGrid/>
          <w:sz w:val="20"/>
        </w:rPr>
      </w:pPr>
      <w:r w:rsidRPr="00A7255D">
        <w:rPr>
          <w:rFonts w:ascii="Arial Narrow" w:hAnsi="Arial Narrow"/>
          <w:b/>
          <w:snapToGrid/>
          <w:sz w:val="20"/>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CA13ED" w:rsidRPr="00A7255D" w14:paraId="42DD0421" w14:textId="77777777" w:rsidTr="00CA13ED">
        <w:trPr>
          <w:trHeight w:val="109"/>
        </w:trPr>
        <w:tc>
          <w:tcPr>
            <w:tcW w:w="942" w:type="dxa"/>
          </w:tcPr>
          <w:p w14:paraId="1F455BBC" w14:textId="77777777" w:rsidR="00CA13ED" w:rsidRPr="00A7255D" w:rsidRDefault="00CA13ED" w:rsidP="00CA13ED">
            <w:pPr>
              <w:jc w:val="center"/>
              <w:rPr>
                <w:rFonts w:ascii="Arial Narrow" w:hAnsi="Arial Narrow"/>
                <w:b/>
                <w:sz w:val="20"/>
              </w:rPr>
            </w:pPr>
            <w:r w:rsidRPr="00A7255D">
              <w:rPr>
                <w:rFonts w:ascii="Arial Narrow" w:hAnsi="Arial Narrow"/>
                <w:b/>
                <w:sz w:val="20"/>
              </w:rPr>
              <w:lastRenderedPageBreak/>
              <w:t>SBD 7.2</w:t>
            </w:r>
          </w:p>
        </w:tc>
      </w:tr>
    </w:tbl>
    <w:p w14:paraId="33F42EBF" w14:textId="77777777" w:rsidR="00CA13ED" w:rsidRPr="00A7255D" w:rsidRDefault="00CA13ED" w:rsidP="00CA13ED">
      <w:pPr>
        <w:widowControl/>
        <w:jc w:val="center"/>
        <w:rPr>
          <w:rFonts w:ascii="Arial Narrow" w:hAnsi="Arial Narrow"/>
          <w:b/>
          <w:snapToGrid/>
        </w:rPr>
      </w:pPr>
    </w:p>
    <w:p w14:paraId="39B2172D" w14:textId="77777777" w:rsidR="00CA13ED" w:rsidRPr="00A7255D" w:rsidRDefault="00CA13ED" w:rsidP="00CA13ED">
      <w:pPr>
        <w:widowControl/>
        <w:jc w:val="center"/>
        <w:rPr>
          <w:rFonts w:ascii="Arial Narrow" w:hAnsi="Arial Narrow"/>
          <w:b/>
          <w:snapToGrid/>
          <w:sz w:val="20"/>
        </w:rPr>
      </w:pPr>
      <w:r w:rsidRPr="00A7255D">
        <w:rPr>
          <w:rFonts w:ascii="Arial Narrow" w:hAnsi="Arial Narrow"/>
          <w:b/>
          <w:snapToGrid/>
          <w:sz w:val="20"/>
        </w:rPr>
        <w:t>CONTRACT FORM - RENDERING OF SERVICES</w:t>
      </w:r>
    </w:p>
    <w:p w14:paraId="002FDF43" w14:textId="77777777" w:rsidR="00CA13ED" w:rsidRPr="00A7255D" w:rsidRDefault="00CA13ED" w:rsidP="00CA13ED">
      <w:pPr>
        <w:widowControl/>
        <w:rPr>
          <w:rFonts w:ascii="Arial Narrow" w:hAnsi="Arial Narrow"/>
          <w:snapToGrid/>
          <w:sz w:val="20"/>
        </w:rPr>
      </w:pP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r w:rsidRPr="00A7255D">
        <w:rPr>
          <w:rFonts w:ascii="Arial Narrow" w:hAnsi="Arial Narrow"/>
          <w:b/>
          <w:snapToGrid/>
          <w:sz w:val="20"/>
        </w:rPr>
        <w:tab/>
      </w:r>
    </w:p>
    <w:p w14:paraId="4794AC83" w14:textId="77777777" w:rsidR="00CA13ED" w:rsidRPr="00A7255D" w:rsidRDefault="00CA13ED" w:rsidP="00CA13ED">
      <w:pPr>
        <w:keepNext/>
        <w:widowControl/>
        <w:jc w:val="center"/>
        <w:outlineLvl w:val="0"/>
        <w:rPr>
          <w:rFonts w:ascii="Arial Narrow" w:hAnsi="Arial Narrow"/>
          <w:b/>
          <w:snapToGrid/>
          <w:sz w:val="20"/>
        </w:rPr>
      </w:pPr>
      <w:r w:rsidRPr="00A7255D">
        <w:rPr>
          <w:rFonts w:ascii="Arial Narrow" w:hAnsi="Arial Narrow"/>
          <w:b/>
          <w:snapToGrid/>
          <w:sz w:val="20"/>
        </w:rPr>
        <w:t>PART 2 (TO BE FILLED IN BY THE PURCHASER)</w:t>
      </w:r>
    </w:p>
    <w:p w14:paraId="2DAAE6A6" w14:textId="77777777" w:rsidR="00CA13ED" w:rsidRPr="00A7255D" w:rsidRDefault="00CA13ED" w:rsidP="00CA13ED">
      <w:pPr>
        <w:widowControl/>
        <w:jc w:val="center"/>
        <w:rPr>
          <w:rFonts w:ascii="Arial Narrow" w:hAnsi="Arial Narrow"/>
          <w:b/>
          <w:snapToGrid/>
          <w:sz w:val="20"/>
        </w:rPr>
      </w:pPr>
    </w:p>
    <w:p w14:paraId="105F33FE" w14:textId="77777777" w:rsidR="00CA13ED" w:rsidRPr="00A7255D" w:rsidRDefault="00CA13ED" w:rsidP="00CA13ED">
      <w:pPr>
        <w:widowControl/>
        <w:jc w:val="center"/>
        <w:rPr>
          <w:rFonts w:ascii="Arial Narrow" w:hAnsi="Arial Narrow"/>
          <w:b/>
          <w:snapToGrid/>
          <w:sz w:val="20"/>
        </w:rPr>
      </w:pPr>
    </w:p>
    <w:p w14:paraId="2F5A47E7" w14:textId="77777777" w:rsidR="00CA13ED" w:rsidRPr="00A7255D" w:rsidRDefault="00CA13ED" w:rsidP="00795176">
      <w:pPr>
        <w:pStyle w:val="ListParagraph"/>
        <w:widowControl/>
        <w:numPr>
          <w:ilvl w:val="0"/>
          <w:numId w:val="40"/>
        </w:numPr>
        <w:ind w:left="567" w:hanging="567"/>
        <w:jc w:val="both"/>
        <w:rPr>
          <w:rFonts w:ascii="Arial Narrow" w:hAnsi="Arial Narrow"/>
          <w:snapToGrid/>
          <w:sz w:val="20"/>
        </w:rPr>
      </w:pPr>
      <w:r w:rsidRPr="00A7255D">
        <w:rPr>
          <w:rFonts w:ascii="Arial Narrow" w:hAnsi="Arial Narrow"/>
          <w:snapToGrid/>
          <w:sz w:val="20"/>
        </w:rPr>
        <w:t>I……………………………………………. in my capacity as……………………...……………………………</w:t>
      </w:r>
      <w:proofErr w:type="gramStart"/>
      <w:r w:rsidRPr="00A7255D">
        <w:rPr>
          <w:rFonts w:ascii="Arial Narrow" w:hAnsi="Arial Narrow"/>
          <w:snapToGrid/>
          <w:sz w:val="20"/>
        </w:rPr>
        <w:t>…..</w:t>
      </w:r>
      <w:proofErr w:type="gramEnd"/>
      <w:r w:rsidRPr="00A7255D">
        <w:rPr>
          <w:rFonts w:ascii="Arial Narrow" w:hAnsi="Arial Narrow"/>
          <w:snapToGrid/>
          <w:sz w:val="20"/>
        </w:rPr>
        <w:t xml:space="preserve"> accept your bid under reference number ………………dated………………………for the rendering of services indicated hereunder and/or further specified in the annexure(s).</w:t>
      </w:r>
    </w:p>
    <w:p w14:paraId="35853E56" w14:textId="77777777" w:rsidR="00CA13ED" w:rsidRPr="00A7255D" w:rsidRDefault="00CA13ED" w:rsidP="00CA13ED">
      <w:pPr>
        <w:widowControl/>
        <w:ind w:left="567" w:hanging="567"/>
        <w:jc w:val="both"/>
        <w:rPr>
          <w:rFonts w:ascii="Arial Narrow" w:hAnsi="Arial Narrow"/>
          <w:snapToGrid/>
          <w:sz w:val="20"/>
        </w:rPr>
      </w:pPr>
    </w:p>
    <w:p w14:paraId="53B545C7" w14:textId="77777777" w:rsidR="00CA13ED" w:rsidRPr="00A7255D" w:rsidRDefault="00CA13ED" w:rsidP="00795176">
      <w:pPr>
        <w:widowControl/>
        <w:numPr>
          <w:ilvl w:val="0"/>
          <w:numId w:val="40"/>
        </w:numPr>
        <w:ind w:left="567" w:hanging="567"/>
        <w:jc w:val="both"/>
        <w:rPr>
          <w:rFonts w:ascii="Arial Narrow" w:hAnsi="Arial Narrow"/>
          <w:snapToGrid/>
          <w:sz w:val="20"/>
        </w:rPr>
      </w:pPr>
      <w:r w:rsidRPr="00A7255D">
        <w:rPr>
          <w:rFonts w:ascii="Arial Narrow" w:hAnsi="Arial Narrow"/>
          <w:snapToGrid/>
          <w:sz w:val="20"/>
        </w:rPr>
        <w:t>An official order indicating service delivery instructions is forthcoming.</w:t>
      </w:r>
    </w:p>
    <w:p w14:paraId="6C42C9A5" w14:textId="77777777" w:rsidR="00CA13ED" w:rsidRPr="00A7255D" w:rsidRDefault="00CA13ED" w:rsidP="00CA13ED">
      <w:pPr>
        <w:widowControl/>
        <w:ind w:left="567" w:hanging="567"/>
        <w:jc w:val="both"/>
        <w:rPr>
          <w:rFonts w:ascii="Arial Narrow" w:hAnsi="Arial Narrow"/>
          <w:snapToGrid/>
          <w:sz w:val="20"/>
        </w:rPr>
      </w:pPr>
    </w:p>
    <w:p w14:paraId="593E9D6D" w14:textId="77777777" w:rsidR="00CA13ED" w:rsidRPr="00A7255D" w:rsidRDefault="00CA13ED" w:rsidP="00795176">
      <w:pPr>
        <w:widowControl/>
        <w:numPr>
          <w:ilvl w:val="0"/>
          <w:numId w:val="40"/>
        </w:numPr>
        <w:ind w:left="567" w:hanging="567"/>
        <w:jc w:val="both"/>
        <w:rPr>
          <w:rFonts w:ascii="Arial Narrow" w:hAnsi="Arial Narrow"/>
          <w:snapToGrid/>
          <w:sz w:val="20"/>
        </w:rPr>
      </w:pPr>
      <w:r w:rsidRPr="00A7255D">
        <w:rPr>
          <w:rFonts w:ascii="Arial Narrow" w:hAnsi="Arial Narrow"/>
          <w:snapToGrid/>
          <w:sz w:val="20"/>
        </w:rPr>
        <w:t>I undertake to make payment for the services rendered in accordance with the terms and conditions of the contract, within 30 (thirty) days after receipt of an invoice.</w:t>
      </w:r>
    </w:p>
    <w:p w14:paraId="522A3A62" w14:textId="77777777" w:rsidR="00CA13ED" w:rsidRPr="00A7255D" w:rsidRDefault="00CA13ED" w:rsidP="00CA13ED">
      <w:pPr>
        <w:widowControl/>
        <w:jc w:val="both"/>
        <w:rPr>
          <w:rFonts w:ascii="Arial Narrow" w:hAnsi="Arial Narrow"/>
          <w:snapToGrid/>
          <w:sz w:val="20"/>
        </w:rPr>
      </w:pPr>
    </w:p>
    <w:p w14:paraId="390EAEFF" w14:textId="77777777" w:rsidR="00CA13ED" w:rsidRPr="00A7255D" w:rsidRDefault="00CA13ED" w:rsidP="00CA13ED">
      <w:pPr>
        <w:widowControl/>
        <w:jc w:val="both"/>
        <w:rPr>
          <w:rFonts w:ascii="Arial Narrow" w:hAnsi="Arial Narrow"/>
          <w:snapToGrid/>
          <w:sz w:val="20"/>
        </w:rPr>
      </w:pPr>
    </w:p>
    <w:p w14:paraId="035C4DF9" w14:textId="77777777" w:rsidR="00CA13ED" w:rsidRPr="00A7255D" w:rsidRDefault="00CA13ED" w:rsidP="00CA13ED">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CA13ED" w:rsidRPr="00A7255D" w14:paraId="313DCAEF" w14:textId="77777777" w:rsidTr="00CA13ED">
        <w:trPr>
          <w:cantSplit/>
          <w:trHeight w:val="427"/>
        </w:trPr>
        <w:tc>
          <w:tcPr>
            <w:tcW w:w="3402" w:type="dxa"/>
            <w:vAlign w:val="center"/>
          </w:tcPr>
          <w:p w14:paraId="0727FB10" w14:textId="77777777" w:rsidR="00CA13ED" w:rsidRPr="00A7255D" w:rsidRDefault="00CA13ED" w:rsidP="00CA13ED">
            <w:pPr>
              <w:keepNext/>
              <w:widowControl/>
              <w:jc w:val="center"/>
              <w:outlineLvl w:val="1"/>
              <w:rPr>
                <w:rFonts w:ascii="Arial Narrow" w:hAnsi="Arial Narrow"/>
                <w:b/>
                <w:snapToGrid/>
                <w:sz w:val="20"/>
              </w:rPr>
            </w:pPr>
            <w:r w:rsidRPr="00A7255D">
              <w:rPr>
                <w:rFonts w:ascii="Arial Narrow" w:hAnsi="Arial Narrow"/>
                <w:b/>
                <w:snapToGrid/>
                <w:sz w:val="20"/>
              </w:rPr>
              <w:t>DESCRIPTION OF</w:t>
            </w:r>
          </w:p>
          <w:p w14:paraId="23D751BB" w14:textId="77777777" w:rsidR="00CA13ED" w:rsidRPr="00A7255D" w:rsidRDefault="00CA13ED" w:rsidP="00CA13ED">
            <w:pPr>
              <w:keepNext/>
              <w:widowControl/>
              <w:jc w:val="center"/>
              <w:outlineLvl w:val="1"/>
              <w:rPr>
                <w:rFonts w:ascii="Arial Narrow" w:hAnsi="Arial Narrow"/>
                <w:b/>
                <w:snapToGrid/>
                <w:sz w:val="20"/>
              </w:rPr>
            </w:pPr>
            <w:r w:rsidRPr="00A7255D">
              <w:rPr>
                <w:rFonts w:ascii="Arial Narrow" w:hAnsi="Arial Narrow"/>
                <w:b/>
                <w:snapToGrid/>
                <w:sz w:val="20"/>
              </w:rPr>
              <w:t>SERVICE</w:t>
            </w:r>
          </w:p>
        </w:tc>
        <w:tc>
          <w:tcPr>
            <w:tcW w:w="1488" w:type="dxa"/>
            <w:vAlign w:val="center"/>
          </w:tcPr>
          <w:p w14:paraId="16674043" w14:textId="77777777" w:rsidR="00CA13ED" w:rsidRPr="00A7255D" w:rsidRDefault="00CA13ED" w:rsidP="00CA13ED">
            <w:pPr>
              <w:widowControl/>
              <w:jc w:val="center"/>
              <w:rPr>
                <w:rFonts w:ascii="Arial Narrow" w:hAnsi="Arial Narrow"/>
                <w:b/>
                <w:snapToGrid/>
                <w:sz w:val="20"/>
              </w:rPr>
            </w:pPr>
            <w:proofErr w:type="gramStart"/>
            <w:r w:rsidRPr="00A7255D">
              <w:rPr>
                <w:rFonts w:ascii="Arial Narrow" w:hAnsi="Arial Narrow"/>
                <w:b/>
                <w:snapToGrid/>
                <w:sz w:val="20"/>
              </w:rPr>
              <w:t>PRICE  (</w:t>
            </w:r>
            <w:proofErr w:type="gramEnd"/>
            <w:r w:rsidRPr="00A7255D">
              <w:rPr>
                <w:rFonts w:ascii="Arial Narrow" w:hAnsi="Arial Narrow"/>
                <w:b/>
                <w:snapToGrid/>
                <w:sz w:val="20"/>
                <w:lang w:val="en-AU"/>
              </w:rPr>
              <w:t>ALL APPLICABLE TAXES INCLUDED)</w:t>
            </w:r>
            <w:r w:rsidRPr="00A7255D">
              <w:rPr>
                <w:rFonts w:ascii="Arial Narrow" w:hAnsi="Arial Narrow"/>
                <w:b/>
                <w:snapToGrid/>
                <w:sz w:val="20"/>
              </w:rPr>
              <w:t xml:space="preserve"> </w:t>
            </w:r>
          </w:p>
        </w:tc>
        <w:tc>
          <w:tcPr>
            <w:tcW w:w="1489" w:type="dxa"/>
            <w:vAlign w:val="center"/>
          </w:tcPr>
          <w:p w14:paraId="12190F34" w14:textId="77777777" w:rsidR="00CA13ED" w:rsidRPr="00A7255D" w:rsidRDefault="00CA13ED" w:rsidP="00CA13ED">
            <w:pPr>
              <w:widowControl/>
              <w:jc w:val="center"/>
              <w:rPr>
                <w:rFonts w:ascii="Arial Narrow" w:hAnsi="Arial Narrow"/>
                <w:b/>
                <w:snapToGrid/>
                <w:sz w:val="20"/>
              </w:rPr>
            </w:pPr>
            <w:r w:rsidRPr="00A7255D">
              <w:rPr>
                <w:rFonts w:ascii="Arial Narrow" w:hAnsi="Arial Narrow"/>
                <w:b/>
                <w:snapToGrid/>
                <w:sz w:val="20"/>
              </w:rPr>
              <w:t>COMPLETION DATE</w:t>
            </w:r>
          </w:p>
        </w:tc>
        <w:tc>
          <w:tcPr>
            <w:tcW w:w="1488" w:type="dxa"/>
            <w:vAlign w:val="center"/>
          </w:tcPr>
          <w:p w14:paraId="6668EE98" w14:textId="77777777" w:rsidR="00CA13ED" w:rsidRPr="00A7255D" w:rsidRDefault="00CA13ED" w:rsidP="00CA13ED">
            <w:pPr>
              <w:widowControl/>
              <w:rPr>
                <w:rFonts w:ascii="Arial Narrow" w:hAnsi="Arial Narrow"/>
                <w:b/>
                <w:snapToGrid/>
                <w:sz w:val="20"/>
              </w:rPr>
            </w:pPr>
            <w:r w:rsidRPr="00A7255D">
              <w:rPr>
                <w:rFonts w:ascii="Arial Narrow" w:hAnsi="Arial Narrow"/>
                <w:b/>
                <w:snapToGrid/>
                <w:sz w:val="20"/>
              </w:rPr>
              <w:t>B-BBEE STATUS LEVEL OF CONTRIBUTION</w:t>
            </w:r>
          </w:p>
        </w:tc>
        <w:tc>
          <w:tcPr>
            <w:tcW w:w="1489" w:type="dxa"/>
            <w:vAlign w:val="center"/>
          </w:tcPr>
          <w:p w14:paraId="6296199B" w14:textId="77777777" w:rsidR="00CA13ED" w:rsidRPr="00A7255D" w:rsidRDefault="00CA13ED" w:rsidP="00CA13ED">
            <w:pPr>
              <w:widowControl/>
              <w:jc w:val="center"/>
              <w:rPr>
                <w:rFonts w:ascii="Arial Narrow" w:hAnsi="Arial Narrow"/>
                <w:b/>
                <w:snapToGrid/>
                <w:sz w:val="20"/>
              </w:rPr>
            </w:pPr>
          </w:p>
          <w:p w14:paraId="336127BA" w14:textId="77777777" w:rsidR="00CA13ED" w:rsidRPr="00A7255D" w:rsidRDefault="00CA13ED" w:rsidP="00CA13ED">
            <w:pPr>
              <w:widowControl/>
              <w:jc w:val="center"/>
              <w:rPr>
                <w:rFonts w:ascii="Arial Narrow" w:hAnsi="Arial Narrow"/>
                <w:b/>
                <w:snapToGrid/>
                <w:sz w:val="20"/>
              </w:rPr>
            </w:pPr>
            <w:r w:rsidRPr="00A7255D">
              <w:rPr>
                <w:rFonts w:ascii="Arial Narrow" w:hAnsi="Arial Narrow"/>
                <w:b/>
                <w:snapToGrid/>
                <w:sz w:val="20"/>
              </w:rPr>
              <w:t xml:space="preserve">MINIMUM </w:t>
            </w:r>
            <w:proofErr w:type="gramStart"/>
            <w:r w:rsidRPr="00A7255D">
              <w:rPr>
                <w:rFonts w:ascii="Arial Narrow" w:hAnsi="Arial Narrow"/>
                <w:b/>
                <w:snapToGrid/>
                <w:sz w:val="20"/>
              </w:rPr>
              <w:t>THRESHOLD  FOR</w:t>
            </w:r>
            <w:proofErr w:type="gramEnd"/>
            <w:r w:rsidRPr="00A7255D">
              <w:rPr>
                <w:rFonts w:ascii="Arial Narrow" w:hAnsi="Arial Narrow"/>
                <w:b/>
                <w:snapToGrid/>
                <w:sz w:val="20"/>
              </w:rPr>
              <w:t xml:space="preserve"> LOCAL PRODUCTION AND CONTENT (if applicable)</w:t>
            </w:r>
          </w:p>
        </w:tc>
      </w:tr>
      <w:tr w:rsidR="00CA13ED" w:rsidRPr="00A7255D" w14:paraId="237451DB" w14:textId="77777777" w:rsidTr="00CA13ED">
        <w:trPr>
          <w:cantSplit/>
          <w:trHeight w:val="2133"/>
        </w:trPr>
        <w:tc>
          <w:tcPr>
            <w:tcW w:w="3402" w:type="dxa"/>
          </w:tcPr>
          <w:p w14:paraId="2A9F0DCA" w14:textId="77777777" w:rsidR="00CA13ED" w:rsidRPr="00A7255D" w:rsidRDefault="00CA13ED" w:rsidP="00CA13ED">
            <w:pPr>
              <w:widowControl/>
              <w:jc w:val="both"/>
              <w:rPr>
                <w:rFonts w:ascii="Arial Narrow" w:hAnsi="Arial Narrow"/>
                <w:snapToGrid/>
                <w:sz w:val="20"/>
              </w:rPr>
            </w:pPr>
          </w:p>
        </w:tc>
        <w:tc>
          <w:tcPr>
            <w:tcW w:w="1488" w:type="dxa"/>
          </w:tcPr>
          <w:p w14:paraId="32E0C57E" w14:textId="77777777" w:rsidR="00CA13ED" w:rsidRPr="00A7255D" w:rsidRDefault="00CA13ED" w:rsidP="00CA13ED">
            <w:pPr>
              <w:widowControl/>
              <w:jc w:val="both"/>
              <w:rPr>
                <w:rFonts w:ascii="Arial Narrow" w:hAnsi="Arial Narrow"/>
                <w:snapToGrid/>
                <w:sz w:val="20"/>
              </w:rPr>
            </w:pPr>
          </w:p>
        </w:tc>
        <w:tc>
          <w:tcPr>
            <w:tcW w:w="1489" w:type="dxa"/>
          </w:tcPr>
          <w:p w14:paraId="740534B5" w14:textId="77777777" w:rsidR="00CA13ED" w:rsidRPr="00A7255D" w:rsidRDefault="00CA13ED" w:rsidP="00CA13ED">
            <w:pPr>
              <w:widowControl/>
              <w:jc w:val="both"/>
              <w:rPr>
                <w:rFonts w:ascii="Arial Narrow" w:hAnsi="Arial Narrow"/>
                <w:snapToGrid/>
                <w:sz w:val="20"/>
              </w:rPr>
            </w:pPr>
          </w:p>
        </w:tc>
        <w:tc>
          <w:tcPr>
            <w:tcW w:w="1488" w:type="dxa"/>
          </w:tcPr>
          <w:p w14:paraId="06C3FDF7" w14:textId="77777777" w:rsidR="00CA13ED" w:rsidRPr="00A7255D" w:rsidRDefault="00CA13ED" w:rsidP="00CA13ED">
            <w:pPr>
              <w:widowControl/>
              <w:jc w:val="both"/>
              <w:rPr>
                <w:rFonts w:ascii="Arial Narrow" w:hAnsi="Arial Narrow"/>
                <w:snapToGrid/>
                <w:sz w:val="20"/>
              </w:rPr>
            </w:pPr>
          </w:p>
        </w:tc>
        <w:tc>
          <w:tcPr>
            <w:tcW w:w="1489" w:type="dxa"/>
          </w:tcPr>
          <w:p w14:paraId="27F2AA19" w14:textId="77777777" w:rsidR="00CA13ED" w:rsidRPr="00A7255D" w:rsidRDefault="00CA13ED" w:rsidP="00CA13ED">
            <w:pPr>
              <w:widowControl/>
              <w:jc w:val="both"/>
              <w:rPr>
                <w:rFonts w:ascii="Arial Narrow" w:hAnsi="Arial Narrow"/>
                <w:snapToGrid/>
                <w:sz w:val="20"/>
              </w:rPr>
            </w:pPr>
          </w:p>
        </w:tc>
      </w:tr>
    </w:tbl>
    <w:p w14:paraId="4075110E" w14:textId="77777777" w:rsidR="00CA13ED" w:rsidRPr="00A7255D" w:rsidRDefault="00CA13ED" w:rsidP="00CA13ED">
      <w:pPr>
        <w:widowControl/>
        <w:jc w:val="both"/>
        <w:rPr>
          <w:rFonts w:ascii="Arial Narrow" w:hAnsi="Arial Narrow"/>
          <w:snapToGrid/>
          <w:sz w:val="20"/>
        </w:rPr>
      </w:pPr>
    </w:p>
    <w:p w14:paraId="661C1F66" w14:textId="77777777" w:rsidR="00CA13ED" w:rsidRPr="00A7255D" w:rsidRDefault="00CA13ED" w:rsidP="00CA13ED">
      <w:pPr>
        <w:widowControl/>
        <w:ind w:left="720"/>
        <w:jc w:val="both"/>
        <w:rPr>
          <w:rFonts w:ascii="Arial Narrow" w:hAnsi="Arial Narrow"/>
          <w:snapToGrid/>
          <w:sz w:val="20"/>
        </w:rPr>
      </w:pPr>
    </w:p>
    <w:p w14:paraId="5FED79AC" w14:textId="77777777" w:rsidR="00CA13ED" w:rsidRPr="00A7255D" w:rsidRDefault="00CA13ED" w:rsidP="00CA13ED">
      <w:pPr>
        <w:widowControl/>
        <w:ind w:left="720"/>
        <w:jc w:val="both"/>
        <w:rPr>
          <w:rFonts w:ascii="Arial Narrow" w:hAnsi="Arial Narrow"/>
          <w:snapToGrid/>
          <w:sz w:val="20"/>
        </w:rPr>
      </w:pPr>
    </w:p>
    <w:p w14:paraId="3461B1B9" w14:textId="77777777" w:rsidR="00CA13ED" w:rsidRPr="00A7255D" w:rsidRDefault="00CA13ED" w:rsidP="00CA13ED">
      <w:pPr>
        <w:widowControl/>
        <w:jc w:val="both"/>
        <w:rPr>
          <w:rFonts w:ascii="Arial Narrow" w:hAnsi="Arial Narrow"/>
          <w:snapToGrid/>
          <w:sz w:val="20"/>
        </w:rPr>
      </w:pPr>
      <w:r w:rsidRPr="00A7255D">
        <w:rPr>
          <w:rFonts w:ascii="Arial Narrow" w:hAnsi="Arial Narrow"/>
          <w:snapToGrid/>
          <w:sz w:val="20"/>
        </w:rPr>
        <w:t>4.</w:t>
      </w:r>
      <w:r w:rsidRPr="00A7255D">
        <w:rPr>
          <w:rFonts w:ascii="Arial Narrow" w:hAnsi="Arial Narrow"/>
          <w:snapToGrid/>
          <w:sz w:val="20"/>
        </w:rPr>
        <w:tab/>
        <w:t xml:space="preserve">I confirm that I am duly </w:t>
      </w:r>
      <w:proofErr w:type="spellStart"/>
      <w:r w:rsidRPr="00A7255D">
        <w:rPr>
          <w:rFonts w:ascii="Arial Narrow" w:hAnsi="Arial Narrow"/>
          <w:snapToGrid/>
          <w:sz w:val="20"/>
        </w:rPr>
        <w:t>authorised</w:t>
      </w:r>
      <w:proofErr w:type="spellEnd"/>
      <w:r w:rsidRPr="00A7255D">
        <w:rPr>
          <w:rFonts w:ascii="Arial Narrow" w:hAnsi="Arial Narrow"/>
          <w:snapToGrid/>
          <w:sz w:val="20"/>
        </w:rPr>
        <w:t xml:space="preserve"> to sign this contract.</w:t>
      </w:r>
    </w:p>
    <w:p w14:paraId="22EBD1D0" w14:textId="77777777" w:rsidR="00CA13ED" w:rsidRPr="00A7255D" w:rsidRDefault="00CA13ED" w:rsidP="00CA13ED">
      <w:pPr>
        <w:widowControl/>
        <w:jc w:val="both"/>
        <w:rPr>
          <w:rFonts w:ascii="Arial Narrow" w:hAnsi="Arial Narrow"/>
          <w:snapToGrid/>
          <w:sz w:val="20"/>
        </w:rPr>
      </w:pPr>
    </w:p>
    <w:p w14:paraId="4BDCD69A" w14:textId="77777777" w:rsidR="00CA13ED" w:rsidRPr="00A7255D" w:rsidRDefault="00CA13ED" w:rsidP="00CA13ED">
      <w:pPr>
        <w:widowControl/>
        <w:jc w:val="both"/>
        <w:rPr>
          <w:rFonts w:ascii="Arial Narrow" w:hAnsi="Arial Narrow"/>
          <w:snapToGrid/>
          <w:sz w:val="20"/>
        </w:rPr>
      </w:pPr>
    </w:p>
    <w:p w14:paraId="7221BB11" w14:textId="77777777" w:rsidR="00CA13ED" w:rsidRPr="00A7255D" w:rsidRDefault="00CA13ED" w:rsidP="00CA13ED">
      <w:pPr>
        <w:widowControl/>
        <w:jc w:val="both"/>
        <w:rPr>
          <w:rFonts w:ascii="Arial Narrow" w:hAnsi="Arial Narrow"/>
          <w:snapToGrid/>
          <w:sz w:val="20"/>
        </w:rPr>
      </w:pPr>
      <w:r w:rsidRPr="00A7255D">
        <w:rPr>
          <w:rFonts w:ascii="Arial Narrow" w:hAnsi="Arial Narrow"/>
          <w:snapToGrid/>
          <w:sz w:val="20"/>
        </w:rPr>
        <w:t>SIGNED AT ………………………………………ON……………………………</w:t>
      </w:r>
      <w:proofErr w:type="gramStart"/>
      <w:r w:rsidRPr="00A7255D">
        <w:rPr>
          <w:rFonts w:ascii="Arial Narrow" w:hAnsi="Arial Narrow"/>
          <w:snapToGrid/>
          <w:sz w:val="20"/>
        </w:rPr>
        <w:t>…..</w:t>
      </w:r>
      <w:proofErr w:type="gramEnd"/>
    </w:p>
    <w:p w14:paraId="13127550" w14:textId="77777777" w:rsidR="00CA13ED" w:rsidRPr="00A7255D" w:rsidRDefault="00CA13ED" w:rsidP="00CA13ED">
      <w:pPr>
        <w:widowControl/>
        <w:jc w:val="both"/>
        <w:rPr>
          <w:rFonts w:ascii="Arial Narrow" w:hAnsi="Arial Narrow"/>
          <w:snapToGrid/>
          <w:sz w:val="20"/>
        </w:rPr>
      </w:pPr>
    </w:p>
    <w:p w14:paraId="462B3489" w14:textId="77777777" w:rsidR="00CA13ED" w:rsidRPr="00A7255D" w:rsidRDefault="00CA13ED" w:rsidP="00CA13ED">
      <w:pPr>
        <w:widowControl/>
        <w:jc w:val="both"/>
        <w:rPr>
          <w:rFonts w:ascii="Arial Narrow" w:hAnsi="Arial Narrow"/>
          <w:snapToGrid/>
          <w:sz w:val="20"/>
        </w:rPr>
      </w:pPr>
    </w:p>
    <w:p w14:paraId="028B47A3" w14:textId="77777777" w:rsidR="00CA13ED" w:rsidRPr="00A7255D" w:rsidRDefault="00CA13ED" w:rsidP="00CA13ED">
      <w:pPr>
        <w:widowControl/>
        <w:jc w:val="both"/>
        <w:rPr>
          <w:rFonts w:ascii="Arial Narrow" w:hAnsi="Arial Narrow"/>
          <w:snapToGrid/>
          <w:sz w:val="20"/>
        </w:rPr>
      </w:pPr>
      <w:r w:rsidRPr="00A7255D">
        <w:rPr>
          <w:rFonts w:ascii="Arial Narrow" w:hAnsi="Arial Narrow"/>
          <w:snapToGrid/>
          <w:sz w:val="20"/>
        </w:rPr>
        <w:t>NAME (PRINT)</w:t>
      </w:r>
      <w:r w:rsidRPr="00A7255D">
        <w:rPr>
          <w:rFonts w:ascii="Arial Narrow" w:hAnsi="Arial Narrow"/>
          <w:snapToGrid/>
          <w:sz w:val="20"/>
        </w:rPr>
        <w:tab/>
        <w:t>………………………………………….</w:t>
      </w:r>
    </w:p>
    <w:p w14:paraId="3447DFDA" w14:textId="77777777" w:rsidR="00CA13ED" w:rsidRPr="00A7255D" w:rsidRDefault="00CA13ED" w:rsidP="00CA13ED">
      <w:pPr>
        <w:widowControl/>
        <w:jc w:val="both"/>
        <w:rPr>
          <w:rFonts w:ascii="Arial Narrow" w:hAnsi="Arial Narrow"/>
          <w:snapToGrid/>
          <w:sz w:val="20"/>
        </w:rPr>
      </w:pPr>
    </w:p>
    <w:p w14:paraId="44638B69" w14:textId="77777777" w:rsidR="00CA13ED" w:rsidRPr="00A7255D" w:rsidRDefault="00CA13ED" w:rsidP="00CA13ED">
      <w:pPr>
        <w:widowControl/>
        <w:jc w:val="both"/>
        <w:rPr>
          <w:rFonts w:ascii="Arial Narrow" w:hAnsi="Arial Narrow"/>
          <w:snapToGrid/>
          <w:sz w:val="20"/>
        </w:rPr>
      </w:pPr>
      <w:r w:rsidRPr="00A7255D">
        <w:rPr>
          <w:rFonts w:ascii="Arial Narrow" w:hAnsi="Arial Narrow"/>
          <w:snapToGrid/>
          <w:sz w:val="20"/>
        </w:rPr>
        <w:t>SIGNATURE</w:t>
      </w:r>
      <w:r w:rsidRPr="00A7255D">
        <w:rPr>
          <w:rFonts w:ascii="Arial Narrow" w:hAnsi="Arial Narrow"/>
          <w:snapToGrid/>
          <w:sz w:val="20"/>
        </w:rPr>
        <w:tab/>
      </w:r>
      <w:r w:rsidRPr="00A7255D">
        <w:rPr>
          <w:rFonts w:ascii="Arial Narrow" w:hAnsi="Arial Narrow"/>
          <w:snapToGrid/>
          <w:sz w:val="20"/>
        </w:rPr>
        <w:tab/>
        <w:t>…………………………………………</w:t>
      </w:r>
    </w:p>
    <w:p w14:paraId="39E80420" w14:textId="77777777" w:rsidR="00CA13ED" w:rsidRPr="00A7255D" w:rsidRDefault="00CA13ED" w:rsidP="00CA13ED">
      <w:pPr>
        <w:widowControl/>
        <w:ind w:left="1440" w:firstLine="720"/>
        <w:jc w:val="both"/>
        <w:rPr>
          <w:rFonts w:ascii="Arial Narrow" w:hAnsi="Arial Narrow"/>
          <w:snapToGrid/>
          <w:sz w:val="20"/>
        </w:rPr>
      </w:pPr>
    </w:p>
    <w:p w14:paraId="14F31652" w14:textId="77777777" w:rsidR="00CA13ED" w:rsidRPr="00A7255D" w:rsidRDefault="00CA13ED" w:rsidP="00CA13ED">
      <w:pPr>
        <w:widowControl/>
        <w:jc w:val="both"/>
        <w:rPr>
          <w:rFonts w:ascii="Arial Narrow" w:hAnsi="Arial Narrow"/>
          <w:snapToGrid/>
          <w:sz w:val="20"/>
        </w:rPr>
      </w:pPr>
      <w:r w:rsidRPr="00A7255D">
        <w:rPr>
          <w:rFonts w:ascii="Arial Narrow" w:hAnsi="Arial Narrow"/>
          <w:noProof/>
          <w:snapToGrid/>
          <w:sz w:val="20"/>
          <w:lang w:val="en-ZA" w:eastAsia="en-ZA"/>
        </w:rPr>
        <mc:AlternateContent>
          <mc:Choice Requires="wps">
            <w:drawing>
              <wp:anchor distT="0" distB="0" distL="114300" distR="114300" simplePos="0" relativeHeight="251663360" behindDoc="0" locked="0" layoutInCell="0" allowOverlap="1" wp14:anchorId="5D5D5B01" wp14:editId="61790D41">
                <wp:simplePos x="0" y="0"/>
                <wp:positionH relativeFrom="column">
                  <wp:posOffset>4126230</wp:posOffset>
                </wp:positionH>
                <wp:positionV relativeFrom="paragraph">
                  <wp:posOffset>-3175</wp:posOffset>
                </wp:positionV>
                <wp:extent cx="2286000" cy="1188720"/>
                <wp:effectExtent l="7620" t="7620" r="11430"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4613E09F" w14:textId="77777777" w:rsidR="005B618F" w:rsidRPr="00E66C75" w:rsidRDefault="005B618F" w:rsidP="00CA13ED">
                            <w:pPr>
                              <w:rPr>
                                <w:rFonts w:ascii="Arial Narrow" w:hAnsi="Arial Narrow"/>
                                <w:sz w:val="18"/>
                                <w:szCs w:val="18"/>
                              </w:rPr>
                            </w:pPr>
                            <w:r w:rsidRPr="00E66C75">
                              <w:rPr>
                                <w:rFonts w:ascii="Arial Narrow" w:hAnsi="Arial Narrow"/>
                                <w:sz w:val="18"/>
                                <w:szCs w:val="18"/>
                              </w:rPr>
                              <w:t>WITNESSES</w:t>
                            </w:r>
                          </w:p>
                          <w:p w14:paraId="039D1DA4" w14:textId="77777777" w:rsidR="005B618F" w:rsidRPr="00E66C75" w:rsidRDefault="005B618F" w:rsidP="00CA13ED">
                            <w:pPr>
                              <w:rPr>
                                <w:rFonts w:ascii="Arial Narrow" w:hAnsi="Arial Narrow"/>
                                <w:sz w:val="18"/>
                                <w:szCs w:val="18"/>
                              </w:rPr>
                            </w:pPr>
                          </w:p>
                          <w:p w14:paraId="3D86C2F1" w14:textId="77777777" w:rsidR="005B618F" w:rsidRPr="00E66C75" w:rsidRDefault="005B618F" w:rsidP="00795176">
                            <w:pPr>
                              <w:widowControl/>
                              <w:numPr>
                                <w:ilvl w:val="0"/>
                                <w:numId w:val="38"/>
                              </w:numPr>
                              <w:rPr>
                                <w:rFonts w:ascii="Arial Narrow" w:hAnsi="Arial Narrow"/>
                                <w:sz w:val="18"/>
                                <w:szCs w:val="18"/>
                              </w:rPr>
                            </w:pPr>
                            <w:r w:rsidRPr="00E66C75">
                              <w:rPr>
                                <w:rFonts w:ascii="Arial Narrow" w:hAnsi="Arial Narrow"/>
                                <w:sz w:val="18"/>
                                <w:szCs w:val="18"/>
                              </w:rPr>
                              <w:t>….……………………….</w:t>
                            </w:r>
                          </w:p>
                          <w:p w14:paraId="75F17163" w14:textId="77777777" w:rsidR="005B618F" w:rsidRPr="00E66C75" w:rsidRDefault="005B618F" w:rsidP="00CA13ED">
                            <w:pPr>
                              <w:rPr>
                                <w:rFonts w:ascii="Arial Narrow" w:hAnsi="Arial Narrow"/>
                                <w:sz w:val="18"/>
                                <w:szCs w:val="18"/>
                              </w:rPr>
                            </w:pPr>
                          </w:p>
                          <w:p w14:paraId="4A97DB00" w14:textId="77777777" w:rsidR="005B618F" w:rsidRPr="00E66C75" w:rsidRDefault="005B618F" w:rsidP="00795176">
                            <w:pPr>
                              <w:widowControl/>
                              <w:numPr>
                                <w:ilvl w:val="0"/>
                                <w:numId w:val="38"/>
                              </w:numPr>
                              <w:rPr>
                                <w:rFonts w:ascii="Arial Narrow" w:hAnsi="Arial Narrow"/>
                                <w:sz w:val="18"/>
                                <w:szCs w:val="18"/>
                              </w:rPr>
                            </w:pPr>
                            <w:r w:rsidRPr="00E66C75">
                              <w:rPr>
                                <w:rFonts w:ascii="Arial Narrow" w:hAnsi="Arial Narrow"/>
                                <w:sz w:val="18"/>
                                <w:szCs w:val="18"/>
                              </w:rPr>
                              <w:t>…..…………………………….</w:t>
                            </w:r>
                          </w:p>
                          <w:p w14:paraId="3EB9688A" w14:textId="77777777" w:rsidR="005B618F" w:rsidRPr="00E66C75" w:rsidRDefault="005B618F" w:rsidP="00CA13ED">
                            <w:pPr>
                              <w:rPr>
                                <w:rFonts w:ascii="Arial Narrow" w:hAnsi="Arial Narrow"/>
                                <w:sz w:val="18"/>
                                <w:szCs w:val="18"/>
                              </w:rPr>
                            </w:pPr>
                          </w:p>
                          <w:p w14:paraId="69EC524B" w14:textId="77777777" w:rsidR="005B618F" w:rsidRPr="00E66C75" w:rsidRDefault="005B618F" w:rsidP="00CA13ED">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D5D5B01" id="Rectangle 16" o:spid="_x0000_s1028" style="position:absolute;left:0;text-align:left;margin-left:324.9pt;margin-top:-.25pt;width:180pt;height:9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AX4HzgLgIAAFEEAAAOAAAAAAAAAAAAAAAAAC4CAABk&#10;cnMvZTJvRG9jLnhtbFBLAQItABQABgAIAAAAIQD+ruuq3gAAAAoBAAAPAAAAAAAAAAAAAAAAAIgE&#10;AABkcnMvZG93bnJldi54bWxQSwUGAAAAAAQABADzAAAAkwUAAAAA&#10;" o:allowincell="f">
                <v:textbox>
                  <w:txbxContent>
                    <w:p w14:paraId="4613E09F" w14:textId="77777777" w:rsidR="005B618F" w:rsidRPr="00E66C75" w:rsidRDefault="005B618F" w:rsidP="00CA13ED">
                      <w:pPr>
                        <w:rPr>
                          <w:rFonts w:ascii="Arial Narrow" w:hAnsi="Arial Narrow"/>
                          <w:sz w:val="18"/>
                          <w:szCs w:val="18"/>
                        </w:rPr>
                      </w:pPr>
                      <w:r w:rsidRPr="00E66C75">
                        <w:rPr>
                          <w:rFonts w:ascii="Arial Narrow" w:hAnsi="Arial Narrow"/>
                          <w:sz w:val="18"/>
                          <w:szCs w:val="18"/>
                        </w:rPr>
                        <w:t>WITNESSES</w:t>
                      </w:r>
                    </w:p>
                    <w:p w14:paraId="039D1DA4" w14:textId="77777777" w:rsidR="005B618F" w:rsidRPr="00E66C75" w:rsidRDefault="005B618F" w:rsidP="00CA13ED">
                      <w:pPr>
                        <w:rPr>
                          <w:rFonts w:ascii="Arial Narrow" w:hAnsi="Arial Narrow"/>
                          <w:sz w:val="18"/>
                          <w:szCs w:val="18"/>
                        </w:rPr>
                      </w:pPr>
                    </w:p>
                    <w:p w14:paraId="3D86C2F1" w14:textId="77777777" w:rsidR="005B618F" w:rsidRPr="00E66C75" w:rsidRDefault="005B618F" w:rsidP="00795176">
                      <w:pPr>
                        <w:widowControl/>
                        <w:numPr>
                          <w:ilvl w:val="0"/>
                          <w:numId w:val="38"/>
                        </w:numPr>
                        <w:rPr>
                          <w:rFonts w:ascii="Arial Narrow" w:hAnsi="Arial Narrow"/>
                          <w:sz w:val="18"/>
                          <w:szCs w:val="18"/>
                        </w:rPr>
                      </w:pPr>
                      <w:r w:rsidRPr="00E66C75">
                        <w:rPr>
                          <w:rFonts w:ascii="Arial Narrow" w:hAnsi="Arial Narrow"/>
                          <w:sz w:val="18"/>
                          <w:szCs w:val="18"/>
                        </w:rPr>
                        <w:t>….……………………….</w:t>
                      </w:r>
                    </w:p>
                    <w:p w14:paraId="75F17163" w14:textId="77777777" w:rsidR="005B618F" w:rsidRPr="00E66C75" w:rsidRDefault="005B618F" w:rsidP="00CA13ED">
                      <w:pPr>
                        <w:rPr>
                          <w:rFonts w:ascii="Arial Narrow" w:hAnsi="Arial Narrow"/>
                          <w:sz w:val="18"/>
                          <w:szCs w:val="18"/>
                        </w:rPr>
                      </w:pPr>
                    </w:p>
                    <w:p w14:paraId="4A97DB00" w14:textId="77777777" w:rsidR="005B618F" w:rsidRPr="00E66C75" w:rsidRDefault="005B618F" w:rsidP="00795176">
                      <w:pPr>
                        <w:widowControl/>
                        <w:numPr>
                          <w:ilvl w:val="0"/>
                          <w:numId w:val="38"/>
                        </w:numPr>
                        <w:rPr>
                          <w:rFonts w:ascii="Arial Narrow" w:hAnsi="Arial Narrow"/>
                          <w:sz w:val="18"/>
                          <w:szCs w:val="18"/>
                        </w:rPr>
                      </w:pPr>
                      <w:r w:rsidRPr="00E66C75">
                        <w:rPr>
                          <w:rFonts w:ascii="Arial Narrow" w:hAnsi="Arial Narrow"/>
                          <w:sz w:val="18"/>
                          <w:szCs w:val="18"/>
                        </w:rPr>
                        <w:t>…..…………………………….</w:t>
                      </w:r>
                    </w:p>
                    <w:p w14:paraId="3EB9688A" w14:textId="77777777" w:rsidR="005B618F" w:rsidRPr="00E66C75" w:rsidRDefault="005B618F" w:rsidP="00CA13ED">
                      <w:pPr>
                        <w:rPr>
                          <w:rFonts w:ascii="Arial Narrow" w:hAnsi="Arial Narrow"/>
                          <w:sz w:val="18"/>
                          <w:szCs w:val="18"/>
                        </w:rPr>
                      </w:pPr>
                    </w:p>
                    <w:p w14:paraId="69EC524B" w14:textId="77777777" w:rsidR="005B618F" w:rsidRPr="00E66C75" w:rsidRDefault="005B618F" w:rsidP="00CA13ED">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r w:rsidRPr="00A7255D">
        <w:rPr>
          <w:rFonts w:ascii="Arial Narrow" w:hAnsi="Arial Narrow"/>
          <w:noProof/>
          <w:snapToGrid/>
          <w:sz w:val="20"/>
          <w:lang w:val="en-ZA" w:eastAsia="en-ZA"/>
        </w:rPr>
        <mc:AlternateContent>
          <mc:Choice Requires="wps">
            <w:drawing>
              <wp:anchor distT="0" distB="0" distL="114300" distR="114300" simplePos="0" relativeHeight="251664384" behindDoc="0" locked="0" layoutInCell="0" allowOverlap="1" wp14:anchorId="7BFE5E63" wp14:editId="6877EBC1">
                <wp:simplePos x="0" y="0"/>
                <wp:positionH relativeFrom="column">
                  <wp:posOffset>1383030</wp:posOffset>
                </wp:positionH>
                <wp:positionV relativeFrom="paragraph">
                  <wp:posOffset>-3175</wp:posOffset>
                </wp:positionV>
                <wp:extent cx="2286000" cy="1188720"/>
                <wp:effectExtent l="7620" t="7620" r="11430" b="133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A1DF11F" w14:textId="77777777" w:rsidR="005B618F" w:rsidRDefault="005B618F" w:rsidP="00CA1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BFE5E63" id="Rectangle 15" o:spid="_x0000_s1029" style="position:absolute;left:0;text-align:left;margin-left:108.9pt;margin-top:-.25pt;width:180pt;height: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" o:allowincell="f">
                <v:textbox>
                  <w:txbxContent>
                    <w:p w14:paraId="2A1DF11F" w14:textId="77777777" w:rsidR="005B618F" w:rsidRDefault="005B618F" w:rsidP="00CA13ED"/>
                  </w:txbxContent>
                </v:textbox>
              </v:rect>
            </w:pict>
          </mc:Fallback>
        </mc:AlternateContent>
      </w:r>
      <w:r w:rsidRPr="00A7255D">
        <w:rPr>
          <w:rFonts w:ascii="Arial Narrow" w:hAnsi="Arial Narrow"/>
          <w:snapToGrid/>
          <w:sz w:val="20"/>
        </w:rPr>
        <w:t>OFFICIAL STAMP</w:t>
      </w:r>
    </w:p>
    <w:p w14:paraId="4CAC0155" w14:textId="77777777" w:rsidR="00CA13ED" w:rsidRPr="00A7255D" w:rsidRDefault="00CA13ED" w:rsidP="00CA13ED">
      <w:pPr>
        <w:tabs>
          <w:tab w:val="left" w:pos="2225"/>
        </w:tabs>
        <w:rPr>
          <w:rFonts w:ascii="Arial Narrow" w:hAnsi="Arial Narrow"/>
          <w:sz w:val="20"/>
        </w:rPr>
      </w:pPr>
    </w:p>
    <w:p w14:paraId="7DBC06E5" w14:textId="77777777" w:rsidR="00CA13ED" w:rsidRPr="00A7255D" w:rsidRDefault="00CA13ED" w:rsidP="00CA13ED">
      <w:pPr>
        <w:rPr>
          <w:rFonts w:ascii="Arial Narrow" w:hAnsi="Arial Narrow"/>
          <w:sz w:val="20"/>
        </w:rPr>
      </w:pPr>
    </w:p>
    <w:p w14:paraId="31618A69" w14:textId="77777777" w:rsidR="00CA13ED" w:rsidRPr="00A7255D" w:rsidRDefault="00CA13ED" w:rsidP="00CA13ED">
      <w:pPr>
        <w:rPr>
          <w:rFonts w:ascii="Arial Narrow" w:hAnsi="Arial Narrow"/>
          <w:sz w:val="20"/>
        </w:rPr>
      </w:pPr>
    </w:p>
    <w:p w14:paraId="0607A482" w14:textId="77777777" w:rsidR="00CA13ED" w:rsidRPr="00A7255D" w:rsidRDefault="00CA13ED" w:rsidP="00CA13ED">
      <w:pPr>
        <w:rPr>
          <w:rFonts w:ascii="Arial Narrow" w:hAnsi="Arial Narrow"/>
          <w:sz w:val="20"/>
        </w:rPr>
      </w:pPr>
    </w:p>
    <w:p w14:paraId="6E3EB1D7" w14:textId="77777777" w:rsidR="00CA13ED" w:rsidRPr="00A7255D" w:rsidRDefault="00CA13ED" w:rsidP="00CA13ED">
      <w:pPr>
        <w:rPr>
          <w:rFonts w:ascii="Arial Narrow" w:hAnsi="Arial Narrow"/>
          <w:sz w:val="20"/>
        </w:rPr>
      </w:pPr>
    </w:p>
    <w:p w14:paraId="76398228" w14:textId="77777777" w:rsidR="00CA13ED" w:rsidRPr="00A7255D" w:rsidRDefault="00CA13ED" w:rsidP="00CA13ED">
      <w:pPr>
        <w:rPr>
          <w:rFonts w:ascii="Arial Narrow" w:hAnsi="Arial Narrow"/>
          <w:sz w:val="20"/>
        </w:rPr>
      </w:pPr>
    </w:p>
    <w:p w14:paraId="17433EE1" w14:textId="77777777" w:rsidR="00CA13ED" w:rsidRPr="00A7255D" w:rsidRDefault="00CA13ED" w:rsidP="00CA13ED">
      <w:pPr>
        <w:rPr>
          <w:rFonts w:ascii="Arial Narrow" w:hAnsi="Arial Narrow"/>
          <w:sz w:val="20"/>
        </w:rPr>
      </w:pPr>
    </w:p>
    <w:p w14:paraId="09D00B71" w14:textId="77777777" w:rsidR="00CA13ED" w:rsidRPr="00A7255D" w:rsidRDefault="00CA13ED" w:rsidP="00CA13ED">
      <w:pPr>
        <w:rPr>
          <w:rFonts w:ascii="Arial Narrow" w:hAnsi="Arial Narrow"/>
          <w:sz w:val="20"/>
        </w:rPr>
      </w:pPr>
    </w:p>
    <w:p w14:paraId="0D53AF64" w14:textId="77777777" w:rsidR="00CA13ED" w:rsidRPr="00A7255D" w:rsidRDefault="00CA13ED" w:rsidP="00CA13ED">
      <w:pPr>
        <w:rPr>
          <w:rFonts w:ascii="Arial Narrow" w:hAnsi="Arial Narrow"/>
          <w:sz w:val="20"/>
        </w:rPr>
      </w:pPr>
    </w:p>
    <w:p w14:paraId="5E7C51CA" w14:textId="77777777" w:rsidR="00CA13ED" w:rsidRPr="00A7255D" w:rsidRDefault="00CA13ED" w:rsidP="00CA13ED">
      <w:pPr>
        <w:rPr>
          <w:rFonts w:ascii="Arial Narrow" w:hAnsi="Arial Narrow"/>
          <w:sz w:val="20"/>
        </w:rPr>
      </w:pPr>
    </w:p>
    <w:p w14:paraId="625A90A4" w14:textId="77777777" w:rsidR="00CA13ED" w:rsidRPr="00A7255D" w:rsidRDefault="00CA13ED" w:rsidP="00CA13ED">
      <w:pPr>
        <w:tabs>
          <w:tab w:val="left" w:pos="1523"/>
        </w:tabs>
        <w:rPr>
          <w:rFonts w:ascii="Arial Narrow" w:hAnsi="Arial Narrow"/>
          <w:sz w:val="20"/>
        </w:rPr>
      </w:pPr>
      <w:r w:rsidRPr="00A7255D">
        <w:rPr>
          <w:rFonts w:ascii="Arial Narrow" w:hAnsi="Arial Narrow"/>
          <w:sz w:val="20"/>
        </w:rPr>
        <w:tab/>
      </w:r>
    </w:p>
    <w:p w14:paraId="760D8E42" w14:textId="4EC65798" w:rsidR="00EC17F2" w:rsidRPr="001651D8" w:rsidRDefault="00CA13ED" w:rsidP="001651D8">
      <w:pPr>
        <w:widowControl/>
        <w:spacing w:after="160" w:line="259" w:lineRule="auto"/>
        <w:rPr>
          <w:rFonts w:ascii="Arial Narrow" w:hAnsi="Arial Narrow"/>
          <w:sz w:val="20"/>
        </w:rPr>
      </w:pPr>
      <w:r w:rsidRPr="00A7255D">
        <w:rPr>
          <w:rFonts w:ascii="Arial Narrow" w:hAnsi="Arial Narrow"/>
          <w:sz w:val="20"/>
        </w:rPr>
        <w:br w:type="page"/>
      </w:r>
    </w:p>
    <w:p w14:paraId="16F16F25" w14:textId="578AE46F" w:rsidR="00EC17F2" w:rsidRPr="00742044" w:rsidRDefault="00EF5406" w:rsidP="00EF5406">
      <w:pPr>
        <w:widowControl/>
        <w:jc w:val="center"/>
        <w:rPr>
          <w:rFonts w:ascii="Arial Narrow" w:hAnsi="Arial Narrow" w:cs="Arial"/>
          <w:b/>
          <w:bCs/>
          <w:sz w:val="22"/>
          <w:szCs w:val="22"/>
        </w:rPr>
      </w:pPr>
      <w:r w:rsidRPr="00742044">
        <w:rPr>
          <w:rFonts w:ascii="Arial Narrow" w:hAnsi="Arial Narrow" w:cs="Arial"/>
          <w:b/>
          <w:bCs/>
          <w:sz w:val="22"/>
          <w:szCs w:val="22"/>
        </w:rPr>
        <w:lastRenderedPageBreak/>
        <w:t xml:space="preserve">SECTION </w:t>
      </w:r>
      <w:r w:rsidR="003B3AB8">
        <w:rPr>
          <w:rFonts w:ascii="Arial Narrow" w:hAnsi="Arial Narrow" w:cs="Arial"/>
          <w:b/>
          <w:bCs/>
          <w:sz w:val="22"/>
          <w:szCs w:val="22"/>
        </w:rPr>
        <w:t>J</w:t>
      </w:r>
    </w:p>
    <w:p w14:paraId="474190DE" w14:textId="77777777" w:rsidR="00EF5406" w:rsidRPr="00742044" w:rsidRDefault="00EF5406" w:rsidP="00EF5406">
      <w:pPr>
        <w:widowControl/>
        <w:jc w:val="center"/>
        <w:rPr>
          <w:rFonts w:ascii="Arial Narrow" w:hAnsi="Arial Narrow"/>
          <w:snapToGrid/>
          <w:sz w:val="22"/>
          <w:szCs w:val="22"/>
        </w:rPr>
      </w:pPr>
    </w:p>
    <w:p w14:paraId="1BB03C9D" w14:textId="77777777" w:rsidR="00CA74CD" w:rsidRPr="00A7255D" w:rsidRDefault="00CA74CD" w:rsidP="00CA74CD">
      <w:pPr>
        <w:tabs>
          <w:tab w:val="left" w:pos="900"/>
          <w:tab w:val="left" w:pos="2880"/>
          <w:tab w:val="left" w:pos="5760"/>
          <w:tab w:val="left" w:pos="7920"/>
        </w:tabs>
        <w:jc w:val="center"/>
        <w:outlineLvl w:val="0"/>
        <w:rPr>
          <w:rFonts w:ascii="Arial Narrow" w:hAnsi="Arial Narrow"/>
          <w:sz w:val="20"/>
        </w:rPr>
      </w:pPr>
      <w:bookmarkStart w:id="17" w:name="_Hlk132285505"/>
      <w:r w:rsidRPr="00A7255D">
        <w:rPr>
          <w:rFonts w:ascii="Arial Narrow" w:hAnsi="Arial Narrow"/>
          <w:b/>
          <w:bCs/>
          <w:color w:val="000000"/>
          <w:sz w:val="20"/>
        </w:rPr>
        <w:t>GENERAL CONDITIONS OF CONTRACT</w:t>
      </w:r>
    </w:p>
    <w:p w14:paraId="531216FF" w14:textId="77777777" w:rsidR="00CA74CD" w:rsidRPr="00A7255D" w:rsidRDefault="00CA74CD" w:rsidP="00CA74CD">
      <w:pPr>
        <w:widowControl/>
        <w:rPr>
          <w:rFonts w:ascii="Arial Narrow" w:hAnsi="Arial Narrow"/>
          <w:b/>
          <w:bCs/>
          <w:color w:val="000000"/>
          <w:sz w:val="20"/>
        </w:rPr>
      </w:pPr>
      <w:bookmarkStart w:id="18" w:name="_Hlk132354275"/>
    </w:p>
    <w:p w14:paraId="780904CF" w14:textId="77777777" w:rsidR="00CA74CD" w:rsidRPr="00A7255D" w:rsidRDefault="00CA74CD" w:rsidP="00795176">
      <w:pPr>
        <w:pStyle w:val="ListParagraph"/>
        <w:numPr>
          <w:ilvl w:val="2"/>
          <w:numId w:val="7"/>
        </w:numPr>
        <w:ind w:left="567" w:hanging="567"/>
        <w:rPr>
          <w:rFonts w:ascii="Arial Narrow" w:hAnsi="Arial Narrow"/>
          <w:b/>
          <w:bCs/>
          <w:color w:val="000000"/>
          <w:sz w:val="20"/>
        </w:rPr>
      </w:pPr>
      <w:r w:rsidRPr="00A7255D">
        <w:rPr>
          <w:rFonts w:ascii="Arial Narrow" w:hAnsi="Arial Narrow"/>
          <w:b/>
          <w:bCs/>
          <w:color w:val="000000"/>
          <w:sz w:val="20"/>
        </w:rPr>
        <w:t>Definitions</w:t>
      </w:r>
      <w:r w:rsidRPr="00A7255D">
        <w:rPr>
          <w:rFonts w:ascii="Arial Narrow" w:hAnsi="Arial Narrow"/>
          <w:b/>
          <w:bCs/>
          <w:color w:val="000000"/>
          <w:sz w:val="20"/>
        </w:rPr>
        <w:tab/>
      </w:r>
    </w:p>
    <w:p w14:paraId="0D0A60AE" w14:textId="77777777" w:rsidR="00CA74CD" w:rsidRPr="00A7255D" w:rsidRDefault="00CA74CD" w:rsidP="00CA74CD">
      <w:pPr>
        <w:pStyle w:val="ListParagraph"/>
        <w:ind w:left="567"/>
        <w:rPr>
          <w:rFonts w:ascii="Arial Narrow" w:hAnsi="Arial Narrow"/>
          <w:b/>
          <w:bCs/>
          <w:color w:val="000000"/>
          <w:sz w:val="20"/>
        </w:rPr>
      </w:pPr>
      <w:r w:rsidRPr="00A7255D">
        <w:rPr>
          <w:rFonts w:ascii="Arial Narrow" w:hAnsi="Arial Narrow"/>
          <w:color w:val="000000"/>
          <w:sz w:val="20"/>
        </w:rPr>
        <w:t>The following terms shall be interpreted as indicated:</w:t>
      </w:r>
    </w:p>
    <w:p w14:paraId="622BA0D7" w14:textId="77777777" w:rsidR="00CA74CD" w:rsidRPr="00A7255D" w:rsidRDefault="00CA74CD" w:rsidP="00CA74CD">
      <w:pPr>
        <w:ind w:left="2268" w:hanging="567"/>
        <w:jc w:val="both"/>
        <w:rPr>
          <w:rFonts w:ascii="Arial Narrow" w:hAnsi="Arial Narrow"/>
          <w:color w:val="000000"/>
          <w:sz w:val="20"/>
        </w:rPr>
      </w:pPr>
    </w:p>
    <w:p w14:paraId="3EC649B2"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“Closing time” means the date and hour specified in the bidding documents for the receipt of bids.</w:t>
      </w:r>
    </w:p>
    <w:p w14:paraId="58061997" w14:textId="77777777" w:rsidR="00CA74CD" w:rsidRPr="00A7255D" w:rsidRDefault="00CA74CD" w:rsidP="00CA74CD">
      <w:pPr>
        <w:ind w:left="1134"/>
        <w:jc w:val="both"/>
        <w:rPr>
          <w:rFonts w:ascii="Arial Narrow" w:hAnsi="Arial Narrow"/>
          <w:color w:val="000000"/>
          <w:sz w:val="20"/>
        </w:rPr>
      </w:pPr>
    </w:p>
    <w:p w14:paraId="7D108D38"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7F06959A" w14:textId="77777777" w:rsidR="00CA74CD" w:rsidRPr="00A7255D" w:rsidRDefault="00CA74CD" w:rsidP="00CA74CD">
      <w:pPr>
        <w:ind w:left="1134" w:hanging="567"/>
        <w:jc w:val="both"/>
        <w:rPr>
          <w:rFonts w:ascii="Arial Narrow" w:hAnsi="Arial Narrow"/>
          <w:color w:val="000000"/>
          <w:sz w:val="20"/>
        </w:rPr>
      </w:pPr>
    </w:p>
    <w:p w14:paraId="3AA62351"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“Contract price” means the price payable to the supplier under the contract for the full and proper performance of his contractual obligations.</w:t>
      </w:r>
    </w:p>
    <w:p w14:paraId="12A5A356" w14:textId="77777777" w:rsidR="00CA74CD" w:rsidRPr="00A7255D" w:rsidRDefault="00CA74CD" w:rsidP="00CA74CD">
      <w:pPr>
        <w:ind w:left="1134" w:hanging="567"/>
        <w:jc w:val="both"/>
        <w:rPr>
          <w:rFonts w:ascii="Arial Narrow" w:hAnsi="Arial Narrow"/>
          <w:color w:val="000000"/>
          <w:sz w:val="20"/>
        </w:rPr>
      </w:pPr>
    </w:p>
    <w:p w14:paraId="7777C399"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4897CEF9" w14:textId="77777777" w:rsidR="00CA74CD" w:rsidRPr="00A7255D" w:rsidRDefault="00CA74CD" w:rsidP="00CA74CD">
      <w:pPr>
        <w:ind w:left="1134" w:hanging="567"/>
        <w:jc w:val="both"/>
        <w:rPr>
          <w:rFonts w:ascii="Arial Narrow" w:hAnsi="Arial Narrow"/>
          <w:color w:val="000000"/>
          <w:sz w:val="20"/>
        </w:rPr>
      </w:pPr>
    </w:p>
    <w:p w14:paraId="02EC132F"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"Countervailing duties" are imposed in cases where an enterprise abroad is subsidized by its government and encouraged to market its products internationally.</w:t>
      </w:r>
    </w:p>
    <w:p w14:paraId="35A894B1" w14:textId="77777777" w:rsidR="00CA74CD" w:rsidRPr="00A7255D" w:rsidRDefault="00CA74CD" w:rsidP="00CA74CD">
      <w:pPr>
        <w:ind w:left="1134" w:hanging="567"/>
        <w:jc w:val="both"/>
        <w:rPr>
          <w:rFonts w:ascii="Arial Narrow" w:hAnsi="Arial Narrow"/>
          <w:color w:val="000000"/>
          <w:sz w:val="20"/>
        </w:rPr>
      </w:pPr>
    </w:p>
    <w:p w14:paraId="1F5D20FF"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2C7A72F" w14:textId="77777777" w:rsidR="00CA74CD" w:rsidRPr="00A7255D" w:rsidRDefault="00CA74CD" w:rsidP="00CA74CD">
      <w:pPr>
        <w:ind w:left="1134" w:hanging="567"/>
        <w:jc w:val="both"/>
        <w:rPr>
          <w:rFonts w:ascii="Arial Narrow" w:hAnsi="Arial Narrow"/>
          <w:color w:val="000000"/>
          <w:sz w:val="20"/>
        </w:rPr>
      </w:pPr>
    </w:p>
    <w:p w14:paraId="50659A07"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“Day” means calendar day.</w:t>
      </w:r>
    </w:p>
    <w:p w14:paraId="64D2E438" w14:textId="77777777" w:rsidR="00CA74CD" w:rsidRPr="00A7255D" w:rsidRDefault="00CA74CD" w:rsidP="00CA74CD">
      <w:pPr>
        <w:ind w:left="1134" w:hanging="567"/>
        <w:jc w:val="both"/>
        <w:rPr>
          <w:rFonts w:ascii="Arial Narrow" w:hAnsi="Arial Narrow"/>
          <w:color w:val="000000"/>
          <w:sz w:val="20"/>
        </w:rPr>
      </w:pPr>
    </w:p>
    <w:p w14:paraId="098A24D8"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“Delivery” means delivery in compliance of the conditions of the contract or order.</w:t>
      </w:r>
    </w:p>
    <w:p w14:paraId="13B4268C" w14:textId="77777777" w:rsidR="00CA74CD" w:rsidRPr="00A7255D" w:rsidRDefault="00CA74CD" w:rsidP="00CA74CD">
      <w:pPr>
        <w:ind w:left="1134" w:hanging="567"/>
        <w:jc w:val="both"/>
        <w:rPr>
          <w:rFonts w:ascii="Arial Narrow" w:hAnsi="Arial Narrow"/>
          <w:color w:val="000000"/>
          <w:sz w:val="20"/>
        </w:rPr>
      </w:pPr>
    </w:p>
    <w:p w14:paraId="0137858E"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 xml:space="preserve">“Delivery ex stock” means immediate delivery directly from stock </w:t>
      </w:r>
      <w:proofErr w:type="gramStart"/>
      <w:r w:rsidRPr="00A7255D">
        <w:rPr>
          <w:rFonts w:ascii="Arial Narrow" w:hAnsi="Arial Narrow"/>
          <w:color w:val="000000"/>
          <w:sz w:val="20"/>
        </w:rPr>
        <w:t>actually on</w:t>
      </w:r>
      <w:proofErr w:type="gramEnd"/>
      <w:r w:rsidRPr="00A7255D">
        <w:rPr>
          <w:rFonts w:ascii="Arial Narrow" w:hAnsi="Arial Narrow"/>
          <w:color w:val="000000"/>
          <w:sz w:val="20"/>
        </w:rPr>
        <w:t xml:space="preserve"> hand.</w:t>
      </w:r>
    </w:p>
    <w:p w14:paraId="4A0B5102" w14:textId="77777777" w:rsidR="00CA74CD" w:rsidRPr="00A7255D" w:rsidRDefault="00CA74CD" w:rsidP="00CA74CD">
      <w:pPr>
        <w:ind w:left="1134" w:hanging="567"/>
        <w:jc w:val="both"/>
        <w:rPr>
          <w:rFonts w:ascii="Arial Narrow" w:hAnsi="Arial Narrow"/>
          <w:color w:val="000000"/>
          <w:sz w:val="20"/>
        </w:rPr>
      </w:pPr>
    </w:p>
    <w:p w14:paraId="2F2F8AF4"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DF26DAF" w14:textId="77777777" w:rsidR="00CA74CD" w:rsidRPr="00A7255D" w:rsidRDefault="00CA74CD" w:rsidP="00CA74CD">
      <w:pPr>
        <w:ind w:left="1134" w:hanging="567"/>
        <w:jc w:val="both"/>
        <w:rPr>
          <w:rFonts w:ascii="Arial Narrow" w:hAnsi="Arial Narrow"/>
          <w:color w:val="000000"/>
          <w:sz w:val="20"/>
        </w:rPr>
      </w:pPr>
    </w:p>
    <w:p w14:paraId="6866B182"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46B4A763" w14:textId="77777777" w:rsidR="00CA74CD" w:rsidRPr="00A7255D" w:rsidRDefault="00CA74CD" w:rsidP="00CA74CD">
      <w:pPr>
        <w:ind w:left="1134" w:hanging="567"/>
        <w:jc w:val="both"/>
        <w:rPr>
          <w:rFonts w:ascii="Arial Narrow" w:hAnsi="Arial Narrow"/>
          <w:color w:val="000000"/>
          <w:sz w:val="20"/>
        </w:rPr>
      </w:pPr>
    </w:p>
    <w:p w14:paraId="1B864EAB" w14:textId="77777777" w:rsidR="00CA74CD" w:rsidRPr="00A7255D" w:rsidRDefault="00CA74CD" w:rsidP="00795176">
      <w:pPr>
        <w:pStyle w:val="ListParagraph"/>
        <w:numPr>
          <w:ilvl w:val="1"/>
          <w:numId w:val="18"/>
        </w:numPr>
        <w:ind w:left="1134"/>
        <w:jc w:val="both"/>
        <w:rPr>
          <w:rFonts w:ascii="Arial Narrow" w:hAnsi="Arial Narrow"/>
          <w:color w:val="000000"/>
          <w:sz w:val="20"/>
        </w:rPr>
      </w:pPr>
      <w:proofErr w:type="gramStart"/>
      <w:r w:rsidRPr="00A7255D">
        <w:rPr>
          <w:rFonts w:ascii="Arial Narrow" w:hAnsi="Arial Narrow"/>
          <w:color w:val="000000"/>
          <w:sz w:val="20"/>
        </w:rPr>
        <w:t>”Force</w:t>
      </w:r>
      <w:proofErr w:type="gramEnd"/>
      <w:r w:rsidRPr="00A7255D">
        <w:rPr>
          <w:rFonts w:ascii="Arial Narrow" w:hAnsi="Arial Narrow"/>
          <w:color w:val="000000"/>
          <w:sz w:val="20"/>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A84B776" w14:textId="77777777" w:rsidR="00CA74CD" w:rsidRPr="00A7255D" w:rsidRDefault="00CA74CD" w:rsidP="00CA74CD">
      <w:pPr>
        <w:ind w:left="1134" w:hanging="567"/>
        <w:rPr>
          <w:rFonts w:ascii="Arial Narrow" w:hAnsi="Arial Narrow"/>
          <w:color w:val="000000"/>
          <w:sz w:val="20"/>
        </w:rPr>
      </w:pPr>
    </w:p>
    <w:p w14:paraId="207EEC55"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 xml:space="preserve">“Fraudulent practice” means a misrepresentation of facts in order to influence a procurement process or the execution of a contract to the detriment of any </w:t>
      </w:r>
      <w:proofErr w:type="gramStart"/>
      <w:r w:rsidRPr="00A7255D">
        <w:rPr>
          <w:rFonts w:ascii="Arial Narrow" w:hAnsi="Arial Narrow"/>
          <w:color w:val="000000"/>
          <w:sz w:val="20"/>
        </w:rPr>
        <w:t>bidder, and</w:t>
      </w:r>
      <w:proofErr w:type="gramEnd"/>
      <w:r w:rsidRPr="00A7255D">
        <w:rPr>
          <w:rFonts w:ascii="Arial Narrow" w:hAnsi="Arial Narrow"/>
          <w:color w:val="000000"/>
          <w:sz w:val="20"/>
        </w:rPr>
        <w:t xml:space="preserve"> includes collusive practice among bidders (prior to or after bid submission) designed to establish bid prices at artificial non-competitive levels and to deprive the bidder of the benefits of free and open competition.</w:t>
      </w:r>
    </w:p>
    <w:p w14:paraId="403D30C7" w14:textId="77777777" w:rsidR="00CA74CD" w:rsidRPr="00A7255D" w:rsidRDefault="00CA74CD" w:rsidP="00CA74CD">
      <w:pPr>
        <w:ind w:left="1134" w:hanging="567"/>
        <w:jc w:val="both"/>
        <w:rPr>
          <w:rFonts w:ascii="Arial Narrow" w:hAnsi="Arial Narrow"/>
          <w:color w:val="000000"/>
          <w:sz w:val="20"/>
        </w:rPr>
      </w:pPr>
    </w:p>
    <w:p w14:paraId="0685091B"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“GCC” means the General Conditions of Contract.</w:t>
      </w:r>
    </w:p>
    <w:p w14:paraId="38BAF6DF" w14:textId="77777777" w:rsidR="00CA74CD" w:rsidRPr="00A7255D" w:rsidRDefault="00CA74CD" w:rsidP="00CA74CD">
      <w:pPr>
        <w:ind w:left="1134" w:hanging="567"/>
        <w:jc w:val="both"/>
        <w:rPr>
          <w:rFonts w:ascii="Arial Narrow" w:hAnsi="Arial Narrow"/>
          <w:color w:val="000000"/>
          <w:sz w:val="20"/>
        </w:rPr>
      </w:pPr>
    </w:p>
    <w:p w14:paraId="779DAD56"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 xml:space="preserve">“Goods” means </w:t>
      </w:r>
      <w:proofErr w:type="gramStart"/>
      <w:r w:rsidRPr="00A7255D">
        <w:rPr>
          <w:rFonts w:ascii="Arial Narrow" w:hAnsi="Arial Narrow"/>
          <w:color w:val="000000"/>
          <w:sz w:val="20"/>
        </w:rPr>
        <w:t>all of</w:t>
      </w:r>
      <w:proofErr w:type="gramEnd"/>
      <w:r w:rsidRPr="00A7255D">
        <w:rPr>
          <w:rFonts w:ascii="Arial Narrow" w:hAnsi="Arial Narrow"/>
          <w:color w:val="000000"/>
          <w:sz w:val="20"/>
        </w:rPr>
        <w:t xml:space="preserve"> the equipment, machinery, and/or other materials that the supplier is required to supply to the purchaser under the contract.</w:t>
      </w:r>
    </w:p>
    <w:p w14:paraId="770FC4C2" w14:textId="77777777" w:rsidR="00CA74CD" w:rsidRPr="00A7255D" w:rsidRDefault="00CA74CD" w:rsidP="00CA74CD">
      <w:pPr>
        <w:ind w:left="1134" w:hanging="567"/>
        <w:jc w:val="both"/>
        <w:rPr>
          <w:rFonts w:ascii="Arial Narrow" w:hAnsi="Arial Narrow"/>
          <w:color w:val="000000"/>
          <w:sz w:val="20"/>
        </w:rPr>
      </w:pPr>
    </w:p>
    <w:p w14:paraId="32FC44E2"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12EB5611" w14:textId="77777777" w:rsidR="00CA74CD" w:rsidRPr="00A7255D" w:rsidRDefault="00CA74CD" w:rsidP="00CA74CD">
      <w:pPr>
        <w:ind w:left="1134" w:hanging="567"/>
        <w:jc w:val="both"/>
        <w:rPr>
          <w:rFonts w:ascii="Arial Narrow" w:hAnsi="Arial Narrow"/>
          <w:color w:val="000000"/>
          <w:sz w:val="20"/>
        </w:rPr>
      </w:pPr>
    </w:p>
    <w:p w14:paraId="695173FC"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“Local content” means that portion of the bidding price which is not included in the imported content provided that local manufacture does take place.</w:t>
      </w:r>
    </w:p>
    <w:p w14:paraId="74DB7205" w14:textId="77777777" w:rsidR="00CA74CD" w:rsidRPr="00A7255D" w:rsidRDefault="00CA74CD" w:rsidP="00CA74CD">
      <w:pPr>
        <w:ind w:left="1134" w:hanging="567"/>
        <w:jc w:val="both"/>
        <w:rPr>
          <w:rFonts w:ascii="Arial Narrow" w:hAnsi="Arial Narrow"/>
          <w:color w:val="000000"/>
          <w:sz w:val="20"/>
        </w:rPr>
      </w:pPr>
    </w:p>
    <w:p w14:paraId="21B2241A"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 xml:space="preserve">“Manufacture” means the production of products in a factory using </w:t>
      </w:r>
      <w:proofErr w:type="spellStart"/>
      <w:r w:rsidRPr="00A7255D">
        <w:rPr>
          <w:rFonts w:ascii="Arial Narrow" w:hAnsi="Arial Narrow"/>
          <w:color w:val="000000"/>
          <w:sz w:val="20"/>
        </w:rPr>
        <w:t>labour</w:t>
      </w:r>
      <w:proofErr w:type="spellEnd"/>
      <w:r w:rsidRPr="00A7255D">
        <w:rPr>
          <w:rFonts w:ascii="Arial Narrow" w:hAnsi="Arial Narrow"/>
          <w:color w:val="000000"/>
          <w:sz w:val="20"/>
        </w:rPr>
        <w:t>, materials, components and machinery and includes other related value-adding activities.</w:t>
      </w:r>
    </w:p>
    <w:p w14:paraId="4A1FBDB4" w14:textId="77777777" w:rsidR="00CA74CD" w:rsidRPr="00A7255D" w:rsidRDefault="00CA74CD" w:rsidP="00CA74CD">
      <w:pPr>
        <w:ind w:left="1134" w:hanging="567"/>
        <w:jc w:val="both"/>
        <w:rPr>
          <w:rFonts w:ascii="Arial Narrow" w:hAnsi="Arial Narrow"/>
          <w:color w:val="000000"/>
          <w:sz w:val="20"/>
        </w:rPr>
      </w:pPr>
    </w:p>
    <w:p w14:paraId="3EBD8E70"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lastRenderedPageBreak/>
        <w:t>“Order” means an official written order issued for the supply of goods or works or the rendering of a service.</w:t>
      </w:r>
    </w:p>
    <w:p w14:paraId="090E35AF" w14:textId="77777777" w:rsidR="00CA74CD" w:rsidRPr="00A7255D" w:rsidRDefault="00CA74CD" w:rsidP="00CA74CD">
      <w:pPr>
        <w:ind w:left="1134" w:hanging="567"/>
        <w:jc w:val="both"/>
        <w:rPr>
          <w:rFonts w:ascii="Arial Narrow" w:hAnsi="Arial Narrow"/>
          <w:color w:val="000000"/>
          <w:sz w:val="20"/>
        </w:rPr>
      </w:pPr>
    </w:p>
    <w:p w14:paraId="012E29A2"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“Project site,” where applicable, means the place indicated in bidding documents.</w:t>
      </w:r>
    </w:p>
    <w:p w14:paraId="62FFE206" w14:textId="77777777" w:rsidR="00CA74CD" w:rsidRPr="00A7255D" w:rsidRDefault="00CA74CD" w:rsidP="00CA74CD">
      <w:pPr>
        <w:ind w:left="1134" w:hanging="567"/>
        <w:jc w:val="both"/>
        <w:rPr>
          <w:rFonts w:ascii="Arial Narrow" w:hAnsi="Arial Narrow"/>
          <w:color w:val="000000"/>
          <w:sz w:val="20"/>
        </w:rPr>
      </w:pPr>
    </w:p>
    <w:p w14:paraId="0D8EE689"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“Purchaser” means the organization purchasing the goods.</w:t>
      </w:r>
    </w:p>
    <w:p w14:paraId="3E2ED95B" w14:textId="77777777" w:rsidR="00CA74CD" w:rsidRPr="00A7255D" w:rsidRDefault="00CA74CD" w:rsidP="00CA74CD">
      <w:pPr>
        <w:ind w:left="1134" w:hanging="567"/>
        <w:jc w:val="both"/>
        <w:rPr>
          <w:rFonts w:ascii="Arial Narrow" w:hAnsi="Arial Narrow"/>
          <w:color w:val="000000"/>
          <w:sz w:val="20"/>
        </w:rPr>
      </w:pPr>
    </w:p>
    <w:p w14:paraId="26554BC1"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“Republic” means the Republic of South Africa.</w:t>
      </w:r>
    </w:p>
    <w:p w14:paraId="314800D5" w14:textId="77777777" w:rsidR="00CA74CD" w:rsidRPr="00A7255D" w:rsidRDefault="00CA74CD" w:rsidP="00CA74CD">
      <w:pPr>
        <w:ind w:left="1134" w:hanging="567"/>
        <w:jc w:val="both"/>
        <w:rPr>
          <w:rFonts w:ascii="Arial Narrow" w:hAnsi="Arial Narrow"/>
          <w:color w:val="000000"/>
          <w:sz w:val="20"/>
        </w:rPr>
      </w:pPr>
    </w:p>
    <w:p w14:paraId="3254BD6D"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“SCC” means the Special Conditions of Contract.</w:t>
      </w:r>
    </w:p>
    <w:p w14:paraId="77F3D476" w14:textId="77777777" w:rsidR="00CA74CD" w:rsidRPr="00A7255D" w:rsidRDefault="00CA74CD" w:rsidP="00CA74CD">
      <w:pPr>
        <w:ind w:left="1134" w:hanging="567"/>
        <w:jc w:val="both"/>
        <w:rPr>
          <w:rFonts w:ascii="Arial Narrow" w:hAnsi="Arial Narrow"/>
          <w:color w:val="000000"/>
          <w:sz w:val="20"/>
        </w:rPr>
      </w:pPr>
    </w:p>
    <w:p w14:paraId="602AB936"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 xml:space="preserve">“Services” means </w:t>
      </w:r>
      <w:proofErr w:type="gramStart"/>
      <w:r w:rsidRPr="00A7255D">
        <w:rPr>
          <w:rFonts w:ascii="Arial Narrow" w:hAnsi="Arial Narrow"/>
          <w:color w:val="000000"/>
          <w:sz w:val="20"/>
        </w:rPr>
        <w:t>those functional services ancillary</w:t>
      </w:r>
      <w:proofErr w:type="gramEnd"/>
      <w:r w:rsidRPr="00A7255D">
        <w:rPr>
          <w:rFonts w:ascii="Arial Narrow" w:hAnsi="Arial Narrow"/>
          <w:color w:val="000000"/>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21040AE" w14:textId="77777777" w:rsidR="00CA74CD" w:rsidRPr="00A7255D" w:rsidRDefault="00CA74CD" w:rsidP="00CA74CD">
      <w:pPr>
        <w:ind w:left="1134" w:hanging="567"/>
        <w:jc w:val="both"/>
        <w:rPr>
          <w:rFonts w:ascii="Arial Narrow" w:hAnsi="Arial Narrow"/>
          <w:color w:val="000000"/>
          <w:sz w:val="20"/>
        </w:rPr>
      </w:pPr>
    </w:p>
    <w:p w14:paraId="248E3AEA" w14:textId="77777777" w:rsidR="00CA74CD" w:rsidRPr="00A7255D" w:rsidRDefault="00CA74CD" w:rsidP="00795176">
      <w:pPr>
        <w:pStyle w:val="ListParagraph"/>
        <w:numPr>
          <w:ilvl w:val="1"/>
          <w:numId w:val="18"/>
        </w:numPr>
        <w:ind w:left="1134"/>
        <w:jc w:val="both"/>
        <w:rPr>
          <w:rFonts w:ascii="Arial Narrow" w:hAnsi="Arial Narrow"/>
          <w:color w:val="000000"/>
          <w:sz w:val="20"/>
        </w:rPr>
      </w:pPr>
      <w:r w:rsidRPr="00A7255D">
        <w:rPr>
          <w:rFonts w:ascii="Arial Narrow" w:hAnsi="Arial Narrow"/>
          <w:color w:val="000000"/>
          <w:sz w:val="20"/>
        </w:rPr>
        <w:t>“Written” or “in writing” means handwritten in ink or any form of electronic or mechanical writing.</w:t>
      </w:r>
    </w:p>
    <w:p w14:paraId="7F76E577" w14:textId="77777777" w:rsidR="00CA74CD" w:rsidRPr="00A7255D" w:rsidRDefault="00CA74CD" w:rsidP="00CA74CD">
      <w:pPr>
        <w:ind w:left="1985" w:hanging="567"/>
        <w:rPr>
          <w:rFonts w:ascii="Arial Narrow" w:hAnsi="Arial Narrow"/>
          <w:color w:val="000000"/>
          <w:sz w:val="20"/>
        </w:rPr>
      </w:pPr>
    </w:p>
    <w:p w14:paraId="0F4E0ADB" w14:textId="77777777" w:rsidR="00CA74CD" w:rsidRPr="00A7255D" w:rsidRDefault="00CA74CD" w:rsidP="00CA74CD">
      <w:pPr>
        <w:ind w:left="1985" w:hanging="567"/>
        <w:rPr>
          <w:rFonts w:ascii="Arial Narrow" w:hAnsi="Arial Narrow"/>
          <w:color w:val="000000"/>
          <w:sz w:val="20"/>
        </w:rPr>
      </w:pPr>
    </w:p>
    <w:p w14:paraId="40033A84" w14:textId="77777777" w:rsidR="00CA74CD" w:rsidRPr="00A7255D" w:rsidRDefault="00CA74CD" w:rsidP="00795176">
      <w:pPr>
        <w:pStyle w:val="ListParagraph"/>
        <w:numPr>
          <w:ilvl w:val="2"/>
          <w:numId w:val="7"/>
        </w:numPr>
        <w:ind w:left="567" w:hanging="567"/>
        <w:rPr>
          <w:rFonts w:ascii="Arial Narrow" w:hAnsi="Arial Narrow"/>
          <w:b/>
          <w:bCs/>
          <w:color w:val="000000"/>
          <w:sz w:val="20"/>
        </w:rPr>
      </w:pPr>
      <w:r w:rsidRPr="00A7255D">
        <w:rPr>
          <w:rFonts w:ascii="Arial Narrow" w:hAnsi="Arial Narrow"/>
          <w:b/>
          <w:bCs/>
          <w:color w:val="000000"/>
          <w:sz w:val="20"/>
        </w:rPr>
        <w:t>Application</w:t>
      </w:r>
    </w:p>
    <w:p w14:paraId="56E8B451" w14:textId="77777777" w:rsidR="00CA74CD" w:rsidRPr="00A7255D" w:rsidRDefault="00CA74CD" w:rsidP="00CA74CD">
      <w:pPr>
        <w:rPr>
          <w:rFonts w:ascii="Arial Narrow" w:hAnsi="Arial Narrow"/>
          <w:b/>
          <w:bCs/>
          <w:color w:val="000000"/>
          <w:sz w:val="20"/>
        </w:rPr>
      </w:pPr>
    </w:p>
    <w:p w14:paraId="385A6383" w14:textId="77777777" w:rsidR="00CA74CD" w:rsidRPr="00D30244" w:rsidRDefault="00CA74CD" w:rsidP="00795176">
      <w:pPr>
        <w:pStyle w:val="ListParagraph"/>
        <w:numPr>
          <w:ilvl w:val="1"/>
          <w:numId w:val="47"/>
        </w:numPr>
        <w:ind w:left="927"/>
        <w:jc w:val="both"/>
        <w:rPr>
          <w:rFonts w:ascii="Arial Narrow" w:hAnsi="Arial Narrow"/>
          <w:color w:val="000000"/>
          <w:sz w:val="20"/>
        </w:rPr>
      </w:pPr>
      <w:r w:rsidRPr="00D30244">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EA87B7E" w14:textId="77777777" w:rsidR="00CA74CD" w:rsidRPr="00A7255D" w:rsidRDefault="00CA74CD" w:rsidP="00CA74CD">
      <w:pPr>
        <w:ind w:left="1701" w:hanging="567"/>
        <w:jc w:val="both"/>
        <w:rPr>
          <w:rFonts w:ascii="Arial Narrow" w:hAnsi="Arial Narrow"/>
          <w:color w:val="000000"/>
          <w:sz w:val="20"/>
        </w:rPr>
      </w:pPr>
    </w:p>
    <w:p w14:paraId="209687FD" w14:textId="77777777" w:rsidR="00CA74CD" w:rsidRPr="00D30244" w:rsidRDefault="00CA74CD" w:rsidP="00795176">
      <w:pPr>
        <w:pStyle w:val="ListParagraph"/>
        <w:numPr>
          <w:ilvl w:val="1"/>
          <w:numId w:val="47"/>
        </w:numPr>
        <w:ind w:left="927"/>
        <w:jc w:val="both"/>
        <w:rPr>
          <w:rFonts w:ascii="Arial Narrow" w:hAnsi="Arial Narrow"/>
          <w:color w:val="000000"/>
          <w:sz w:val="20"/>
        </w:rPr>
      </w:pPr>
      <w:r w:rsidRPr="00D30244">
        <w:rPr>
          <w:rFonts w:ascii="Arial Narrow" w:hAnsi="Arial Narrow"/>
          <w:color w:val="000000"/>
          <w:sz w:val="20"/>
        </w:rPr>
        <w:t>Where applicable, special conditions of contract are also laid down to cover specific supplies, services or works.</w:t>
      </w:r>
    </w:p>
    <w:p w14:paraId="49EBA816" w14:textId="77777777" w:rsidR="00CA74CD" w:rsidRPr="00A7255D" w:rsidRDefault="00CA74CD" w:rsidP="00CA74CD">
      <w:pPr>
        <w:ind w:left="1701" w:hanging="567"/>
        <w:jc w:val="both"/>
        <w:rPr>
          <w:rFonts w:ascii="Arial Narrow" w:hAnsi="Arial Narrow"/>
          <w:color w:val="000000"/>
          <w:sz w:val="20"/>
        </w:rPr>
      </w:pPr>
    </w:p>
    <w:p w14:paraId="709C3027" w14:textId="77777777" w:rsidR="00CA74CD" w:rsidRPr="00D30244" w:rsidRDefault="00CA74CD" w:rsidP="00795176">
      <w:pPr>
        <w:pStyle w:val="ListParagraph"/>
        <w:numPr>
          <w:ilvl w:val="1"/>
          <w:numId w:val="47"/>
        </w:numPr>
        <w:ind w:left="927"/>
        <w:jc w:val="both"/>
        <w:rPr>
          <w:rFonts w:ascii="Arial Narrow" w:hAnsi="Arial Narrow"/>
          <w:color w:val="000000"/>
          <w:sz w:val="20"/>
        </w:rPr>
      </w:pPr>
      <w:r w:rsidRPr="00D30244">
        <w:rPr>
          <w:rFonts w:ascii="Arial Narrow" w:hAnsi="Arial Narrow"/>
          <w:color w:val="000000"/>
          <w:sz w:val="20"/>
        </w:rPr>
        <w:t xml:space="preserve">Where such special conditions of contract </w:t>
      </w:r>
      <w:proofErr w:type="gramStart"/>
      <w:r w:rsidRPr="00D30244">
        <w:rPr>
          <w:rFonts w:ascii="Arial Narrow" w:hAnsi="Arial Narrow"/>
          <w:color w:val="000000"/>
          <w:sz w:val="20"/>
        </w:rPr>
        <w:t>are in conflict with</w:t>
      </w:r>
      <w:proofErr w:type="gramEnd"/>
      <w:r w:rsidRPr="00D30244">
        <w:rPr>
          <w:rFonts w:ascii="Arial Narrow" w:hAnsi="Arial Narrow"/>
          <w:color w:val="000000"/>
          <w:sz w:val="20"/>
        </w:rPr>
        <w:t xml:space="preserve"> these general conditions, the special conditions shall apply.</w:t>
      </w:r>
    </w:p>
    <w:p w14:paraId="32F0320B" w14:textId="77777777" w:rsidR="00CA74CD" w:rsidRPr="00A7255D" w:rsidRDefault="00CA74CD" w:rsidP="00CA74CD">
      <w:pPr>
        <w:ind w:left="2268" w:hanging="567"/>
        <w:jc w:val="both"/>
        <w:rPr>
          <w:rFonts w:ascii="Arial Narrow" w:hAnsi="Arial Narrow"/>
          <w:color w:val="000000"/>
          <w:sz w:val="20"/>
        </w:rPr>
      </w:pPr>
    </w:p>
    <w:p w14:paraId="43BC9CCC" w14:textId="77777777" w:rsidR="00CA74CD" w:rsidRPr="00A7255D" w:rsidRDefault="00CA74CD" w:rsidP="00CA74CD">
      <w:pPr>
        <w:ind w:left="2268" w:hanging="567"/>
        <w:jc w:val="both"/>
        <w:rPr>
          <w:rFonts w:ascii="Arial Narrow" w:hAnsi="Arial Narrow"/>
          <w:color w:val="000000"/>
          <w:sz w:val="20"/>
        </w:rPr>
      </w:pPr>
    </w:p>
    <w:p w14:paraId="35D81EEB" w14:textId="77777777" w:rsidR="00CA74CD" w:rsidRPr="00A7255D" w:rsidRDefault="00CA74CD" w:rsidP="00795176">
      <w:pPr>
        <w:pStyle w:val="ListParagraph"/>
        <w:numPr>
          <w:ilvl w:val="2"/>
          <w:numId w:val="7"/>
        </w:numPr>
        <w:tabs>
          <w:tab w:val="left" w:pos="567"/>
        </w:tabs>
        <w:ind w:left="567" w:hanging="567"/>
        <w:jc w:val="both"/>
        <w:rPr>
          <w:rFonts w:ascii="Arial Narrow" w:hAnsi="Arial Narrow"/>
          <w:b/>
          <w:bCs/>
          <w:color w:val="000000"/>
          <w:sz w:val="20"/>
        </w:rPr>
      </w:pPr>
      <w:r w:rsidRPr="00A7255D">
        <w:rPr>
          <w:rFonts w:ascii="Arial Narrow" w:hAnsi="Arial Narrow"/>
          <w:b/>
          <w:bCs/>
          <w:color w:val="000000"/>
          <w:sz w:val="20"/>
        </w:rPr>
        <w:t>General</w:t>
      </w:r>
    </w:p>
    <w:p w14:paraId="3F26EAEC" w14:textId="77777777" w:rsidR="00CA74CD" w:rsidRPr="00A7255D" w:rsidRDefault="00CA74CD" w:rsidP="00CA74CD">
      <w:pPr>
        <w:tabs>
          <w:tab w:val="left" w:pos="709"/>
          <w:tab w:val="left" w:pos="2835"/>
        </w:tabs>
        <w:ind w:left="2268" w:hanging="2268"/>
        <w:jc w:val="both"/>
        <w:rPr>
          <w:rFonts w:ascii="Arial Narrow" w:hAnsi="Arial Narrow"/>
          <w:b/>
          <w:bCs/>
          <w:color w:val="000000"/>
          <w:sz w:val="20"/>
        </w:rPr>
      </w:pPr>
    </w:p>
    <w:p w14:paraId="530F397F" w14:textId="77777777" w:rsidR="00CA74CD" w:rsidRPr="00D30244" w:rsidRDefault="00CA74CD" w:rsidP="00795176">
      <w:pPr>
        <w:pStyle w:val="ListParagraph"/>
        <w:numPr>
          <w:ilvl w:val="1"/>
          <w:numId w:val="48"/>
        </w:numPr>
        <w:tabs>
          <w:tab w:val="left" w:pos="709"/>
          <w:tab w:val="left" w:pos="1134"/>
        </w:tabs>
        <w:ind w:left="927"/>
        <w:jc w:val="both"/>
        <w:rPr>
          <w:rFonts w:ascii="Arial Narrow" w:hAnsi="Arial Narrow"/>
          <w:color w:val="000000"/>
          <w:sz w:val="20"/>
        </w:rPr>
      </w:pPr>
      <w:r w:rsidRPr="00D30244">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0A1DAE35" w14:textId="77777777" w:rsidR="00CA74CD" w:rsidRPr="00A7255D" w:rsidRDefault="00CA74CD" w:rsidP="00CA74CD">
      <w:pPr>
        <w:tabs>
          <w:tab w:val="left" w:pos="1134"/>
          <w:tab w:val="left" w:pos="1701"/>
        </w:tabs>
        <w:ind w:left="1701" w:hanging="567"/>
        <w:jc w:val="both"/>
        <w:rPr>
          <w:rFonts w:ascii="Arial Narrow" w:hAnsi="Arial Narrow"/>
          <w:color w:val="000000"/>
          <w:sz w:val="20"/>
        </w:rPr>
      </w:pPr>
    </w:p>
    <w:p w14:paraId="2FB0DE67" w14:textId="77777777" w:rsidR="00CA74CD" w:rsidRPr="00D30244" w:rsidRDefault="00CA74CD" w:rsidP="00795176">
      <w:pPr>
        <w:pStyle w:val="ListParagraph"/>
        <w:numPr>
          <w:ilvl w:val="1"/>
          <w:numId w:val="48"/>
        </w:numPr>
        <w:tabs>
          <w:tab w:val="left" w:pos="1134"/>
        </w:tabs>
        <w:ind w:left="927"/>
        <w:jc w:val="both"/>
        <w:rPr>
          <w:rFonts w:ascii="Arial Narrow" w:hAnsi="Arial Narrow"/>
          <w:color w:val="0000FF"/>
          <w:sz w:val="20"/>
        </w:rPr>
      </w:pPr>
      <w:r w:rsidRPr="00D30244">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9" w:history="1">
        <w:r w:rsidRPr="00D30244">
          <w:rPr>
            <w:rStyle w:val="Hyperlink"/>
            <w:rFonts w:ascii="Arial Narrow" w:hAnsi="Arial Narrow"/>
          </w:rPr>
          <w:t>www.treasury.gov.za</w:t>
        </w:r>
      </w:hyperlink>
    </w:p>
    <w:p w14:paraId="2F50E345" w14:textId="77777777" w:rsidR="00CA74CD" w:rsidRPr="00A7255D" w:rsidRDefault="00CA74CD" w:rsidP="00CA74CD">
      <w:pPr>
        <w:ind w:left="2268" w:hanging="567"/>
        <w:rPr>
          <w:rFonts w:ascii="Arial Narrow" w:hAnsi="Arial Narrow"/>
          <w:color w:val="0000FF"/>
          <w:sz w:val="20"/>
        </w:rPr>
      </w:pPr>
    </w:p>
    <w:p w14:paraId="4D2B9D57" w14:textId="77777777" w:rsidR="00CA74CD" w:rsidRPr="00A7255D" w:rsidRDefault="00CA74CD" w:rsidP="00CA74CD">
      <w:pPr>
        <w:ind w:left="2268" w:hanging="567"/>
        <w:rPr>
          <w:rFonts w:ascii="Arial Narrow" w:hAnsi="Arial Narrow"/>
          <w:color w:val="0000FF"/>
          <w:sz w:val="20"/>
        </w:rPr>
      </w:pPr>
    </w:p>
    <w:p w14:paraId="1D3FF331" w14:textId="77777777" w:rsidR="00CA74CD" w:rsidRPr="00A7255D" w:rsidRDefault="00CA74CD" w:rsidP="00795176">
      <w:pPr>
        <w:pStyle w:val="ListParagraph"/>
        <w:numPr>
          <w:ilvl w:val="2"/>
          <w:numId w:val="7"/>
        </w:numPr>
        <w:ind w:left="567" w:hanging="567"/>
        <w:jc w:val="both"/>
        <w:rPr>
          <w:rFonts w:ascii="Arial Narrow" w:hAnsi="Arial Narrow"/>
          <w:b/>
          <w:bCs/>
          <w:color w:val="000000"/>
          <w:sz w:val="20"/>
        </w:rPr>
      </w:pPr>
      <w:r w:rsidRPr="00A7255D">
        <w:rPr>
          <w:rFonts w:ascii="Arial Narrow" w:hAnsi="Arial Narrow"/>
          <w:b/>
          <w:bCs/>
          <w:color w:val="000000"/>
          <w:sz w:val="20"/>
        </w:rPr>
        <w:t>Standards</w:t>
      </w:r>
    </w:p>
    <w:p w14:paraId="39615773" w14:textId="77777777" w:rsidR="00CA74CD" w:rsidRPr="00A7255D" w:rsidRDefault="00CA74CD" w:rsidP="00CA74CD">
      <w:pPr>
        <w:jc w:val="both"/>
        <w:rPr>
          <w:rFonts w:ascii="Arial Narrow" w:hAnsi="Arial Narrow"/>
          <w:b/>
          <w:bCs/>
          <w:color w:val="000000"/>
          <w:sz w:val="20"/>
        </w:rPr>
      </w:pPr>
    </w:p>
    <w:p w14:paraId="6664968A" w14:textId="77777777" w:rsidR="00CA74CD" w:rsidRPr="00A7255D" w:rsidRDefault="00CA74CD" w:rsidP="00795176">
      <w:pPr>
        <w:pStyle w:val="ListParagraph"/>
        <w:numPr>
          <w:ilvl w:val="1"/>
          <w:numId w:val="10"/>
        </w:numPr>
        <w:ind w:left="1134" w:hanging="567"/>
        <w:jc w:val="both"/>
        <w:rPr>
          <w:rFonts w:ascii="Arial Narrow" w:hAnsi="Arial Narrow"/>
          <w:color w:val="000000"/>
          <w:sz w:val="20"/>
        </w:rPr>
      </w:pPr>
      <w:r w:rsidRPr="00A7255D">
        <w:rPr>
          <w:rFonts w:ascii="Arial Narrow" w:hAnsi="Arial Narrow"/>
          <w:color w:val="000000"/>
          <w:sz w:val="20"/>
        </w:rPr>
        <w:t>The goods supplied shall conform to the standards mentioned in the bidding documents and specifications.</w:t>
      </w:r>
    </w:p>
    <w:p w14:paraId="3BF01C14" w14:textId="77777777" w:rsidR="00CA74CD" w:rsidRPr="00A7255D" w:rsidRDefault="00CA74CD" w:rsidP="00CA74CD">
      <w:pPr>
        <w:ind w:left="2268" w:hanging="567"/>
        <w:jc w:val="both"/>
        <w:rPr>
          <w:rFonts w:ascii="Arial Narrow" w:hAnsi="Arial Narrow"/>
          <w:color w:val="000000"/>
          <w:sz w:val="20"/>
        </w:rPr>
      </w:pPr>
    </w:p>
    <w:p w14:paraId="0571ECFB" w14:textId="77777777" w:rsidR="00CA74CD" w:rsidRPr="00A7255D" w:rsidRDefault="00CA74CD" w:rsidP="00CA74CD">
      <w:pPr>
        <w:ind w:left="2268" w:hanging="567"/>
        <w:jc w:val="both"/>
        <w:rPr>
          <w:rFonts w:ascii="Arial Narrow" w:hAnsi="Arial Narrow"/>
          <w:color w:val="000000"/>
          <w:sz w:val="20"/>
        </w:rPr>
      </w:pPr>
    </w:p>
    <w:p w14:paraId="7E9D181F" w14:textId="77777777" w:rsidR="00CA74CD" w:rsidRPr="00A7255D" w:rsidRDefault="00CA74CD" w:rsidP="00795176">
      <w:pPr>
        <w:pStyle w:val="ListParagraph"/>
        <w:numPr>
          <w:ilvl w:val="2"/>
          <w:numId w:val="7"/>
        </w:numPr>
        <w:ind w:left="567" w:hanging="567"/>
        <w:jc w:val="both"/>
        <w:rPr>
          <w:rFonts w:ascii="Arial Narrow" w:hAnsi="Arial Narrow"/>
          <w:b/>
          <w:bCs/>
          <w:color w:val="000000"/>
          <w:sz w:val="20"/>
        </w:rPr>
      </w:pPr>
      <w:r w:rsidRPr="00A7255D">
        <w:rPr>
          <w:rFonts w:ascii="Arial Narrow" w:hAnsi="Arial Narrow"/>
          <w:b/>
          <w:bCs/>
          <w:color w:val="000000"/>
          <w:sz w:val="20"/>
        </w:rPr>
        <w:t>Use of contract documents and information; inspection.</w:t>
      </w:r>
    </w:p>
    <w:p w14:paraId="6BB34D47" w14:textId="77777777" w:rsidR="00CA74CD" w:rsidRPr="00A7255D" w:rsidRDefault="00CA74CD" w:rsidP="00CA74CD">
      <w:pPr>
        <w:ind w:left="709" w:hanging="709"/>
        <w:jc w:val="both"/>
        <w:rPr>
          <w:rFonts w:ascii="Arial Narrow" w:hAnsi="Arial Narrow"/>
          <w:b/>
          <w:bCs/>
          <w:color w:val="000000"/>
          <w:sz w:val="20"/>
        </w:rPr>
      </w:pPr>
    </w:p>
    <w:p w14:paraId="58A88BE9" w14:textId="77777777" w:rsidR="00CA74CD" w:rsidRPr="00D30244" w:rsidRDefault="00CA74CD" w:rsidP="00795176">
      <w:pPr>
        <w:pStyle w:val="ListParagraph"/>
        <w:numPr>
          <w:ilvl w:val="1"/>
          <w:numId w:val="46"/>
        </w:numPr>
        <w:ind w:left="927"/>
        <w:jc w:val="both"/>
        <w:rPr>
          <w:rFonts w:ascii="Arial Narrow" w:hAnsi="Arial Narrow"/>
          <w:color w:val="000000"/>
          <w:sz w:val="20"/>
        </w:rPr>
      </w:pPr>
      <w:r w:rsidRPr="00D30244">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50C51DE" w14:textId="77777777" w:rsidR="00CA74CD" w:rsidRPr="00A7255D" w:rsidRDefault="00CA74CD" w:rsidP="00CA74CD">
      <w:pPr>
        <w:ind w:left="1341" w:hanging="567"/>
        <w:rPr>
          <w:rFonts w:ascii="Arial Narrow" w:hAnsi="Arial Narrow"/>
          <w:color w:val="000000"/>
          <w:sz w:val="20"/>
        </w:rPr>
      </w:pPr>
    </w:p>
    <w:p w14:paraId="54ADA4E3" w14:textId="77777777" w:rsidR="00CA74CD" w:rsidRPr="00D30244" w:rsidRDefault="00CA74CD" w:rsidP="00795176">
      <w:pPr>
        <w:pStyle w:val="ListParagraph"/>
        <w:numPr>
          <w:ilvl w:val="1"/>
          <w:numId w:val="46"/>
        </w:numPr>
        <w:ind w:left="927"/>
        <w:jc w:val="both"/>
        <w:rPr>
          <w:rFonts w:ascii="Arial Narrow" w:hAnsi="Arial Narrow"/>
          <w:color w:val="000000"/>
          <w:sz w:val="20"/>
        </w:rPr>
      </w:pPr>
      <w:r w:rsidRPr="00D30244">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249B803E" w14:textId="77777777" w:rsidR="00CA74CD" w:rsidRPr="00A7255D" w:rsidRDefault="00CA74CD" w:rsidP="00CA74CD">
      <w:pPr>
        <w:ind w:left="1341" w:hanging="567"/>
        <w:jc w:val="both"/>
        <w:rPr>
          <w:rFonts w:ascii="Arial Narrow" w:hAnsi="Arial Narrow"/>
          <w:color w:val="000000"/>
          <w:sz w:val="20"/>
        </w:rPr>
      </w:pPr>
    </w:p>
    <w:p w14:paraId="7C9393F3" w14:textId="77777777" w:rsidR="00CA74CD" w:rsidRPr="00D30244" w:rsidRDefault="00CA74CD" w:rsidP="00795176">
      <w:pPr>
        <w:pStyle w:val="ListParagraph"/>
        <w:numPr>
          <w:ilvl w:val="1"/>
          <w:numId w:val="46"/>
        </w:numPr>
        <w:ind w:left="927"/>
        <w:jc w:val="both"/>
        <w:rPr>
          <w:rFonts w:ascii="Arial Narrow" w:hAnsi="Arial Narrow"/>
          <w:color w:val="000000"/>
          <w:sz w:val="20"/>
        </w:rPr>
      </w:pPr>
      <w:r w:rsidRPr="00D30244">
        <w:rPr>
          <w:rFonts w:ascii="Arial Narrow" w:hAnsi="Arial Narrow"/>
          <w:color w:val="000000"/>
          <w:sz w:val="20"/>
        </w:rPr>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D30244">
        <w:rPr>
          <w:rFonts w:ascii="Arial Narrow" w:hAnsi="Arial Narrow"/>
          <w:color w:val="000000"/>
          <w:sz w:val="20"/>
        </w:rPr>
        <w:t>so</w:t>
      </w:r>
      <w:proofErr w:type="gramEnd"/>
      <w:r w:rsidRPr="00D30244">
        <w:rPr>
          <w:rFonts w:ascii="Arial Narrow" w:hAnsi="Arial Narrow"/>
          <w:color w:val="000000"/>
          <w:sz w:val="20"/>
        </w:rPr>
        <w:t xml:space="preserve"> required by the purchaser.</w:t>
      </w:r>
    </w:p>
    <w:p w14:paraId="449FD1C8" w14:textId="77777777" w:rsidR="00CA74CD" w:rsidRPr="00A7255D" w:rsidRDefault="00CA74CD" w:rsidP="00CA74CD">
      <w:pPr>
        <w:ind w:left="1341" w:hanging="567"/>
        <w:jc w:val="both"/>
        <w:rPr>
          <w:rFonts w:ascii="Arial Narrow" w:hAnsi="Arial Narrow"/>
          <w:color w:val="000000"/>
          <w:sz w:val="20"/>
        </w:rPr>
      </w:pPr>
    </w:p>
    <w:p w14:paraId="423FACEA" w14:textId="77777777" w:rsidR="00CA74CD" w:rsidRPr="00D30244" w:rsidRDefault="00CA74CD" w:rsidP="00795176">
      <w:pPr>
        <w:pStyle w:val="ListParagraph"/>
        <w:numPr>
          <w:ilvl w:val="1"/>
          <w:numId w:val="46"/>
        </w:numPr>
        <w:ind w:left="927"/>
        <w:jc w:val="both"/>
        <w:rPr>
          <w:rFonts w:ascii="Arial Narrow" w:hAnsi="Arial Narrow"/>
          <w:color w:val="000000"/>
          <w:sz w:val="20"/>
        </w:rPr>
      </w:pPr>
      <w:r w:rsidRPr="00D30244">
        <w:rPr>
          <w:rFonts w:ascii="Arial Narrow" w:hAnsi="Arial Narrow"/>
          <w:color w:val="000000"/>
          <w:sz w:val="20"/>
        </w:rPr>
        <w:t xml:space="preserve">The supplier shall permit the purchaser to inspect the supplier’s records relating to the performance of the supplier and to have them audited by auditors appointed by the purchaser, if </w:t>
      </w:r>
      <w:proofErr w:type="gramStart"/>
      <w:r w:rsidRPr="00D30244">
        <w:rPr>
          <w:rFonts w:ascii="Arial Narrow" w:hAnsi="Arial Narrow"/>
          <w:color w:val="000000"/>
          <w:sz w:val="20"/>
        </w:rPr>
        <w:t>so</w:t>
      </w:r>
      <w:proofErr w:type="gramEnd"/>
      <w:r w:rsidRPr="00D30244">
        <w:rPr>
          <w:rFonts w:ascii="Arial Narrow" w:hAnsi="Arial Narrow"/>
          <w:color w:val="000000"/>
          <w:sz w:val="20"/>
        </w:rPr>
        <w:t xml:space="preserve"> required by the purchaser.</w:t>
      </w:r>
    </w:p>
    <w:p w14:paraId="1FD95CE2" w14:textId="77777777" w:rsidR="00CA74CD" w:rsidRPr="00A7255D" w:rsidRDefault="00CA74CD" w:rsidP="00CA74CD">
      <w:pPr>
        <w:ind w:left="2268" w:hanging="567"/>
        <w:jc w:val="both"/>
        <w:rPr>
          <w:rFonts w:ascii="Arial Narrow" w:hAnsi="Arial Narrow"/>
          <w:color w:val="000000"/>
          <w:sz w:val="20"/>
        </w:rPr>
      </w:pPr>
    </w:p>
    <w:p w14:paraId="70CD15B4" w14:textId="77777777" w:rsidR="00CA74CD" w:rsidRDefault="00CA74CD" w:rsidP="00CA74CD">
      <w:pPr>
        <w:jc w:val="both"/>
        <w:rPr>
          <w:rFonts w:ascii="Arial Narrow" w:hAnsi="Arial Narrow"/>
          <w:color w:val="000000"/>
          <w:sz w:val="20"/>
        </w:rPr>
      </w:pPr>
    </w:p>
    <w:p w14:paraId="06C67ECC" w14:textId="36986C77" w:rsidR="00CB0D42" w:rsidRDefault="00CB0D42">
      <w:pPr>
        <w:widowControl/>
        <w:spacing w:after="160" w:line="259" w:lineRule="auto"/>
        <w:rPr>
          <w:rFonts w:ascii="Arial Narrow" w:hAnsi="Arial Narrow"/>
          <w:color w:val="000000"/>
          <w:sz w:val="20"/>
        </w:rPr>
      </w:pPr>
      <w:r>
        <w:rPr>
          <w:rFonts w:ascii="Arial Narrow" w:hAnsi="Arial Narrow"/>
          <w:color w:val="000000"/>
          <w:sz w:val="20"/>
        </w:rPr>
        <w:br w:type="page"/>
      </w:r>
    </w:p>
    <w:p w14:paraId="1085ED05" w14:textId="77777777" w:rsidR="00CA74CD" w:rsidRPr="00A7255D" w:rsidRDefault="00CA74CD" w:rsidP="00CA74CD">
      <w:pPr>
        <w:jc w:val="both"/>
        <w:rPr>
          <w:rFonts w:ascii="Arial Narrow" w:hAnsi="Arial Narrow"/>
          <w:color w:val="000000"/>
          <w:sz w:val="20"/>
        </w:rPr>
      </w:pPr>
    </w:p>
    <w:p w14:paraId="07FB1AE0" w14:textId="77777777" w:rsidR="00CA74CD" w:rsidRPr="00A7255D" w:rsidRDefault="00CA74CD" w:rsidP="00795176">
      <w:pPr>
        <w:pStyle w:val="ListParagraph"/>
        <w:numPr>
          <w:ilvl w:val="2"/>
          <w:numId w:val="7"/>
        </w:numPr>
        <w:ind w:left="567" w:hanging="567"/>
        <w:jc w:val="both"/>
        <w:rPr>
          <w:rFonts w:ascii="Arial Narrow" w:hAnsi="Arial Narrow"/>
          <w:b/>
          <w:bCs/>
          <w:color w:val="000000"/>
          <w:sz w:val="20"/>
        </w:rPr>
      </w:pPr>
      <w:r w:rsidRPr="00A7255D">
        <w:rPr>
          <w:rFonts w:ascii="Arial Narrow" w:hAnsi="Arial Narrow"/>
          <w:b/>
          <w:bCs/>
          <w:color w:val="000000"/>
          <w:sz w:val="20"/>
        </w:rPr>
        <w:t>Patent rights</w:t>
      </w:r>
    </w:p>
    <w:p w14:paraId="4742B0C8" w14:textId="77777777" w:rsidR="00CA74CD" w:rsidRPr="00A7255D" w:rsidRDefault="00CA74CD" w:rsidP="00CA74CD">
      <w:pPr>
        <w:ind w:left="1276" w:hanging="709"/>
        <w:jc w:val="both"/>
        <w:rPr>
          <w:rFonts w:ascii="Arial Narrow" w:hAnsi="Arial Narrow"/>
          <w:b/>
          <w:bCs/>
          <w:color w:val="000000"/>
          <w:sz w:val="20"/>
        </w:rPr>
      </w:pPr>
    </w:p>
    <w:p w14:paraId="6484C557" w14:textId="77777777" w:rsidR="00CA74CD" w:rsidRPr="00D30244" w:rsidRDefault="00CA74CD" w:rsidP="00795176">
      <w:pPr>
        <w:pStyle w:val="ListParagraph"/>
        <w:numPr>
          <w:ilvl w:val="1"/>
          <w:numId w:val="49"/>
        </w:numPr>
        <w:ind w:left="927"/>
        <w:jc w:val="both"/>
        <w:rPr>
          <w:rFonts w:ascii="Arial Narrow" w:hAnsi="Arial Narrow"/>
          <w:color w:val="000000"/>
          <w:sz w:val="20"/>
        </w:rPr>
      </w:pPr>
      <w:r w:rsidRPr="00D30244">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54938EE5" w14:textId="77777777" w:rsidR="00CA74CD" w:rsidRPr="00A7255D" w:rsidRDefault="00CA74CD" w:rsidP="00CA74CD">
      <w:pPr>
        <w:rPr>
          <w:rFonts w:ascii="Arial Narrow" w:hAnsi="Arial Narrow"/>
          <w:color w:val="000000"/>
          <w:sz w:val="20"/>
        </w:rPr>
      </w:pPr>
    </w:p>
    <w:p w14:paraId="3BDDBD6F" w14:textId="77777777" w:rsidR="00CA74CD" w:rsidRPr="00D30244" w:rsidRDefault="00CA74CD" w:rsidP="00CA74CD">
      <w:pPr>
        <w:rPr>
          <w:rFonts w:ascii="Arial Narrow" w:hAnsi="Arial Narrow"/>
          <w:b/>
          <w:bCs/>
          <w:color w:val="000000"/>
          <w:sz w:val="20"/>
        </w:rPr>
      </w:pPr>
      <w:r>
        <w:rPr>
          <w:rFonts w:ascii="Arial Narrow" w:hAnsi="Arial Narrow"/>
          <w:b/>
          <w:bCs/>
          <w:color w:val="000000"/>
          <w:sz w:val="20"/>
        </w:rPr>
        <w:t>7.</w:t>
      </w:r>
      <w:r>
        <w:rPr>
          <w:rFonts w:ascii="Arial Narrow" w:hAnsi="Arial Narrow"/>
          <w:b/>
          <w:bCs/>
          <w:color w:val="000000"/>
          <w:sz w:val="20"/>
        </w:rPr>
        <w:tab/>
      </w:r>
      <w:r w:rsidRPr="00D30244">
        <w:rPr>
          <w:rFonts w:ascii="Arial Narrow" w:hAnsi="Arial Narrow"/>
          <w:b/>
          <w:bCs/>
          <w:color w:val="000000"/>
          <w:sz w:val="20"/>
        </w:rPr>
        <w:t>Performance security</w:t>
      </w:r>
    </w:p>
    <w:p w14:paraId="44B927C9" w14:textId="77777777" w:rsidR="00CA74CD" w:rsidRPr="00A7255D" w:rsidRDefault="00CA74CD" w:rsidP="00CA74CD">
      <w:pPr>
        <w:jc w:val="both"/>
        <w:rPr>
          <w:rFonts w:ascii="Arial Narrow" w:hAnsi="Arial Narrow"/>
          <w:b/>
          <w:bCs/>
          <w:color w:val="000000"/>
          <w:sz w:val="20"/>
        </w:rPr>
      </w:pPr>
    </w:p>
    <w:p w14:paraId="0E382968" w14:textId="77777777" w:rsidR="00CA74CD" w:rsidRPr="00D30244" w:rsidRDefault="00CA74CD" w:rsidP="00795176">
      <w:pPr>
        <w:pStyle w:val="ListParagraph"/>
        <w:numPr>
          <w:ilvl w:val="1"/>
          <w:numId w:val="50"/>
        </w:numPr>
        <w:ind w:left="1080"/>
        <w:jc w:val="both"/>
        <w:rPr>
          <w:rFonts w:ascii="Arial Narrow" w:hAnsi="Arial Narrow"/>
          <w:color w:val="000000"/>
          <w:sz w:val="20"/>
        </w:rPr>
      </w:pPr>
      <w:r w:rsidRPr="00D30244">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1B993707" w14:textId="77777777" w:rsidR="00CA74CD" w:rsidRPr="00A7255D" w:rsidRDefault="00CA74CD" w:rsidP="00CA74CD">
      <w:pPr>
        <w:ind w:left="1854" w:hanging="567"/>
        <w:jc w:val="both"/>
        <w:rPr>
          <w:rFonts w:ascii="Arial Narrow" w:hAnsi="Arial Narrow"/>
          <w:color w:val="000000"/>
          <w:sz w:val="20"/>
        </w:rPr>
      </w:pPr>
    </w:p>
    <w:p w14:paraId="5FE0BC84" w14:textId="77777777" w:rsidR="00CA74CD" w:rsidRPr="00D30244" w:rsidRDefault="00CA74CD" w:rsidP="00795176">
      <w:pPr>
        <w:pStyle w:val="ListParagraph"/>
        <w:numPr>
          <w:ilvl w:val="1"/>
          <w:numId w:val="50"/>
        </w:numPr>
        <w:ind w:left="1080"/>
        <w:jc w:val="both"/>
        <w:rPr>
          <w:rFonts w:ascii="Arial Narrow" w:hAnsi="Arial Narrow"/>
          <w:color w:val="000000"/>
          <w:sz w:val="20"/>
        </w:rPr>
      </w:pPr>
      <w:r w:rsidRPr="00D30244">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4BACFDE7" w14:textId="77777777" w:rsidR="00CA74CD" w:rsidRPr="00A7255D" w:rsidRDefault="00CA74CD" w:rsidP="00CA74CD">
      <w:pPr>
        <w:ind w:left="1854" w:hanging="567"/>
        <w:jc w:val="both"/>
        <w:rPr>
          <w:rFonts w:ascii="Arial Narrow" w:hAnsi="Arial Narrow"/>
          <w:color w:val="000000"/>
          <w:sz w:val="20"/>
        </w:rPr>
      </w:pPr>
    </w:p>
    <w:p w14:paraId="46955A9D" w14:textId="77777777" w:rsidR="00CA74CD" w:rsidRPr="00D30244" w:rsidRDefault="00CA74CD" w:rsidP="00795176">
      <w:pPr>
        <w:pStyle w:val="ListParagraph"/>
        <w:numPr>
          <w:ilvl w:val="1"/>
          <w:numId w:val="50"/>
        </w:numPr>
        <w:ind w:left="1080"/>
        <w:jc w:val="both"/>
        <w:rPr>
          <w:rFonts w:ascii="Arial Narrow" w:hAnsi="Arial Narrow"/>
          <w:color w:val="000000"/>
          <w:sz w:val="20"/>
        </w:rPr>
      </w:pPr>
      <w:r w:rsidRPr="00D30244">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6AC20EC0" w14:textId="77777777" w:rsidR="00CA74CD" w:rsidRPr="00A7255D" w:rsidRDefault="00CA74CD" w:rsidP="00CA74CD">
      <w:pPr>
        <w:ind w:left="2988" w:hanging="567"/>
        <w:jc w:val="both"/>
        <w:rPr>
          <w:rFonts w:ascii="Arial Narrow" w:hAnsi="Arial Narrow"/>
          <w:color w:val="000000"/>
          <w:sz w:val="20"/>
        </w:rPr>
      </w:pPr>
    </w:p>
    <w:p w14:paraId="31BCD429" w14:textId="77777777" w:rsidR="00CA74CD" w:rsidRPr="00D30244" w:rsidRDefault="00CA74CD" w:rsidP="00795176">
      <w:pPr>
        <w:pStyle w:val="ListParagraph"/>
        <w:widowControl/>
        <w:numPr>
          <w:ilvl w:val="1"/>
          <w:numId w:val="50"/>
        </w:numPr>
        <w:autoSpaceDE w:val="0"/>
        <w:autoSpaceDN w:val="0"/>
        <w:adjustRightInd w:val="0"/>
        <w:ind w:left="1080"/>
        <w:jc w:val="both"/>
        <w:rPr>
          <w:rFonts w:ascii="Arial Narrow" w:hAnsi="Arial Narrow"/>
          <w:color w:val="000000"/>
          <w:sz w:val="20"/>
        </w:rPr>
      </w:pPr>
      <w:r w:rsidRPr="00D30244">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14:paraId="3423FEC3" w14:textId="77777777" w:rsidR="00CA74CD" w:rsidRPr="00A7255D" w:rsidRDefault="00CA74CD" w:rsidP="00CA74CD">
      <w:pPr>
        <w:pStyle w:val="ListParagraph"/>
        <w:autoSpaceDE w:val="0"/>
        <w:autoSpaceDN w:val="0"/>
        <w:adjustRightInd w:val="0"/>
        <w:ind w:left="1287" w:hanging="567"/>
        <w:jc w:val="both"/>
        <w:rPr>
          <w:rFonts w:ascii="Arial Narrow" w:hAnsi="Arial Narrow"/>
          <w:color w:val="000000"/>
          <w:sz w:val="20"/>
        </w:rPr>
      </w:pPr>
    </w:p>
    <w:p w14:paraId="63F15ED2" w14:textId="77777777" w:rsidR="00CA74CD" w:rsidRPr="00D30244" w:rsidRDefault="00CA74CD" w:rsidP="00795176">
      <w:pPr>
        <w:pStyle w:val="ListParagraph"/>
        <w:widowControl/>
        <w:numPr>
          <w:ilvl w:val="1"/>
          <w:numId w:val="50"/>
        </w:numPr>
        <w:autoSpaceDE w:val="0"/>
        <w:autoSpaceDN w:val="0"/>
        <w:adjustRightInd w:val="0"/>
        <w:ind w:left="1080"/>
        <w:jc w:val="both"/>
        <w:rPr>
          <w:rFonts w:ascii="Arial Narrow" w:hAnsi="Arial Narrow"/>
          <w:color w:val="000000"/>
          <w:sz w:val="20"/>
        </w:rPr>
      </w:pPr>
      <w:r w:rsidRPr="00D30244">
        <w:rPr>
          <w:rFonts w:ascii="Arial Narrow" w:hAnsi="Arial Narrow"/>
          <w:color w:val="000000"/>
          <w:sz w:val="20"/>
        </w:rPr>
        <w:t>a cashier’s or certified cheque</w:t>
      </w:r>
    </w:p>
    <w:p w14:paraId="3DCF9247" w14:textId="77777777" w:rsidR="00CA74CD" w:rsidRPr="00A7255D" w:rsidRDefault="00CA74CD" w:rsidP="00CA74CD">
      <w:pPr>
        <w:ind w:left="720"/>
        <w:jc w:val="both"/>
        <w:rPr>
          <w:rFonts w:ascii="Arial Narrow" w:hAnsi="Arial Narrow"/>
          <w:color w:val="000000"/>
          <w:sz w:val="20"/>
        </w:rPr>
      </w:pPr>
    </w:p>
    <w:p w14:paraId="5F2B8E86" w14:textId="77777777" w:rsidR="00CA74CD" w:rsidRPr="00D30244" w:rsidRDefault="00CA74CD" w:rsidP="00795176">
      <w:pPr>
        <w:pStyle w:val="ListParagraph"/>
        <w:numPr>
          <w:ilvl w:val="1"/>
          <w:numId w:val="50"/>
        </w:numPr>
        <w:ind w:left="1080"/>
        <w:jc w:val="both"/>
        <w:rPr>
          <w:rFonts w:ascii="Arial Narrow" w:hAnsi="Arial Narrow"/>
          <w:color w:val="000000"/>
          <w:sz w:val="20"/>
        </w:rPr>
      </w:pPr>
      <w:r w:rsidRPr="00D30244">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50797A1" w14:textId="77777777" w:rsidR="00CA74CD" w:rsidRPr="00A7255D" w:rsidRDefault="00CA74CD" w:rsidP="00CA74CD">
      <w:pPr>
        <w:ind w:left="2268" w:hanging="567"/>
        <w:jc w:val="both"/>
        <w:rPr>
          <w:rFonts w:ascii="Arial Narrow" w:hAnsi="Arial Narrow"/>
          <w:color w:val="000000"/>
          <w:sz w:val="20"/>
        </w:rPr>
      </w:pPr>
    </w:p>
    <w:p w14:paraId="2F50B303" w14:textId="77777777" w:rsidR="00CA74CD" w:rsidRPr="00A7255D" w:rsidRDefault="00CA74CD" w:rsidP="00CA74CD">
      <w:pPr>
        <w:ind w:left="2268" w:hanging="567"/>
        <w:jc w:val="both"/>
        <w:rPr>
          <w:rFonts w:ascii="Arial Narrow" w:hAnsi="Arial Narrow"/>
          <w:color w:val="000000"/>
          <w:sz w:val="20"/>
        </w:rPr>
      </w:pPr>
    </w:p>
    <w:p w14:paraId="45F0446B" w14:textId="77777777" w:rsidR="00CA74CD" w:rsidRPr="00A7255D" w:rsidRDefault="00CA74CD" w:rsidP="00795176">
      <w:pPr>
        <w:pStyle w:val="ListParagraph"/>
        <w:numPr>
          <w:ilvl w:val="0"/>
          <w:numId w:val="50"/>
        </w:numPr>
        <w:ind w:left="567" w:hanging="567"/>
        <w:jc w:val="both"/>
        <w:rPr>
          <w:rFonts w:ascii="Arial Narrow" w:hAnsi="Arial Narrow"/>
          <w:b/>
          <w:bCs/>
          <w:color w:val="000000"/>
          <w:sz w:val="20"/>
        </w:rPr>
      </w:pPr>
      <w:r w:rsidRPr="00A7255D">
        <w:rPr>
          <w:rFonts w:ascii="Arial Narrow" w:hAnsi="Arial Narrow"/>
          <w:b/>
          <w:bCs/>
          <w:color w:val="000000"/>
          <w:sz w:val="20"/>
        </w:rPr>
        <w:t>Inspections, tests and analyses</w:t>
      </w:r>
    </w:p>
    <w:p w14:paraId="2D7D9DE8" w14:textId="77777777" w:rsidR="00CA74CD" w:rsidRPr="00A7255D" w:rsidRDefault="00CA74CD" w:rsidP="00CA74CD">
      <w:pPr>
        <w:ind w:left="709" w:hanging="709"/>
        <w:jc w:val="both"/>
        <w:rPr>
          <w:rFonts w:ascii="Arial Narrow" w:hAnsi="Arial Narrow"/>
          <w:b/>
          <w:bCs/>
          <w:color w:val="000000"/>
          <w:sz w:val="20"/>
        </w:rPr>
      </w:pPr>
    </w:p>
    <w:p w14:paraId="471F8960" w14:textId="77777777" w:rsidR="00CA74CD" w:rsidRPr="00A7255D" w:rsidRDefault="00CA74CD" w:rsidP="00795176">
      <w:pPr>
        <w:pStyle w:val="ListParagraph"/>
        <w:numPr>
          <w:ilvl w:val="1"/>
          <w:numId w:val="50"/>
        </w:numPr>
        <w:ind w:left="1134"/>
        <w:jc w:val="both"/>
        <w:rPr>
          <w:rFonts w:ascii="Arial Narrow" w:hAnsi="Arial Narrow"/>
          <w:color w:val="000000"/>
          <w:sz w:val="20"/>
        </w:rPr>
      </w:pPr>
      <w:r w:rsidRPr="00A7255D">
        <w:rPr>
          <w:rFonts w:ascii="Arial Narrow" w:hAnsi="Arial Narrow"/>
          <w:color w:val="000000"/>
          <w:sz w:val="20"/>
        </w:rPr>
        <w:t>All pre-bidding testing will be for the account of the bidder.</w:t>
      </w:r>
    </w:p>
    <w:p w14:paraId="1FE5F547" w14:textId="77777777" w:rsidR="00CA74CD" w:rsidRPr="00A7255D" w:rsidRDefault="00CA74CD" w:rsidP="00CA74CD">
      <w:pPr>
        <w:ind w:left="1134" w:hanging="567"/>
        <w:jc w:val="both"/>
        <w:rPr>
          <w:rFonts w:ascii="Arial Narrow" w:hAnsi="Arial Narrow"/>
          <w:color w:val="000000"/>
          <w:sz w:val="20"/>
        </w:rPr>
      </w:pPr>
    </w:p>
    <w:p w14:paraId="53FF709F" w14:textId="77777777" w:rsidR="00CA74CD" w:rsidRPr="00A7255D" w:rsidRDefault="00CA74CD" w:rsidP="00795176">
      <w:pPr>
        <w:pStyle w:val="ListParagraph"/>
        <w:numPr>
          <w:ilvl w:val="1"/>
          <w:numId w:val="50"/>
        </w:numPr>
        <w:ind w:left="1134"/>
        <w:jc w:val="both"/>
        <w:rPr>
          <w:rFonts w:ascii="Arial Narrow" w:hAnsi="Arial Narrow"/>
          <w:color w:val="000000"/>
          <w:sz w:val="20"/>
        </w:rPr>
      </w:pPr>
      <w:r w:rsidRPr="00A7255D">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99056B6" w14:textId="77777777" w:rsidR="00CA74CD" w:rsidRPr="00A7255D" w:rsidRDefault="00CA74CD" w:rsidP="00CA74CD">
      <w:pPr>
        <w:ind w:left="1134" w:hanging="567"/>
        <w:jc w:val="both"/>
        <w:rPr>
          <w:rFonts w:ascii="Arial Narrow" w:hAnsi="Arial Narrow"/>
          <w:color w:val="000000"/>
          <w:sz w:val="20"/>
        </w:rPr>
      </w:pPr>
    </w:p>
    <w:p w14:paraId="015B3A85" w14:textId="77777777" w:rsidR="00CA74CD" w:rsidRPr="00A7255D" w:rsidRDefault="00CA74CD" w:rsidP="00795176">
      <w:pPr>
        <w:pStyle w:val="ListParagraph"/>
        <w:numPr>
          <w:ilvl w:val="1"/>
          <w:numId w:val="50"/>
        </w:numPr>
        <w:ind w:left="1134"/>
        <w:jc w:val="both"/>
        <w:rPr>
          <w:rFonts w:ascii="Arial Narrow" w:hAnsi="Arial Narrow"/>
          <w:color w:val="000000"/>
          <w:sz w:val="20"/>
        </w:rPr>
      </w:pPr>
      <w:r w:rsidRPr="00A7255D">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23E0AED9" w14:textId="77777777" w:rsidR="00CA74CD" w:rsidRPr="00A7255D" w:rsidRDefault="00CA74CD" w:rsidP="00CA74CD">
      <w:pPr>
        <w:ind w:left="1134" w:hanging="567"/>
        <w:jc w:val="both"/>
        <w:rPr>
          <w:rFonts w:ascii="Arial Narrow" w:hAnsi="Arial Narrow"/>
          <w:color w:val="000000"/>
          <w:sz w:val="20"/>
        </w:rPr>
      </w:pPr>
    </w:p>
    <w:p w14:paraId="7DA08CF4" w14:textId="77777777" w:rsidR="00CA74CD" w:rsidRPr="00A7255D" w:rsidRDefault="00CA74CD" w:rsidP="00795176">
      <w:pPr>
        <w:pStyle w:val="ListParagraph"/>
        <w:numPr>
          <w:ilvl w:val="1"/>
          <w:numId w:val="50"/>
        </w:numPr>
        <w:ind w:left="1134"/>
        <w:jc w:val="both"/>
        <w:rPr>
          <w:rFonts w:ascii="Arial Narrow" w:hAnsi="Arial Narrow"/>
          <w:color w:val="000000"/>
          <w:sz w:val="20"/>
        </w:rPr>
      </w:pPr>
      <w:r w:rsidRPr="00A7255D">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134C54FB" w14:textId="77777777" w:rsidR="00CA74CD" w:rsidRPr="00A7255D" w:rsidRDefault="00CA74CD" w:rsidP="00CA74CD">
      <w:pPr>
        <w:ind w:left="1134" w:hanging="567"/>
        <w:jc w:val="both"/>
        <w:rPr>
          <w:rFonts w:ascii="Arial Narrow" w:hAnsi="Arial Narrow"/>
          <w:color w:val="000000"/>
          <w:sz w:val="20"/>
        </w:rPr>
      </w:pPr>
    </w:p>
    <w:p w14:paraId="7264E571" w14:textId="77777777" w:rsidR="00CA74CD" w:rsidRPr="00A7255D" w:rsidRDefault="00CA74CD" w:rsidP="00795176">
      <w:pPr>
        <w:pStyle w:val="ListParagraph"/>
        <w:numPr>
          <w:ilvl w:val="1"/>
          <w:numId w:val="50"/>
        </w:numPr>
        <w:ind w:left="1134"/>
        <w:jc w:val="both"/>
        <w:rPr>
          <w:rFonts w:ascii="Arial Narrow" w:hAnsi="Arial Narrow"/>
          <w:color w:val="000000"/>
          <w:sz w:val="20"/>
        </w:rPr>
      </w:pPr>
      <w:r w:rsidRPr="00A7255D">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3C30C19" w14:textId="77777777" w:rsidR="00CA74CD" w:rsidRPr="00A7255D" w:rsidRDefault="00CA74CD" w:rsidP="00CA74CD">
      <w:pPr>
        <w:ind w:left="1134" w:hanging="567"/>
        <w:jc w:val="both"/>
        <w:rPr>
          <w:rFonts w:ascii="Arial Narrow" w:hAnsi="Arial Narrow"/>
          <w:color w:val="000000"/>
          <w:sz w:val="20"/>
        </w:rPr>
      </w:pPr>
    </w:p>
    <w:p w14:paraId="0CB3F23A" w14:textId="77777777" w:rsidR="00CA74CD" w:rsidRPr="00A7255D" w:rsidRDefault="00CA74CD" w:rsidP="00795176">
      <w:pPr>
        <w:pStyle w:val="ListParagraph"/>
        <w:numPr>
          <w:ilvl w:val="1"/>
          <w:numId w:val="50"/>
        </w:numPr>
        <w:ind w:left="1134"/>
        <w:jc w:val="both"/>
        <w:rPr>
          <w:rFonts w:ascii="Arial Narrow" w:hAnsi="Arial Narrow"/>
          <w:color w:val="000000"/>
          <w:sz w:val="20"/>
        </w:rPr>
      </w:pPr>
      <w:r w:rsidRPr="00A7255D">
        <w:rPr>
          <w:rFonts w:ascii="Arial Narrow" w:hAnsi="Arial Narrow"/>
          <w:color w:val="000000"/>
          <w:sz w:val="20"/>
        </w:rPr>
        <w:t>Supplies and services which are referred to in clauses 8.2 and 8.3 and which do not comply with the contract requirements may be rejected.</w:t>
      </w:r>
    </w:p>
    <w:p w14:paraId="6E60580F" w14:textId="77777777" w:rsidR="00CA74CD" w:rsidRPr="00A7255D" w:rsidRDefault="00CA74CD" w:rsidP="00CA74CD">
      <w:pPr>
        <w:ind w:left="1134" w:hanging="567"/>
        <w:jc w:val="both"/>
        <w:rPr>
          <w:rFonts w:ascii="Arial Narrow" w:hAnsi="Arial Narrow"/>
          <w:color w:val="000000"/>
          <w:sz w:val="20"/>
        </w:rPr>
      </w:pPr>
    </w:p>
    <w:p w14:paraId="011F321C" w14:textId="77777777" w:rsidR="00CA74CD" w:rsidRPr="00A7255D" w:rsidRDefault="00CA74CD" w:rsidP="00795176">
      <w:pPr>
        <w:pStyle w:val="ListParagraph"/>
        <w:numPr>
          <w:ilvl w:val="1"/>
          <w:numId w:val="50"/>
        </w:numPr>
        <w:ind w:left="1134"/>
        <w:jc w:val="both"/>
        <w:rPr>
          <w:rFonts w:ascii="Arial Narrow" w:hAnsi="Arial Narrow"/>
          <w:color w:val="000000"/>
          <w:sz w:val="20"/>
        </w:rPr>
      </w:pPr>
      <w:r w:rsidRPr="00A7255D">
        <w:rPr>
          <w:rFonts w:ascii="Arial Narrow" w:hAnsi="Arial Narrow"/>
          <w:color w:val="000000"/>
          <w:sz w:val="20"/>
        </w:rPr>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A7255D">
        <w:rPr>
          <w:rFonts w:ascii="Arial Narrow" w:hAnsi="Arial Narrow"/>
          <w:color w:val="000000"/>
          <w:sz w:val="20"/>
        </w:rPr>
        <w:t>removal</w:t>
      </w:r>
      <w:proofErr w:type="gramEnd"/>
      <w:r w:rsidRPr="00A7255D">
        <w:rPr>
          <w:rFonts w:ascii="Arial Narrow" w:hAnsi="Arial Narrow"/>
          <w:color w:val="000000"/>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4D21CFD" w14:textId="77777777" w:rsidR="00CA74CD" w:rsidRPr="00A7255D" w:rsidRDefault="00CA74CD" w:rsidP="00CA74CD">
      <w:pPr>
        <w:ind w:left="1134" w:hanging="567"/>
        <w:rPr>
          <w:rFonts w:ascii="Arial Narrow" w:hAnsi="Arial Narrow"/>
          <w:color w:val="000000"/>
          <w:sz w:val="20"/>
        </w:rPr>
      </w:pPr>
    </w:p>
    <w:p w14:paraId="2BAECDF6" w14:textId="77777777" w:rsidR="00CA74CD" w:rsidRPr="00A7255D" w:rsidRDefault="00CA74CD" w:rsidP="00795176">
      <w:pPr>
        <w:pStyle w:val="ListParagraph"/>
        <w:numPr>
          <w:ilvl w:val="1"/>
          <w:numId w:val="50"/>
        </w:numPr>
        <w:ind w:left="1134"/>
        <w:jc w:val="both"/>
        <w:rPr>
          <w:rFonts w:ascii="Arial Narrow" w:hAnsi="Arial Narrow"/>
          <w:color w:val="000000"/>
          <w:sz w:val="20"/>
        </w:rPr>
      </w:pPr>
      <w:r w:rsidRPr="00A7255D">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6C20103F" w14:textId="77777777" w:rsidR="00CA74CD" w:rsidRPr="00A7255D" w:rsidRDefault="00CA74CD" w:rsidP="00CA74CD">
      <w:pPr>
        <w:ind w:left="2268" w:hanging="567"/>
        <w:jc w:val="both"/>
        <w:rPr>
          <w:rFonts w:ascii="Arial Narrow" w:hAnsi="Arial Narrow"/>
          <w:color w:val="000000"/>
          <w:sz w:val="20"/>
        </w:rPr>
      </w:pPr>
    </w:p>
    <w:p w14:paraId="251C3A16" w14:textId="77777777" w:rsidR="00CA74CD" w:rsidRPr="00A7255D" w:rsidRDefault="00CA74CD" w:rsidP="00CA74CD">
      <w:pPr>
        <w:ind w:left="567" w:hanging="567"/>
        <w:jc w:val="both"/>
        <w:rPr>
          <w:rFonts w:ascii="Arial Narrow" w:hAnsi="Arial Narrow"/>
          <w:b/>
          <w:bCs/>
          <w:color w:val="000000"/>
          <w:sz w:val="20"/>
        </w:rPr>
      </w:pPr>
      <w:r w:rsidRPr="00A7255D">
        <w:rPr>
          <w:rFonts w:ascii="Arial Narrow" w:hAnsi="Arial Narrow"/>
          <w:b/>
          <w:bCs/>
          <w:color w:val="000000"/>
          <w:sz w:val="20"/>
        </w:rPr>
        <w:t>9.</w:t>
      </w:r>
      <w:r w:rsidRPr="00A7255D">
        <w:rPr>
          <w:rFonts w:ascii="Arial Narrow" w:hAnsi="Arial Narrow"/>
          <w:b/>
          <w:bCs/>
          <w:color w:val="000000"/>
          <w:sz w:val="20"/>
        </w:rPr>
        <w:tab/>
        <w:t xml:space="preserve">Packing </w:t>
      </w:r>
    </w:p>
    <w:p w14:paraId="46ED1D28" w14:textId="77777777" w:rsidR="00CA74CD" w:rsidRPr="00A7255D" w:rsidRDefault="00CA74CD" w:rsidP="00CA74CD">
      <w:pPr>
        <w:jc w:val="both"/>
        <w:rPr>
          <w:rFonts w:ascii="Arial Narrow" w:hAnsi="Arial Narrow"/>
          <w:b/>
          <w:bCs/>
          <w:color w:val="000000"/>
          <w:sz w:val="20"/>
        </w:rPr>
      </w:pPr>
    </w:p>
    <w:p w14:paraId="11846618" w14:textId="77777777" w:rsidR="00CA74CD" w:rsidRPr="00D30244" w:rsidRDefault="00CA74CD" w:rsidP="00795176">
      <w:pPr>
        <w:pStyle w:val="ListParagraph"/>
        <w:numPr>
          <w:ilvl w:val="1"/>
          <w:numId w:val="51"/>
        </w:numPr>
        <w:ind w:left="1080"/>
        <w:jc w:val="both"/>
        <w:rPr>
          <w:rFonts w:ascii="Arial Narrow" w:hAnsi="Arial Narrow"/>
          <w:color w:val="000000"/>
          <w:sz w:val="20"/>
        </w:rPr>
      </w:pPr>
      <w:r w:rsidRPr="00D30244">
        <w:rPr>
          <w:rFonts w:ascii="Arial Narrow" w:hAnsi="Arial Narrow"/>
          <w:color w:val="000000"/>
          <w:sz w:val="20"/>
        </w:rPr>
        <w:t xml:space="preserve">The supplier shall provide such packing of the goods as is required to prevent their damage or deterioration during transit to their </w:t>
      </w:r>
      <w:proofErr w:type="gramStart"/>
      <w:r w:rsidRPr="00D30244">
        <w:rPr>
          <w:rFonts w:ascii="Arial Narrow" w:hAnsi="Arial Narrow"/>
          <w:color w:val="000000"/>
          <w:sz w:val="20"/>
        </w:rPr>
        <w:t>final destination</w:t>
      </w:r>
      <w:proofErr w:type="gramEnd"/>
      <w:r w:rsidRPr="00D30244">
        <w:rPr>
          <w:rFonts w:ascii="Arial Narrow" w:hAnsi="Arial Narrow"/>
          <w:color w:val="000000"/>
          <w:sz w:val="20"/>
        </w:rPr>
        <w:t xml:space="preserve">, as indicated in the contract. The packing shall be </w:t>
      </w:r>
      <w:proofErr w:type="gramStart"/>
      <w:r w:rsidRPr="00D30244">
        <w:rPr>
          <w:rFonts w:ascii="Arial Narrow" w:hAnsi="Arial Narrow"/>
          <w:color w:val="000000"/>
          <w:sz w:val="20"/>
        </w:rPr>
        <w:t>sufficient</w:t>
      </w:r>
      <w:proofErr w:type="gramEnd"/>
      <w:r w:rsidRPr="00D30244">
        <w:rPr>
          <w:rFonts w:ascii="Arial Narrow" w:hAnsi="Arial Narrow"/>
          <w:color w:val="000000"/>
          <w:sz w:val="20"/>
        </w:rPr>
        <w:t xml:space="preserve"> to withstand, without limitation, rough handling during </w:t>
      </w:r>
      <w:r w:rsidRPr="00D30244">
        <w:rPr>
          <w:rFonts w:ascii="Arial Narrow" w:hAnsi="Arial Narrow"/>
          <w:color w:val="000000"/>
          <w:sz w:val="20"/>
        </w:rPr>
        <w:lastRenderedPageBreak/>
        <w:t xml:space="preserve">transit and exposure to extreme temperatures, salt and precipitation during transit, and open storage. Packing, case size and weights shall take into consideration, where appropriate, the remoteness of the goods’ </w:t>
      </w:r>
      <w:proofErr w:type="gramStart"/>
      <w:r w:rsidRPr="00D30244">
        <w:rPr>
          <w:rFonts w:ascii="Arial Narrow" w:hAnsi="Arial Narrow"/>
          <w:color w:val="000000"/>
          <w:sz w:val="20"/>
        </w:rPr>
        <w:t>final destination</w:t>
      </w:r>
      <w:proofErr w:type="gramEnd"/>
      <w:r w:rsidRPr="00D30244">
        <w:rPr>
          <w:rFonts w:ascii="Arial Narrow" w:hAnsi="Arial Narrow"/>
          <w:color w:val="000000"/>
          <w:sz w:val="20"/>
        </w:rPr>
        <w:t xml:space="preserve"> and the absence of heavy handling facilities at all points in transit.</w:t>
      </w:r>
    </w:p>
    <w:p w14:paraId="1F4D630A" w14:textId="77777777" w:rsidR="00CA74CD" w:rsidRPr="00A7255D" w:rsidRDefault="00CA74CD" w:rsidP="00CA74CD">
      <w:pPr>
        <w:ind w:left="1854" w:hanging="567"/>
        <w:rPr>
          <w:rFonts w:ascii="Arial Narrow" w:hAnsi="Arial Narrow"/>
          <w:color w:val="000000"/>
          <w:sz w:val="20"/>
        </w:rPr>
      </w:pPr>
    </w:p>
    <w:p w14:paraId="76DD3293" w14:textId="77777777" w:rsidR="00CA74CD" w:rsidRPr="00D30244" w:rsidRDefault="00CA74CD" w:rsidP="00795176">
      <w:pPr>
        <w:pStyle w:val="ListParagraph"/>
        <w:numPr>
          <w:ilvl w:val="1"/>
          <w:numId w:val="51"/>
        </w:numPr>
        <w:ind w:left="1080"/>
        <w:jc w:val="both"/>
        <w:rPr>
          <w:rFonts w:ascii="Arial Narrow" w:hAnsi="Arial Narrow"/>
          <w:color w:val="000000"/>
          <w:sz w:val="20"/>
        </w:rPr>
      </w:pPr>
      <w:r w:rsidRPr="00D30244">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1EEA173B" w14:textId="77777777" w:rsidR="00CA74CD" w:rsidRPr="00A7255D" w:rsidRDefault="00CA74CD" w:rsidP="00CA74CD">
      <w:pPr>
        <w:ind w:left="2268" w:hanging="567"/>
        <w:rPr>
          <w:rFonts w:ascii="Arial Narrow" w:hAnsi="Arial Narrow"/>
          <w:color w:val="000000"/>
          <w:sz w:val="20"/>
        </w:rPr>
      </w:pPr>
    </w:p>
    <w:p w14:paraId="158A0695" w14:textId="77777777" w:rsidR="00CA74CD" w:rsidRPr="00A7255D" w:rsidRDefault="00CA74CD" w:rsidP="00795176">
      <w:pPr>
        <w:pStyle w:val="ListParagraph"/>
        <w:numPr>
          <w:ilvl w:val="0"/>
          <w:numId w:val="51"/>
        </w:numPr>
        <w:ind w:left="567" w:hanging="567"/>
        <w:jc w:val="both"/>
        <w:rPr>
          <w:rFonts w:ascii="Arial Narrow" w:hAnsi="Arial Narrow"/>
          <w:b/>
          <w:bCs/>
          <w:color w:val="000000"/>
          <w:sz w:val="20"/>
        </w:rPr>
      </w:pPr>
      <w:r w:rsidRPr="00A7255D">
        <w:rPr>
          <w:rFonts w:ascii="Arial Narrow" w:hAnsi="Arial Narrow"/>
          <w:b/>
          <w:bCs/>
          <w:color w:val="000000"/>
          <w:sz w:val="20"/>
        </w:rPr>
        <w:t>Delivery and documents</w:t>
      </w:r>
    </w:p>
    <w:p w14:paraId="6B2B34EE" w14:textId="77777777" w:rsidR="00CA74CD" w:rsidRPr="00A7255D" w:rsidRDefault="00CA74CD" w:rsidP="00CA74CD">
      <w:pPr>
        <w:ind w:left="709" w:hanging="709"/>
        <w:jc w:val="both"/>
        <w:rPr>
          <w:rFonts w:ascii="Arial Narrow" w:hAnsi="Arial Narrow"/>
          <w:b/>
          <w:bCs/>
          <w:color w:val="000000"/>
          <w:sz w:val="20"/>
        </w:rPr>
      </w:pPr>
    </w:p>
    <w:p w14:paraId="739A6E24"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068059A3" w14:textId="77777777" w:rsidR="00CA74CD" w:rsidRPr="00A7255D" w:rsidRDefault="00CA74CD" w:rsidP="00CA74CD">
      <w:pPr>
        <w:ind w:left="1134" w:hanging="567"/>
        <w:jc w:val="both"/>
        <w:rPr>
          <w:rFonts w:ascii="Arial Narrow" w:hAnsi="Arial Narrow"/>
          <w:color w:val="000000"/>
          <w:sz w:val="20"/>
        </w:rPr>
      </w:pPr>
    </w:p>
    <w:p w14:paraId="04FB6DC1"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Documents to be submitted by the supplier are specified in SCC.</w:t>
      </w:r>
    </w:p>
    <w:p w14:paraId="3CAE26AF" w14:textId="77777777" w:rsidR="00CA74CD" w:rsidRPr="00A7255D" w:rsidRDefault="00CA74CD" w:rsidP="00CA74CD">
      <w:pPr>
        <w:ind w:left="2268" w:hanging="567"/>
        <w:jc w:val="both"/>
        <w:rPr>
          <w:rFonts w:ascii="Arial Narrow" w:hAnsi="Arial Narrow"/>
          <w:color w:val="000000"/>
          <w:sz w:val="20"/>
        </w:rPr>
      </w:pPr>
    </w:p>
    <w:p w14:paraId="000EC971"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Insurance</w:t>
      </w:r>
    </w:p>
    <w:p w14:paraId="52529A90" w14:textId="77777777" w:rsidR="00CA74CD" w:rsidRPr="00A7255D" w:rsidRDefault="00CA74CD" w:rsidP="00CA74CD">
      <w:pPr>
        <w:jc w:val="both"/>
        <w:rPr>
          <w:rFonts w:ascii="Arial Narrow" w:hAnsi="Arial Narrow"/>
          <w:b/>
          <w:bCs/>
          <w:color w:val="000000"/>
          <w:sz w:val="20"/>
        </w:rPr>
      </w:pPr>
    </w:p>
    <w:p w14:paraId="46006E17" w14:textId="77777777" w:rsidR="00CA74C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198C3F6D" w14:textId="77777777" w:rsidR="00CA74CD" w:rsidRPr="00AD0C50" w:rsidRDefault="00CA74CD" w:rsidP="00CA74CD">
      <w:pPr>
        <w:pStyle w:val="ListParagraph"/>
        <w:ind w:left="1134"/>
        <w:jc w:val="both"/>
        <w:rPr>
          <w:rFonts w:ascii="Arial Narrow" w:hAnsi="Arial Narrow"/>
          <w:b/>
          <w:bCs/>
          <w:color w:val="FF0000"/>
          <w:sz w:val="20"/>
        </w:rPr>
      </w:pPr>
    </w:p>
    <w:p w14:paraId="3469EE9F" w14:textId="77777777" w:rsidR="00CA74CD" w:rsidRPr="00336882" w:rsidRDefault="00CA74CD" w:rsidP="00795176">
      <w:pPr>
        <w:pStyle w:val="ListParagraph"/>
        <w:numPr>
          <w:ilvl w:val="1"/>
          <w:numId w:val="51"/>
        </w:numPr>
        <w:ind w:left="1134"/>
        <w:jc w:val="both"/>
        <w:rPr>
          <w:rFonts w:ascii="Arial Narrow" w:hAnsi="Arial Narrow"/>
          <w:sz w:val="20"/>
        </w:rPr>
      </w:pPr>
      <w:r w:rsidRPr="00336882">
        <w:rPr>
          <w:rFonts w:ascii="Arial Narrow" w:hAnsi="Arial Narrow"/>
          <w:sz w:val="20"/>
        </w:rPr>
        <w:t>Upon appointment by the Head of Department the service provider will be required to have a Professional Indemnity insurance of a minimum cover of R160 million.</w:t>
      </w:r>
    </w:p>
    <w:p w14:paraId="5EF4222D" w14:textId="77777777" w:rsidR="00CA74CD" w:rsidRPr="00A7255D" w:rsidRDefault="00CA74CD" w:rsidP="00CA74CD">
      <w:pPr>
        <w:pStyle w:val="ListParagraph"/>
        <w:ind w:left="1134"/>
        <w:jc w:val="both"/>
        <w:rPr>
          <w:rFonts w:ascii="Arial Narrow" w:hAnsi="Arial Narrow"/>
          <w:color w:val="000000"/>
          <w:sz w:val="20"/>
        </w:rPr>
      </w:pPr>
    </w:p>
    <w:p w14:paraId="56CFFF13"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 xml:space="preserve">Transportation </w:t>
      </w:r>
    </w:p>
    <w:p w14:paraId="047956DF" w14:textId="77777777" w:rsidR="00CA74CD" w:rsidRPr="00A7255D" w:rsidRDefault="00CA74CD" w:rsidP="00CA74CD">
      <w:pPr>
        <w:rPr>
          <w:rFonts w:ascii="Arial Narrow" w:hAnsi="Arial Narrow"/>
          <w:b/>
          <w:bCs/>
          <w:color w:val="000000"/>
          <w:sz w:val="20"/>
        </w:rPr>
      </w:pPr>
    </w:p>
    <w:p w14:paraId="3E0649C1"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Should a price other than an all-inclusive delivered price be required, this shall be specified in the SCC.</w:t>
      </w:r>
    </w:p>
    <w:p w14:paraId="1248596B" w14:textId="77777777" w:rsidR="00CA74CD" w:rsidRPr="00A7255D" w:rsidRDefault="00CA74CD" w:rsidP="00CA74CD">
      <w:pPr>
        <w:jc w:val="both"/>
        <w:rPr>
          <w:rFonts w:ascii="Arial Narrow" w:hAnsi="Arial Narrow"/>
          <w:color w:val="000000"/>
          <w:sz w:val="20"/>
        </w:rPr>
      </w:pPr>
    </w:p>
    <w:p w14:paraId="7C9B0B59" w14:textId="77777777" w:rsidR="00CA74CD" w:rsidRPr="00A7255D" w:rsidRDefault="00CA74CD" w:rsidP="00795176">
      <w:pPr>
        <w:pStyle w:val="ListParagraph"/>
        <w:numPr>
          <w:ilvl w:val="0"/>
          <w:numId w:val="51"/>
        </w:numPr>
        <w:ind w:left="567" w:hanging="567"/>
        <w:jc w:val="both"/>
        <w:rPr>
          <w:rFonts w:ascii="Arial Narrow" w:hAnsi="Arial Narrow"/>
          <w:b/>
          <w:bCs/>
          <w:color w:val="000000"/>
          <w:sz w:val="20"/>
        </w:rPr>
      </w:pPr>
      <w:r w:rsidRPr="00A7255D">
        <w:rPr>
          <w:rFonts w:ascii="Arial Narrow" w:hAnsi="Arial Narrow"/>
          <w:b/>
          <w:bCs/>
          <w:color w:val="000000"/>
          <w:sz w:val="20"/>
        </w:rPr>
        <w:t>Incidental Services</w:t>
      </w:r>
    </w:p>
    <w:p w14:paraId="630F5F59" w14:textId="77777777" w:rsidR="00CA74CD" w:rsidRPr="00A7255D" w:rsidRDefault="00CA74CD" w:rsidP="00CA74CD">
      <w:pPr>
        <w:jc w:val="both"/>
        <w:rPr>
          <w:rFonts w:ascii="Arial Narrow" w:hAnsi="Arial Narrow"/>
          <w:b/>
          <w:bCs/>
          <w:color w:val="000000"/>
          <w:sz w:val="20"/>
        </w:rPr>
      </w:pPr>
    </w:p>
    <w:p w14:paraId="5FC9C9A6"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 xml:space="preserve">The supplier may be required to provide any or </w:t>
      </w:r>
      <w:proofErr w:type="gramStart"/>
      <w:r w:rsidRPr="00A7255D">
        <w:rPr>
          <w:rFonts w:ascii="Arial Narrow" w:hAnsi="Arial Narrow"/>
          <w:color w:val="000000"/>
          <w:sz w:val="20"/>
        </w:rPr>
        <w:t>all of</w:t>
      </w:r>
      <w:proofErr w:type="gramEnd"/>
      <w:r w:rsidRPr="00A7255D">
        <w:rPr>
          <w:rFonts w:ascii="Arial Narrow" w:hAnsi="Arial Narrow"/>
          <w:color w:val="000000"/>
          <w:sz w:val="20"/>
        </w:rPr>
        <w:t xml:space="preserve"> the following services, including additional services, if any, specified in SCC:</w:t>
      </w:r>
    </w:p>
    <w:p w14:paraId="5B49C9DB" w14:textId="77777777" w:rsidR="00CA74CD" w:rsidRPr="00A7255D" w:rsidRDefault="00CA74CD" w:rsidP="00CA74CD">
      <w:pPr>
        <w:ind w:left="2268" w:hanging="567"/>
        <w:jc w:val="both"/>
        <w:rPr>
          <w:rFonts w:ascii="Arial Narrow" w:hAnsi="Arial Narrow"/>
          <w:color w:val="000000"/>
          <w:sz w:val="20"/>
        </w:rPr>
      </w:pPr>
    </w:p>
    <w:p w14:paraId="38D1CD9F" w14:textId="77777777" w:rsidR="00CA74CD" w:rsidRPr="00A7255D" w:rsidRDefault="00CA74CD" w:rsidP="00795176">
      <w:pPr>
        <w:pStyle w:val="ListParagraph"/>
        <w:widowControl/>
        <w:numPr>
          <w:ilvl w:val="0"/>
          <w:numId w:val="15"/>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performance or supervision of on-site assembly and/or commissioning of the supplied goods;</w:t>
      </w:r>
    </w:p>
    <w:p w14:paraId="63CA184A" w14:textId="77777777" w:rsidR="00CA74CD" w:rsidRPr="00A7255D" w:rsidRDefault="00CA74CD" w:rsidP="00795176">
      <w:pPr>
        <w:pStyle w:val="ListParagraph"/>
        <w:widowControl/>
        <w:numPr>
          <w:ilvl w:val="0"/>
          <w:numId w:val="15"/>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tools required for assembly and/or maintenance of the supplied goods;</w:t>
      </w:r>
    </w:p>
    <w:p w14:paraId="5B12AC51" w14:textId="77777777" w:rsidR="00CA74CD" w:rsidRPr="00A7255D" w:rsidRDefault="00CA74CD" w:rsidP="00795176">
      <w:pPr>
        <w:pStyle w:val="ListParagraph"/>
        <w:widowControl/>
        <w:numPr>
          <w:ilvl w:val="0"/>
          <w:numId w:val="15"/>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furnishing of a detailed operations and maintenance manual for each appropriate unit of the supplied goods;</w:t>
      </w:r>
    </w:p>
    <w:p w14:paraId="76698CAB" w14:textId="77777777" w:rsidR="00CA74CD" w:rsidRPr="00A7255D" w:rsidRDefault="00CA74CD" w:rsidP="00795176">
      <w:pPr>
        <w:pStyle w:val="ListParagraph"/>
        <w:widowControl/>
        <w:numPr>
          <w:ilvl w:val="0"/>
          <w:numId w:val="15"/>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 xml:space="preserve">performance or supervision or maintenance and/or repair of the supplied goods, for </w:t>
      </w:r>
      <w:proofErr w:type="gramStart"/>
      <w:r w:rsidRPr="00A7255D">
        <w:rPr>
          <w:rFonts w:ascii="Arial Narrow" w:hAnsi="Arial Narrow"/>
          <w:color w:val="000000"/>
          <w:sz w:val="20"/>
        </w:rPr>
        <w:t>a period of time</w:t>
      </w:r>
      <w:proofErr w:type="gramEnd"/>
      <w:r w:rsidRPr="00A7255D">
        <w:rPr>
          <w:rFonts w:ascii="Arial Narrow" w:hAnsi="Arial Narrow"/>
          <w:color w:val="000000"/>
          <w:sz w:val="20"/>
        </w:rPr>
        <w:t xml:space="preserve"> agreed by the parties, provided that this service shall not relieve the supplier of any warranty obligations under this contract; and</w:t>
      </w:r>
    </w:p>
    <w:p w14:paraId="4A4675E1" w14:textId="77777777" w:rsidR="00CA74CD" w:rsidRPr="00A7255D" w:rsidRDefault="00CA74CD" w:rsidP="00795176">
      <w:pPr>
        <w:pStyle w:val="ListParagraph"/>
        <w:widowControl/>
        <w:numPr>
          <w:ilvl w:val="0"/>
          <w:numId w:val="15"/>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training of the purchaser’s personnel, at the supplier’s plant and/or on-site, in assembly, start-up, operation, maintenance, and/or repair of the supplied goods.</w:t>
      </w:r>
    </w:p>
    <w:p w14:paraId="0C251906" w14:textId="77777777" w:rsidR="00CA74CD" w:rsidRPr="00A7255D" w:rsidRDefault="00CA74CD" w:rsidP="00CA74CD">
      <w:pPr>
        <w:pStyle w:val="ListParagraph"/>
        <w:autoSpaceDE w:val="0"/>
        <w:autoSpaceDN w:val="0"/>
        <w:adjustRightInd w:val="0"/>
        <w:ind w:left="2835"/>
        <w:jc w:val="both"/>
        <w:rPr>
          <w:rFonts w:ascii="Arial Narrow" w:hAnsi="Arial Narrow"/>
          <w:color w:val="000000"/>
          <w:sz w:val="20"/>
        </w:rPr>
      </w:pPr>
    </w:p>
    <w:p w14:paraId="063DBE52"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09BAF9AD" w14:textId="77777777" w:rsidR="00CA74CD" w:rsidRPr="00A7255D" w:rsidRDefault="00CA74CD" w:rsidP="00CA74CD">
      <w:pPr>
        <w:ind w:left="2268" w:hanging="567"/>
        <w:jc w:val="both"/>
        <w:rPr>
          <w:rFonts w:ascii="Arial Narrow" w:hAnsi="Arial Narrow"/>
          <w:color w:val="000000"/>
          <w:sz w:val="20"/>
        </w:rPr>
      </w:pPr>
    </w:p>
    <w:p w14:paraId="650929ED" w14:textId="77777777" w:rsidR="00CA74CD" w:rsidRPr="00A7255D" w:rsidRDefault="00CA74CD" w:rsidP="00CA74CD">
      <w:pPr>
        <w:ind w:left="2268" w:hanging="567"/>
        <w:jc w:val="both"/>
        <w:rPr>
          <w:rFonts w:ascii="Arial Narrow" w:hAnsi="Arial Narrow"/>
          <w:color w:val="000000"/>
          <w:sz w:val="20"/>
        </w:rPr>
      </w:pPr>
    </w:p>
    <w:p w14:paraId="2B9A5F43" w14:textId="77777777" w:rsidR="00CA74CD" w:rsidRPr="00A7255D" w:rsidRDefault="00CA74CD" w:rsidP="00795176">
      <w:pPr>
        <w:pStyle w:val="ListParagraph"/>
        <w:numPr>
          <w:ilvl w:val="0"/>
          <w:numId w:val="51"/>
        </w:numPr>
        <w:ind w:left="567" w:hanging="567"/>
        <w:jc w:val="both"/>
        <w:rPr>
          <w:rFonts w:ascii="Arial Narrow" w:hAnsi="Arial Narrow"/>
          <w:b/>
          <w:bCs/>
          <w:color w:val="000000"/>
          <w:sz w:val="20"/>
        </w:rPr>
      </w:pPr>
      <w:r w:rsidRPr="00A7255D">
        <w:rPr>
          <w:rFonts w:ascii="Arial Narrow" w:hAnsi="Arial Narrow"/>
          <w:b/>
          <w:bCs/>
          <w:color w:val="000000"/>
          <w:sz w:val="20"/>
        </w:rPr>
        <w:t>Spare parts</w:t>
      </w:r>
    </w:p>
    <w:p w14:paraId="5C4551F9" w14:textId="77777777" w:rsidR="00CA74CD" w:rsidRPr="00A7255D" w:rsidRDefault="00CA74CD" w:rsidP="00CA74CD">
      <w:pPr>
        <w:jc w:val="both"/>
        <w:rPr>
          <w:rFonts w:ascii="Arial Narrow" w:hAnsi="Arial Narrow"/>
          <w:b/>
          <w:bCs/>
          <w:color w:val="000000"/>
          <w:sz w:val="20"/>
        </w:rPr>
      </w:pPr>
    </w:p>
    <w:p w14:paraId="6A66A5FB"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 xml:space="preserve">As specified in SCC, the supplier may be required to provide any or </w:t>
      </w:r>
      <w:proofErr w:type="gramStart"/>
      <w:r w:rsidRPr="00A7255D">
        <w:rPr>
          <w:rFonts w:ascii="Arial Narrow" w:hAnsi="Arial Narrow"/>
          <w:color w:val="000000"/>
          <w:sz w:val="20"/>
        </w:rPr>
        <w:t>all of</w:t>
      </w:r>
      <w:proofErr w:type="gramEnd"/>
      <w:r w:rsidRPr="00A7255D">
        <w:rPr>
          <w:rFonts w:ascii="Arial Narrow" w:hAnsi="Arial Narrow"/>
          <w:color w:val="000000"/>
          <w:sz w:val="20"/>
        </w:rPr>
        <w:t xml:space="preserve"> the following materials, notifications, and information pertaining to spare parts manufactured or distributed by the supplier:</w:t>
      </w:r>
    </w:p>
    <w:p w14:paraId="7EFA76EE" w14:textId="77777777" w:rsidR="00CA74CD" w:rsidRPr="00A7255D" w:rsidRDefault="00CA74CD" w:rsidP="00CA74CD">
      <w:pPr>
        <w:ind w:left="2268" w:hanging="567"/>
        <w:jc w:val="both"/>
        <w:rPr>
          <w:rFonts w:ascii="Arial Narrow" w:hAnsi="Arial Narrow"/>
          <w:color w:val="000000"/>
          <w:sz w:val="20"/>
        </w:rPr>
      </w:pPr>
    </w:p>
    <w:p w14:paraId="69B1861D" w14:textId="77777777" w:rsidR="00CA74CD" w:rsidRPr="00A7255D" w:rsidRDefault="00CA74CD" w:rsidP="00795176">
      <w:pPr>
        <w:pStyle w:val="ListParagraph"/>
        <w:widowControl/>
        <w:numPr>
          <w:ilvl w:val="0"/>
          <w:numId w:val="16"/>
        </w:numPr>
        <w:autoSpaceDE w:val="0"/>
        <w:autoSpaceDN w:val="0"/>
        <w:adjustRightInd w:val="0"/>
        <w:ind w:left="1701" w:hanging="567"/>
        <w:jc w:val="both"/>
        <w:rPr>
          <w:rFonts w:ascii="Arial Narrow" w:hAnsi="Arial Narrow"/>
          <w:color w:val="000000"/>
          <w:sz w:val="20"/>
        </w:rPr>
      </w:pPr>
      <w:r w:rsidRPr="00A7255D">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5A72F7E6" w14:textId="77777777" w:rsidR="00CA74CD" w:rsidRPr="00A7255D" w:rsidRDefault="00CA74CD" w:rsidP="00795176">
      <w:pPr>
        <w:pStyle w:val="ListParagraph"/>
        <w:numPr>
          <w:ilvl w:val="0"/>
          <w:numId w:val="16"/>
        </w:numPr>
        <w:ind w:left="1701" w:hanging="567"/>
        <w:jc w:val="both"/>
        <w:rPr>
          <w:rFonts w:ascii="Arial Narrow" w:hAnsi="Arial Narrow"/>
          <w:color w:val="000000"/>
          <w:sz w:val="20"/>
        </w:rPr>
      </w:pPr>
      <w:r w:rsidRPr="00A7255D">
        <w:rPr>
          <w:rFonts w:ascii="Arial Narrow" w:hAnsi="Arial Narrow"/>
          <w:color w:val="000000"/>
          <w:sz w:val="20"/>
        </w:rPr>
        <w:t>in the event of termination of production of the spare parts:</w:t>
      </w:r>
    </w:p>
    <w:p w14:paraId="079D2BF1" w14:textId="77777777" w:rsidR="00CA74CD" w:rsidRPr="00A7255D" w:rsidRDefault="00CA74CD" w:rsidP="00795176">
      <w:pPr>
        <w:pStyle w:val="ListParagraph"/>
        <w:numPr>
          <w:ilvl w:val="1"/>
          <w:numId w:val="16"/>
        </w:numPr>
        <w:ind w:left="2268" w:hanging="567"/>
        <w:jc w:val="both"/>
        <w:rPr>
          <w:rFonts w:ascii="Arial Narrow" w:hAnsi="Arial Narrow"/>
          <w:color w:val="000000"/>
          <w:sz w:val="20"/>
        </w:rPr>
      </w:pPr>
      <w:r w:rsidRPr="00A7255D">
        <w:rPr>
          <w:rFonts w:ascii="Arial Narrow" w:hAnsi="Arial Narrow"/>
          <w:color w:val="000000"/>
          <w:sz w:val="20"/>
        </w:rPr>
        <w:t xml:space="preserve">Advance notification to the purchaser of the pending termination, in </w:t>
      </w:r>
      <w:proofErr w:type="gramStart"/>
      <w:r w:rsidRPr="00A7255D">
        <w:rPr>
          <w:rFonts w:ascii="Arial Narrow" w:hAnsi="Arial Narrow"/>
          <w:color w:val="000000"/>
          <w:sz w:val="20"/>
        </w:rPr>
        <w:t>sufficient</w:t>
      </w:r>
      <w:proofErr w:type="gramEnd"/>
      <w:r w:rsidRPr="00A7255D">
        <w:rPr>
          <w:rFonts w:ascii="Arial Narrow" w:hAnsi="Arial Narrow"/>
          <w:color w:val="000000"/>
          <w:sz w:val="20"/>
        </w:rPr>
        <w:t xml:space="preserve"> time to permit the purchaser to procure needed requirements; and</w:t>
      </w:r>
    </w:p>
    <w:p w14:paraId="33AB79EB" w14:textId="77777777" w:rsidR="00CA74CD" w:rsidRPr="00A7255D" w:rsidRDefault="00CA74CD" w:rsidP="00795176">
      <w:pPr>
        <w:pStyle w:val="ListParagraph"/>
        <w:numPr>
          <w:ilvl w:val="1"/>
          <w:numId w:val="16"/>
        </w:numPr>
        <w:ind w:left="2268" w:hanging="567"/>
        <w:jc w:val="both"/>
        <w:rPr>
          <w:rFonts w:ascii="Arial Narrow" w:hAnsi="Arial Narrow"/>
          <w:color w:val="000000"/>
          <w:sz w:val="20"/>
        </w:rPr>
      </w:pPr>
      <w:r w:rsidRPr="00A7255D">
        <w:rPr>
          <w:rFonts w:ascii="Arial Narrow" w:hAnsi="Arial Narrow"/>
          <w:color w:val="000000"/>
          <w:sz w:val="20"/>
        </w:rPr>
        <w:t>following such termination, furnishing at no cost to the purchaser, the blueprints, drawings, and specifications of the spare parts, if requested.</w:t>
      </w:r>
    </w:p>
    <w:p w14:paraId="5470FD25" w14:textId="77777777" w:rsidR="00CA74CD" w:rsidRPr="00A7255D" w:rsidRDefault="00CA74CD" w:rsidP="00CA74CD">
      <w:pPr>
        <w:jc w:val="both"/>
        <w:rPr>
          <w:rFonts w:ascii="Arial Narrow" w:hAnsi="Arial Narrow"/>
          <w:color w:val="000000"/>
          <w:sz w:val="20"/>
        </w:rPr>
      </w:pPr>
    </w:p>
    <w:p w14:paraId="0DAC46F1" w14:textId="77777777" w:rsidR="00CA74CD" w:rsidRPr="00A7255D" w:rsidRDefault="00CA74CD" w:rsidP="00795176">
      <w:pPr>
        <w:pStyle w:val="ListParagraph"/>
        <w:numPr>
          <w:ilvl w:val="0"/>
          <w:numId w:val="51"/>
        </w:numPr>
        <w:ind w:left="567" w:hanging="567"/>
        <w:jc w:val="both"/>
        <w:rPr>
          <w:rFonts w:ascii="Arial Narrow" w:hAnsi="Arial Narrow"/>
          <w:b/>
          <w:bCs/>
          <w:color w:val="000000"/>
          <w:sz w:val="20"/>
        </w:rPr>
      </w:pPr>
      <w:r w:rsidRPr="00A7255D">
        <w:rPr>
          <w:rFonts w:ascii="Arial Narrow" w:hAnsi="Arial Narrow"/>
          <w:b/>
          <w:bCs/>
          <w:color w:val="000000"/>
          <w:sz w:val="20"/>
        </w:rPr>
        <w:t>Warranty</w:t>
      </w:r>
    </w:p>
    <w:p w14:paraId="252A3E81" w14:textId="77777777" w:rsidR="00CA74CD" w:rsidRPr="00A7255D" w:rsidRDefault="00CA74CD" w:rsidP="00CA74CD">
      <w:pPr>
        <w:jc w:val="both"/>
        <w:rPr>
          <w:rFonts w:ascii="Arial Narrow" w:hAnsi="Arial Narrow"/>
          <w:b/>
          <w:bCs/>
          <w:color w:val="000000"/>
          <w:sz w:val="20"/>
        </w:rPr>
      </w:pPr>
    </w:p>
    <w:p w14:paraId="60ACA21E"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9D44F22" w14:textId="77777777" w:rsidR="00CA74CD" w:rsidRPr="00A7255D" w:rsidRDefault="00CA74CD" w:rsidP="00CA74CD">
      <w:pPr>
        <w:ind w:left="1134" w:hanging="567"/>
        <w:jc w:val="both"/>
        <w:rPr>
          <w:rFonts w:ascii="Arial Narrow" w:hAnsi="Arial Narrow"/>
          <w:color w:val="000000"/>
          <w:sz w:val="20"/>
        </w:rPr>
      </w:pPr>
    </w:p>
    <w:p w14:paraId="40ECBD51"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527B0D4" w14:textId="77777777" w:rsidR="00CA74CD" w:rsidRPr="00A7255D" w:rsidRDefault="00CA74CD" w:rsidP="00CA74CD">
      <w:pPr>
        <w:ind w:left="1134" w:hanging="567"/>
        <w:jc w:val="both"/>
        <w:rPr>
          <w:rFonts w:ascii="Arial Narrow" w:hAnsi="Arial Narrow"/>
          <w:color w:val="000000"/>
          <w:sz w:val="20"/>
        </w:rPr>
      </w:pPr>
    </w:p>
    <w:p w14:paraId="6EB79E23"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The purchaser shall promptly notify the supplier in writing of any claims arising under this warranty.</w:t>
      </w:r>
    </w:p>
    <w:p w14:paraId="153A9EDA" w14:textId="77777777" w:rsidR="00CA74CD" w:rsidRPr="00A7255D" w:rsidRDefault="00CA74CD" w:rsidP="00CA74CD">
      <w:pPr>
        <w:ind w:left="1134" w:hanging="567"/>
        <w:jc w:val="both"/>
        <w:rPr>
          <w:rFonts w:ascii="Arial Narrow" w:hAnsi="Arial Narrow"/>
          <w:color w:val="000000"/>
          <w:sz w:val="20"/>
        </w:rPr>
      </w:pPr>
    </w:p>
    <w:p w14:paraId="04ECC7AC"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0AB4C6FD" w14:textId="77777777" w:rsidR="00CA74CD" w:rsidRPr="00A7255D" w:rsidRDefault="00CA74CD" w:rsidP="00CA74CD">
      <w:pPr>
        <w:ind w:left="1134" w:hanging="567"/>
        <w:jc w:val="both"/>
        <w:rPr>
          <w:rFonts w:ascii="Arial Narrow" w:hAnsi="Arial Narrow"/>
          <w:color w:val="000000"/>
          <w:sz w:val="20"/>
        </w:rPr>
      </w:pPr>
    </w:p>
    <w:p w14:paraId="54427F8C"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1623FB13" w14:textId="77777777" w:rsidR="00CA74CD" w:rsidRPr="00A7255D" w:rsidRDefault="00CA74CD" w:rsidP="00CA74CD">
      <w:pPr>
        <w:ind w:left="2268" w:hanging="567"/>
        <w:jc w:val="both"/>
        <w:rPr>
          <w:rFonts w:ascii="Arial Narrow" w:hAnsi="Arial Narrow"/>
          <w:color w:val="000000"/>
          <w:sz w:val="20"/>
        </w:rPr>
      </w:pPr>
    </w:p>
    <w:p w14:paraId="7D63B9E0" w14:textId="77777777" w:rsidR="00CA74CD" w:rsidRPr="00A7255D" w:rsidRDefault="00CA74CD" w:rsidP="00CA74CD">
      <w:pPr>
        <w:ind w:left="2268" w:hanging="567"/>
        <w:jc w:val="both"/>
        <w:rPr>
          <w:rFonts w:ascii="Arial Narrow" w:hAnsi="Arial Narrow"/>
          <w:color w:val="000000"/>
          <w:sz w:val="20"/>
        </w:rPr>
      </w:pPr>
    </w:p>
    <w:p w14:paraId="75DECC7E" w14:textId="77777777" w:rsidR="00CA74CD" w:rsidRPr="00A7255D" w:rsidRDefault="00CA74CD" w:rsidP="00795176">
      <w:pPr>
        <w:pStyle w:val="ListParagraph"/>
        <w:numPr>
          <w:ilvl w:val="0"/>
          <w:numId w:val="51"/>
        </w:numPr>
        <w:ind w:left="567" w:hanging="567"/>
        <w:jc w:val="both"/>
        <w:rPr>
          <w:rFonts w:ascii="Arial Narrow" w:hAnsi="Arial Narrow"/>
          <w:b/>
          <w:bCs/>
          <w:color w:val="000000"/>
          <w:sz w:val="20"/>
        </w:rPr>
      </w:pPr>
      <w:r w:rsidRPr="00A7255D">
        <w:rPr>
          <w:rFonts w:ascii="Arial Narrow" w:hAnsi="Arial Narrow"/>
          <w:b/>
          <w:bCs/>
          <w:color w:val="000000"/>
          <w:sz w:val="20"/>
        </w:rPr>
        <w:t xml:space="preserve">Payment </w:t>
      </w:r>
    </w:p>
    <w:p w14:paraId="7F58035E" w14:textId="77777777" w:rsidR="00CA74CD" w:rsidRPr="00A7255D" w:rsidRDefault="00CA74CD" w:rsidP="00CA74CD">
      <w:pPr>
        <w:jc w:val="both"/>
        <w:rPr>
          <w:rFonts w:ascii="Arial Narrow" w:hAnsi="Arial Narrow"/>
          <w:b/>
          <w:bCs/>
          <w:color w:val="000000"/>
          <w:sz w:val="20"/>
        </w:rPr>
      </w:pPr>
    </w:p>
    <w:p w14:paraId="6E862841"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The method and conditions of payment to be made to the supplier under this contract shall be specified in SCC.</w:t>
      </w:r>
    </w:p>
    <w:p w14:paraId="2BC3303D" w14:textId="77777777" w:rsidR="00CA74CD" w:rsidRPr="00A7255D" w:rsidRDefault="00CA74CD" w:rsidP="00CA74CD">
      <w:pPr>
        <w:ind w:left="1134" w:hanging="567"/>
        <w:jc w:val="both"/>
        <w:rPr>
          <w:rFonts w:ascii="Arial Narrow" w:hAnsi="Arial Narrow"/>
          <w:color w:val="000000"/>
          <w:sz w:val="20"/>
        </w:rPr>
      </w:pPr>
    </w:p>
    <w:p w14:paraId="7A1E59EA"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The supplier shall furnish the purchaser with an invoice accompanied by a copy of the delivery note and upon fulfillment of other obligations stipulated in the contract.</w:t>
      </w:r>
    </w:p>
    <w:p w14:paraId="796C6A54" w14:textId="77777777" w:rsidR="00CA74CD" w:rsidRPr="00A7255D" w:rsidRDefault="00CA74CD" w:rsidP="00CA74CD">
      <w:pPr>
        <w:ind w:left="1134" w:hanging="567"/>
        <w:jc w:val="both"/>
        <w:rPr>
          <w:rFonts w:ascii="Arial Narrow" w:hAnsi="Arial Narrow"/>
          <w:color w:val="000000"/>
          <w:sz w:val="20"/>
        </w:rPr>
      </w:pPr>
    </w:p>
    <w:p w14:paraId="4F381053"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Payments shall be made promptly by the purchaser, but in no case later than thirty (30) days after submission of an invoice or claim by the supplier.</w:t>
      </w:r>
    </w:p>
    <w:p w14:paraId="34D72B13" w14:textId="77777777" w:rsidR="00CA74CD" w:rsidRPr="00A7255D" w:rsidRDefault="00CA74CD" w:rsidP="00CA74CD">
      <w:pPr>
        <w:ind w:left="1134" w:hanging="567"/>
        <w:jc w:val="both"/>
        <w:rPr>
          <w:rFonts w:ascii="Arial Narrow" w:hAnsi="Arial Narrow"/>
          <w:color w:val="000000"/>
          <w:sz w:val="20"/>
        </w:rPr>
      </w:pPr>
    </w:p>
    <w:p w14:paraId="3D9C5976"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Payment will be made in Rand unless otherwise stipulated in SCC.</w:t>
      </w:r>
    </w:p>
    <w:p w14:paraId="3220CA60" w14:textId="77777777" w:rsidR="00CA74CD" w:rsidRPr="00A7255D" w:rsidRDefault="00CA74CD" w:rsidP="00CA74CD">
      <w:pPr>
        <w:ind w:left="2268" w:hanging="567"/>
        <w:jc w:val="both"/>
        <w:rPr>
          <w:rFonts w:ascii="Arial Narrow" w:hAnsi="Arial Narrow"/>
          <w:color w:val="000000"/>
          <w:sz w:val="20"/>
        </w:rPr>
      </w:pPr>
    </w:p>
    <w:p w14:paraId="2F009BCB" w14:textId="77777777" w:rsidR="00CA74CD" w:rsidRPr="00A7255D" w:rsidRDefault="00CA74CD" w:rsidP="00CA74CD">
      <w:pPr>
        <w:ind w:left="2268" w:hanging="567"/>
        <w:jc w:val="both"/>
        <w:rPr>
          <w:rFonts w:ascii="Arial Narrow" w:hAnsi="Arial Narrow"/>
          <w:color w:val="000000"/>
          <w:sz w:val="20"/>
        </w:rPr>
      </w:pPr>
    </w:p>
    <w:p w14:paraId="45658932" w14:textId="77777777" w:rsidR="00CA74CD" w:rsidRPr="00A7255D" w:rsidRDefault="00CA74CD" w:rsidP="00795176">
      <w:pPr>
        <w:pStyle w:val="ListParagraph"/>
        <w:numPr>
          <w:ilvl w:val="0"/>
          <w:numId w:val="51"/>
        </w:numPr>
        <w:ind w:left="567" w:hanging="567"/>
        <w:jc w:val="both"/>
        <w:rPr>
          <w:rFonts w:ascii="Arial Narrow" w:hAnsi="Arial Narrow"/>
          <w:b/>
          <w:bCs/>
          <w:color w:val="000000"/>
          <w:sz w:val="20"/>
        </w:rPr>
      </w:pPr>
      <w:r w:rsidRPr="00A7255D">
        <w:rPr>
          <w:rFonts w:ascii="Arial Narrow" w:hAnsi="Arial Narrow"/>
          <w:b/>
          <w:bCs/>
          <w:color w:val="000000"/>
          <w:sz w:val="20"/>
        </w:rPr>
        <w:t>Prices</w:t>
      </w:r>
    </w:p>
    <w:p w14:paraId="634D23D2" w14:textId="77777777" w:rsidR="00CA74CD" w:rsidRPr="00A7255D" w:rsidRDefault="00CA74CD" w:rsidP="00CA74CD">
      <w:pPr>
        <w:jc w:val="both"/>
        <w:rPr>
          <w:rFonts w:ascii="Arial Narrow" w:hAnsi="Arial Narrow"/>
          <w:b/>
          <w:bCs/>
          <w:color w:val="000000"/>
          <w:sz w:val="20"/>
        </w:rPr>
      </w:pPr>
    </w:p>
    <w:p w14:paraId="21641545" w14:textId="77777777" w:rsidR="00CA74CD" w:rsidRPr="00A7255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 xml:space="preserve">Prices charged by the supplier for goods delivered and services performed under the contract shall not vary from the prices quoted by the supplier in his bid, </w:t>
      </w:r>
      <w:proofErr w:type="gramStart"/>
      <w:r w:rsidRPr="00A7255D">
        <w:rPr>
          <w:rFonts w:ascii="Arial Narrow" w:hAnsi="Arial Narrow"/>
          <w:color w:val="000000"/>
          <w:sz w:val="20"/>
        </w:rPr>
        <w:t>with the exception of</w:t>
      </w:r>
      <w:proofErr w:type="gramEnd"/>
      <w:r w:rsidRPr="00A7255D">
        <w:rPr>
          <w:rFonts w:ascii="Arial Narrow" w:hAnsi="Arial Narrow"/>
          <w:color w:val="000000"/>
          <w:sz w:val="20"/>
        </w:rPr>
        <w:t xml:space="preserve"> any price adjustments authorized in SCC or in the purchaser’s request for bid validity extension, as the case may be.</w:t>
      </w:r>
    </w:p>
    <w:p w14:paraId="1790B3B6" w14:textId="77777777" w:rsidR="00CA74CD" w:rsidRPr="00A7255D" w:rsidRDefault="00CA74CD" w:rsidP="00CA74CD">
      <w:pPr>
        <w:jc w:val="both"/>
        <w:rPr>
          <w:rFonts w:ascii="Arial Narrow" w:hAnsi="Arial Narrow"/>
          <w:color w:val="000000"/>
          <w:sz w:val="20"/>
        </w:rPr>
      </w:pPr>
    </w:p>
    <w:p w14:paraId="254B1713" w14:textId="77777777" w:rsidR="00CA74CD" w:rsidRPr="00A7255D" w:rsidRDefault="00CA74CD" w:rsidP="00CA74CD">
      <w:pPr>
        <w:jc w:val="both"/>
        <w:rPr>
          <w:rFonts w:ascii="Arial Narrow" w:hAnsi="Arial Narrow"/>
          <w:color w:val="000000"/>
          <w:sz w:val="20"/>
        </w:rPr>
      </w:pPr>
    </w:p>
    <w:p w14:paraId="4CC0F218" w14:textId="77777777" w:rsidR="00CA74CD" w:rsidRPr="00A7255D" w:rsidRDefault="00CA74CD" w:rsidP="00795176">
      <w:pPr>
        <w:pStyle w:val="ListParagraph"/>
        <w:numPr>
          <w:ilvl w:val="0"/>
          <w:numId w:val="51"/>
        </w:numPr>
        <w:ind w:left="567" w:hanging="567"/>
        <w:jc w:val="both"/>
        <w:rPr>
          <w:rFonts w:ascii="Arial Narrow" w:hAnsi="Arial Narrow"/>
          <w:b/>
          <w:bCs/>
          <w:color w:val="000000"/>
          <w:sz w:val="20"/>
        </w:rPr>
      </w:pPr>
      <w:r w:rsidRPr="00A7255D">
        <w:rPr>
          <w:rFonts w:ascii="Arial Narrow" w:hAnsi="Arial Narrow"/>
          <w:b/>
          <w:bCs/>
          <w:color w:val="000000"/>
          <w:sz w:val="20"/>
        </w:rPr>
        <w:t>Contract amendments</w:t>
      </w:r>
    </w:p>
    <w:p w14:paraId="2114536B" w14:textId="77777777" w:rsidR="00CA74CD" w:rsidRPr="00A7255D" w:rsidRDefault="00CA74CD" w:rsidP="00CA74CD">
      <w:pPr>
        <w:ind w:left="709" w:hanging="709"/>
        <w:jc w:val="both"/>
        <w:rPr>
          <w:rFonts w:ascii="Arial Narrow" w:hAnsi="Arial Narrow"/>
          <w:b/>
          <w:bCs/>
          <w:color w:val="000000"/>
          <w:sz w:val="20"/>
        </w:rPr>
      </w:pPr>
    </w:p>
    <w:p w14:paraId="23D0FB67" w14:textId="77777777" w:rsidR="00CA74CD" w:rsidRPr="00A7255D" w:rsidRDefault="00CA74CD" w:rsidP="00795176">
      <w:pPr>
        <w:pStyle w:val="ListParagraph"/>
        <w:numPr>
          <w:ilvl w:val="1"/>
          <w:numId w:val="51"/>
        </w:numPr>
        <w:tabs>
          <w:tab w:val="left" w:pos="2552"/>
        </w:tabs>
        <w:ind w:left="1134"/>
        <w:jc w:val="both"/>
        <w:rPr>
          <w:rFonts w:ascii="Arial Narrow" w:hAnsi="Arial Narrow"/>
          <w:color w:val="000000"/>
          <w:sz w:val="20"/>
        </w:rPr>
      </w:pPr>
      <w:r w:rsidRPr="00A7255D">
        <w:rPr>
          <w:rFonts w:ascii="Arial Narrow" w:hAnsi="Arial Narrow"/>
          <w:color w:val="000000"/>
          <w:sz w:val="20"/>
        </w:rPr>
        <w:t>No variation in or modification of the terms of the contract shall be made except by written amendment signed by the parties concerned.</w:t>
      </w:r>
    </w:p>
    <w:p w14:paraId="2349557E" w14:textId="77777777" w:rsidR="00CA74CD" w:rsidRPr="00A7255D" w:rsidRDefault="00CA74CD" w:rsidP="00CA74CD">
      <w:pPr>
        <w:ind w:left="2268" w:hanging="567"/>
        <w:jc w:val="both"/>
        <w:rPr>
          <w:rFonts w:ascii="Arial Narrow" w:hAnsi="Arial Narrow"/>
          <w:color w:val="000000"/>
          <w:sz w:val="20"/>
        </w:rPr>
      </w:pPr>
    </w:p>
    <w:p w14:paraId="4F6189A8" w14:textId="77777777" w:rsidR="00CA74CD" w:rsidRPr="00A7255D" w:rsidRDefault="00CA74CD" w:rsidP="00CA74CD">
      <w:pPr>
        <w:ind w:left="2268" w:hanging="567"/>
        <w:jc w:val="both"/>
        <w:rPr>
          <w:rFonts w:ascii="Arial Narrow" w:hAnsi="Arial Narrow"/>
          <w:color w:val="000000"/>
          <w:sz w:val="20"/>
        </w:rPr>
      </w:pPr>
    </w:p>
    <w:p w14:paraId="6BEAC56D" w14:textId="77777777" w:rsidR="00CA74CD" w:rsidRPr="00A7255D" w:rsidRDefault="00CA74CD" w:rsidP="00795176">
      <w:pPr>
        <w:pStyle w:val="ListParagraph"/>
        <w:numPr>
          <w:ilvl w:val="0"/>
          <w:numId w:val="51"/>
        </w:numPr>
        <w:ind w:left="567" w:hanging="567"/>
        <w:jc w:val="both"/>
        <w:rPr>
          <w:rFonts w:ascii="Arial Narrow" w:hAnsi="Arial Narrow"/>
          <w:b/>
          <w:bCs/>
          <w:color w:val="000000"/>
          <w:sz w:val="20"/>
        </w:rPr>
      </w:pPr>
      <w:r w:rsidRPr="00A7255D">
        <w:rPr>
          <w:rFonts w:ascii="Arial Narrow" w:hAnsi="Arial Narrow"/>
          <w:b/>
          <w:bCs/>
          <w:color w:val="000000"/>
          <w:sz w:val="20"/>
        </w:rPr>
        <w:t xml:space="preserve">Assignment </w:t>
      </w:r>
    </w:p>
    <w:p w14:paraId="28A4C6CF" w14:textId="77777777" w:rsidR="00CA74CD" w:rsidRPr="00A7255D" w:rsidRDefault="00CA74CD" w:rsidP="00CA74CD">
      <w:pPr>
        <w:jc w:val="both"/>
        <w:rPr>
          <w:rFonts w:ascii="Arial Narrow" w:hAnsi="Arial Narrow"/>
          <w:b/>
          <w:bCs/>
          <w:color w:val="000000"/>
          <w:sz w:val="20"/>
        </w:rPr>
      </w:pPr>
    </w:p>
    <w:p w14:paraId="546BAF5E" w14:textId="77777777" w:rsidR="00CA74CD" w:rsidRPr="00A7255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The supplier shall not assign, in whole or in part, its obligations to perform under the contract, except with the purchaser’s prior written consent.</w:t>
      </w:r>
    </w:p>
    <w:p w14:paraId="42337D85" w14:textId="77777777" w:rsidR="00CA74CD" w:rsidRPr="00A7255D" w:rsidRDefault="00CA74CD" w:rsidP="00CA74CD">
      <w:pPr>
        <w:ind w:left="2268" w:hanging="567"/>
        <w:jc w:val="both"/>
        <w:rPr>
          <w:rFonts w:ascii="Arial Narrow" w:hAnsi="Arial Narrow"/>
          <w:color w:val="000000"/>
          <w:sz w:val="20"/>
        </w:rPr>
      </w:pPr>
    </w:p>
    <w:p w14:paraId="4C631F06" w14:textId="77777777" w:rsidR="00CA74CD" w:rsidRPr="00A7255D" w:rsidRDefault="00CA74CD" w:rsidP="00CA74CD">
      <w:pPr>
        <w:ind w:left="2268" w:hanging="567"/>
        <w:jc w:val="both"/>
        <w:rPr>
          <w:rFonts w:ascii="Arial Narrow" w:hAnsi="Arial Narrow"/>
          <w:color w:val="000000"/>
          <w:sz w:val="20"/>
        </w:rPr>
      </w:pPr>
    </w:p>
    <w:p w14:paraId="11A9FC81" w14:textId="77777777" w:rsidR="00CA74CD" w:rsidRPr="00A7255D" w:rsidRDefault="00CA74CD" w:rsidP="00795176">
      <w:pPr>
        <w:pStyle w:val="ListParagraph"/>
        <w:numPr>
          <w:ilvl w:val="0"/>
          <w:numId w:val="51"/>
        </w:numPr>
        <w:ind w:left="567" w:hanging="567"/>
        <w:jc w:val="both"/>
        <w:rPr>
          <w:rFonts w:ascii="Arial Narrow" w:hAnsi="Arial Narrow"/>
          <w:b/>
          <w:bCs/>
          <w:color w:val="000000"/>
          <w:sz w:val="20"/>
        </w:rPr>
      </w:pPr>
      <w:r w:rsidRPr="00A7255D">
        <w:rPr>
          <w:rFonts w:ascii="Arial Narrow" w:hAnsi="Arial Narrow"/>
          <w:b/>
          <w:bCs/>
          <w:color w:val="000000"/>
          <w:sz w:val="20"/>
        </w:rPr>
        <w:t>Subcontracts</w:t>
      </w:r>
    </w:p>
    <w:p w14:paraId="414893BD" w14:textId="77777777" w:rsidR="00CA74CD" w:rsidRPr="00A7255D" w:rsidRDefault="00CA74CD" w:rsidP="00CA74CD">
      <w:pPr>
        <w:jc w:val="both"/>
        <w:rPr>
          <w:rFonts w:ascii="Arial Narrow" w:hAnsi="Arial Narrow"/>
          <w:b/>
          <w:bCs/>
          <w:color w:val="000000"/>
          <w:sz w:val="20"/>
        </w:rPr>
      </w:pPr>
    </w:p>
    <w:p w14:paraId="1858A051"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 xml:space="preserve">The supplier shall notify the purchaser in writing of all subcontracts awarded under </w:t>
      </w:r>
      <w:proofErr w:type="gramStart"/>
      <w:r w:rsidRPr="00A7255D">
        <w:rPr>
          <w:rFonts w:ascii="Arial Narrow" w:hAnsi="Arial Narrow"/>
          <w:color w:val="000000"/>
          <w:sz w:val="20"/>
        </w:rPr>
        <w:t>this contracts</w:t>
      </w:r>
      <w:proofErr w:type="gramEnd"/>
      <w:r w:rsidRPr="00A7255D">
        <w:rPr>
          <w:rFonts w:ascii="Arial Narrow" w:hAnsi="Arial Narrow"/>
          <w:color w:val="000000"/>
          <w:sz w:val="20"/>
        </w:rPr>
        <w:t xml:space="preserve"> if not already specified in the bid. Such notification, in the original bid or later, shall not relieve the supplier from any liability or obligation under the contract.</w:t>
      </w:r>
    </w:p>
    <w:p w14:paraId="1B0AF10F" w14:textId="77777777" w:rsidR="00CA74CD" w:rsidRDefault="00CA74CD" w:rsidP="00CA74CD">
      <w:pPr>
        <w:jc w:val="both"/>
        <w:rPr>
          <w:rFonts w:ascii="Arial Narrow" w:hAnsi="Arial Narrow"/>
          <w:color w:val="000000"/>
          <w:sz w:val="20"/>
        </w:rPr>
      </w:pPr>
    </w:p>
    <w:p w14:paraId="0DCE97AE" w14:textId="77777777" w:rsidR="00CA74CD" w:rsidRPr="00A7255D" w:rsidRDefault="00CA74CD" w:rsidP="00CA74CD">
      <w:pPr>
        <w:jc w:val="both"/>
        <w:rPr>
          <w:rFonts w:ascii="Arial Narrow" w:hAnsi="Arial Narrow"/>
          <w:color w:val="000000"/>
          <w:sz w:val="20"/>
        </w:rPr>
      </w:pPr>
    </w:p>
    <w:p w14:paraId="499DAFC6"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Delays in the supplier’s performance</w:t>
      </w:r>
    </w:p>
    <w:p w14:paraId="416D164C" w14:textId="77777777" w:rsidR="00CA74CD" w:rsidRPr="00A7255D" w:rsidRDefault="00CA74CD" w:rsidP="00CA74CD">
      <w:pPr>
        <w:rPr>
          <w:rFonts w:ascii="Arial Narrow" w:hAnsi="Arial Narrow"/>
          <w:b/>
          <w:bCs/>
          <w:color w:val="000000"/>
          <w:sz w:val="20"/>
        </w:rPr>
      </w:pPr>
    </w:p>
    <w:p w14:paraId="10FD3382"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Delivery of the goods and performance of services shall be made by the supplier in accordance with the time schedule prescribed by the purchaser in the contract.</w:t>
      </w:r>
    </w:p>
    <w:p w14:paraId="5CADCA28" w14:textId="77777777" w:rsidR="00CA74CD" w:rsidRPr="00A7255D" w:rsidRDefault="00CA74CD" w:rsidP="00CA74CD">
      <w:pPr>
        <w:ind w:left="1134" w:hanging="567"/>
        <w:jc w:val="both"/>
        <w:rPr>
          <w:rFonts w:ascii="Arial Narrow" w:hAnsi="Arial Narrow"/>
          <w:color w:val="000000"/>
          <w:sz w:val="20"/>
        </w:rPr>
      </w:pPr>
    </w:p>
    <w:p w14:paraId="123148C2"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7C1075B" w14:textId="77777777" w:rsidR="00CA74CD" w:rsidRPr="00A7255D" w:rsidRDefault="00CA74CD" w:rsidP="00CA74CD">
      <w:pPr>
        <w:ind w:left="1134" w:hanging="567"/>
        <w:jc w:val="both"/>
        <w:rPr>
          <w:rFonts w:ascii="Arial Narrow" w:hAnsi="Arial Narrow"/>
          <w:color w:val="000000"/>
          <w:sz w:val="20"/>
        </w:rPr>
      </w:pPr>
    </w:p>
    <w:p w14:paraId="1343EF79"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No provision in a contract shall be deemed to prohibit the obtaining of supplies or services from a national department, provincial department, or a local authority.</w:t>
      </w:r>
    </w:p>
    <w:p w14:paraId="3046BE63" w14:textId="77777777" w:rsidR="00CA74CD" w:rsidRPr="00A7255D" w:rsidRDefault="00CA74CD" w:rsidP="00CA74CD">
      <w:pPr>
        <w:ind w:left="1134" w:hanging="567"/>
        <w:jc w:val="both"/>
        <w:rPr>
          <w:rFonts w:ascii="Arial Narrow" w:hAnsi="Arial Narrow"/>
          <w:color w:val="000000"/>
          <w:sz w:val="20"/>
        </w:rPr>
      </w:pPr>
    </w:p>
    <w:p w14:paraId="2502B61B"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410F0FD" w14:textId="77777777" w:rsidR="00CA74CD" w:rsidRPr="00A7255D" w:rsidRDefault="00CA74CD" w:rsidP="00CA74CD">
      <w:pPr>
        <w:ind w:left="1134" w:hanging="567"/>
        <w:jc w:val="both"/>
        <w:rPr>
          <w:rFonts w:ascii="Arial Narrow" w:hAnsi="Arial Narrow"/>
          <w:color w:val="000000"/>
          <w:sz w:val="20"/>
        </w:rPr>
      </w:pPr>
    </w:p>
    <w:p w14:paraId="48FA092E"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3B3EF983" w14:textId="77777777" w:rsidR="00CA74CD" w:rsidRPr="00A7255D" w:rsidRDefault="00CA74CD" w:rsidP="00CA74CD">
      <w:pPr>
        <w:ind w:left="1134" w:hanging="567"/>
        <w:jc w:val="both"/>
        <w:rPr>
          <w:rFonts w:ascii="Arial Narrow" w:hAnsi="Arial Narrow"/>
          <w:color w:val="000000"/>
          <w:sz w:val="20"/>
        </w:rPr>
      </w:pPr>
    </w:p>
    <w:p w14:paraId="79F6DB39"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E45023C" w14:textId="77777777" w:rsidR="00CA74CD" w:rsidRPr="00A7255D" w:rsidRDefault="00CA74CD" w:rsidP="00CA74CD">
      <w:pPr>
        <w:ind w:left="2268" w:hanging="567"/>
        <w:jc w:val="both"/>
        <w:rPr>
          <w:rFonts w:ascii="Arial Narrow" w:hAnsi="Arial Narrow"/>
          <w:color w:val="000000"/>
          <w:sz w:val="20"/>
        </w:rPr>
      </w:pPr>
    </w:p>
    <w:p w14:paraId="08737A43" w14:textId="77777777" w:rsidR="00CA74CD" w:rsidRPr="00A7255D" w:rsidRDefault="00CA74CD" w:rsidP="00CA74CD">
      <w:pPr>
        <w:ind w:left="2268" w:hanging="567"/>
        <w:jc w:val="both"/>
        <w:rPr>
          <w:rFonts w:ascii="Arial Narrow" w:hAnsi="Arial Narrow"/>
          <w:color w:val="000000"/>
          <w:sz w:val="20"/>
        </w:rPr>
      </w:pPr>
    </w:p>
    <w:p w14:paraId="5126143C"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 xml:space="preserve">Penalties </w:t>
      </w:r>
    </w:p>
    <w:p w14:paraId="3CE32EF8" w14:textId="77777777" w:rsidR="00CA74CD" w:rsidRPr="00A7255D" w:rsidRDefault="00CA74CD" w:rsidP="00CA74CD">
      <w:pPr>
        <w:rPr>
          <w:rFonts w:ascii="Arial Narrow" w:hAnsi="Arial Narrow"/>
          <w:b/>
          <w:bCs/>
          <w:color w:val="000000"/>
          <w:sz w:val="20"/>
        </w:rPr>
      </w:pPr>
    </w:p>
    <w:p w14:paraId="728DAC85"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40204EA5" w14:textId="77777777" w:rsidR="00CA74CD" w:rsidRPr="00A7255D" w:rsidRDefault="00CA74CD" w:rsidP="00CA74CD">
      <w:pPr>
        <w:ind w:left="2268" w:hanging="567"/>
        <w:jc w:val="both"/>
        <w:rPr>
          <w:rFonts w:ascii="Arial Narrow" w:hAnsi="Arial Narrow"/>
          <w:color w:val="000000"/>
          <w:sz w:val="20"/>
        </w:rPr>
      </w:pPr>
    </w:p>
    <w:p w14:paraId="3275F22C" w14:textId="77777777" w:rsidR="00CA74CD" w:rsidRPr="00A7255D" w:rsidRDefault="00CA74CD" w:rsidP="00CA74CD">
      <w:pPr>
        <w:ind w:left="2268" w:hanging="567"/>
        <w:jc w:val="both"/>
        <w:rPr>
          <w:rFonts w:ascii="Arial Narrow" w:hAnsi="Arial Narrow"/>
          <w:color w:val="000000"/>
          <w:sz w:val="20"/>
        </w:rPr>
      </w:pPr>
    </w:p>
    <w:p w14:paraId="71D860D7"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Termination for default</w:t>
      </w:r>
    </w:p>
    <w:p w14:paraId="150816AA" w14:textId="77777777" w:rsidR="00CA74CD" w:rsidRPr="00A7255D" w:rsidRDefault="00CA74CD" w:rsidP="00CA74CD">
      <w:pPr>
        <w:jc w:val="both"/>
        <w:rPr>
          <w:rFonts w:ascii="Arial Narrow" w:hAnsi="Arial Narrow"/>
          <w:b/>
          <w:bCs/>
          <w:color w:val="000000"/>
          <w:sz w:val="20"/>
        </w:rPr>
      </w:pPr>
    </w:p>
    <w:p w14:paraId="725A234A"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0708BC2E" w14:textId="77777777" w:rsidR="00CA74CD" w:rsidRPr="00A7255D" w:rsidRDefault="00CA74CD" w:rsidP="00795176">
      <w:pPr>
        <w:pStyle w:val="ListParagraph"/>
        <w:numPr>
          <w:ilvl w:val="1"/>
          <w:numId w:val="14"/>
        </w:numPr>
        <w:ind w:left="2268" w:hanging="567"/>
        <w:jc w:val="both"/>
        <w:rPr>
          <w:rFonts w:ascii="Arial Narrow" w:hAnsi="Arial Narrow"/>
          <w:color w:val="000000"/>
          <w:sz w:val="20"/>
        </w:rPr>
      </w:pPr>
      <w:r w:rsidRPr="00A7255D">
        <w:rPr>
          <w:rFonts w:ascii="Arial Narrow" w:hAnsi="Arial Narrow"/>
          <w:color w:val="000000"/>
          <w:sz w:val="20"/>
        </w:rPr>
        <w:t xml:space="preserve">if the supplier fails to deliver any or </w:t>
      </w:r>
      <w:proofErr w:type="gramStart"/>
      <w:r w:rsidRPr="00A7255D">
        <w:rPr>
          <w:rFonts w:ascii="Arial Narrow" w:hAnsi="Arial Narrow"/>
          <w:color w:val="000000"/>
          <w:sz w:val="20"/>
        </w:rPr>
        <w:t>all of</w:t>
      </w:r>
      <w:proofErr w:type="gramEnd"/>
      <w:r w:rsidRPr="00A7255D">
        <w:rPr>
          <w:rFonts w:ascii="Arial Narrow" w:hAnsi="Arial Narrow"/>
          <w:color w:val="000000"/>
          <w:sz w:val="20"/>
        </w:rPr>
        <w:t xml:space="preserve"> the goods within the period(s) specified in the contract, or within any extension thereof granted by the purchaser pursuant to GCC Clause 21.2;</w:t>
      </w:r>
    </w:p>
    <w:p w14:paraId="7527F292" w14:textId="77777777" w:rsidR="00CA74CD" w:rsidRPr="00A7255D" w:rsidRDefault="00CA74CD" w:rsidP="00795176">
      <w:pPr>
        <w:pStyle w:val="ListParagraph"/>
        <w:numPr>
          <w:ilvl w:val="1"/>
          <w:numId w:val="14"/>
        </w:numPr>
        <w:ind w:left="2268" w:hanging="567"/>
        <w:jc w:val="both"/>
        <w:rPr>
          <w:rFonts w:ascii="Arial Narrow" w:hAnsi="Arial Narrow"/>
          <w:color w:val="000000"/>
          <w:sz w:val="20"/>
        </w:rPr>
      </w:pPr>
      <w:r w:rsidRPr="00A7255D">
        <w:rPr>
          <w:rFonts w:ascii="Arial Narrow" w:hAnsi="Arial Narrow"/>
          <w:color w:val="000000"/>
          <w:sz w:val="20"/>
        </w:rPr>
        <w:t>if the Supplier fails to perform any other obligation(s) under the contract; or</w:t>
      </w:r>
    </w:p>
    <w:p w14:paraId="1891BE48" w14:textId="77777777" w:rsidR="00CA74CD" w:rsidRPr="00A7255D" w:rsidRDefault="00CA74CD" w:rsidP="00795176">
      <w:pPr>
        <w:pStyle w:val="ListParagraph"/>
        <w:numPr>
          <w:ilvl w:val="1"/>
          <w:numId w:val="14"/>
        </w:numPr>
        <w:ind w:left="2268" w:hanging="567"/>
        <w:jc w:val="both"/>
        <w:rPr>
          <w:rFonts w:ascii="Arial Narrow" w:hAnsi="Arial Narrow"/>
          <w:color w:val="000000"/>
          <w:sz w:val="20"/>
        </w:rPr>
      </w:pPr>
      <w:r w:rsidRPr="00A7255D">
        <w:rPr>
          <w:rFonts w:ascii="Arial Narrow" w:hAnsi="Arial Narrow"/>
          <w:color w:val="000000"/>
          <w:sz w:val="20"/>
        </w:rPr>
        <w:t>if the supplier, in the judgment of the purchaser, has engaged in corrupt or fraudulent practices in competing for or in executing the contract.</w:t>
      </w:r>
    </w:p>
    <w:p w14:paraId="2A3D91B8" w14:textId="77777777" w:rsidR="00CA74CD" w:rsidRPr="00A7255D" w:rsidRDefault="00CA74CD" w:rsidP="00CA74CD">
      <w:pPr>
        <w:ind w:left="2835" w:hanging="567"/>
        <w:jc w:val="both"/>
        <w:rPr>
          <w:rFonts w:ascii="Arial Narrow" w:hAnsi="Arial Narrow"/>
          <w:color w:val="000000"/>
          <w:sz w:val="20"/>
        </w:rPr>
      </w:pPr>
    </w:p>
    <w:p w14:paraId="170C1737" w14:textId="77777777" w:rsidR="00CA74CD" w:rsidRPr="00A7255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 xml:space="preserve">In the event the purchaser terminates the contract in whole or in part, the purchaser may procure, upon such terms and in such manner as it deems appropriate, goods, works or services </w:t>
      </w:r>
      <w:proofErr w:type="gramStart"/>
      <w:r w:rsidRPr="00A7255D">
        <w:rPr>
          <w:rFonts w:ascii="Arial Narrow" w:hAnsi="Arial Narrow"/>
          <w:color w:val="000000"/>
          <w:sz w:val="20"/>
        </w:rPr>
        <w:t>similar to</w:t>
      </w:r>
      <w:proofErr w:type="gramEnd"/>
      <w:r w:rsidRPr="00A7255D">
        <w:rPr>
          <w:rFonts w:ascii="Arial Narrow" w:hAnsi="Arial Narrow"/>
          <w:color w:val="000000"/>
          <w:sz w:val="20"/>
        </w:rPr>
        <w:t xml:space="preserve"> those undelivered, and the supplier shall be liable to the purchaser for any excess costs for such similar goods, works or services. However, the supplier shall continue performance of the contract to the extent not terminated.</w:t>
      </w:r>
    </w:p>
    <w:p w14:paraId="45E34484" w14:textId="77777777" w:rsidR="00CA74CD" w:rsidRPr="00A7255D" w:rsidRDefault="00CA74CD" w:rsidP="00CA74CD">
      <w:pPr>
        <w:ind w:left="1134" w:hanging="567"/>
        <w:jc w:val="both"/>
        <w:rPr>
          <w:rFonts w:ascii="Arial Narrow" w:hAnsi="Arial Narrow"/>
          <w:color w:val="000000"/>
          <w:sz w:val="20"/>
        </w:rPr>
      </w:pPr>
    </w:p>
    <w:p w14:paraId="3AC843E3" w14:textId="77777777" w:rsidR="00CA74CD" w:rsidRPr="00A7255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2FE11D54" w14:textId="77777777" w:rsidR="00CA74CD" w:rsidRPr="00A7255D" w:rsidRDefault="00CA74CD" w:rsidP="00CA74CD">
      <w:pPr>
        <w:ind w:left="1134" w:hanging="567"/>
        <w:jc w:val="both"/>
        <w:rPr>
          <w:rFonts w:ascii="Arial Narrow" w:hAnsi="Arial Narrow"/>
          <w:color w:val="000000"/>
          <w:sz w:val="20"/>
        </w:rPr>
      </w:pPr>
    </w:p>
    <w:p w14:paraId="6A2EEC64" w14:textId="77777777" w:rsidR="00CA74CD" w:rsidRPr="00A7255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252FA01B" w14:textId="77777777" w:rsidR="00CA74CD" w:rsidRPr="00A7255D" w:rsidRDefault="00CA74CD" w:rsidP="00CA74CD">
      <w:pPr>
        <w:ind w:left="1134" w:hanging="567"/>
        <w:jc w:val="both"/>
        <w:rPr>
          <w:rFonts w:ascii="Arial Narrow" w:hAnsi="Arial Narrow"/>
          <w:color w:val="000000"/>
          <w:sz w:val="20"/>
        </w:rPr>
      </w:pPr>
    </w:p>
    <w:p w14:paraId="2F1DF53D" w14:textId="77777777" w:rsidR="00CA74CD" w:rsidRPr="00A7255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2B55FF4D" w14:textId="77777777" w:rsidR="00CA74CD" w:rsidRPr="00A7255D" w:rsidRDefault="00CA74CD" w:rsidP="00CA74CD">
      <w:pPr>
        <w:ind w:left="1134" w:hanging="567"/>
        <w:jc w:val="both"/>
        <w:rPr>
          <w:rFonts w:ascii="Arial Narrow" w:hAnsi="Arial Narrow"/>
          <w:color w:val="000000"/>
          <w:sz w:val="20"/>
        </w:rPr>
      </w:pPr>
    </w:p>
    <w:p w14:paraId="1D2FF428" w14:textId="77777777" w:rsidR="00CA74CD" w:rsidRPr="00A7255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If a restriction is imposed, the purchaser must, within five (5) working days of such imposition, furnish the National Treasury, with the following information:</w:t>
      </w:r>
    </w:p>
    <w:p w14:paraId="53B66B70" w14:textId="77777777" w:rsidR="00CA74CD" w:rsidRPr="00A7255D" w:rsidRDefault="00CA74CD" w:rsidP="00795176">
      <w:pPr>
        <w:pStyle w:val="ListParagraph"/>
        <w:numPr>
          <w:ilvl w:val="1"/>
          <w:numId w:val="9"/>
        </w:numPr>
        <w:ind w:left="2268" w:hanging="567"/>
        <w:jc w:val="both"/>
        <w:rPr>
          <w:rFonts w:ascii="Arial Narrow" w:hAnsi="Arial Narrow"/>
          <w:color w:val="000000"/>
          <w:sz w:val="20"/>
        </w:rPr>
      </w:pPr>
      <w:r w:rsidRPr="00A7255D">
        <w:rPr>
          <w:rFonts w:ascii="Arial Narrow" w:hAnsi="Arial Narrow"/>
          <w:color w:val="000000"/>
          <w:sz w:val="20"/>
        </w:rPr>
        <w:t>the name and address of the supplier and / or person restricted by the purchaser;</w:t>
      </w:r>
    </w:p>
    <w:p w14:paraId="1844776A" w14:textId="77777777" w:rsidR="00CA74CD" w:rsidRPr="00A7255D" w:rsidRDefault="00CA74CD" w:rsidP="00795176">
      <w:pPr>
        <w:pStyle w:val="ListParagraph"/>
        <w:numPr>
          <w:ilvl w:val="1"/>
          <w:numId w:val="9"/>
        </w:numPr>
        <w:ind w:left="2268" w:hanging="567"/>
        <w:jc w:val="both"/>
        <w:rPr>
          <w:rFonts w:ascii="Arial Narrow" w:hAnsi="Arial Narrow"/>
          <w:color w:val="000000"/>
          <w:sz w:val="20"/>
        </w:rPr>
      </w:pPr>
      <w:r w:rsidRPr="00A7255D">
        <w:rPr>
          <w:rFonts w:ascii="Arial Narrow" w:hAnsi="Arial Narrow"/>
          <w:color w:val="000000"/>
          <w:sz w:val="20"/>
        </w:rPr>
        <w:t>the date of commencement of the restriction</w:t>
      </w:r>
    </w:p>
    <w:p w14:paraId="15A5DB2D" w14:textId="77777777" w:rsidR="00CA74CD" w:rsidRPr="00A7255D" w:rsidRDefault="00CA74CD" w:rsidP="00795176">
      <w:pPr>
        <w:pStyle w:val="ListParagraph"/>
        <w:numPr>
          <w:ilvl w:val="1"/>
          <w:numId w:val="9"/>
        </w:numPr>
        <w:ind w:left="2268" w:hanging="567"/>
        <w:jc w:val="both"/>
        <w:rPr>
          <w:rFonts w:ascii="Arial Narrow" w:hAnsi="Arial Narrow"/>
          <w:color w:val="000000"/>
          <w:sz w:val="20"/>
        </w:rPr>
      </w:pPr>
      <w:r w:rsidRPr="00A7255D">
        <w:rPr>
          <w:rFonts w:ascii="Arial Narrow" w:hAnsi="Arial Narrow"/>
          <w:color w:val="000000"/>
          <w:sz w:val="20"/>
        </w:rPr>
        <w:t>the period of restriction; and</w:t>
      </w:r>
    </w:p>
    <w:p w14:paraId="16D613A2" w14:textId="77777777" w:rsidR="00CA74CD" w:rsidRPr="00A7255D" w:rsidRDefault="00CA74CD" w:rsidP="00795176">
      <w:pPr>
        <w:pStyle w:val="ListParagraph"/>
        <w:numPr>
          <w:ilvl w:val="1"/>
          <w:numId w:val="9"/>
        </w:numPr>
        <w:ind w:left="2268" w:hanging="567"/>
        <w:jc w:val="both"/>
        <w:rPr>
          <w:rFonts w:ascii="Arial Narrow" w:hAnsi="Arial Narrow"/>
          <w:color w:val="000000"/>
          <w:sz w:val="20"/>
        </w:rPr>
      </w:pPr>
      <w:r w:rsidRPr="00A7255D">
        <w:rPr>
          <w:rFonts w:ascii="Arial Narrow" w:hAnsi="Arial Narrow"/>
          <w:color w:val="000000"/>
          <w:sz w:val="20"/>
        </w:rPr>
        <w:t>the reasons for the restriction.</w:t>
      </w:r>
    </w:p>
    <w:p w14:paraId="2DBBEFDD" w14:textId="77777777" w:rsidR="00CA74CD" w:rsidRPr="00A7255D" w:rsidRDefault="00CA74CD" w:rsidP="00CA74CD">
      <w:pPr>
        <w:ind w:left="2835" w:hanging="567"/>
        <w:jc w:val="both"/>
        <w:rPr>
          <w:rFonts w:ascii="Arial Narrow" w:hAnsi="Arial Narrow"/>
          <w:color w:val="000000"/>
          <w:sz w:val="20"/>
        </w:rPr>
      </w:pPr>
    </w:p>
    <w:p w14:paraId="1DEDCC1A" w14:textId="77777777" w:rsidR="00CA74CD" w:rsidRPr="00A7255D" w:rsidRDefault="00CA74CD" w:rsidP="00795176">
      <w:pPr>
        <w:pStyle w:val="ListParagraph"/>
        <w:numPr>
          <w:ilvl w:val="2"/>
          <w:numId w:val="51"/>
        </w:numPr>
        <w:ind w:left="1701" w:hanging="567"/>
        <w:jc w:val="both"/>
        <w:rPr>
          <w:rFonts w:ascii="Arial Narrow" w:hAnsi="Arial Narrow"/>
          <w:color w:val="000000"/>
          <w:sz w:val="20"/>
        </w:rPr>
      </w:pPr>
      <w:r w:rsidRPr="00A7255D">
        <w:rPr>
          <w:rFonts w:ascii="Arial Narrow" w:hAnsi="Arial Narrow"/>
          <w:color w:val="000000"/>
          <w:sz w:val="20"/>
        </w:rPr>
        <w:lastRenderedPageBreak/>
        <w:t>These details will be loaded in the National Treasury’s central database of suppliers or persons prohibited from doing business with the public sector.</w:t>
      </w:r>
    </w:p>
    <w:p w14:paraId="46BBBA9E" w14:textId="77777777" w:rsidR="00CA74CD" w:rsidRPr="00A7255D" w:rsidRDefault="00CA74CD" w:rsidP="00CA74CD">
      <w:pPr>
        <w:ind w:left="2268"/>
        <w:jc w:val="both"/>
        <w:rPr>
          <w:rFonts w:ascii="Arial Narrow" w:hAnsi="Arial Narrow"/>
          <w:color w:val="000000"/>
          <w:sz w:val="20"/>
        </w:rPr>
      </w:pPr>
    </w:p>
    <w:p w14:paraId="2AF30994" w14:textId="77777777" w:rsidR="00CA74CD" w:rsidRPr="00A7255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8C345DC" w14:textId="77777777" w:rsidR="00CA74CD" w:rsidRPr="00A7255D" w:rsidRDefault="00CA74CD" w:rsidP="00CA74CD">
      <w:pPr>
        <w:ind w:left="2268" w:hanging="567"/>
        <w:jc w:val="both"/>
        <w:rPr>
          <w:rFonts w:ascii="Arial Narrow" w:hAnsi="Arial Narrow"/>
          <w:color w:val="000000"/>
          <w:sz w:val="20"/>
        </w:rPr>
      </w:pPr>
    </w:p>
    <w:p w14:paraId="065BF3A0" w14:textId="77777777" w:rsidR="00CA74CD" w:rsidRPr="00A7255D" w:rsidRDefault="00CA74CD" w:rsidP="00CA74CD">
      <w:pPr>
        <w:ind w:left="2268" w:hanging="567"/>
        <w:jc w:val="both"/>
        <w:rPr>
          <w:rFonts w:ascii="Arial Narrow" w:hAnsi="Arial Narrow"/>
          <w:color w:val="000000"/>
          <w:sz w:val="20"/>
        </w:rPr>
      </w:pPr>
    </w:p>
    <w:p w14:paraId="109DE76B"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Anti-dumping and countervailing duties and rights</w:t>
      </w:r>
    </w:p>
    <w:p w14:paraId="14C3A062" w14:textId="77777777" w:rsidR="00CA74CD" w:rsidRPr="00A7255D" w:rsidRDefault="00CA74CD" w:rsidP="00CA74CD">
      <w:pPr>
        <w:ind w:left="709" w:hanging="709"/>
        <w:rPr>
          <w:rFonts w:ascii="Arial Narrow" w:hAnsi="Arial Narrow"/>
          <w:b/>
          <w:bCs/>
          <w:color w:val="000000"/>
          <w:sz w:val="20"/>
        </w:rPr>
      </w:pPr>
    </w:p>
    <w:p w14:paraId="2FEC7F08"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7255D">
        <w:rPr>
          <w:rFonts w:ascii="Arial Narrow" w:hAnsi="Arial Narrow"/>
          <w:color w:val="000000"/>
          <w:sz w:val="20"/>
        </w:rPr>
        <w:t>favourable</w:t>
      </w:r>
      <w:proofErr w:type="spellEnd"/>
      <w:r w:rsidRPr="00A7255D">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ED22EEC" w14:textId="77777777" w:rsidR="00CA74CD" w:rsidRPr="00A7255D" w:rsidRDefault="00CA74CD" w:rsidP="00CA74CD">
      <w:pPr>
        <w:ind w:left="2268" w:hanging="567"/>
        <w:rPr>
          <w:rFonts w:ascii="Arial Narrow" w:hAnsi="Arial Narrow"/>
          <w:color w:val="000000"/>
          <w:sz w:val="20"/>
        </w:rPr>
      </w:pPr>
    </w:p>
    <w:p w14:paraId="005EE57C"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Force Majeure</w:t>
      </w:r>
    </w:p>
    <w:p w14:paraId="5396800A" w14:textId="77777777" w:rsidR="00CA74CD" w:rsidRPr="00A7255D" w:rsidRDefault="00CA74CD" w:rsidP="00CA74CD">
      <w:pPr>
        <w:ind w:left="709" w:hanging="709"/>
        <w:rPr>
          <w:rFonts w:ascii="Arial Narrow" w:hAnsi="Arial Narrow"/>
          <w:b/>
          <w:bCs/>
          <w:color w:val="000000"/>
          <w:sz w:val="20"/>
        </w:rPr>
      </w:pPr>
    </w:p>
    <w:p w14:paraId="4FBAF01A"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199EFF5" w14:textId="77777777" w:rsidR="00CA74CD" w:rsidRPr="00A7255D" w:rsidRDefault="00CA74CD" w:rsidP="00CA74CD">
      <w:pPr>
        <w:ind w:left="2268" w:hanging="567"/>
        <w:jc w:val="both"/>
        <w:rPr>
          <w:rFonts w:ascii="Arial Narrow" w:hAnsi="Arial Narrow"/>
          <w:color w:val="000000"/>
          <w:sz w:val="20"/>
        </w:rPr>
      </w:pPr>
    </w:p>
    <w:p w14:paraId="19977408"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A7255D">
        <w:rPr>
          <w:rFonts w:ascii="Arial Narrow" w:hAnsi="Arial Narrow"/>
          <w:color w:val="000000"/>
          <w:sz w:val="20"/>
        </w:rPr>
        <w:t>practical, and</w:t>
      </w:r>
      <w:proofErr w:type="gramEnd"/>
      <w:r w:rsidRPr="00A7255D">
        <w:rPr>
          <w:rFonts w:ascii="Arial Narrow" w:hAnsi="Arial Narrow"/>
          <w:color w:val="000000"/>
          <w:sz w:val="20"/>
        </w:rPr>
        <w:t xml:space="preserve"> shall seek all reasonable alternative means for performance not prevented by the force majeure event.</w:t>
      </w:r>
    </w:p>
    <w:p w14:paraId="624B0B34" w14:textId="77777777" w:rsidR="00CA74CD" w:rsidRPr="00A7255D" w:rsidRDefault="00CA74CD" w:rsidP="00CA74CD">
      <w:pPr>
        <w:ind w:left="2268" w:hanging="567"/>
        <w:jc w:val="both"/>
        <w:rPr>
          <w:rFonts w:ascii="Arial Narrow" w:hAnsi="Arial Narrow"/>
          <w:color w:val="000000"/>
          <w:sz w:val="20"/>
        </w:rPr>
      </w:pPr>
    </w:p>
    <w:p w14:paraId="73F9C1D9" w14:textId="77777777" w:rsidR="00CA74CD" w:rsidRPr="00A7255D" w:rsidRDefault="00CA74CD" w:rsidP="00CA74CD">
      <w:pPr>
        <w:ind w:left="2268" w:hanging="567"/>
        <w:jc w:val="both"/>
        <w:rPr>
          <w:rFonts w:ascii="Arial Narrow" w:hAnsi="Arial Narrow"/>
          <w:color w:val="000000"/>
          <w:sz w:val="20"/>
        </w:rPr>
      </w:pPr>
    </w:p>
    <w:p w14:paraId="4F8E9A9E"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Termination for insolvency</w:t>
      </w:r>
    </w:p>
    <w:p w14:paraId="2CCE71BF" w14:textId="77777777" w:rsidR="00CA74CD" w:rsidRPr="00A7255D" w:rsidRDefault="00CA74CD" w:rsidP="00CA74CD">
      <w:pPr>
        <w:rPr>
          <w:rFonts w:ascii="Arial Narrow" w:hAnsi="Arial Narrow"/>
          <w:b/>
          <w:bCs/>
          <w:color w:val="000000"/>
          <w:sz w:val="20"/>
        </w:rPr>
      </w:pPr>
    </w:p>
    <w:p w14:paraId="06EE77C5"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57569B5" w14:textId="77777777" w:rsidR="00CA74CD" w:rsidRPr="00A7255D" w:rsidRDefault="00CA74CD" w:rsidP="00CA74CD">
      <w:pPr>
        <w:ind w:left="2268" w:hanging="567"/>
        <w:jc w:val="both"/>
        <w:rPr>
          <w:rFonts w:ascii="Arial Narrow" w:hAnsi="Arial Narrow"/>
          <w:color w:val="000000"/>
          <w:sz w:val="20"/>
        </w:rPr>
      </w:pPr>
    </w:p>
    <w:p w14:paraId="0464ED85" w14:textId="77777777" w:rsidR="00CA74CD" w:rsidRPr="00A7255D" w:rsidRDefault="00CA74CD" w:rsidP="00CA74CD">
      <w:pPr>
        <w:ind w:left="2268" w:hanging="567"/>
        <w:jc w:val="both"/>
        <w:rPr>
          <w:rFonts w:ascii="Arial Narrow" w:hAnsi="Arial Narrow"/>
          <w:color w:val="000000"/>
          <w:sz w:val="20"/>
        </w:rPr>
      </w:pPr>
    </w:p>
    <w:p w14:paraId="2EF8B39A"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Settlement of Disputes</w:t>
      </w:r>
    </w:p>
    <w:p w14:paraId="160EDBD6" w14:textId="77777777" w:rsidR="00CA74CD" w:rsidRPr="00A7255D" w:rsidRDefault="00CA74CD" w:rsidP="00CA74CD">
      <w:pPr>
        <w:rPr>
          <w:rFonts w:ascii="Arial Narrow" w:hAnsi="Arial Narrow"/>
          <w:b/>
          <w:bCs/>
          <w:color w:val="000000"/>
          <w:sz w:val="20"/>
        </w:rPr>
      </w:pPr>
    </w:p>
    <w:p w14:paraId="53145FC2"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4FAA6619" w14:textId="77777777" w:rsidR="00CA74CD" w:rsidRPr="00A7255D" w:rsidRDefault="00CA74CD" w:rsidP="00CA74CD">
      <w:pPr>
        <w:ind w:left="1134" w:hanging="567"/>
        <w:jc w:val="both"/>
        <w:rPr>
          <w:rFonts w:ascii="Arial Narrow" w:hAnsi="Arial Narrow"/>
          <w:color w:val="000000"/>
          <w:sz w:val="20"/>
        </w:rPr>
      </w:pPr>
    </w:p>
    <w:p w14:paraId="571BB801"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D6EDFEB" w14:textId="77777777" w:rsidR="00CA74CD" w:rsidRPr="00A7255D" w:rsidRDefault="00CA74CD" w:rsidP="00CA74CD">
      <w:pPr>
        <w:ind w:left="1134" w:hanging="567"/>
        <w:rPr>
          <w:rFonts w:ascii="Arial Narrow" w:hAnsi="Arial Narrow"/>
          <w:color w:val="000000"/>
          <w:sz w:val="20"/>
        </w:rPr>
      </w:pPr>
    </w:p>
    <w:p w14:paraId="0191273F"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Should it not be possible to settle a dispute by means of mediation, it may be settled in a South African court of law.</w:t>
      </w:r>
    </w:p>
    <w:p w14:paraId="389B4C71" w14:textId="77777777" w:rsidR="00CA74CD" w:rsidRPr="00A7255D" w:rsidRDefault="00CA74CD" w:rsidP="00CA74CD">
      <w:pPr>
        <w:ind w:left="1134" w:hanging="567"/>
        <w:jc w:val="both"/>
        <w:rPr>
          <w:rFonts w:ascii="Arial Narrow" w:hAnsi="Arial Narrow"/>
          <w:color w:val="000000"/>
          <w:sz w:val="20"/>
        </w:rPr>
      </w:pPr>
    </w:p>
    <w:p w14:paraId="38D05981"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Mediation proceedings shall be conducted in accordance with the rules of procedure specified in the SCC.</w:t>
      </w:r>
    </w:p>
    <w:p w14:paraId="2C066FA0" w14:textId="77777777" w:rsidR="00CA74CD" w:rsidRPr="00A7255D" w:rsidRDefault="00CA74CD" w:rsidP="00CA74CD">
      <w:pPr>
        <w:ind w:left="1134" w:hanging="567"/>
        <w:jc w:val="both"/>
        <w:rPr>
          <w:rFonts w:ascii="Arial Narrow" w:hAnsi="Arial Narrow"/>
          <w:color w:val="000000"/>
          <w:sz w:val="20"/>
        </w:rPr>
      </w:pPr>
    </w:p>
    <w:p w14:paraId="0DF504BA"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Notwithstanding any reference to mediation and/or court proceedings herein,</w:t>
      </w:r>
    </w:p>
    <w:p w14:paraId="0BC2FE82" w14:textId="77777777" w:rsidR="00CA74CD" w:rsidRPr="00A7255D" w:rsidRDefault="00CA74CD" w:rsidP="00CA74CD">
      <w:pPr>
        <w:ind w:left="1134" w:hanging="567"/>
        <w:jc w:val="both"/>
        <w:rPr>
          <w:rFonts w:ascii="Arial Narrow" w:hAnsi="Arial Narrow"/>
          <w:color w:val="000000"/>
          <w:sz w:val="20"/>
        </w:rPr>
      </w:pPr>
    </w:p>
    <w:p w14:paraId="52AA77C6" w14:textId="77777777" w:rsidR="00CA74CD" w:rsidRPr="00A7255D" w:rsidRDefault="00CA74CD" w:rsidP="00795176">
      <w:pPr>
        <w:pStyle w:val="ListParagraph"/>
        <w:widowControl/>
        <w:numPr>
          <w:ilvl w:val="0"/>
          <w:numId w:val="17"/>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t>the parties shall continue to perform their respective obligations under the contract unless they otherwise agree; and</w:t>
      </w:r>
    </w:p>
    <w:p w14:paraId="70C1C9C2" w14:textId="77777777" w:rsidR="00CA74CD" w:rsidRPr="00A7255D" w:rsidRDefault="00CA74CD" w:rsidP="00795176">
      <w:pPr>
        <w:pStyle w:val="ListParagraph"/>
        <w:widowControl/>
        <w:numPr>
          <w:ilvl w:val="0"/>
          <w:numId w:val="17"/>
        </w:numPr>
        <w:autoSpaceDE w:val="0"/>
        <w:autoSpaceDN w:val="0"/>
        <w:adjustRightInd w:val="0"/>
        <w:ind w:left="1134" w:hanging="567"/>
        <w:jc w:val="both"/>
        <w:rPr>
          <w:rFonts w:ascii="Arial Narrow" w:hAnsi="Arial Narrow"/>
          <w:color w:val="000000"/>
          <w:sz w:val="20"/>
        </w:rPr>
      </w:pPr>
      <w:r w:rsidRPr="00A7255D">
        <w:rPr>
          <w:rFonts w:ascii="Arial Narrow" w:hAnsi="Arial Narrow"/>
          <w:color w:val="000000"/>
          <w:sz w:val="20"/>
        </w:rPr>
        <w:t>the purchaser shall pay the supplier any monies due the supplier.</w:t>
      </w:r>
    </w:p>
    <w:p w14:paraId="556607B8" w14:textId="77777777" w:rsidR="00CA74CD" w:rsidRPr="00A7255D" w:rsidRDefault="00CA74CD" w:rsidP="00CA74CD">
      <w:pPr>
        <w:ind w:left="2835" w:hanging="567"/>
        <w:rPr>
          <w:rFonts w:ascii="Arial Narrow" w:hAnsi="Arial Narrow"/>
          <w:color w:val="000000"/>
          <w:sz w:val="20"/>
        </w:rPr>
      </w:pPr>
    </w:p>
    <w:p w14:paraId="4642FB94"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Limitation of liability</w:t>
      </w:r>
    </w:p>
    <w:p w14:paraId="12BA3F86" w14:textId="77777777" w:rsidR="00CA74CD" w:rsidRPr="00A7255D" w:rsidRDefault="00CA74CD" w:rsidP="00CA74CD">
      <w:pPr>
        <w:rPr>
          <w:rFonts w:ascii="Arial Narrow" w:hAnsi="Arial Narrow"/>
          <w:color w:val="000000"/>
          <w:sz w:val="20"/>
        </w:rPr>
      </w:pPr>
    </w:p>
    <w:p w14:paraId="0E23BA98" w14:textId="77777777" w:rsidR="00CA74CD" w:rsidRPr="00A7255D" w:rsidRDefault="00CA74CD" w:rsidP="00795176">
      <w:pPr>
        <w:pStyle w:val="ListParagraph"/>
        <w:numPr>
          <w:ilvl w:val="1"/>
          <w:numId w:val="51"/>
        </w:numPr>
        <w:ind w:left="1134"/>
        <w:rPr>
          <w:rFonts w:ascii="Arial Narrow" w:hAnsi="Arial Narrow"/>
          <w:color w:val="000000"/>
          <w:sz w:val="20"/>
        </w:rPr>
      </w:pPr>
      <w:r w:rsidRPr="00A7255D">
        <w:rPr>
          <w:rFonts w:ascii="Arial Narrow" w:hAnsi="Arial Narrow"/>
          <w:color w:val="000000"/>
          <w:sz w:val="20"/>
        </w:rPr>
        <w:t>Except in cases of criminal negligence or willful misconduct, and in the case of infringement pursuant to Clause 6;</w:t>
      </w:r>
    </w:p>
    <w:p w14:paraId="0BBA1491" w14:textId="77777777" w:rsidR="00CA74CD" w:rsidRPr="00A7255D" w:rsidRDefault="00CA74CD" w:rsidP="00795176">
      <w:pPr>
        <w:pStyle w:val="ListParagraph"/>
        <w:numPr>
          <w:ilvl w:val="2"/>
          <w:numId w:val="9"/>
        </w:numPr>
        <w:ind w:left="1701"/>
        <w:jc w:val="both"/>
        <w:rPr>
          <w:rFonts w:ascii="Arial Narrow" w:hAnsi="Arial Narrow"/>
          <w:color w:val="000000"/>
          <w:sz w:val="20"/>
        </w:rPr>
      </w:pPr>
      <w:r w:rsidRPr="00A7255D">
        <w:rPr>
          <w:rFonts w:ascii="Arial Narrow" w:hAnsi="Arial Narrow"/>
          <w:color w:val="000000"/>
          <w:sz w:val="20"/>
        </w:rPr>
        <w:t xml:space="preserve">the supplier shall not be liable to the purchaser, whether in contract, tort, or otherwise, for any indirect or consequential </w:t>
      </w:r>
      <w:r w:rsidRPr="00A7255D">
        <w:rPr>
          <w:rFonts w:ascii="Arial Narrow" w:hAnsi="Arial Narrow"/>
          <w:color w:val="000000"/>
          <w:sz w:val="20"/>
        </w:rPr>
        <w:lastRenderedPageBreak/>
        <w:t>loss or damage, loss of use, loss of production, or loss of profits or interest costs, provided that this exclusion shall not apply to any obligation of the supplier to pay penalties and/or damages to the purchaser; and</w:t>
      </w:r>
    </w:p>
    <w:p w14:paraId="7CB3ACC1" w14:textId="77777777" w:rsidR="00CA74CD" w:rsidRPr="00A7255D" w:rsidRDefault="00CA74CD" w:rsidP="00795176">
      <w:pPr>
        <w:pStyle w:val="ListParagraph"/>
        <w:numPr>
          <w:ilvl w:val="2"/>
          <w:numId w:val="9"/>
        </w:numPr>
        <w:ind w:left="1701"/>
        <w:jc w:val="both"/>
        <w:rPr>
          <w:rFonts w:ascii="Arial Narrow" w:hAnsi="Arial Narrow"/>
          <w:color w:val="000000"/>
          <w:sz w:val="20"/>
        </w:rPr>
      </w:pPr>
      <w:r w:rsidRPr="00A7255D">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13F75D28" w14:textId="77777777" w:rsidR="00CA74CD" w:rsidRPr="00A7255D" w:rsidRDefault="00CA74CD" w:rsidP="00CA74CD">
      <w:pPr>
        <w:ind w:left="2835" w:hanging="567"/>
        <w:jc w:val="both"/>
        <w:rPr>
          <w:rFonts w:ascii="Arial Narrow" w:hAnsi="Arial Narrow"/>
          <w:color w:val="000000"/>
          <w:sz w:val="20"/>
        </w:rPr>
      </w:pPr>
    </w:p>
    <w:p w14:paraId="13BD7085" w14:textId="77777777" w:rsidR="00CA74CD" w:rsidRPr="00A7255D" w:rsidRDefault="00CA74CD" w:rsidP="00CA74CD">
      <w:pPr>
        <w:ind w:left="2835" w:hanging="567"/>
        <w:jc w:val="both"/>
        <w:rPr>
          <w:rFonts w:ascii="Arial Narrow" w:hAnsi="Arial Narrow"/>
          <w:color w:val="000000"/>
          <w:sz w:val="20"/>
        </w:rPr>
      </w:pPr>
    </w:p>
    <w:p w14:paraId="65925F81"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Governing language</w:t>
      </w:r>
    </w:p>
    <w:p w14:paraId="3B66B2C0" w14:textId="77777777" w:rsidR="00CA74CD" w:rsidRPr="00A7255D" w:rsidRDefault="00CA74CD" w:rsidP="00CA74CD">
      <w:pPr>
        <w:ind w:left="709" w:hanging="709"/>
        <w:rPr>
          <w:rFonts w:ascii="Arial Narrow" w:hAnsi="Arial Narrow"/>
          <w:b/>
          <w:bCs/>
          <w:color w:val="000000"/>
          <w:sz w:val="20"/>
        </w:rPr>
      </w:pPr>
    </w:p>
    <w:p w14:paraId="6DE45640"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6BCDC1AB" w14:textId="77777777" w:rsidR="00CA74CD" w:rsidRPr="00A7255D" w:rsidRDefault="00CA74CD" w:rsidP="00CA74CD">
      <w:pPr>
        <w:rPr>
          <w:rFonts w:ascii="Arial Narrow" w:hAnsi="Arial Narrow"/>
          <w:color w:val="000000"/>
          <w:sz w:val="20"/>
        </w:rPr>
      </w:pPr>
    </w:p>
    <w:p w14:paraId="4F8BB707" w14:textId="77777777" w:rsidR="00CA74CD" w:rsidRPr="00A7255D" w:rsidRDefault="00CA74CD" w:rsidP="00CA74CD">
      <w:pPr>
        <w:ind w:left="2268" w:hanging="567"/>
        <w:rPr>
          <w:rFonts w:ascii="Arial Narrow" w:hAnsi="Arial Narrow"/>
          <w:color w:val="000000"/>
          <w:sz w:val="20"/>
        </w:rPr>
      </w:pPr>
    </w:p>
    <w:p w14:paraId="3DF975C3"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Applicable law</w:t>
      </w:r>
    </w:p>
    <w:p w14:paraId="26279B19" w14:textId="77777777" w:rsidR="00CA74CD" w:rsidRPr="00A7255D" w:rsidRDefault="00CA74CD" w:rsidP="00CA74CD">
      <w:pPr>
        <w:rPr>
          <w:rFonts w:ascii="Arial Narrow" w:hAnsi="Arial Narrow"/>
          <w:b/>
          <w:bCs/>
          <w:color w:val="000000"/>
          <w:sz w:val="20"/>
        </w:rPr>
      </w:pPr>
    </w:p>
    <w:p w14:paraId="5875DF14"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The contract shall be interpreted in accordance with South African laws, unless otherwise specified in SCC.</w:t>
      </w:r>
    </w:p>
    <w:p w14:paraId="3CFBE9AB" w14:textId="77777777" w:rsidR="00CA74CD" w:rsidRPr="00A7255D" w:rsidRDefault="00CA74CD" w:rsidP="00CA74CD">
      <w:pPr>
        <w:ind w:left="2268" w:hanging="567"/>
        <w:rPr>
          <w:rFonts w:ascii="Arial Narrow" w:hAnsi="Arial Narrow"/>
          <w:color w:val="000000"/>
          <w:sz w:val="20"/>
        </w:rPr>
      </w:pPr>
    </w:p>
    <w:p w14:paraId="27401213" w14:textId="77777777" w:rsidR="00CA74CD" w:rsidRPr="00A7255D" w:rsidRDefault="00CA74CD" w:rsidP="00CA74CD">
      <w:pPr>
        <w:ind w:left="2268" w:hanging="567"/>
        <w:rPr>
          <w:rFonts w:ascii="Arial Narrow" w:hAnsi="Arial Narrow"/>
          <w:color w:val="000000"/>
          <w:sz w:val="20"/>
        </w:rPr>
      </w:pPr>
    </w:p>
    <w:p w14:paraId="60022B48"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 xml:space="preserve">Notices </w:t>
      </w:r>
    </w:p>
    <w:p w14:paraId="4E4354D4" w14:textId="77777777" w:rsidR="00CA74CD" w:rsidRPr="00A7255D" w:rsidRDefault="00CA74CD" w:rsidP="00CA74CD">
      <w:pPr>
        <w:rPr>
          <w:rFonts w:ascii="Arial Narrow" w:hAnsi="Arial Narrow"/>
          <w:b/>
          <w:bCs/>
          <w:color w:val="000000"/>
          <w:sz w:val="20"/>
        </w:rPr>
      </w:pPr>
    </w:p>
    <w:p w14:paraId="081A2388" w14:textId="77777777" w:rsidR="00CA74CD" w:rsidRPr="00A7255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DD1DC10" w14:textId="77777777" w:rsidR="00CA74CD" w:rsidRPr="00A7255D" w:rsidRDefault="00CA74CD" w:rsidP="00CA74CD">
      <w:pPr>
        <w:ind w:left="1134" w:hanging="567"/>
        <w:jc w:val="both"/>
        <w:rPr>
          <w:rFonts w:ascii="Arial Narrow" w:hAnsi="Arial Narrow"/>
          <w:color w:val="000000"/>
          <w:sz w:val="20"/>
        </w:rPr>
      </w:pPr>
    </w:p>
    <w:p w14:paraId="26F452D7" w14:textId="77777777" w:rsidR="00CA74CD" w:rsidRPr="00A7255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The time mentioned in the contract documents for performing any act after such aforesaid notice has been given, shall be reckoned from the date of posting of such notice.</w:t>
      </w:r>
    </w:p>
    <w:p w14:paraId="061AD3DB" w14:textId="77777777" w:rsidR="00CA74CD" w:rsidRPr="00A7255D" w:rsidRDefault="00CA74CD" w:rsidP="00CA74CD">
      <w:pPr>
        <w:ind w:left="2268" w:hanging="567"/>
        <w:rPr>
          <w:rFonts w:ascii="Arial Narrow" w:hAnsi="Arial Narrow"/>
          <w:color w:val="000000"/>
          <w:sz w:val="20"/>
        </w:rPr>
      </w:pPr>
    </w:p>
    <w:p w14:paraId="4E3E328D" w14:textId="77777777" w:rsidR="00CA74CD" w:rsidRPr="00A7255D" w:rsidRDefault="00CA74CD" w:rsidP="00CA74CD">
      <w:pPr>
        <w:ind w:left="2268" w:hanging="567"/>
        <w:rPr>
          <w:rFonts w:ascii="Arial Narrow" w:hAnsi="Arial Narrow"/>
          <w:color w:val="000000"/>
          <w:sz w:val="20"/>
        </w:rPr>
      </w:pPr>
    </w:p>
    <w:p w14:paraId="43263BB1"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Taxes and duties</w:t>
      </w:r>
    </w:p>
    <w:p w14:paraId="2CCCC16E" w14:textId="77777777" w:rsidR="00CA74CD" w:rsidRPr="00A7255D" w:rsidRDefault="00CA74CD" w:rsidP="00CA74CD">
      <w:pPr>
        <w:rPr>
          <w:rFonts w:ascii="Arial Narrow" w:hAnsi="Arial Narrow"/>
          <w:b/>
          <w:bCs/>
          <w:color w:val="000000"/>
          <w:sz w:val="20"/>
        </w:rPr>
      </w:pPr>
    </w:p>
    <w:p w14:paraId="4625616B"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A foreign supplier shall be entirely responsible for all taxes, stamp duties, license fees, and other such levies imposed outside the purchaser’s country.</w:t>
      </w:r>
    </w:p>
    <w:p w14:paraId="23171226" w14:textId="77777777" w:rsidR="00CA74CD" w:rsidRPr="00A7255D" w:rsidRDefault="00CA74CD" w:rsidP="00CA74CD">
      <w:pPr>
        <w:ind w:left="1134" w:hanging="567"/>
        <w:jc w:val="both"/>
        <w:rPr>
          <w:rFonts w:ascii="Arial Narrow" w:hAnsi="Arial Narrow"/>
          <w:color w:val="000000"/>
          <w:sz w:val="20"/>
        </w:rPr>
      </w:pPr>
    </w:p>
    <w:p w14:paraId="47201232"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A local supplier shall be entirely responsible for all taxes, duties, license fees, etc., incurred until delivery of the contracted goods to the purchaser.</w:t>
      </w:r>
    </w:p>
    <w:p w14:paraId="3466F290" w14:textId="77777777" w:rsidR="00CA74CD" w:rsidRPr="00A7255D" w:rsidRDefault="00CA74CD" w:rsidP="00CA74CD">
      <w:pPr>
        <w:ind w:left="1134" w:hanging="567"/>
        <w:jc w:val="both"/>
        <w:rPr>
          <w:rFonts w:ascii="Arial Narrow" w:hAnsi="Arial Narrow"/>
          <w:color w:val="000000"/>
          <w:sz w:val="20"/>
        </w:rPr>
      </w:pPr>
    </w:p>
    <w:p w14:paraId="6C745574" w14:textId="77777777" w:rsidR="00CA74CD" w:rsidRPr="00A7255D" w:rsidRDefault="00CA74CD" w:rsidP="00795176">
      <w:pPr>
        <w:pStyle w:val="ListParagraph"/>
        <w:numPr>
          <w:ilvl w:val="1"/>
          <w:numId w:val="51"/>
        </w:numPr>
        <w:ind w:left="1134"/>
        <w:jc w:val="both"/>
        <w:rPr>
          <w:rFonts w:ascii="Arial Narrow" w:hAnsi="Arial Narrow"/>
          <w:color w:val="000000"/>
          <w:sz w:val="20"/>
        </w:rPr>
      </w:pPr>
      <w:r w:rsidRPr="00A7255D">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5FF267F" w14:textId="77777777" w:rsidR="00CA74CD" w:rsidRPr="00A7255D" w:rsidRDefault="00CA74CD" w:rsidP="00CA74CD">
      <w:pPr>
        <w:ind w:left="2268" w:hanging="567"/>
        <w:jc w:val="both"/>
        <w:rPr>
          <w:rFonts w:ascii="Arial Narrow" w:hAnsi="Arial Narrow"/>
          <w:color w:val="000000"/>
          <w:sz w:val="20"/>
        </w:rPr>
      </w:pPr>
    </w:p>
    <w:p w14:paraId="6874AA94" w14:textId="77777777" w:rsidR="00CA74CD" w:rsidRPr="00A7255D" w:rsidRDefault="00CA74CD" w:rsidP="00CA74CD">
      <w:pPr>
        <w:ind w:left="2268" w:hanging="567"/>
        <w:jc w:val="both"/>
        <w:rPr>
          <w:rFonts w:ascii="Arial Narrow" w:hAnsi="Arial Narrow"/>
          <w:color w:val="000000"/>
          <w:sz w:val="20"/>
        </w:rPr>
      </w:pPr>
    </w:p>
    <w:p w14:paraId="5EC0E4CD" w14:textId="77777777" w:rsidR="00CA74CD" w:rsidRPr="00A7255D" w:rsidRDefault="00CA74CD" w:rsidP="00795176">
      <w:pPr>
        <w:pStyle w:val="ListParagraph"/>
        <w:numPr>
          <w:ilvl w:val="0"/>
          <w:numId w:val="51"/>
        </w:numPr>
        <w:ind w:left="567" w:hanging="567"/>
        <w:rPr>
          <w:rFonts w:ascii="Arial Narrow" w:hAnsi="Arial Narrow"/>
          <w:b/>
          <w:bCs/>
          <w:color w:val="000000"/>
          <w:sz w:val="20"/>
        </w:rPr>
      </w:pPr>
      <w:r w:rsidRPr="00A7255D">
        <w:rPr>
          <w:rFonts w:ascii="Arial Narrow" w:hAnsi="Arial Narrow"/>
          <w:b/>
          <w:bCs/>
          <w:color w:val="000000"/>
          <w:sz w:val="20"/>
        </w:rPr>
        <w:t xml:space="preserve">National Industrial Participation (NIP) </w:t>
      </w:r>
      <w:proofErr w:type="spellStart"/>
      <w:r w:rsidRPr="00A7255D">
        <w:rPr>
          <w:rFonts w:ascii="Arial Narrow" w:hAnsi="Arial Narrow"/>
          <w:b/>
          <w:bCs/>
          <w:color w:val="000000"/>
          <w:sz w:val="20"/>
        </w:rPr>
        <w:t>Programme</w:t>
      </w:r>
      <w:proofErr w:type="spellEnd"/>
    </w:p>
    <w:p w14:paraId="29168209" w14:textId="77777777" w:rsidR="00CA74CD" w:rsidRPr="00A7255D" w:rsidRDefault="00CA74CD" w:rsidP="00CA74CD">
      <w:pPr>
        <w:ind w:left="709" w:hanging="709"/>
        <w:rPr>
          <w:rFonts w:ascii="Arial Narrow" w:hAnsi="Arial Narrow"/>
          <w:b/>
          <w:bCs/>
          <w:color w:val="000000"/>
          <w:sz w:val="20"/>
        </w:rPr>
      </w:pPr>
    </w:p>
    <w:p w14:paraId="5F876CE2" w14:textId="77777777" w:rsidR="00CA74CD" w:rsidRDefault="00CA74CD" w:rsidP="00795176">
      <w:pPr>
        <w:pStyle w:val="ListParagraph"/>
        <w:numPr>
          <w:ilvl w:val="1"/>
          <w:numId w:val="51"/>
        </w:numPr>
        <w:ind w:left="1134" w:hanging="567"/>
        <w:jc w:val="both"/>
        <w:rPr>
          <w:rFonts w:ascii="Arial Narrow" w:hAnsi="Arial Narrow"/>
          <w:color w:val="000000"/>
          <w:sz w:val="20"/>
        </w:rPr>
      </w:pPr>
      <w:r w:rsidRPr="00A7255D">
        <w:rPr>
          <w:rFonts w:ascii="Arial Narrow" w:hAnsi="Arial Narrow"/>
          <w:color w:val="000000"/>
          <w:sz w:val="20"/>
        </w:rPr>
        <w:t xml:space="preserve">The NIP </w:t>
      </w:r>
      <w:proofErr w:type="spellStart"/>
      <w:r w:rsidRPr="00A7255D">
        <w:rPr>
          <w:rFonts w:ascii="Arial Narrow" w:hAnsi="Arial Narrow"/>
          <w:color w:val="000000"/>
          <w:sz w:val="20"/>
        </w:rPr>
        <w:t>Programme</w:t>
      </w:r>
      <w:proofErr w:type="spellEnd"/>
      <w:r w:rsidRPr="00A7255D">
        <w:rPr>
          <w:rFonts w:ascii="Arial Narrow" w:hAnsi="Arial Narrow"/>
          <w:color w:val="000000"/>
          <w:sz w:val="20"/>
        </w:rPr>
        <w:t xml:space="preserve"> administered by the Department of Trade and Industry shall be applicable to all contracts that are subject to the NIP obligation.</w:t>
      </w:r>
    </w:p>
    <w:p w14:paraId="6968FD3B" w14:textId="77777777" w:rsidR="00CA74CD" w:rsidRDefault="00CA74CD" w:rsidP="00CA74CD">
      <w:pPr>
        <w:pStyle w:val="ListParagraph"/>
        <w:ind w:left="1134"/>
        <w:jc w:val="both"/>
        <w:rPr>
          <w:rFonts w:ascii="Arial Narrow" w:hAnsi="Arial Narrow"/>
          <w:color w:val="000000"/>
          <w:sz w:val="20"/>
        </w:rPr>
      </w:pPr>
    </w:p>
    <w:p w14:paraId="7BC7A62F" w14:textId="77777777" w:rsidR="00CA74CD" w:rsidRPr="00873590" w:rsidRDefault="00CA74CD" w:rsidP="00CA74CD">
      <w:pPr>
        <w:rPr>
          <w:rFonts w:ascii="Arial Narrow" w:hAnsi="Arial Narrow"/>
          <w:b/>
          <w:bCs/>
          <w:color w:val="000000"/>
          <w:sz w:val="20"/>
        </w:rPr>
      </w:pPr>
      <w:r w:rsidRPr="00873590">
        <w:rPr>
          <w:rFonts w:ascii="Arial Narrow" w:hAnsi="Arial Narrow"/>
          <w:color w:val="000000"/>
          <w:sz w:val="20"/>
        </w:rPr>
        <w:t>34.</w:t>
      </w:r>
      <w:r>
        <w:rPr>
          <w:rFonts w:ascii="Arial Narrow" w:hAnsi="Arial Narrow"/>
          <w:color w:val="000000"/>
          <w:sz w:val="20"/>
        </w:rPr>
        <w:t xml:space="preserve">        </w:t>
      </w:r>
      <w:r w:rsidRPr="00873590">
        <w:rPr>
          <w:rFonts w:ascii="Arial Narrow" w:hAnsi="Arial Narrow"/>
          <w:color w:val="000000"/>
          <w:sz w:val="20"/>
        </w:rPr>
        <w:t xml:space="preserve"> </w:t>
      </w:r>
      <w:r w:rsidRPr="00873590">
        <w:rPr>
          <w:rFonts w:ascii="Arial Narrow" w:hAnsi="Arial Narrow"/>
          <w:b/>
          <w:bCs/>
          <w:color w:val="000000"/>
          <w:sz w:val="20"/>
        </w:rPr>
        <w:t>Prohibition of Restrictive practices</w:t>
      </w:r>
    </w:p>
    <w:p w14:paraId="353F4C8A" w14:textId="77777777" w:rsidR="00CA74CD" w:rsidRPr="00A7255D" w:rsidRDefault="00CA74CD" w:rsidP="00CA74CD">
      <w:pPr>
        <w:ind w:left="2268" w:hanging="567"/>
        <w:jc w:val="both"/>
        <w:rPr>
          <w:rFonts w:ascii="Arial Narrow" w:hAnsi="Arial Narrow"/>
          <w:color w:val="000000"/>
          <w:sz w:val="20"/>
        </w:rPr>
      </w:pPr>
    </w:p>
    <w:p w14:paraId="58682086" w14:textId="77777777" w:rsidR="00CA74CD" w:rsidRPr="00873590" w:rsidRDefault="00CA74CD" w:rsidP="00795176">
      <w:pPr>
        <w:pStyle w:val="ListParagraph"/>
        <w:numPr>
          <w:ilvl w:val="1"/>
          <w:numId w:val="52"/>
        </w:numPr>
        <w:jc w:val="both"/>
        <w:rPr>
          <w:rFonts w:ascii="Arial Narrow" w:hAnsi="Arial Narrow"/>
          <w:color w:val="000000"/>
          <w:sz w:val="20"/>
        </w:rPr>
      </w:pPr>
      <w:r w:rsidRPr="00873590">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2DB49F14" w14:textId="77777777" w:rsidR="00CA74CD" w:rsidRPr="00A7255D" w:rsidRDefault="00CA74CD" w:rsidP="00CA74CD">
      <w:pPr>
        <w:ind w:left="1134" w:hanging="567"/>
        <w:rPr>
          <w:rFonts w:ascii="Arial Narrow" w:hAnsi="Arial Narrow"/>
          <w:color w:val="000000"/>
          <w:sz w:val="20"/>
        </w:rPr>
      </w:pPr>
    </w:p>
    <w:p w14:paraId="05479969" w14:textId="77777777" w:rsidR="00CA74CD" w:rsidRPr="00A7255D" w:rsidRDefault="00CA74CD" w:rsidP="00795176">
      <w:pPr>
        <w:pStyle w:val="ListParagraph"/>
        <w:numPr>
          <w:ilvl w:val="1"/>
          <w:numId w:val="52"/>
        </w:numPr>
        <w:jc w:val="both"/>
        <w:rPr>
          <w:rFonts w:ascii="Arial Narrow" w:hAnsi="Arial Narrow"/>
          <w:color w:val="000000"/>
          <w:sz w:val="20"/>
        </w:rPr>
      </w:pPr>
      <w:r w:rsidRPr="00A7255D">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bookmarkEnd w:id="18"/>
    <w:p w14:paraId="7DBCD534" w14:textId="77777777" w:rsidR="00D823C2" w:rsidRPr="00742044" w:rsidRDefault="00D823C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2"/>
          <w:szCs w:val="22"/>
        </w:rPr>
      </w:pPr>
    </w:p>
    <w:bookmarkEnd w:id="17"/>
    <w:p w14:paraId="1701F27F" w14:textId="77777777" w:rsidR="00D823C2" w:rsidRPr="00742044" w:rsidRDefault="00D823C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2"/>
          <w:szCs w:val="22"/>
        </w:rPr>
      </w:pPr>
    </w:p>
    <w:p w14:paraId="3DA63B48" w14:textId="77777777" w:rsidR="00D823C2" w:rsidRPr="00742044" w:rsidRDefault="00D823C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2"/>
          <w:szCs w:val="22"/>
        </w:rPr>
      </w:pPr>
    </w:p>
    <w:p w14:paraId="17BE9876" w14:textId="77777777" w:rsidR="00D823C2" w:rsidRPr="00742044" w:rsidRDefault="00D823C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2"/>
          <w:szCs w:val="22"/>
        </w:rPr>
      </w:pPr>
    </w:p>
    <w:p w14:paraId="3E7266C4" w14:textId="77777777" w:rsidR="00D823C2" w:rsidRPr="00742044" w:rsidRDefault="00D823C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2"/>
          <w:szCs w:val="22"/>
        </w:rPr>
      </w:pPr>
    </w:p>
    <w:p w14:paraId="7A2E2B43" w14:textId="77777777" w:rsidR="003F2772" w:rsidRPr="00742044" w:rsidRDefault="003F2772" w:rsidP="003766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sz w:val="22"/>
          <w:szCs w:val="22"/>
        </w:rPr>
      </w:pPr>
    </w:p>
    <w:p w14:paraId="58DDA121" w14:textId="77777777" w:rsidR="00F3248F" w:rsidRDefault="00F3248F" w:rsidP="00CB0D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sz w:val="22"/>
          <w:szCs w:val="22"/>
        </w:rPr>
      </w:pPr>
    </w:p>
    <w:p w14:paraId="7A6E0AF0" w14:textId="62F6404A" w:rsidR="000D52E3" w:rsidRPr="00742044"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2"/>
          <w:szCs w:val="22"/>
        </w:rPr>
      </w:pPr>
      <w:r w:rsidRPr="00742044">
        <w:rPr>
          <w:rFonts w:ascii="Arial Narrow" w:hAnsi="Arial Narrow" w:cs="Arial"/>
          <w:b/>
          <w:bCs/>
          <w:sz w:val="22"/>
          <w:szCs w:val="22"/>
        </w:rPr>
        <w:lastRenderedPageBreak/>
        <w:t xml:space="preserve">SECTION </w:t>
      </w:r>
      <w:r w:rsidR="003B3AB8">
        <w:rPr>
          <w:rFonts w:ascii="Arial Narrow" w:hAnsi="Arial Narrow" w:cs="Arial"/>
          <w:b/>
          <w:bCs/>
          <w:sz w:val="22"/>
          <w:szCs w:val="22"/>
        </w:rPr>
        <w:t>K</w:t>
      </w:r>
    </w:p>
    <w:p w14:paraId="6AA684DB" w14:textId="77777777" w:rsidR="000D52E3" w:rsidRPr="00742044"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2"/>
          <w:szCs w:val="22"/>
        </w:rPr>
      </w:pPr>
    </w:p>
    <w:p w14:paraId="1143C683" w14:textId="77777777" w:rsidR="000D52E3" w:rsidRPr="00742044" w:rsidRDefault="000D52E3" w:rsidP="000D52E3">
      <w:pPr>
        <w:pStyle w:val="Body"/>
        <w:tabs>
          <w:tab w:val="left" w:pos="1490"/>
          <w:tab w:val="left" w:pos="2016"/>
        </w:tabs>
        <w:ind w:left="709" w:hanging="709"/>
        <w:jc w:val="center"/>
        <w:rPr>
          <w:rFonts w:ascii="Arial Narrow" w:hAnsi="Arial Narrow" w:cs="Arial"/>
          <w:b/>
        </w:rPr>
      </w:pPr>
      <w:r w:rsidRPr="00742044">
        <w:rPr>
          <w:rFonts w:ascii="Arial Narrow" w:hAnsi="Arial Narrow" w:cs="Arial"/>
          <w:b/>
        </w:rPr>
        <w:t>SPECIAL CONDITIONS OF CONTRACT</w:t>
      </w:r>
    </w:p>
    <w:p w14:paraId="70235A37" w14:textId="77777777" w:rsidR="000D52E3" w:rsidRPr="00742044" w:rsidRDefault="000D52E3" w:rsidP="000D52E3">
      <w:pPr>
        <w:pStyle w:val="Body"/>
        <w:tabs>
          <w:tab w:val="left" w:pos="1490"/>
          <w:tab w:val="left" w:pos="2016"/>
        </w:tabs>
        <w:ind w:left="709" w:hanging="709"/>
        <w:rPr>
          <w:rFonts w:ascii="Arial Narrow" w:hAnsi="Arial Narrow" w:cs="Arial"/>
          <w:b/>
        </w:rPr>
      </w:pPr>
    </w:p>
    <w:p w14:paraId="1748ECE4" w14:textId="63B52895" w:rsidR="000D52E3" w:rsidRPr="00742044" w:rsidRDefault="000D52E3" w:rsidP="000D52E3">
      <w:pPr>
        <w:jc w:val="both"/>
        <w:rPr>
          <w:rFonts w:ascii="Arial Narrow" w:hAnsi="Arial Narrow"/>
          <w:sz w:val="22"/>
          <w:szCs w:val="22"/>
        </w:rPr>
      </w:pPr>
      <w:r w:rsidRPr="00742044">
        <w:rPr>
          <w:rFonts w:ascii="Arial Narrow" w:hAnsi="Arial Narrow"/>
          <w:bCs/>
          <w:sz w:val="22"/>
          <w:szCs w:val="22"/>
        </w:rPr>
        <w:t>This bid is subject to the Preferential Procurement Policy Framework Act and the Preferential Procurement Regulations, 20</w:t>
      </w:r>
      <w:r w:rsidR="00544200">
        <w:rPr>
          <w:rFonts w:ascii="Arial Narrow" w:hAnsi="Arial Narrow"/>
          <w:bCs/>
          <w:sz w:val="22"/>
          <w:szCs w:val="22"/>
        </w:rPr>
        <w:t>22</w:t>
      </w:r>
      <w:r w:rsidRPr="00742044">
        <w:rPr>
          <w:rFonts w:ascii="Arial Narrow" w:hAnsi="Arial Narrow"/>
          <w:bCs/>
          <w:sz w:val="22"/>
          <w:szCs w:val="22"/>
        </w:rPr>
        <w:t>; the General Conditions of Contract (GCC) and the following applicable other Special Conditions of Contract.</w:t>
      </w:r>
    </w:p>
    <w:p w14:paraId="63B49282" w14:textId="77777777" w:rsidR="000D52E3" w:rsidRPr="00742044" w:rsidRDefault="000D52E3" w:rsidP="000D52E3">
      <w:pPr>
        <w:pStyle w:val="Body"/>
        <w:tabs>
          <w:tab w:val="left" w:pos="1490"/>
          <w:tab w:val="left" w:pos="2016"/>
        </w:tabs>
        <w:ind w:left="709" w:hanging="709"/>
        <w:rPr>
          <w:rFonts w:ascii="Arial Narrow" w:hAnsi="Arial Narrow" w:cs="Arial"/>
          <w:b/>
        </w:rPr>
      </w:pPr>
    </w:p>
    <w:p w14:paraId="21658176" w14:textId="77777777" w:rsidR="000D52E3" w:rsidRPr="00742044" w:rsidRDefault="000D52E3" w:rsidP="000D52E3">
      <w:pPr>
        <w:tabs>
          <w:tab w:val="left" w:pos="720"/>
        </w:tabs>
        <w:ind w:left="720" w:hanging="720"/>
        <w:jc w:val="both"/>
        <w:rPr>
          <w:rFonts w:ascii="Arial Narrow" w:hAnsi="Arial Narrow" w:cs="Arial"/>
          <w:sz w:val="22"/>
          <w:szCs w:val="22"/>
        </w:rPr>
      </w:pPr>
      <w:r w:rsidRPr="00742044">
        <w:rPr>
          <w:rFonts w:ascii="Arial Narrow" w:hAnsi="Arial Narrow"/>
          <w:color w:val="000000"/>
          <w:sz w:val="22"/>
          <w:szCs w:val="22"/>
          <w:lang w:val="en-ZA"/>
        </w:rPr>
        <w:t>The offers must remain valid for a period of 120 days from the closing date of the submission of bids.</w:t>
      </w:r>
    </w:p>
    <w:p w14:paraId="4E24457D" w14:textId="77777777" w:rsidR="000D52E3" w:rsidRPr="00742044" w:rsidRDefault="000D52E3" w:rsidP="000D52E3">
      <w:pPr>
        <w:pStyle w:val="Body"/>
        <w:tabs>
          <w:tab w:val="left" w:pos="1490"/>
          <w:tab w:val="left" w:pos="2016"/>
        </w:tabs>
        <w:ind w:left="709" w:hanging="709"/>
        <w:rPr>
          <w:rFonts w:ascii="Arial Narrow" w:hAnsi="Arial Narrow" w:cs="Arial"/>
          <w:b/>
        </w:rPr>
      </w:pPr>
    </w:p>
    <w:p w14:paraId="608A9A09" w14:textId="77777777" w:rsidR="000D52E3" w:rsidRDefault="000D52E3" w:rsidP="00795176">
      <w:pPr>
        <w:pStyle w:val="Default"/>
        <w:numPr>
          <w:ilvl w:val="2"/>
          <w:numId w:val="23"/>
        </w:numPr>
        <w:ind w:left="567" w:hanging="567"/>
        <w:rPr>
          <w:rFonts w:ascii="Arial Narrow" w:hAnsi="Arial Narrow" w:cs="Times New Roman"/>
          <w:b/>
          <w:bCs/>
          <w:color w:val="auto"/>
          <w:sz w:val="22"/>
          <w:szCs w:val="22"/>
        </w:rPr>
      </w:pPr>
      <w:r w:rsidRPr="00742044">
        <w:rPr>
          <w:rFonts w:ascii="Arial Narrow" w:hAnsi="Arial Narrow" w:cs="Times New Roman"/>
          <w:b/>
          <w:bCs/>
          <w:color w:val="auto"/>
          <w:sz w:val="22"/>
          <w:szCs w:val="22"/>
        </w:rPr>
        <w:t xml:space="preserve">CONTRACT PERIOD </w:t>
      </w:r>
    </w:p>
    <w:p w14:paraId="1D1B292B" w14:textId="77777777" w:rsidR="00CB0D42" w:rsidRPr="00742044" w:rsidRDefault="00CB0D42" w:rsidP="00CB0D42">
      <w:pPr>
        <w:pStyle w:val="Default"/>
        <w:ind w:left="567"/>
        <w:rPr>
          <w:rFonts w:ascii="Arial Narrow" w:hAnsi="Arial Narrow" w:cs="Times New Roman"/>
          <w:b/>
          <w:bCs/>
          <w:color w:val="auto"/>
          <w:sz w:val="22"/>
          <w:szCs w:val="22"/>
        </w:rPr>
      </w:pPr>
    </w:p>
    <w:p w14:paraId="40442C01" w14:textId="0910050A" w:rsidR="000D52E3" w:rsidRPr="002B7BE5" w:rsidRDefault="00AC623B" w:rsidP="00795176">
      <w:pPr>
        <w:pStyle w:val="Body"/>
        <w:numPr>
          <w:ilvl w:val="1"/>
          <w:numId w:val="24"/>
        </w:numPr>
        <w:tabs>
          <w:tab w:val="left" w:pos="709"/>
        </w:tabs>
        <w:ind w:left="1134" w:hanging="567"/>
        <w:rPr>
          <w:rFonts w:ascii="Arial Narrow" w:hAnsi="Arial Narrow"/>
          <w:iCs/>
          <w:color w:val="auto"/>
        </w:rPr>
      </w:pPr>
      <w:r>
        <w:rPr>
          <w:rFonts w:ascii="Arial Narrow" w:hAnsi="Arial Narrow"/>
          <w:iCs/>
          <w:color w:val="auto"/>
        </w:rPr>
        <w:t>36 Months</w:t>
      </w:r>
    </w:p>
    <w:p w14:paraId="1258E8F3" w14:textId="77777777" w:rsidR="000D52E3" w:rsidRPr="00742044" w:rsidRDefault="000D52E3" w:rsidP="000D52E3">
      <w:pPr>
        <w:pStyle w:val="Body"/>
        <w:tabs>
          <w:tab w:val="left" w:pos="709"/>
        </w:tabs>
        <w:rPr>
          <w:rFonts w:ascii="Arial Narrow" w:hAnsi="Arial Narrow"/>
          <w:b/>
          <w:bCs/>
          <w:color w:val="auto"/>
        </w:rPr>
      </w:pPr>
    </w:p>
    <w:p w14:paraId="77ED69CC" w14:textId="77777777" w:rsidR="000D52E3" w:rsidRPr="00742044" w:rsidRDefault="000D52E3" w:rsidP="000D52E3">
      <w:pPr>
        <w:pStyle w:val="Body"/>
        <w:tabs>
          <w:tab w:val="left" w:pos="709"/>
        </w:tabs>
        <w:rPr>
          <w:rFonts w:ascii="Arial Narrow" w:hAnsi="Arial Narrow"/>
          <w:b/>
          <w:bCs/>
          <w:color w:val="auto"/>
        </w:rPr>
      </w:pPr>
    </w:p>
    <w:p w14:paraId="6A00A7CD" w14:textId="443287E9" w:rsidR="000D52E3" w:rsidRDefault="000D52E3" w:rsidP="00795176">
      <w:pPr>
        <w:pStyle w:val="Body"/>
        <w:numPr>
          <w:ilvl w:val="1"/>
          <w:numId w:val="23"/>
        </w:numPr>
        <w:ind w:left="426" w:hanging="426"/>
        <w:rPr>
          <w:rFonts w:ascii="Arial Narrow" w:hAnsi="Arial Narrow"/>
          <w:b/>
          <w:bCs/>
          <w:color w:val="auto"/>
        </w:rPr>
      </w:pPr>
      <w:r w:rsidRPr="00742044">
        <w:rPr>
          <w:rFonts w:ascii="Arial Narrow" w:hAnsi="Arial Narrow"/>
          <w:b/>
          <w:bCs/>
          <w:color w:val="auto"/>
        </w:rPr>
        <w:t>EVALUATION CRITERIA</w:t>
      </w:r>
    </w:p>
    <w:p w14:paraId="46D635DC" w14:textId="77777777" w:rsidR="00CB0D42" w:rsidRPr="00742044" w:rsidRDefault="00CB0D42" w:rsidP="00CB0D42">
      <w:pPr>
        <w:pStyle w:val="Body"/>
        <w:ind w:left="426"/>
        <w:rPr>
          <w:rFonts w:ascii="Arial Narrow" w:hAnsi="Arial Narrow"/>
          <w:b/>
          <w:bCs/>
          <w:color w:val="auto"/>
        </w:rPr>
      </w:pPr>
    </w:p>
    <w:p w14:paraId="36324481" w14:textId="21C14340" w:rsidR="000D52E3" w:rsidRDefault="000D52E3" w:rsidP="002A1AEB">
      <w:pPr>
        <w:pStyle w:val="ListParagraph"/>
        <w:spacing w:line="360" w:lineRule="auto"/>
        <w:ind w:left="360"/>
        <w:rPr>
          <w:rFonts w:ascii="Arial Narrow" w:hAnsi="Arial Narrow"/>
          <w:sz w:val="22"/>
          <w:szCs w:val="22"/>
        </w:rPr>
      </w:pPr>
      <w:r w:rsidRPr="00D81133">
        <w:rPr>
          <w:rFonts w:ascii="Arial Narrow" w:hAnsi="Arial Narrow"/>
          <w:sz w:val="22"/>
          <w:szCs w:val="22"/>
        </w:rPr>
        <w:t>There are</w:t>
      </w:r>
      <w:r w:rsidRPr="00D81133">
        <w:rPr>
          <w:rFonts w:ascii="Arial Narrow" w:hAnsi="Arial Narrow"/>
          <w:iCs/>
          <w:sz w:val="22"/>
          <w:szCs w:val="22"/>
        </w:rPr>
        <w:t xml:space="preserve"> </w:t>
      </w:r>
      <w:r w:rsidR="0091353A" w:rsidRPr="00D81133">
        <w:rPr>
          <w:rFonts w:ascii="Arial Narrow" w:hAnsi="Arial Narrow"/>
          <w:iCs/>
          <w:sz w:val="22"/>
          <w:szCs w:val="22"/>
        </w:rPr>
        <w:t>t</w:t>
      </w:r>
      <w:r w:rsidR="00AC623B">
        <w:rPr>
          <w:rFonts w:ascii="Arial Narrow" w:hAnsi="Arial Narrow"/>
          <w:iCs/>
          <w:sz w:val="22"/>
          <w:szCs w:val="22"/>
        </w:rPr>
        <w:t>wo</w:t>
      </w:r>
      <w:r w:rsidRPr="00D81133">
        <w:rPr>
          <w:rFonts w:ascii="Arial Narrow" w:hAnsi="Arial Narrow"/>
          <w:iCs/>
          <w:sz w:val="22"/>
          <w:szCs w:val="22"/>
        </w:rPr>
        <w:t xml:space="preserve"> </w:t>
      </w:r>
      <w:r w:rsidRPr="00D81133">
        <w:rPr>
          <w:rFonts w:ascii="Arial Narrow" w:hAnsi="Arial Narrow"/>
          <w:sz w:val="22"/>
          <w:szCs w:val="22"/>
        </w:rPr>
        <w:t>main stages in the selection process, namely, ensuring that bids comply with administrative</w:t>
      </w:r>
      <w:r w:rsidR="006E36DC" w:rsidRPr="006E36DC">
        <w:rPr>
          <w:rFonts w:ascii="Arial Narrow" w:hAnsi="Arial Narrow"/>
          <w:sz w:val="22"/>
          <w:szCs w:val="22"/>
        </w:rPr>
        <w:t xml:space="preserve"> </w:t>
      </w:r>
      <w:r w:rsidR="006E36DC" w:rsidRPr="00D81133">
        <w:rPr>
          <w:rFonts w:ascii="Arial Narrow" w:hAnsi="Arial Narrow"/>
          <w:sz w:val="22"/>
          <w:szCs w:val="22"/>
        </w:rPr>
        <w:t>Compliance</w:t>
      </w:r>
      <w:r w:rsidR="006E36DC">
        <w:rPr>
          <w:rFonts w:ascii="Arial Narrow" w:hAnsi="Arial Narrow"/>
          <w:sz w:val="22"/>
          <w:szCs w:val="22"/>
        </w:rPr>
        <w:t xml:space="preserve">, Mandatory Requirements, Functionality </w:t>
      </w:r>
      <w:proofErr w:type="gramStart"/>
      <w:r w:rsidR="006E36DC">
        <w:rPr>
          <w:rFonts w:ascii="Arial Narrow" w:hAnsi="Arial Narrow"/>
          <w:sz w:val="22"/>
          <w:szCs w:val="22"/>
        </w:rPr>
        <w:t xml:space="preserve">and </w:t>
      </w:r>
      <w:r w:rsidRPr="00D81133">
        <w:rPr>
          <w:rFonts w:ascii="Arial Narrow" w:hAnsi="Arial Narrow"/>
          <w:sz w:val="22"/>
          <w:szCs w:val="22"/>
        </w:rPr>
        <w:t xml:space="preserve"> price</w:t>
      </w:r>
      <w:proofErr w:type="gramEnd"/>
      <w:r w:rsidRPr="00D81133">
        <w:rPr>
          <w:rFonts w:ascii="Arial Narrow" w:hAnsi="Arial Narrow"/>
          <w:sz w:val="22"/>
          <w:szCs w:val="22"/>
        </w:rPr>
        <w:t xml:space="preserve"> and preference </w:t>
      </w:r>
      <w:r w:rsidR="009028BA" w:rsidRPr="00D81133">
        <w:rPr>
          <w:rFonts w:ascii="Arial Narrow" w:hAnsi="Arial Narrow"/>
          <w:sz w:val="22"/>
          <w:szCs w:val="22"/>
        </w:rPr>
        <w:t>points.</w:t>
      </w:r>
    </w:p>
    <w:p w14:paraId="322A3D05" w14:textId="77777777" w:rsidR="006E36DC" w:rsidRPr="008C4C92" w:rsidRDefault="006E36DC" w:rsidP="008C4C92">
      <w:pPr>
        <w:spacing w:line="360" w:lineRule="auto"/>
        <w:rPr>
          <w:rFonts w:ascii="Arial Narrow" w:hAnsi="Arial Narrow"/>
          <w:sz w:val="22"/>
          <w:szCs w:val="22"/>
        </w:rPr>
      </w:pPr>
    </w:p>
    <w:p w14:paraId="23A27631" w14:textId="1C6328E2" w:rsidR="00D1703D" w:rsidRPr="002A1AEB" w:rsidRDefault="000D52E3" w:rsidP="00795176">
      <w:pPr>
        <w:pStyle w:val="ListParagraph"/>
        <w:numPr>
          <w:ilvl w:val="1"/>
          <w:numId w:val="36"/>
        </w:numPr>
        <w:autoSpaceDE w:val="0"/>
        <w:autoSpaceDN w:val="0"/>
        <w:adjustRightInd w:val="0"/>
        <w:spacing w:line="360" w:lineRule="auto"/>
        <w:ind w:hanging="76"/>
        <w:rPr>
          <w:rFonts w:ascii="Arial Narrow" w:hAnsi="Arial Narrow"/>
          <w:sz w:val="22"/>
          <w:szCs w:val="22"/>
        </w:rPr>
      </w:pPr>
      <w:r w:rsidRPr="002A1AEB">
        <w:rPr>
          <w:rFonts w:ascii="Arial Narrow" w:hAnsi="Arial Narrow"/>
          <w:b/>
          <w:sz w:val="22"/>
          <w:szCs w:val="22"/>
        </w:rPr>
        <w:t>Step 1 - Administrative Compliance</w:t>
      </w:r>
    </w:p>
    <w:p w14:paraId="2A9D01A1" w14:textId="77777777" w:rsidR="000D52E3" w:rsidRPr="00CB0D42" w:rsidRDefault="000D52E3" w:rsidP="00CB0D42">
      <w:pPr>
        <w:autoSpaceDE w:val="0"/>
        <w:autoSpaceDN w:val="0"/>
        <w:adjustRightInd w:val="0"/>
        <w:spacing w:line="360" w:lineRule="auto"/>
        <w:ind w:left="284"/>
        <w:rPr>
          <w:rFonts w:ascii="Arial Narrow" w:hAnsi="Arial Narrow"/>
          <w:sz w:val="22"/>
          <w:szCs w:val="22"/>
        </w:rPr>
      </w:pPr>
      <w:r w:rsidRPr="00CB0D42">
        <w:rPr>
          <w:rFonts w:ascii="Arial Narrow" w:hAnsi="Arial Narrow"/>
          <w:sz w:val="22"/>
          <w:szCs w:val="22"/>
        </w:rPr>
        <w:t>Check and verify compliance with the submission and completion of compulsory bid documents viz Annexure A, Sections A to Q. Failure to comply with any of the sections contained in the bid document that constitute step one will render the bid invalid</w:t>
      </w:r>
    </w:p>
    <w:p w14:paraId="6454506F" w14:textId="77777777" w:rsidR="00D1703D" w:rsidRPr="00742044" w:rsidRDefault="00D1703D" w:rsidP="008C4C92">
      <w:pPr>
        <w:spacing w:line="360" w:lineRule="auto"/>
        <w:ind w:left="720"/>
        <w:jc w:val="both"/>
        <w:rPr>
          <w:rFonts w:ascii="Arial Narrow" w:hAnsi="Arial Narrow"/>
          <w:sz w:val="22"/>
          <w:szCs w:val="22"/>
        </w:rPr>
      </w:pPr>
    </w:p>
    <w:p w14:paraId="119E8F17" w14:textId="77777777" w:rsidR="000D52E3" w:rsidRPr="00742044" w:rsidRDefault="000D52E3" w:rsidP="008C4C92">
      <w:pPr>
        <w:spacing w:line="360" w:lineRule="auto"/>
        <w:ind w:left="720"/>
        <w:jc w:val="both"/>
        <w:rPr>
          <w:rFonts w:ascii="Arial Narrow" w:hAnsi="Arial Narrow"/>
          <w:sz w:val="22"/>
          <w:szCs w:val="22"/>
        </w:rPr>
      </w:pPr>
      <w:r w:rsidRPr="00742044">
        <w:rPr>
          <w:rFonts w:ascii="Arial Narrow" w:hAnsi="Arial Narrow"/>
          <w:sz w:val="22"/>
          <w:szCs w:val="22"/>
        </w:rPr>
        <w:t>The following documentation must be submitted:</w:t>
      </w:r>
    </w:p>
    <w:tbl>
      <w:tblPr>
        <w:tblW w:w="1019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399"/>
        <w:gridCol w:w="805"/>
        <w:gridCol w:w="592"/>
        <w:gridCol w:w="3412"/>
      </w:tblGrid>
      <w:tr w:rsidR="007553DE" w:rsidRPr="005D4E3E" w14:paraId="1235A11D" w14:textId="77777777" w:rsidTr="008C4C92">
        <w:tc>
          <w:tcPr>
            <w:tcW w:w="5384" w:type="dxa"/>
            <w:gridSpan w:val="2"/>
          </w:tcPr>
          <w:p w14:paraId="0AE413E4" w14:textId="77777777" w:rsidR="007553DE" w:rsidRPr="005D4E3E" w:rsidRDefault="007553DE" w:rsidP="007412E1">
            <w:pPr>
              <w:jc w:val="both"/>
              <w:rPr>
                <w:rFonts w:ascii="Arial Narrow" w:hAnsi="Arial Narrow" w:cs="Arial"/>
                <w:b/>
                <w:sz w:val="22"/>
                <w:szCs w:val="22"/>
              </w:rPr>
            </w:pPr>
            <w:r w:rsidRPr="005D4E3E">
              <w:rPr>
                <w:rFonts w:ascii="Arial Narrow" w:hAnsi="Arial Narrow" w:cs="Arial"/>
                <w:b/>
                <w:sz w:val="22"/>
                <w:szCs w:val="22"/>
              </w:rPr>
              <w:t>Criteria</w:t>
            </w:r>
          </w:p>
        </w:tc>
        <w:tc>
          <w:tcPr>
            <w:tcW w:w="805" w:type="dxa"/>
          </w:tcPr>
          <w:p w14:paraId="6ADBBD95" w14:textId="77777777" w:rsidR="007553DE" w:rsidRPr="005D4E3E" w:rsidRDefault="007553DE" w:rsidP="007412E1">
            <w:pPr>
              <w:jc w:val="both"/>
              <w:rPr>
                <w:rFonts w:ascii="Arial Narrow" w:hAnsi="Arial Narrow" w:cs="Arial"/>
                <w:b/>
                <w:sz w:val="22"/>
                <w:szCs w:val="22"/>
              </w:rPr>
            </w:pPr>
            <w:r w:rsidRPr="005D4E3E">
              <w:rPr>
                <w:rFonts w:ascii="Arial Narrow" w:hAnsi="Arial Narrow" w:cs="Arial"/>
                <w:b/>
                <w:sz w:val="22"/>
                <w:szCs w:val="22"/>
              </w:rPr>
              <w:t>Yes</w:t>
            </w:r>
          </w:p>
        </w:tc>
        <w:tc>
          <w:tcPr>
            <w:tcW w:w="592" w:type="dxa"/>
          </w:tcPr>
          <w:p w14:paraId="0B050055" w14:textId="77777777" w:rsidR="007553DE" w:rsidRPr="005D4E3E" w:rsidRDefault="007553DE" w:rsidP="007412E1">
            <w:pPr>
              <w:jc w:val="both"/>
              <w:rPr>
                <w:rFonts w:ascii="Arial Narrow" w:hAnsi="Arial Narrow" w:cs="Arial"/>
                <w:b/>
                <w:sz w:val="22"/>
                <w:szCs w:val="22"/>
              </w:rPr>
            </w:pPr>
            <w:r w:rsidRPr="005D4E3E">
              <w:rPr>
                <w:rFonts w:ascii="Arial Narrow" w:hAnsi="Arial Narrow" w:cs="Arial"/>
                <w:b/>
                <w:sz w:val="22"/>
                <w:szCs w:val="22"/>
              </w:rPr>
              <w:t>No</w:t>
            </w:r>
          </w:p>
        </w:tc>
        <w:tc>
          <w:tcPr>
            <w:tcW w:w="3412" w:type="dxa"/>
          </w:tcPr>
          <w:p w14:paraId="59EA7274" w14:textId="77777777" w:rsidR="007553DE" w:rsidRPr="005D4E3E" w:rsidRDefault="007553DE" w:rsidP="007412E1">
            <w:pPr>
              <w:jc w:val="both"/>
              <w:rPr>
                <w:rFonts w:ascii="Arial Narrow" w:hAnsi="Arial Narrow" w:cs="Arial"/>
                <w:b/>
                <w:sz w:val="22"/>
                <w:szCs w:val="22"/>
              </w:rPr>
            </w:pPr>
            <w:r w:rsidRPr="005D4E3E">
              <w:rPr>
                <w:rFonts w:ascii="Arial Narrow" w:hAnsi="Arial Narrow" w:cs="Arial"/>
                <w:b/>
                <w:sz w:val="22"/>
                <w:szCs w:val="22"/>
              </w:rPr>
              <w:t>Remarks</w:t>
            </w:r>
          </w:p>
        </w:tc>
      </w:tr>
      <w:tr w:rsidR="004A0636" w:rsidRPr="005D4E3E" w14:paraId="7A16E380" w14:textId="77777777" w:rsidTr="008C4C92">
        <w:tc>
          <w:tcPr>
            <w:tcW w:w="1985" w:type="dxa"/>
            <w:tcBorders>
              <w:top w:val="single" w:sz="8" w:space="0" w:color="000000"/>
              <w:left w:val="single" w:sz="8" w:space="0" w:color="000000"/>
              <w:bottom w:val="single" w:sz="8" w:space="0" w:color="000000"/>
              <w:right w:val="single" w:sz="4" w:space="0" w:color="auto"/>
            </w:tcBorders>
            <w:shd w:val="clear" w:color="auto" w:fill="auto"/>
          </w:tcPr>
          <w:p w14:paraId="000AAAD5" w14:textId="2E3F66A5" w:rsidR="004A0636" w:rsidRPr="005D4E3E" w:rsidRDefault="004A0636" w:rsidP="004A0636">
            <w:pPr>
              <w:jc w:val="both"/>
              <w:rPr>
                <w:rFonts w:ascii="Arial Narrow" w:hAnsi="Arial Narrow" w:cs="Arial"/>
                <w:b/>
                <w:sz w:val="22"/>
                <w:szCs w:val="22"/>
              </w:rPr>
            </w:pPr>
            <w:r>
              <w:rPr>
                <w:rFonts w:ascii="Arial Narrow" w:hAnsi="Arial Narrow" w:cs="Arial"/>
                <w:b/>
                <w:bCs/>
                <w:sz w:val="20"/>
              </w:rPr>
              <w:t>PART A</w:t>
            </w:r>
          </w:p>
        </w:tc>
        <w:tc>
          <w:tcPr>
            <w:tcW w:w="3399" w:type="dxa"/>
            <w:tcBorders>
              <w:top w:val="single" w:sz="8" w:space="0" w:color="000000"/>
              <w:left w:val="single" w:sz="4" w:space="0" w:color="auto"/>
              <w:bottom w:val="single" w:sz="8" w:space="0" w:color="000000"/>
              <w:right w:val="single" w:sz="4" w:space="0" w:color="auto"/>
            </w:tcBorders>
            <w:shd w:val="clear" w:color="auto" w:fill="auto"/>
          </w:tcPr>
          <w:p w14:paraId="344869C6" w14:textId="515195F1"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INVITATION TO BID (SBD 1)</w:t>
            </w:r>
          </w:p>
        </w:tc>
        <w:tc>
          <w:tcPr>
            <w:tcW w:w="805" w:type="dxa"/>
          </w:tcPr>
          <w:p w14:paraId="590E93D7" w14:textId="77777777" w:rsidR="004A0636" w:rsidRPr="005D4E3E" w:rsidRDefault="004A0636" w:rsidP="004A0636">
            <w:pPr>
              <w:jc w:val="both"/>
              <w:rPr>
                <w:rFonts w:ascii="Arial Narrow" w:hAnsi="Arial Narrow" w:cs="Arial"/>
                <w:sz w:val="22"/>
                <w:szCs w:val="22"/>
              </w:rPr>
            </w:pPr>
          </w:p>
        </w:tc>
        <w:tc>
          <w:tcPr>
            <w:tcW w:w="592" w:type="dxa"/>
          </w:tcPr>
          <w:p w14:paraId="1F4A8E74" w14:textId="77777777" w:rsidR="004A0636" w:rsidRPr="005D4E3E" w:rsidRDefault="004A0636" w:rsidP="004A0636">
            <w:pPr>
              <w:jc w:val="both"/>
              <w:rPr>
                <w:rFonts w:ascii="Arial Narrow" w:hAnsi="Arial Narrow" w:cs="Arial"/>
                <w:sz w:val="22"/>
                <w:szCs w:val="22"/>
              </w:rPr>
            </w:pPr>
          </w:p>
        </w:tc>
        <w:tc>
          <w:tcPr>
            <w:tcW w:w="3412" w:type="dxa"/>
          </w:tcPr>
          <w:p w14:paraId="0A47A879" w14:textId="77777777" w:rsidR="004A0636" w:rsidRPr="005D4E3E" w:rsidRDefault="004A0636" w:rsidP="004A0636">
            <w:pPr>
              <w:jc w:val="both"/>
              <w:rPr>
                <w:rFonts w:ascii="Arial Narrow" w:hAnsi="Arial Narrow" w:cs="Arial"/>
                <w:sz w:val="22"/>
                <w:szCs w:val="22"/>
              </w:rPr>
            </w:pPr>
          </w:p>
        </w:tc>
      </w:tr>
      <w:tr w:rsidR="004A0636" w:rsidRPr="005D4E3E" w14:paraId="08FEB4FF" w14:textId="77777777" w:rsidTr="008C4C92">
        <w:tc>
          <w:tcPr>
            <w:tcW w:w="1985" w:type="dxa"/>
            <w:tcBorders>
              <w:top w:val="single" w:sz="8" w:space="0" w:color="000000"/>
              <w:left w:val="single" w:sz="8" w:space="0" w:color="000000"/>
              <w:bottom w:val="single" w:sz="8" w:space="0" w:color="000000"/>
              <w:right w:val="single" w:sz="4" w:space="0" w:color="auto"/>
            </w:tcBorders>
            <w:shd w:val="clear" w:color="auto" w:fill="auto"/>
          </w:tcPr>
          <w:p w14:paraId="0A3A791D" w14:textId="41F21BC3" w:rsidR="004A0636" w:rsidRPr="005D4E3E" w:rsidRDefault="004A0636" w:rsidP="004A0636">
            <w:pPr>
              <w:jc w:val="both"/>
              <w:rPr>
                <w:rFonts w:ascii="Arial Narrow" w:hAnsi="Arial Narrow" w:cs="Arial"/>
                <w:b/>
                <w:sz w:val="22"/>
                <w:szCs w:val="22"/>
              </w:rPr>
            </w:pPr>
            <w:r>
              <w:rPr>
                <w:rFonts w:ascii="Arial Narrow" w:hAnsi="Arial Narrow" w:cs="Arial"/>
                <w:b/>
                <w:bCs/>
                <w:sz w:val="20"/>
              </w:rPr>
              <w:t>PAERT B</w:t>
            </w:r>
          </w:p>
        </w:tc>
        <w:tc>
          <w:tcPr>
            <w:tcW w:w="3399" w:type="dxa"/>
            <w:tcBorders>
              <w:top w:val="single" w:sz="8" w:space="0" w:color="000000"/>
              <w:left w:val="single" w:sz="4" w:space="0" w:color="auto"/>
              <w:bottom w:val="single" w:sz="8" w:space="0" w:color="000000"/>
              <w:right w:val="single" w:sz="4" w:space="0" w:color="auto"/>
            </w:tcBorders>
            <w:shd w:val="clear" w:color="auto" w:fill="auto"/>
          </w:tcPr>
          <w:p w14:paraId="004509B5" w14:textId="001FE02F"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TERMS AND CONDITIONS FOR BIDDING (SBD 1)</w:t>
            </w:r>
          </w:p>
        </w:tc>
        <w:tc>
          <w:tcPr>
            <w:tcW w:w="805" w:type="dxa"/>
          </w:tcPr>
          <w:p w14:paraId="739212C2" w14:textId="77777777" w:rsidR="004A0636" w:rsidRPr="005D4E3E" w:rsidRDefault="004A0636" w:rsidP="004A0636">
            <w:pPr>
              <w:jc w:val="both"/>
              <w:rPr>
                <w:rFonts w:ascii="Arial Narrow" w:hAnsi="Arial Narrow" w:cs="Arial"/>
                <w:sz w:val="22"/>
                <w:szCs w:val="22"/>
              </w:rPr>
            </w:pPr>
          </w:p>
        </w:tc>
        <w:tc>
          <w:tcPr>
            <w:tcW w:w="592" w:type="dxa"/>
          </w:tcPr>
          <w:p w14:paraId="45E68A8C" w14:textId="77777777" w:rsidR="004A0636" w:rsidRPr="005D4E3E" w:rsidRDefault="004A0636" w:rsidP="004A0636">
            <w:pPr>
              <w:jc w:val="both"/>
              <w:rPr>
                <w:rFonts w:ascii="Arial Narrow" w:hAnsi="Arial Narrow" w:cs="Arial"/>
                <w:sz w:val="22"/>
                <w:szCs w:val="22"/>
              </w:rPr>
            </w:pPr>
          </w:p>
        </w:tc>
        <w:tc>
          <w:tcPr>
            <w:tcW w:w="3412" w:type="dxa"/>
          </w:tcPr>
          <w:p w14:paraId="385DFEA4" w14:textId="77777777" w:rsidR="004A0636" w:rsidRPr="005D4E3E" w:rsidRDefault="004A0636" w:rsidP="004A0636">
            <w:pPr>
              <w:jc w:val="both"/>
              <w:rPr>
                <w:rFonts w:ascii="Arial Narrow" w:hAnsi="Arial Narrow" w:cs="Arial"/>
                <w:sz w:val="22"/>
                <w:szCs w:val="22"/>
              </w:rPr>
            </w:pPr>
          </w:p>
        </w:tc>
      </w:tr>
      <w:tr w:rsidR="004A0636" w:rsidRPr="005D4E3E" w14:paraId="7754CD9B" w14:textId="77777777" w:rsidTr="008C4C92">
        <w:tc>
          <w:tcPr>
            <w:tcW w:w="1985" w:type="dxa"/>
            <w:tcBorders>
              <w:top w:val="single" w:sz="8" w:space="0" w:color="000000"/>
              <w:left w:val="single" w:sz="8" w:space="0" w:color="000000"/>
              <w:bottom w:val="single" w:sz="8" w:space="0" w:color="000000"/>
              <w:right w:val="single" w:sz="4" w:space="0" w:color="auto"/>
            </w:tcBorders>
            <w:shd w:val="clear" w:color="auto" w:fill="auto"/>
          </w:tcPr>
          <w:p w14:paraId="2E728843" w14:textId="61E82478" w:rsidR="004A0636" w:rsidRPr="005D4E3E" w:rsidRDefault="004A0636" w:rsidP="004A0636">
            <w:pPr>
              <w:jc w:val="both"/>
              <w:rPr>
                <w:rFonts w:ascii="Arial Narrow" w:hAnsi="Arial Narrow" w:cs="Arial"/>
                <w:sz w:val="22"/>
                <w:szCs w:val="22"/>
              </w:rPr>
            </w:pPr>
            <w:r w:rsidRPr="00614FE4">
              <w:rPr>
                <w:rFonts w:ascii="Arial Narrow" w:hAnsi="Arial Narrow" w:cs="Arial"/>
                <w:b/>
                <w:bCs/>
                <w:sz w:val="20"/>
              </w:rPr>
              <w:t xml:space="preserve">SECTION A </w:t>
            </w:r>
          </w:p>
        </w:tc>
        <w:tc>
          <w:tcPr>
            <w:tcW w:w="3399" w:type="dxa"/>
            <w:tcBorders>
              <w:top w:val="single" w:sz="8" w:space="0" w:color="000000"/>
              <w:left w:val="single" w:sz="4" w:space="0" w:color="auto"/>
              <w:bottom w:val="single" w:sz="8" w:space="0" w:color="000000"/>
              <w:right w:val="single" w:sz="4" w:space="0" w:color="auto"/>
            </w:tcBorders>
            <w:shd w:val="clear" w:color="auto" w:fill="auto"/>
          </w:tcPr>
          <w:p w14:paraId="7AE24B0D" w14:textId="21CBEEAE"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SPECIAL INSTRUCTIONS REGARDING COMPLETION OF BID</w:t>
            </w:r>
          </w:p>
        </w:tc>
        <w:tc>
          <w:tcPr>
            <w:tcW w:w="805" w:type="dxa"/>
          </w:tcPr>
          <w:p w14:paraId="56663452" w14:textId="77777777" w:rsidR="004A0636" w:rsidRPr="005D4E3E" w:rsidRDefault="004A0636" w:rsidP="004A0636">
            <w:pPr>
              <w:jc w:val="both"/>
              <w:rPr>
                <w:rFonts w:ascii="Arial Narrow" w:hAnsi="Arial Narrow" w:cs="Arial"/>
                <w:sz w:val="22"/>
                <w:szCs w:val="22"/>
              </w:rPr>
            </w:pPr>
          </w:p>
        </w:tc>
        <w:tc>
          <w:tcPr>
            <w:tcW w:w="592" w:type="dxa"/>
          </w:tcPr>
          <w:p w14:paraId="29F21EB5" w14:textId="77777777" w:rsidR="004A0636" w:rsidRPr="005D4E3E" w:rsidRDefault="004A0636" w:rsidP="004A0636">
            <w:pPr>
              <w:jc w:val="both"/>
              <w:rPr>
                <w:rFonts w:ascii="Arial Narrow" w:hAnsi="Arial Narrow" w:cs="Arial"/>
                <w:sz w:val="22"/>
                <w:szCs w:val="22"/>
              </w:rPr>
            </w:pPr>
          </w:p>
        </w:tc>
        <w:tc>
          <w:tcPr>
            <w:tcW w:w="3412" w:type="dxa"/>
          </w:tcPr>
          <w:p w14:paraId="4890D554" w14:textId="77777777" w:rsidR="004A0636" w:rsidRPr="005D4E3E" w:rsidRDefault="004A0636" w:rsidP="004A0636">
            <w:pPr>
              <w:jc w:val="both"/>
              <w:rPr>
                <w:rFonts w:ascii="Arial Narrow" w:hAnsi="Arial Narrow" w:cs="Arial"/>
                <w:sz w:val="22"/>
                <w:szCs w:val="22"/>
              </w:rPr>
            </w:pPr>
          </w:p>
        </w:tc>
      </w:tr>
      <w:tr w:rsidR="004A0636" w:rsidRPr="005D4E3E" w14:paraId="7B6EE268" w14:textId="77777777" w:rsidTr="008C4C92">
        <w:tc>
          <w:tcPr>
            <w:tcW w:w="1985" w:type="dxa"/>
            <w:tcBorders>
              <w:top w:val="single" w:sz="4" w:space="0" w:color="auto"/>
              <w:right w:val="single" w:sz="4" w:space="0" w:color="auto"/>
            </w:tcBorders>
            <w:shd w:val="clear" w:color="auto" w:fill="auto"/>
          </w:tcPr>
          <w:p w14:paraId="0B60A833" w14:textId="27905E55" w:rsidR="004A0636" w:rsidRPr="005D4E3E" w:rsidRDefault="004A0636" w:rsidP="004A0636">
            <w:pPr>
              <w:jc w:val="both"/>
              <w:rPr>
                <w:rFonts w:ascii="Arial Narrow" w:hAnsi="Arial Narrow" w:cs="Arial"/>
                <w:sz w:val="22"/>
                <w:szCs w:val="22"/>
              </w:rPr>
            </w:pPr>
            <w:r w:rsidRPr="00614FE4">
              <w:rPr>
                <w:rFonts w:ascii="Arial Narrow" w:hAnsi="Arial Narrow" w:cs="Arial"/>
                <w:b/>
                <w:bCs/>
                <w:sz w:val="20"/>
              </w:rPr>
              <w:t>SECTION B</w:t>
            </w:r>
          </w:p>
        </w:tc>
        <w:tc>
          <w:tcPr>
            <w:tcW w:w="3399" w:type="dxa"/>
            <w:tcBorders>
              <w:top w:val="single" w:sz="8" w:space="0" w:color="000000"/>
              <w:left w:val="single" w:sz="4" w:space="0" w:color="auto"/>
              <w:bottom w:val="single" w:sz="4" w:space="0" w:color="auto"/>
              <w:right w:val="single" w:sz="4" w:space="0" w:color="auto"/>
            </w:tcBorders>
            <w:shd w:val="clear" w:color="auto" w:fill="auto"/>
          </w:tcPr>
          <w:p w14:paraId="16216DCB" w14:textId="687FA38A"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MEMBERS RESOLUTION</w:t>
            </w:r>
          </w:p>
        </w:tc>
        <w:tc>
          <w:tcPr>
            <w:tcW w:w="805" w:type="dxa"/>
          </w:tcPr>
          <w:p w14:paraId="1B7DC03E" w14:textId="77777777" w:rsidR="004A0636" w:rsidRPr="005D4E3E" w:rsidRDefault="004A0636" w:rsidP="004A0636">
            <w:pPr>
              <w:jc w:val="both"/>
              <w:rPr>
                <w:rFonts w:ascii="Arial Narrow" w:hAnsi="Arial Narrow" w:cs="Arial"/>
                <w:sz w:val="22"/>
                <w:szCs w:val="22"/>
              </w:rPr>
            </w:pPr>
          </w:p>
        </w:tc>
        <w:tc>
          <w:tcPr>
            <w:tcW w:w="592" w:type="dxa"/>
          </w:tcPr>
          <w:p w14:paraId="4244C68B" w14:textId="77777777" w:rsidR="004A0636" w:rsidRPr="005D4E3E" w:rsidRDefault="004A0636" w:rsidP="004A0636">
            <w:pPr>
              <w:jc w:val="both"/>
              <w:rPr>
                <w:rFonts w:ascii="Arial Narrow" w:hAnsi="Arial Narrow" w:cs="Arial"/>
                <w:sz w:val="22"/>
                <w:szCs w:val="22"/>
              </w:rPr>
            </w:pPr>
          </w:p>
        </w:tc>
        <w:tc>
          <w:tcPr>
            <w:tcW w:w="3412" w:type="dxa"/>
          </w:tcPr>
          <w:p w14:paraId="638188ED" w14:textId="77777777" w:rsidR="004A0636" w:rsidRPr="005D4E3E" w:rsidRDefault="004A0636" w:rsidP="004A0636">
            <w:pPr>
              <w:jc w:val="both"/>
              <w:rPr>
                <w:rFonts w:ascii="Arial Narrow" w:hAnsi="Arial Narrow" w:cs="Arial"/>
                <w:sz w:val="22"/>
                <w:szCs w:val="22"/>
              </w:rPr>
            </w:pPr>
          </w:p>
        </w:tc>
      </w:tr>
      <w:tr w:rsidR="004A0636" w:rsidRPr="005D4E3E" w14:paraId="1036461E" w14:textId="77777777" w:rsidTr="008C4C92">
        <w:trPr>
          <w:trHeight w:val="54"/>
        </w:trPr>
        <w:tc>
          <w:tcPr>
            <w:tcW w:w="1985" w:type="dxa"/>
            <w:tcBorders>
              <w:top w:val="single" w:sz="8" w:space="0" w:color="000000"/>
              <w:left w:val="single" w:sz="8" w:space="0" w:color="000000"/>
              <w:bottom w:val="single" w:sz="8" w:space="0" w:color="000000"/>
              <w:right w:val="single" w:sz="4" w:space="0" w:color="auto"/>
            </w:tcBorders>
            <w:shd w:val="clear" w:color="auto" w:fill="auto"/>
          </w:tcPr>
          <w:p w14:paraId="67F0A8B7" w14:textId="03B1DBF9" w:rsidR="004A0636" w:rsidRPr="005D4E3E" w:rsidRDefault="004A0636" w:rsidP="004A0636">
            <w:pPr>
              <w:jc w:val="both"/>
              <w:rPr>
                <w:rFonts w:ascii="Arial Narrow" w:hAnsi="Arial Narrow" w:cs="Arial"/>
                <w:b/>
                <w:sz w:val="22"/>
                <w:szCs w:val="22"/>
              </w:rPr>
            </w:pPr>
            <w:r w:rsidRPr="00614FE4">
              <w:rPr>
                <w:rFonts w:ascii="Arial Narrow" w:hAnsi="Arial Narrow" w:cs="Arial"/>
                <w:b/>
                <w:bCs/>
                <w:sz w:val="20"/>
              </w:rPr>
              <w:t>SECTION C</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59509614" w14:textId="77777777" w:rsidR="004A0636" w:rsidRPr="00614FE4" w:rsidRDefault="004A0636" w:rsidP="004A0636">
            <w:pPr>
              <w:jc w:val="both"/>
              <w:rPr>
                <w:rFonts w:ascii="Arial Narrow" w:hAnsi="Arial Narrow" w:cs="Arial"/>
                <w:sz w:val="20"/>
              </w:rPr>
            </w:pPr>
            <w:r w:rsidRPr="00614FE4">
              <w:rPr>
                <w:rFonts w:ascii="Arial Narrow" w:hAnsi="Arial Narrow" w:cs="Arial"/>
                <w:sz w:val="20"/>
              </w:rPr>
              <w:t>REGISTRATION ON CENTRAL SUPPLIERS DATABASE</w:t>
            </w:r>
          </w:p>
          <w:p w14:paraId="168554EB" w14:textId="5460B279" w:rsidR="004A0636" w:rsidRPr="005D4E3E" w:rsidRDefault="004A0636" w:rsidP="004A0636">
            <w:pPr>
              <w:jc w:val="both"/>
              <w:rPr>
                <w:rFonts w:ascii="Arial Narrow" w:hAnsi="Arial Narrow" w:cs="Arial"/>
                <w:b/>
                <w:sz w:val="22"/>
                <w:szCs w:val="22"/>
              </w:rPr>
            </w:pPr>
          </w:p>
        </w:tc>
        <w:tc>
          <w:tcPr>
            <w:tcW w:w="805" w:type="dxa"/>
          </w:tcPr>
          <w:p w14:paraId="14176615" w14:textId="77777777" w:rsidR="004A0636" w:rsidRPr="005D4E3E" w:rsidRDefault="004A0636" w:rsidP="004A0636">
            <w:pPr>
              <w:jc w:val="both"/>
              <w:rPr>
                <w:rFonts w:ascii="Arial Narrow" w:hAnsi="Arial Narrow" w:cs="Arial"/>
                <w:sz w:val="22"/>
                <w:szCs w:val="22"/>
              </w:rPr>
            </w:pPr>
          </w:p>
        </w:tc>
        <w:tc>
          <w:tcPr>
            <w:tcW w:w="592" w:type="dxa"/>
          </w:tcPr>
          <w:p w14:paraId="60B3FBA2" w14:textId="77777777" w:rsidR="004A0636" w:rsidRPr="005D4E3E" w:rsidRDefault="004A0636" w:rsidP="004A0636">
            <w:pPr>
              <w:jc w:val="both"/>
              <w:rPr>
                <w:rFonts w:ascii="Arial Narrow" w:hAnsi="Arial Narrow" w:cs="Arial"/>
                <w:sz w:val="22"/>
                <w:szCs w:val="22"/>
              </w:rPr>
            </w:pPr>
          </w:p>
        </w:tc>
        <w:tc>
          <w:tcPr>
            <w:tcW w:w="3412" w:type="dxa"/>
          </w:tcPr>
          <w:p w14:paraId="73C9650B" w14:textId="77777777" w:rsidR="004A0636" w:rsidRPr="005D4E3E" w:rsidRDefault="004A0636" w:rsidP="004A0636">
            <w:pPr>
              <w:jc w:val="both"/>
              <w:rPr>
                <w:rFonts w:ascii="Arial Narrow" w:hAnsi="Arial Narrow" w:cs="Arial"/>
                <w:sz w:val="22"/>
                <w:szCs w:val="22"/>
              </w:rPr>
            </w:pPr>
          </w:p>
        </w:tc>
      </w:tr>
      <w:tr w:rsidR="004A0636" w:rsidRPr="005D4E3E" w14:paraId="03651BEC" w14:textId="77777777" w:rsidTr="008C4C92">
        <w:tc>
          <w:tcPr>
            <w:tcW w:w="1985" w:type="dxa"/>
            <w:tcBorders>
              <w:bottom w:val="single" w:sz="4" w:space="0" w:color="auto"/>
              <w:right w:val="single" w:sz="4" w:space="0" w:color="auto"/>
            </w:tcBorders>
            <w:shd w:val="clear" w:color="auto" w:fill="auto"/>
          </w:tcPr>
          <w:p w14:paraId="0D2CAEC4" w14:textId="039A6712" w:rsidR="004A0636" w:rsidRPr="005D4E3E" w:rsidRDefault="004A0636" w:rsidP="004A0636">
            <w:pPr>
              <w:jc w:val="both"/>
              <w:rPr>
                <w:rFonts w:ascii="Arial Narrow" w:hAnsi="Arial Narrow" w:cs="Arial"/>
                <w:sz w:val="22"/>
                <w:szCs w:val="22"/>
              </w:rPr>
            </w:pPr>
            <w:r w:rsidRPr="00614FE4">
              <w:rPr>
                <w:rFonts w:ascii="Arial Narrow" w:hAnsi="Arial Narrow" w:cs="Arial"/>
                <w:b/>
                <w:bCs/>
                <w:sz w:val="20"/>
              </w:rPr>
              <w:t>SECTION D</w:t>
            </w:r>
          </w:p>
        </w:tc>
        <w:tc>
          <w:tcPr>
            <w:tcW w:w="3399" w:type="dxa"/>
            <w:tcBorders>
              <w:top w:val="single" w:sz="8" w:space="0" w:color="000000"/>
              <w:left w:val="single" w:sz="4" w:space="0" w:color="auto"/>
              <w:bottom w:val="single" w:sz="4" w:space="0" w:color="auto"/>
              <w:right w:val="single" w:sz="4" w:space="0" w:color="auto"/>
            </w:tcBorders>
            <w:shd w:val="clear" w:color="auto" w:fill="auto"/>
          </w:tcPr>
          <w:p w14:paraId="06393BB8" w14:textId="5570BCEF"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DECLARATION THAT INFORMATION ON CENTRAL SUPPLIER DATABASE IS CORRECT AND UP TO DATE</w:t>
            </w:r>
          </w:p>
        </w:tc>
        <w:tc>
          <w:tcPr>
            <w:tcW w:w="805" w:type="dxa"/>
          </w:tcPr>
          <w:p w14:paraId="5CB4C341" w14:textId="77777777" w:rsidR="004A0636" w:rsidRPr="005D4E3E" w:rsidRDefault="004A0636" w:rsidP="004A0636">
            <w:pPr>
              <w:jc w:val="both"/>
              <w:rPr>
                <w:rFonts w:ascii="Arial Narrow" w:hAnsi="Arial Narrow" w:cs="Arial"/>
                <w:sz w:val="22"/>
                <w:szCs w:val="22"/>
              </w:rPr>
            </w:pPr>
          </w:p>
        </w:tc>
        <w:tc>
          <w:tcPr>
            <w:tcW w:w="592" w:type="dxa"/>
          </w:tcPr>
          <w:p w14:paraId="1DB38469" w14:textId="77777777" w:rsidR="004A0636" w:rsidRPr="005D4E3E" w:rsidRDefault="004A0636" w:rsidP="004A0636">
            <w:pPr>
              <w:jc w:val="both"/>
              <w:rPr>
                <w:rFonts w:ascii="Arial Narrow" w:hAnsi="Arial Narrow" w:cs="Arial"/>
                <w:sz w:val="22"/>
                <w:szCs w:val="22"/>
              </w:rPr>
            </w:pPr>
          </w:p>
        </w:tc>
        <w:tc>
          <w:tcPr>
            <w:tcW w:w="3412" w:type="dxa"/>
          </w:tcPr>
          <w:p w14:paraId="0AEB63EC" w14:textId="77777777" w:rsidR="004A0636" w:rsidRPr="005D4E3E" w:rsidRDefault="004A0636" w:rsidP="004A0636">
            <w:pPr>
              <w:jc w:val="both"/>
              <w:rPr>
                <w:rFonts w:ascii="Arial Narrow" w:hAnsi="Arial Narrow" w:cs="Arial"/>
                <w:sz w:val="22"/>
                <w:szCs w:val="22"/>
              </w:rPr>
            </w:pPr>
          </w:p>
        </w:tc>
      </w:tr>
      <w:tr w:rsidR="004A0636" w:rsidRPr="005D4E3E" w14:paraId="55BC1E24" w14:textId="77777777" w:rsidTr="008C4C92">
        <w:tc>
          <w:tcPr>
            <w:tcW w:w="1985" w:type="dxa"/>
            <w:tcBorders>
              <w:top w:val="single" w:sz="4" w:space="0" w:color="auto"/>
              <w:left w:val="single" w:sz="4" w:space="0" w:color="auto"/>
              <w:bottom w:val="single" w:sz="4" w:space="0" w:color="auto"/>
              <w:right w:val="single" w:sz="4" w:space="0" w:color="auto"/>
            </w:tcBorders>
            <w:shd w:val="clear" w:color="auto" w:fill="auto"/>
          </w:tcPr>
          <w:p w14:paraId="58ECCF46" w14:textId="610CFAC8" w:rsidR="004A0636" w:rsidRPr="005D4E3E" w:rsidRDefault="004A0636" w:rsidP="004A0636">
            <w:pPr>
              <w:jc w:val="both"/>
              <w:rPr>
                <w:rFonts w:ascii="Arial Narrow" w:hAnsi="Arial Narrow" w:cs="Arial"/>
                <w:sz w:val="22"/>
                <w:szCs w:val="22"/>
              </w:rPr>
            </w:pPr>
            <w:r w:rsidRPr="00614FE4">
              <w:rPr>
                <w:rFonts w:ascii="Arial Narrow" w:hAnsi="Arial Narrow" w:cs="Arial"/>
                <w:b/>
                <w:bCs/>
                <w:sz w:val="20"/>
              </w:rPr>
              <w:t>SECTION E</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0FD8A685" w14:textId="49FDC251"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PRICING SCHEDULE</w:t>
            </w:r>
          </w:p>
        </w:tc>
        <w:tc>
          <w:tcPr>
            <w:tcW w:w="805" w:type="dxa"/>
          </w:tcPr>
          <w:p w14:paraId="0578F9FC" w14:textId="77777777" w:rsidR="004A0636" w:rsidRPr="005D4E3E" w:rsidRDefault="004A0636" w:rsidP="004A0636">
            <w:pPr>
              <w:jc w:val="both"/>
              <w:rPr>
                <w:rFonts w:ascii="Arial Narrow" w:hAnsi="Arial Narrow" w:cs="Arial"/>
                <w:sz w:val="22"/>
                <w:szCs w:val="22"/>
              </w:rPr>
            </w:pPr>
          </w:p>
        </w:tc>
        <w:tc>
          <w:tcPr>
            <w:tcW w:w="592" w:type="dxa"/>
          </w:tcPr>
          <w:p w14:paraId="0D1AFED5" w14:textId="77777777" w:rsidR="004A0636" w:rsidRPr="005D4E3E" w:rsidRDefault="004A0636" w:rsidP="004A0636">
            <w:pPr>
              <w:jc w:val="both"/>
              <w:rPr>
                <w:rFonts w:ascii="Arial Narrow" w:hAnsi="Arial Narrow" w:cs="Arial"/>
                <w:sz w:val="22"/>
                <w:szCs w:val="22"/>
              </w:rPr>
            </w:pPr>
          </w:p>
        </w:tc>
        <w:tc>
          <w:tcPr>
            <w:tcW w:w="3412" w:type="dxa"/>
          </w:tcPr>
          <w:p w14:paraId="5FAEF364" w14:textId="77777777" w:rsidR="004A0636" w:rsidRPr="005D4E3E" w:rsidRDefault="004A0636" w:rsidP="004A0636">
            <w:pPr>
              <w:jc w:val="both"/>
              <w:rPr>
                <w:rFonts w:ascii="Arial Narrow" w:hAnsi="Arial Narrow" w:cs="Arial"/>
                <w:sz w:val="22"/>
                <w:szCs w:val="22"/>
              </w:rPr>
            </w:pPr>
          </w:p>
        </w:tc>
      </w:tr>
      <w:tr w:rsidR="004A0636" w:rsidRPr="005D4E3E" w14:paraId="720D0E6D" w14:textId="77777777" w:rsidTr="008C4C92">
        <w:trPr>
          <w:trHeight w:val="54"/>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7AA9EEF" w14:textId="27147A57" w:rsidR="004A0636" w:rsidRPr="005D4E3E" w:rsidRDefault="004A0636" w:rsidP="004A0636">
            <w:pPr>
              <w:tabs>
                <w:tab w:val="left" w:pos="3870"/>
              </w:tabs>
              <w:jc w:val="both"/>
              <w:rPr>
                <w:rFonts w:ascii="Arial Narrow" w:hAnsi="Arial Narrow" w:cs="Arial"/>
                <w:sz w:val="22"/>
                <w:szCs w:val="22"/>
              </w:rPr>
            </w:pPr>
            <w:r w:rsidRPr="00614FE4">
              <w:rPr>
                <w:rFonts w:ascii="Arial Narrow" w:hAnsi="Arial Narrow" w:cs="Arial"/>
                <w:b/>
                <w:bCs/>
                <w:snapToGrid/>
                <w:sz w:val="20"/>
                <w:lang w:eastAsia="en-ZA"/>
              </w:rPr>
              <w:t>SECTION F</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7A00FD7" w14:textId="57A61812"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BIDDER’S DISCLOSURE</w:t>
            </w:r>
          </w:p>
        </w:tc>
        <w:tc>
          <w:tcPr>
            <w:tcW w:w="805" w:type="dxa"/>
          </w:tcPr>
          <w:p w14:paraId="428C7CDA" w14:textId="77777777" w:rsidR="004A0636" w:rsidRPr="005D4E3E" w:rsidRDefault="004A0636" w:rsidP="004A0636">
            <w:pPr>
              <w:jc w:val="both"/>
              <w:rPr>
                <w:rFonts w:ascii="Arial Narrow" w:hAnsi="Arial Narrow" w:cs="Arial"/>
                <w:sz w:val="22"/>
                <w:szCs w:val="22"/>
              </w:rPr>
            </w:pPr>
          </w:p>
        </w:tc>
        <w:tc>
          <w:tcPr>
            <w:tcW w:w="592" w:type="dxa"/>
          </w:tcPr>
          <w:p w14:paraId="229E978E" w14:textId="77777777" w:rsidR="004A0636" w:rsidRPr="005D4E3E" w:rsidRDefault="004A0636" w:rsidP="004A0636">
            <w:pPr>
              <w:jc w:val="both"/>
              <w:rPr>
                <w:rFonts w:ascii="Arial Narrow" w:hAnsi="Arial Narrow" w:cs="Arial"/>
                <w:sz w:val="22"/>
                <w:szCs w:val="22"/>
              </w:rPr>
            </w:pPr>
          </w:p>
        </w:tc>
        <w:tc>
          <w:tcPr>
            <w:tcW w:w="3412" w:type="dxa"/>
          </w:tcPr>
          <w:p w14:paraId="3928ECB1" w14:textId="77777777" w:rsidR="004A0636" w:rsidRPr="005D4E3E" w:rsidRDefault="004A0636" w:rsidP="004A0636">
            <w:pPr>
              <w:jc w:val="both"/>
              <w:rPr>
                <w:rFonts w:ascii="Arial Narrow" w:hAnsi="Arial Narrow" w:cs="Arial"/>
                <w:sz w:val="22"/>
                <w:szCs w:val="22"/>
              </w:rPr>
            </w:pPr>
          </w:p>
        </w:tc>
      </w:tr>
      <w:tr w:rsidR="004A0636" w:rsidRPr="005D4E3E" w14:paraId="410A3CF5" w14:textId="77777777" w:rsidTr="008C4C92">
        <w:tc>
          <w:tcPr>
            <w:tcW w:w="1985" w:type="dxa"/>
            <w:tcBorders>
              <w:top w:val="single" w:sz="4" w:space="0" w:color="auto"/>
              <w:left w:val="single" w:sz="4" w:space="0" w:color="auto"/>
              <w:bottom w:val="single" w:sz="4" w:space="0" w:color="auto"/>
              <w:right w:val="single" w:sz="4" w:space="0" w:color="auto"/>
            </w:tcBorders>
            <w:shd w:val="clear" w:color="auto" w:fill="auto"/>
          </w:tcPr>
          <w:p w14:paraId="79EF5A6A" w14:textId="19F65AC9" w:rsidR="004A0636" w:rsidRPr="005D4E3E" w:rsidRDefault="004A0636" w:rsidP="004A0636">
            <w:pPr>
              <w:jc w:val="both"/>
              <w:rPr>
                <w:rFonts w:ascii="Arial Narrow" w:hAnsi="Arial Narrow" w:cs="Arial"/>
                <w:sz w:val="22"/>
                <w:szCs w:val="22"/>
              </w:rPr>
            </w:pPr>
            <w:r w:rsidRPr="00614FE4">
              <w:rPr>
                <w:rFonts w:ascii="Arial Narrow" w:hAnsi="Arial Narrow" w:cs="Arial"/>
                <w:b/>
                <w:bCs/>
                <w:sz w:val="20"/>
              </w:rPr>
              <w:t xml:space="preserve">SECTION </w:t>
            </w:r>
            <w:r>
              <w:rPr>
                <w:rFonts w:ascii="Arial Narrow" w:hAnsi="Arial Narrow" w:cs="Arial"/>
                <w:b/>
                <w:bCs/>
                <w:sz w:val="20"/>
              </w:rPr>
              <w:t>G</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6E6C8738" w14:textId="1B05883F"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PREFERENCE POINTS CLAIM FORM IN TERMS OF THE PREFERENTIAL PROCUREMENT REGULATIONS 20</w:t>
            </w:r>
            <w:r>
              <w:rPr>
                <w:rFonts w:ascii="Arial Narrow" w:hAnsi="Arial Narrow" w:cs="Arial"/>
                <w:sz w:val="20"/>
              </w:rPr>
              <w:t>22</w:t>
            </w:r>
            <w:r w:rsidRPr="00614FE4">
              <w:rPr>
                <w:rFonts w:ascii="Arial Narrow" w:hAnsi="Arial Narrow" w:cs="Arial"/>
                <w:sz w:val="20"/>
              </w:rPr>
              <w:t xml:space="preserve"> (SBD6.1)</w:t>
            </w:r>
          </w:p>
        </w:tc>
        <w:tc>
          <w:tcPr>
            <w:tcW w:w="805" w:type="dxa"/>
          </w:tcPr>
          <w:p w14:paraId="548C7324" w14:textId="77777777" w:rsidR="004A0636" w:rsidRPr="005D4E3E" w:rsidRDefault="004A0636" w:rsidP="004A0636">
            <w:pPr>
              <w:jc w:val="both"/>
              <w:rPr>
                <w:rFonts w:ascii="Arial Narrow" w:hAnsi="Arial Narrow" w:cs="Arial"/>
                <w:sz w:val="22"/>
                <w:szCs w:val="22"/>
              </w:rPr>
            </w:pPr>
          </w:p>
        </w:tc>
        <w:tc>
          <w:tcPr>
            <w:tcW w:w="592" w:type="dxa"/>
          </w:tcPr>
          <w:p w14:paraId="2B2A1966" w14:textId="77777777" w:rsidR="004A0636" w:rsidRPr="005D4E3E" w:rsidRDefault="004A0636" w:rsidP="004A0636">
            <w:pPr>
              <w:jc w:val="both"/>
              <w:rPr>
                <w:rFonts w:ascii="Arial Narrow" w:hAnsi="Arial Narrow" w:cs="Arial"/>
                <w:sz w:val="22"/>
                <w:szCs w:val="22"/>
              </w:rPr>
            </w:pPr>
          </w:p>
        </w:tc>
        <w:tc>
          <w:tcPr>
            <w:tcW w:w="3412" w:type="dxa"/>
          </w:tcPr>
          <w:p w14:paraId="091D386C" w14:textId="77777777" w:rsidR="004A0636" w:rsidRPr="005D4E3E" w:rsidRDefault="004A0636" w:rsidP="004A0636">
            <w:pPr>
              <w:jc w:val="both"/>
              <w:rPr>
                <w:rFonts w:ascii="Arial Narrow" w:hAnsi="Arial Narrow" w:cs="Arial"/>
                <w:sz w:val="22"/>
                <w:szCs w:val="22"/>
              </w:rPr>
            </w:pPr>
          </w:p>
        </w:tc>
      </w:tr>
      <w:tr w:rsidR="004A0636" w:rsidRPr="005D4E3E" w14:paraId="4A8328A7" w14:textId="77777777" w:rsidTr="008C4C92">
        <w:tc>
          <w:tcPr>
            <w:tcW w:w="1985" w:type="dxa"/>
            <w:tcBorders>
              <w:top w:val="single" w:sz="4" w:space="0" w:color="auto"/>
              <w:left w:val="single" w:sz="4" w:space="0" w:color="auto"/>
              <w:bottom w:val="single" w:sz="4" w:space="0" w:color="auto"/>
              <w:right w:val="single" w:sz="4" w:space="0" w:color="auto"/>
            </w:tcBorders>
            <w:shd w:val="clear" w:color="auto" w:fill="auto"/>
          </w:tcPr>
          <w:p w14:paraId="40D165E9" w14:textId="3E488758" w:rsidR="004A0636" w:rsidRPr="005D4E3E" w:rsidRDefault="004A0636" w:rsidP="004A0636">
            <w:pPr>
              <w:jc w:val="both"/>
              <w:rPr>
                <w:rFonts w:ascii="Arial Narrow" w:hAnsi="Arial Narrow" w:cs="Arial"/>
                <w:sz w:val="22"/>
                <w:szCs w:val="22"/>
              </w:rPr>
            </w:pPr>
            <w:r w:rsidRPr="00614FE4">
              <w:rPr>
                <w:rFonts w:ascii="Arial Narrow" w:hAnsi="Arial Narrow" w:cs="Arial"/>
                <w:b/>
                <w:bCs/>
                <w:sz w:val="20"/>
              </w:rPr>
              <w:t>SECTION I</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3C3F6C7E" w14:textId="7F7D061E"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CONTRACT FORM</w:t>
            </w:r>
            <w:r>
              <w:rPr>
                <w:rFonts w:ascii="Arial Narrow" w:hAnsi="Arial Narrow" w:cs="Arial"/>
                <w:sz w:val="20"/>
              </w:rPr>
              <w:t xml:space="preserve"> (SBD 7.2)</w:t>
            </w:r>
          </w:p>
        </w:tc>
        <w:tc>
          <w:tcPr>
            <w:tcW w:w="805" w:type="dxa"/>
          </w:tcPr>
          <w:p w14:paraId="6831F73C" w14:textId="77777777" w:rsidR="004A0636" w:rsidRPr="005D4E3E" w:rsidRDefault="004A0636" w:rsidP="004A0636">
            <w:pPr>
              <w:jc w:val="both"/>
              <w:rPr>
                <w:rFonts w:ascii="Arial Narrow" w:hAnsi="Arial Narrow" w:cs="Arial"/>
                <w:sz w:val="22"/>
                <w:szCs w:val="22"/>
              </w:rPr>
            </w:pPr>
          </w:p>
        </w:tc>
        <w:tc>
          <w:tcPr>
            <w:tcW w:w="592" w:type="dxa"/>
          </w:tcPr>
          <w:p w14:paraId="5FE6B45A" w14:textId="77777777" w:rsidR="004A0636" w:rsidRPr="005D4E3E" w:rsidRDefault="004A0636" w:rsidP="004A0636">
            <w:pPr>
              <w:jc w:val="both"/>
              <w:rPr>
                <w:rFonts w:ascii="Arial Narrow" w:hAnsi="Arial Narrow" w:cs="Arial"/>
                <w:sz w:val="22"/>
                <w:szCs w:val="22"/>
              </w:rPr>
            </w:pPr>
          </w:p>
        </w:tc>
        <w:tc>
          <w:tcPr>
            <w:tcW w:w="3412" w:type="dxa"/>
          </w:tcPr>
          <w:p w14:paraId="30A1CEB1" w14:textId="77777777" w:rsidR="004A0636" w:rsidRPr="005D4E3E" w:rsidRDefault="004A0636" w:rsidP="004A0636">
            <w:pPr>
              <w:jc w:val="both"/>
              <w:rPr>
                <w:rFonts w:ascii="Arial Narrow" w:hAnsi="Arial Narrow" w:cs="Arial"/>
                <w:sz w:val="22"/>
                <w:szCs w:val="22"/>
              </w:rPr>
            </w:pPr>
          </w:p>
        </w:tc>
      </w:tr>
      <w:tr w:rsidR="004A0636" w:rsidRPr="005D4E3E" w14:paraId="54BD75F5" w14:textId="77777777" w:rsidTr="008C4C92">
        <w:tc>
          <w:tcPr>
            <w:tcW w:w="1985" w:type="dxa"/>
            <w:tcBorders>
              <w:top w:val="single" w:sz="4" w:space="0" w:color="auto"/>
              <w:bottom w:val="single" w:sz="4" w:space="0" w:color="auto"/>
              <w:right w:val="single" w:sz="4" w:space="0" w:color="auto"/>
            </w:tcBorders>
            <w:shd w:val="clear" w:color="auto" w:fill="auto"/>
          </w:tcPr>
          <w:p w14:paraId="24BB6C08" w14:textId="7A60B437" w:rsidR="004A0636" w:rsidRPr="005D4E3E" w:rsidRDefault="004A0636" w:rsidP="004A0636">
            <w:pPr>
              <w:jc w:val="both"/>
              <w:rPr>
                <w:rFonts w:ascii="Arial Narrow" w:hAnsi="Arial Narrow" w:cs="Arial"/>
                <w:sz w:val="22"/>
                <w:szCs w:val="22"/>
              </w:rPr>
            </w:pPr>
            <w:r w:rsidRPr="00614FE4">
              <w:rPr>
                <w:rFonts w:ascii="Arial Narrow" w:hAnsi="Arial Narrow" w:cs="Arial"/>
                <w:b/>
                <w:bCs/>
                <w:sz w:val="20"/>
              </w:rPr>
              <w:t>SECTION J</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452C2ED2" w14:textId="6AEEA3FB"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GENERAL CONDITIONS OF CONTRACT</w:t>
            </w:r>
          </w:p>
        </w:tc>
        <w:tc>
          <w:tcPr>
            <w:tcW w:w="805" w:type="dxa"/>
          </w:tcPr>
          <w:p w14:paraId="4B0D05CE" w14:textId="77777777" w:rsidR="004A0636" w:rsidRPr="005D4E3E" w:rsidRDefault="004A0636" w:rsidP="004A0636">
            <w:pPr>
              <w:jc w:val="both"/>
              <w:rPr>
                <w:rFonts w:ascii="Arial Narrow" w:hAnsi="Arial Narrow" w:cs="Arial"/>
                <w:sz w:val="22"/>
                <w:szCs w:val="22"/>
              </w:rPr>
            </w:pPr>
          </w:p>
        </w:tc>
        <w:tc>
          <w:tcPr>
            <w:tcW w:w="592" w:type="dxa"/>
          </w:tcPr>
          <w:p w14:paraId="4DA48FAB" w14:textId="77777777" w:rsidR="004A0636" w:rsidRPr="005D4E3E" w:rsidRDefault="004A0636" w:rsidP="004A0636">
            <w:pPr>
              <w:jc w:val="both"/>
              <w:rPr>
                <w:rFonts w:ascii="Arial Narrow" w:hAnsi="Arial Narrow" w:cs="Arial"/>
                <w:sz w:val="22"/>
                <w:szCs w:val="22"/>
              </w:rPr>
            </w:pPr>
          </w:p>
        </w:tc>
        <w:tc>
          <w:tcPr>
            <w:tcW w:w="3412" w:type="dxa"/>
          </w:tcPr>
          <w:p w14:paraId="3D28792D" w14:textId="77777777" w:rsidR="004A0636" w:rsidRPr="005D4E3E" w:rsidRDefault="004A0636" w:rsidP="004A0636">
            <w:pPr>
              <w:jc w:val="both"/>
              <w:rPr>
                <w:rFonts w:ascii="Arial Narrow" w:hAnsi="Arial Narrow" w:cs="Arial"/>
                <w:sz w:val="22"/>
                <w:szCs w:val="22"/>
              </w:rPr>
            </w:pPr>
          </w:p>
        </w:tc>
      </w:tr>
      <w:tr w:rsidR="004A0636" w:rsidRPr="005D4E3E" w14:paraId="03DC220E" w14:textId="77777777" w:rsidTr="008C4C92">
        <w:tc>
          <w:tcPr>
            <w:tcW w:w="1985" w:type="dxa"/>
            <w:tcBorders>
              <w:top w:val="single" w:sz="4" w:space="0" w:color="auto"/>
              <w:left w:val="single" w:sz="4" w:space="0" w:color="auto"/>
              <w:bottom w:val="single" w:sz="4" w:space="0" w:color="auto"/>
              <w:right w:val="single" w:sz="4" w:space="0" w:color="auto"/>
            </w:tcBorders>
            <w:shd w:val="clear" w:color="auto" w:fill="auto"/>
          </w:tcPr>
          <w:p w14:paraId="03632434" w14:textId="6015B3B7" w:rsidR="004A0636" w:rsidRPr="005D4E3E" w:rsidRDefault="004A0636" w:rsidP="004A0636">
            <w:pPr>
              <w:jc w:val="both"/>
              <w:rPr>
                <w:rFonts w:ascii="Arial Narrow" w:hAnsi="Arial Narrow" w:cs="Arial"/>
                <w:sz w:val="22"/>
                <w:szCs w:val="22"/>
              </w:rPr>
            </w:pPr>
            <w:r w:rsidRPr="00614FE4">
              <w:rPr>
                <w:rFonts w:ascii="Arial Narrow" w:hAnsi="Arial Narrow" w:cs="Arial"/>
                <w:b/>
                <w:bCs/>
                <w:sz w:val="20"/>
              </w:rPr>
              <w:t xml:space="preserve">SECTION K </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0D709D76" w14:textId="3B9C6419" w:rsidR="004A0636" w:rsidRPr="005D4E3E" w:rsidRDefault="004A0636" w:rsidP="004A0636">
            <w:pPr>
              <w:jc w:val="both"/>
              <w:rPr>
                <w:rFonts w:ascii="Arial Narrow" w:hAnsi="Arial Narrow" w:cs="Arial"/>
                <w:b/>
                <w:sz w:val="22"/>
                <w:szCs w:val="22"/>
              </w:rPr>
            </w:pPr>
            <w:r w:rsidRPr="00614FE4">
              <w:rPr>
                <w:rFonts w:ascii="Arial Narrow" w:hAnsi="Arial Narrow" w:cs="Arial"/>
                <w:sz w:val="20"/>
              </w:rPr>
              <w:t>SPECIAL CONDITIONS OF CONTRACT</w:t>
            </w:r>
          </w:p>
        </w:tc>
        <w:tc>
          <w:tcPr>
            <w:tcW w:w="805" w:type="dxa"/>
          </w:tcPr>
          <w:p w14:paraId="34555EAE" w14:textId="77777777" w:rsidR="004A0636" w:rsidRPr="005D4E3E" w:rsidRDefault="004A0636" w:rsidP="004A0636">
            <w:pPr>
              <w:jc w:val="both"/>
              <w:rPr>
                <w:rFonts w:ascii="Arial Narrow" w:hAnsi="Arial Narrow" w:cs="Arial"/>
                <w:sz w:val="22"/>
                <w:szCs w:val="22"/>
              </w:rPr>
            </w:pPr>
          </w:p>
        </w:tc>
        <w:tc>
          <w:tcPr>
            <w:tcW w:w="592" w:type="dxa"/>
          </w:tcPr>
          <w:p w14:paraId="4A1E167F" w14:textId="77777777" w:rsidR="004A0636" w:rsidRPr="005D4E3E" w:rsidRDefault="004A0636" w:rsidP="004A0636">
            <w:pPr>
              <w:jc w:val="both"/>
              <w:rPr>
                <w:rFonts w:ascii="Arial Narrow" w:hAnsi="Arial Narrow" w:cs="Arial"/>
                <w:sz w:val="22"/>
                <w:szCs w:val="22"/>
              </w:rPr>
            </w:pPr>
          </w:p>
        </w:tc>
        <w:tc>
          <w:tcPr>
            <w:tcW w:w="3412" w:type="dxa"/>
          </w:tcPr>
          <w:p w14:paraId="7F51E571" w14:textId="77777777" w:rsidR="004A0636" w:rsidRPr="005D4E3E" w:rsidRDefault="004A0636" w:rsidP="004A0636">
            <w:pPr>
              <w:jc w:val="both"/>
              <w:rPr>
                <w:rFonts w:ascii="Arial Narrow" w:hAnsi="Arial Narrow" w:cs="Arial"/>
                <w:sz w:val="22"/>
                <w:szCs w:val="22"/>
              </w:rPr>
            </w:pPr>
          </w:p>
        </w:tc>
      </w:tr>
      <w:tr w:rsidR="004A0636" w:rsidRPr="005D4E3E" w14:paraId="489A3A46" w14:textId="77777777" w:rsidTr="008C4C92">
        <w:tc>
          <w:tcPr>
            <w:tcW w:w="1985" w:type="dxa"/>
            <w:tcBorders>
              <w:top w:val="single" w:sz="4" w:space="0" w:color="auto"/>
              <w:left w:val="single" w:sz="4" w:space="0" w:color="auto"/>
              <w:bottom w:val="single" w:sz="4" w:space="0" w:color="auto"/>
              <w:right w:val="single" w:sz="4" w:space="0" w:color="auto"/>
            </w:tcBorders>
            <w:shd w:val="clear" w:color="auto" w:fill="auto"/>
          </w:tcPr>
          <w:p w14:paraId="26FFD80C" w14:textId="79B8ED25" w:rsidR="004A0636" w:rsidRPr="005D4E3E" w:rsidRDefault="004A0636" w:rsidP="004A0636">
            <w:pPr>
              <w:jc w:val="both"/>
              <w:rPr>
                <w:rFonts w:ascii="Arial Narrow" w:hAnsi="Arial Narrow" w:cs="Arial"/>
                <w:sz w:val="22"/>
                <w:szCs w:val="22"/>
              </w:rPr>
            </w:pPr>
            <w:r w:rsidRPr="00614FE4">
              <w:rPr>
                <w:rFonts w:ascii="Arial Narrow" w:hAnsi="Arial Narrow" w:cs="Arial"/>
                <w:b/>
                <w:bCs/>
                <w:sz w:val="20"/>
              </w:rPr>
              <w:t xml:space="preserve">SECTION </w:t>
            </w:r>
            <w:r>
              <w:rPr>
                <w:rFonts w:ascii="Arial Narrow" w:hAnsi="Arial Narrow" w:cs="Arial"/>
                <w:b/>
                <w:bCs/>
                <w:sz w:val="20"/>
              </w:rPr>
              <w:t>M</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40101D60" w14:textId="466E8B05" w:rsidR="004A0636" w:rsidRPr="00107344" w:rsidRDefault="004A0636" w:rsidP="004A0636">
            <w:pPr>
              <w:jc w:val="both"/>
              <w:rPr>
                <w:rFonts w:ascii="Arial Narrow" w:hAnsi="Arial Narrow" w:cs="Arial"/>
                <w:b/>
                <w:bCs/>
                <w:sz w:val="22"/>
                <w:szCs w:val="22"/>
              </w:rPr>
            </w:pPr>
            <w:r>
              <w:rPr>
                <w:rFonts w:ascii="Arial Narrow" w:hAnsi="Arial Narrow" w:cs="Arial"/>
                <w:sz w:val="20"/>
              </w:rPr>
              <w:t>TERMS OF REFERENCE</w:t>
            </w:r>
          </w:p>
        </w:tc>
        <w:tc>
          <w:tcPr>
            <w:tcW w:w="805" w:type="dxa"/>
          </w:tcPr>
          <w:p w14:paraId="4543BD9F" w14:textId="77777777" w:rsidR="004A0636" w:rsidRPr="005D4E3E" w:rsidRDefault="004A0636" w:rsidP="004A0636">
            <w:pPr>
              <w:jc w:val="both"/>
              <w:rPr>
                <w:rFonts w:ascii="Arial Narrow" w:hAnsi="Arial Narrow" w:cs="Arial"/>
                <w:sz w:val="22"/>
                <w:szCs w:val="22"/>
              </w:rPr>
            </w:pPr>
          </w:p>
        </w:tc>
        <w:tc>
          <w:tcPr>
            <w:tcW w:w="592" w:type="dxa"/>
          </w:tcPr>
          <w:p w14:paraId="52CE5D1E" w14:textId="77777777" w:rsidR="004A0636" w:rsidRPr="005D4E3E" w:rsidRDefault="004A0636" w:rsidP="004A0636">
            <w:pPr>
              <w:jc w:val="both"/>
              <w:rPr>
                <w:rFonts w:ascii="Arial Narrow" w:hAnsi="Arial Narrow" w:cs="Arial"/>
                <w:sz w:val="22"/>
                <w:szCs w:val="22"/>
              </w:rPr>
            </w:pPr>
          </w:p>
        </w:tc>
        <w:tc>
          <w:tcPr>
            <w:tcW w:w="3412" w:type="dxa"/>
          </w:tcPr>
          <w:p w14:paraId="51D7385D" w14:textId="77777777" w:rsidR="004A0636" w:rsidRPr="005D4E3E" w:rsidRDefault="004A0636" w:rsidP="004A0636">
            <w:pPr>
              <w:jc w:val="both"/>
              <w:rPr>
                <w:rFonts w:ascii="Arial Narrow" w:hAnsi="Arial Narrow" w:cs="Arial"/>
                <w:sz w:val="22"/>
                <w:szCs w:val="22"/>
              </w:rPr>
            </w:pPr>
          </w:p>
        </w:tc>
      </w:tr>
    </w:tbl>
    <w:p w14:paraId="179B382D" w14:textId="77777777" w:rsidR="006E36DC" w:rsidRDefault="006E36DC">
      <w:pPr>
        <w:widowControl/>
        <w:spacing w:after="160" w:line="259" w:lineRule="auto"/>
        <w:rPr>
          <w:rFonts w:ascii="Arial Narrow" w:hAnsi="Arial Narrow"/>
        </w:rPr>
      </w:pPr>
    </w:p>
    <w:p w14:paraId="67DA8D2F" w14:textId="052AFA82" w:rsidR="006E36DC" w:rsidRDefault="006E36DC" w:rsidP="006E36DC">
      <w:pPr>
        <w:pStyle w:val="Body"/>
        <w:numPr>
          <w:ilvl w:val="1"/>
          <w:numId w:val="36"/>
        </w:numPr>
        <w:tabs>
          <w:tab w:val="left" w:pos="1134"/>
        </w:tabs>
        <w:rPr>
          <w:rFonts w:ascii="Arial Narrow" w:hAnsi="Arial Narrow"/>
          <w:b/>
          <w:bCs/>
          <w:color w:val="auto"/>
        </w:rPr>
      </w:pPr>
      <w:r>
        <w:rPr>
          <w:rFonts w:ascii="Arial Narrow" w:hAnsi="Arial Narrow"/>
          <w:b/>
          <w:bCs/>
          <w:color w:val="auto"/>
        </w:rPr>
        <w:t xml:space="preserve">Step 2 – Mandatory Requirements </w:t>
      </w:r>
    </w:p>
    <w:p w14:paraId="3885EE4C" w14:textId="77777777" w:rsidR="006E36DC" w:rsidRDefault="006E36DC" w:rsidP="008C4C92">
      <w:pPr>
        <w:pStyle w:val="Body"/>
        <w:tabs>
          <w:tab w:val="left" w:pos="1134"/>
        </w:tabs>
        <w:ind w:left="360"/>
        <w:rPr>
          <w:rFonts w:ascii="Arial Narrow" w:hAnsi="Arial Narrow"/>
          <w:b/>
          <w:bCs/>
          <w:color w:val="auto"/>
        </w:rPr>
      </w:pPr>
    </w:p>
    <w:p w14:paraId="2C8C1C2C" w14:textId="714C21E1" w:rsidR="00636BF6" w:rsidRDefault="004053C0" w:rsidP="00636BF6">
      <w:pPr>
        <w:widowControl/>
        <w:spacing w:after="160" w:line="259" w:lineRule="auto"/>
        <w:ind w:left="360"/>
        <w:rPr>
          <w:rFonts w:ascii="Arial" w:hAnsi="Arial" w:cs="Arial"/>
          <w:sz w:val="22"/>
          <w:szCs w:val="22"/>
        </w:rPr>
      </w:pPr>
      <w:r>
        <w:rPr>
          <w:rFonts w:ascii="Arial" w:hAnsi="Arial" w:cs="Arial"/>
          <w:sz w:val="22"/>
          <w:szCs w:val="22"/>
        </w:rPr>
        <w:t xml:space="preserve">The bidder should </w:t>
      </w:r>
      <w:r w:rsidR="00636BF6">
        <w:rPr>
          <w:rFonts w:ascii="Arial" w:hAnsi="Arial" w:cs="Arial"/>
          <w:sz w:val="22"/>
          <w:szCs w:val="22"/>
        </w:rPr>
        <w:t>provide an agreement with the</w:t>
      </w:r>
      <w:r w:rsidR="001D3A5E">
        <w:rPr>
          <w:rFonts w:ascii="Arial" w:hAnsi="Arial" w:cs="Arial"/>
          <w:sz w:val="22"/>
          <w:szCs w:val="22"/>
        </w:rPr>
        <w:t xml:space="preserve"> third parties where external verifications will be performed. </w:t>
      </w:r>
    </w:p>
    <w:p w14:paraId="6BD4157A" w14:textId="77777777" w:rsidR="00636BF6" w:rsidRDefault="00636BF6" w:rsidP="008C4C92">
      <w:pPr>
        <w:widowControl/>
        <w:spacing w:after="160" w:line="259" w:lineRule="auto"/>
        <w:ind w:left="360"/>
        <w:rPr>
          <w:rFonts w:ascii="Arial Narrow" w:hAnsi="Arial Narrow"/>
          <w:snapToGrid/>
          <w:color w:val="000000"/>
          <w:sz w:val="22"/>
          <w:szCs w:val="22"/>
        </w:rPr>
      </w:pPr>
    </w:p>
    <w:p w14:paraId="420D696E" w14:textId="26663CE1" w:rsidR="006E36DC" w:rsidRDefault="00AC623B" w:rsidP="008C4C92">
      <w:pPr>
        <w:rPr>
          <w:rFonts w:ascii="Arial Narrow" w:hAnsi="Arial Narrow"/>
          <w:b/>
          <w:bCs/>
        </w:rPr>
      </w:pPr>
      <w:r>
        <w:rPr>
          <w:rFonts w:ascii="Arial Narrow" w:hAnsi="Arial Narrow"/>
          <w:b/>
          <w:bCs/>
        </w:rPr>
        <w:t xml:space="preserve">    </w:t>
      </w:r>
      <w:r w:rsidR="006E36DC">
        <w:rPr>
          <w:rFonts w:ascii="Arial Narrow" w:hAnsi="Arial Narrow"/>
          <w:b/>
          <w:bCs/>
        </w:rPr>
        <w:t xml:space="preserve">Step 2 – Functionality Requirements </w:t>
      </w:r>
    </w:p>
    <w:p w14:paraId="55BE9827" w14:textId="77777777" w:rsidR="006E36DC" w:rsidRDefault="006E36DC" w:rsidP="006E36DC">
      <w:pPr>
        <w:pStyle w:val="Body"/>
        <w:tabs>
          <w:tab w:val="left" w:pos="1134"/>
        </w:tabs>
        <w:rPr>
          <w:rFonts w:ascii="Arial Narrow" w:hAnsi="Arial Narrow"/>
          <w:b/>
          <w:bCs/>
          <w:color w:val="auto"/>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984"/>
        <w:gridCol w:w="2127"/>
      </w:tblGrid>
      <w:tr w:rsidR="006E36DC" w:rsidRPr="00AF67F3" w14:paraId="35397B05" w14:textId="2271F7F8" w:rsidTr="008C4C92">
        <w:trPr>
          <w:trHeight w:val="620"/>
        </w:trPr>
        <w:tc>
          <w:tcPr>
            <w:tcW w:w="5954" w:type="dxa"/>
            <w:shd w:val="clear" w:color="auto" w:fill="999999"/>
          </w:tcPr>
          <w:p w14:paraId="3DE4E408" w14:textId="77777777" w:rsidR="006E36DC" w:rsidRPr="00AF67F3" w:rsidRDefault="006E36DC" w:rsidP="00D54B93">
            <w:pPr>
              <w:spacing w:line="360" w:lineRule="auto"/>
              <w:ind w:left="720" w:hanging="720"/>
              <w:jc w:val="both"/>
              <w:rPr>
                <w:rFonts w:ascii="Arial" w:hAnsi="Arial" w:cs="Arial"/>
                <w:sz w:val="22"/>
                <w:szCs w:val="22"/>
              </w:rPr>
            </w:pPr>
            <w:r w:rsidRPr="00AF67F3">
              <w:rPr>
                <w:rFonts w:ascii="Arial" w:hAnsi="Arial" w:cs="Arial"/>
                <w:sz w:val="22"/>
                <w:szCs w:val="22"/>
              </w:rPr>
              <w:t>CRITERIA</w:t>
            </w:r>
          </w:p>
        </w:tc>
        <w:tc>
          <w:tcPr>
            <w:tcW w:w="1984" w:type="dxa"/>
            <w:shd w:val="clear" w:color="auto" w:fill="999999"/>
          </w:tcPr>
          <w:p w14:paraId="110CDAFB" w14:textId="2CCACF8C" w:rsidR="006E36DC" w:rsidRPr="00AF67F3" w:rsidRDefault="00156E65" w:rsidP="00D54B93">
            <w:pPr>
              <w:spacing w:line="360" w:lineRule="auto"/>
              <w:ind w:left="720" w:hanging="720"/>
              <w:jc w:val="both"/>
              <w:rPr>
                <w:rFonts w:ascii="Arial" w:hAnsi="Arial" w:cs="Arial"/>
                <w:sz w:val="22"/>
                <w:szCs w:val="22"/>
              </w:rPr>
            </w:pPr>
            <w:r>
              <w:rPr>
                <w:rFonts w:ascii="Arial" w:hAnsi="Arial" w:cs="Arial"/>
                <w:sz w:val="22"/>
                <w:szCs w:val="22"/>
              </w:rPr>
              <w:t>TOTAL</w:t>
            </w:r>
            <w:r w:rsidR="00C00B90">
              <w:rPr>
                <w:rFonts w:ascii="Arial" w:hAnsi="Arial" w:cs="Arial"/>
                <w:sz w:val="22"/>
                <w:szCs w:val="22"/>
              </w:rPr>
              <w:t xml:space="preserve"> </w:t>
            </w:r>
            <w:r w:rsidR="006E36DC" w:rsidRPr="00AF67F3">
              <w:rPr>
                <w:rFonts w:ascii="Arial" w:hAnsi="Arial" w:cs="Arial"/>
                <w:sz w:val="22"/>
                <w:szCs w:val="22"/>
              </w:rPr>
              <w:t>WEIGHT</w:t>
            </w:r>
            <w:r w:rsidR="006E36DC" w:rsidRPr="00AF67F3" w:rsidDel="00EE7E0C">
              <w:rPr>
                <w:rFonts w:ascii="Arial" w:hAnsi="Arial" w:cs="Arial"/>
                <w:sz w:val="22"/>
                <w:szCs w:val="22"/>
              </w:rPr>
              <w:t xml:space="preserve"> </w:t>
            </w:r>
          </w:p>
        </w:tc>
        <w:tc>
          <w:tcPr>
            <w:tcW w:w="2127" w:type="dxa"/>
            <w:shd w:val="clear" w:color="auto" w:fill="999999"/>
          </w:tcPr>
          <w:p w14:paraId="09429966" w14:textId="424780CB" w:rsidR="006E36DC" w:rsidRPr="00AF67F3" w:rsidRDefault="006E36DC" w:rsidP="00D54B93">
            <w:pPr>
              <w:spacing w:line="360" w:lineRule="auto"/>
              <w:ind w:left="720" w:hanging="720"/>
              <w:jc w:val="both"/>
              <w:rPr>
                <w:rFonts w:ascii="Arial" w:hAnsi="Arial" w:cs="Arial"/>
                <w:sz w:val="22"/>
                <w:szCs w:val="22"/>
              </w:rPr>
            </w:pPr>
            <w:r>
              <w:rPr>
                <w:rFonts w:ascii="Arial" w:hAnsi="Arial" w:cs="Arial"/>
                <w:sz w:val="22"/>
                <w:szCs w:val="22"/>
              </w:rPr>
              <w:t xml:space="preserve">BIDDERS SCORE </w:t>
            </w:r>
          </w:p>
        </w:tc>
      </w:tr>
      <w:tr w:rsidR="006E36DC" w:rsidRPr="00AF67F3" w14:paraId="2CF6A8C4" w14:textId="5B038949" w:rsidTr="008C4C92">
        <w:trPr>
          <w:trHeight w:val="1205"/>
        </w:trPr>
        <w:tc>
          <w:tcPr>
            <w:tcW w:w="5954" w:type="dxa"/>
            <w:vAlign w:val="bottom"/>
          </w:tcPr>
          <w:p w14:paraId="08CBB237" w14:textId="77777777" w:rsidR="008C4C92" w:rsidRDefault="00156E65" w:rsidP="00156E65">
            <w:pPr>
              <w:spacing w:line="360" w:lineRule="auto"/>
              <w:rPr>
                <w:rFonts w:ascii="Arial" w:hAnsi="Arial" w:cs="Arial"/>
                <w:b/>
                <w:sz w:val="22"/>
                <w:szCs w:val="22"/>
              </w:rPr>
            </w:pPr>
            <w:r>
              <w:rPr>
                <w:rFonts w:ascii="Arial" w:hAnsi="Arial" w:cs="Arial"/>
                <w:b/>
                <w:sz w:val="22"/>
                <w:szCs w:val="22"/>
              </w:rPr>
              <w:t xml:space="preserve">A) </w:t>
            </w:r>
            <w:r w:rsidR="006E36DC" w:rsidRPr="008C4C92">
              <w:rPr>
                <w:rFonts w:ascii="Arial" w:hAnsi="Arial" w:cs="Arial"/>
                <w:b/>
                <w:sz w:val="22"/>
                <w:szCs w:val="22"/>
              </w:rPr>
              <w:t>Company experience in conducting similar project/service.</w:t>
            </w:r>
          </w:p>
          <w:p w14:paraId="5F4A2677" w14:textId="4D67238D" w:rsidR="001B54AA" w:rsidRDefault="006E36DC" w:rsidP="00156E65">
            <w:pPr>
              <w:spacing w:line="360" w:lineRule="auto"/>
              <w:rPr>
                <w:rFonts w:ascii="Arial" w:hAnsi="Arial" w:cs="Arial"/>
                <w:bCs/>
                <w:sz w:val="22"/>
                <w:szCs w:val="22"/>
              </w:rPr>
            </w:pPr>
            <w:r w:rsidRPr="008C4C92">
              <w:rPr>
                <w:rFonts w:ascii="Arial" w:hAnsi="Arial" w:cs="Arial"/>
                <w:bCs/>
                <w:sz w:val="22"/>
                <w:szCs w:val="22"/>
              </w:rPr>
              <w:t>The service provider should have operational experience of</w:t>
            </w:r>
            <w:r w:rsidR="005C7908" w:rsidRPr="008C4C92">
              <w:rPr>
                <w:rFonts w:ascii="Arial" w:hAnsi="Arial" w:cs="Arial"/>
                <w:bCs/>
                <w:sz w:val="22"/>
                <w:szCs w:val="22"/>
              </w:rPr>
              <w:t xml:space="preserve"> at least</w:t>
            </w:r>
            <w:r w:rsidRPr="008C4C92">
              <w:rPr>
                <w:rFonts w:ascii="Arial" w:hAnsi="Arial" w:cs="Arial"/>
                <w:bCs/>
                <w:sz w:val="22"/>
                <w:szCs w:val="22"/>
              </w:rPr>
              <w:t xml:space="preserve"> three (03) </w:t>
            </w:r>
            <w:r w:rsidR="00156E65">
              <w:rPr>
                <w:rFonts w:ascii="Arial" w:hAnsi="Arial" w:cs="Arial"/>
                <w:bCs/>
                <w:sz w:val="22"/>
                <w:szCs w:val="22"/>
              </w:rPr>
              <w:t>projects</w:t>
            </w:r>
            <w:r w:rsidRPr="008C4C92">
              <w:rPr>
                <w:rFonts w:ascii="Arial" w:hAnsi="Arial" w:cs="Arial"/>
                <w:bCs/>
                <w:sz w:val="22"/>
                <w:szCs w:val="22"/>
              </w:rPr>
              <w:t xml:space="preserve"> in rendering personnel suitability checks. </w:t>
            </w:r>
            <w:r w:rsidR="00156E65">
              <w:rPr>
                <w:rFonts w:ascii="Arial" w:hAnsi="Arial" w:cs="Arial"/>
                <w:bCs/>
                <w:sz w:val="22"/>
                <w:szCs w:val="22"/>
              </w:rPr>
              <w:t xml:space="preserve">Point will be awarded as follows: </w:t>
            </w:r>
          </w:p>
          <w:p w14:paraId="4E11B79E" w14:textId="18BE119A" w:rsidR="00156E65" w:rsidRDefault="00156E65">
            <w:pPr>
              <w:spacing w:line="360" w:lineRule="auto"/>
              <w:rPr>
                <w:rFonts w:ascii="Arial" w:hAnsi="Arial" w:cs="Arial"/>
                <w:bCs/>
                <w:sz w:val="22"/>
                <w:szCs w:val="22"/>
              </w:rPr>
            </w:pPr>
          </w:p>
          <w:p w14:paraId="14DAEFB4" w14:textId="28A97157" w:rsidR="00156E65" w:rsidRPr="008C4C92" w:rsidRDefault="00156E65" w:rsidP="008C4C92">
            <w:pPr>
              <w:pStyle w:val="ListParagraph"/>
              <w:numPr>
                <w:ilvl w:val="0"/>
                <w:numId w:val="61"/>
              </w:numPr>
              <w:spacing w:line="360" w:lineRule="auto"/>
              <w:rPr>
                <w:rFonts w:ascii="Arial" w:hAnsi="Arial" w:cs="Arial"/>
                <w:bCs/>
                <w:sz w:val="22"/>
                <w:szCs w:val="22"/>
              </w:rPr>
            </w:pPr>
            <w:r w:rsidRPr="008C4C92">
              <w:rPr>
                <w:rFonts w:ascii="Arial" w:hAnsi="Arial" w:cs="Arial"/>
                <w:bCs/>
                <w:sz w:val="22"/>
                <w:szCs w:val="22"/>
              </w:rPr>
              <w:t>08 – 10 projects (40 points)</w:t>
            </w:r>
          </w:p>
          <w:p w14:paraId="1BBDB81A" w14:textId="77777777" w:rsidR="00156E65" w:rsidRDefault="00156E65">
            <w:pPr>
              <w:spacing w:line="360" w:lineRule="auto"/>
              <w:rPr>
                <w:rFonts w:ascii="Arial" w:hAnsi="Arial" w:cs="Arial"/>
                <w:bCs/>
                <w:sz w:val="22"/>
                <w:szCs w:val="22"/>
              </w:rPr>
            </w:pPr>
          </w:p>
          <w:p w14:paraId="5F93D7A5" w14:textId="065509E5" w:rsidR="00156E65" w:rsidRPr="008C4C92" w:rsidRDefault="00156E65" w:rsidP="008C4C92">
            <w:pPr>
              <w:pStyle w:val="ListParagraph"/>
              <w:numPr>
                <w:ilvl w:val="0"/>
                <w:numId w:val="61"/>
              </w:numPr>
              <w:spacing w:line="360" w:lineRule="auto"/>
              <w:rPr>
                <w:rFonts w:ascii="Arial" w:hAnsi="Arial" w:cs="Arial"/>
                <w:bCs/>
                <w:sz w:val="22"/>
                <w:szCs w:val="22"/>
              </w:rPr>
            </w:pPr>
            <w:r w:rsidRPr="008C4C92">
              <w:rPr>
                <w:rFonts w:ascii="Arial" w:hAnsi="Arial" w:cs="Arial"/>
                <w:bCs/>
                <w:sz w:val="22"/>
                <w:szCs w:val="22"/>
              </w:rPr>
              <w:t>05 – 07 projects (20 points)</w:t>
            </w:r>
          </w:p>
          <w:p w14:paraId="0A1302B3" w14:textId="77777777" w:rsidR="00156E65" w:rsidRDefault="00156E65">
            <w:pPr>
              <w:spacing w:line="360" w:lineRule="auto"/>
              <w:rPr>
                <w:rFonts w:ascii="Arial" w:hAnsi="Arial" w:cs="Arial"/>
                <w:bCs/>
                <w:sz w:val="22"/>
                <w:szCs w:val="22"/>
              </w:rPr>
            </w:pPr>
          </w:p>
          <w:p w14:paraId="6A46605A" w14:textId="35282F59" w:rsidR="00156E65" w:rsidRPr="008C4C92" w:rsidRDefault="00156E65" w:rsidP="008C4C92">
            <w:pPr>
              <w:pStyle w:val="ListParagraph"/>
              <w:numPr>
                <w:ilvl w:val="0"/>
                <w:numId w:val="61"/>
              </w:numPr>
              <w:spacing w:line="360" w:lineRule="auto"/>
              <w:rPr>
                <w:rFonts w:ascii="Arial" w:hAnsi="Arial" w:cs="Arial"/>
                <w:bCs/>
                <w:sz w:val="22"/>
                <w:szCs w:val="22"/>
              </w:rPr>
            </w:pPr>
            <w:r w:rsidRPr="008C4C92">
              <w:rPr>
                <w:rFonts w:ascii="Arial" w:hAnsi="Arial" w:cs="Arial"/>
                <w:bCs/>
                <w:sz w:val="22"/>
                <w:szCs w:val="22"/>
              </w:rPr>
              <w:t>03 – 04 projects (10points)</w:t>
            </w:r>
          </w:p>
          <w:p w14:paraId="46955D39" w14:textId="77777777" w:rsidR="00156E65" w:rsidRDefault="00156E65">
            <w:pPr>
              <w:spacing w:line="360" w:lineRule="auto"/>
              <w:rPr>
                <w:rFonts w:ascii="Arial" w:hAnsi="Arial" w:cs="Arial"/>
                <w:bCs/>
                <w:sz w:val="22"/>
                <w:szCs w:val="22"/>
              </w:rPr>
            </w:pPr>
          </w:p>
          <w:p w14:paraId="4EB5F552" w14:textId="2C3020CD" w:rsidR="00156E65" w:rsidRPr="008C4C92" w:rsidRDefault="00156E65" w:rsidP="008C4C92">
            <w:pPr>
              <w:pStyle w:val="ListParagraph"/>
              <w:numPr>
                <w:ilvl w:val="0"/>
                <w:numId w:val="61"/>
              </w:numPr>
              <w:spacing w:line="360" w:lineRule="auto"/>
              <w:rPr>
                <w:rFonts w:ascii="Arial" w:hAnsi="Arial" w:cs="Arial"/>
                <w:bCs/>
                <w:sz w:val="22"/>
                <w:szCs w:val="22"/>
              </w:rPr>
            </w:pPr>
            <w:r w:rsidRPr="008C4C92">
              <w:rPr>
                <w:rFonts w:ascii="Arial" w:hAnsi="Arial" w:cs="Arial"/>
                <w:bCs/>
                <w:sz w:val="22"/>
                <w:szCs w:val="22"/>
              </w:rPr>
              <w:t xml:space="preserve">0 – 02 </w:t>
            </w:r>
            <w:r w:rsidR="008C4C92" w:rsidRPr="008C4C92">
              <w:rPr>
                <w:rFonts w:ascii="Arial" w:hAnsi="Arial" w:cs="Arial"/>
                <w:bCs/>
                <w:sz w:val="22"/>
                <w:szCs w:val="22"/>
              </w:rPr>
              <w:t>projects (</w:t>
            </w:r>
            <w:r w:rsidRPr="008C4C92">
              <w:rPr>
                <w:rFonts w:ascii="Arial" w:hAnsi="Arial" w:cs="Arial"/>
                <w:bCs/>
                <w:sz w:val="22"/>
                <w:szCs w:val="22"/>
              </w:rPr>
              <w:t>0 points)</w:t>
            </w:r>
          </w:p>
          <w:p w14:paraId="3956347C" w14:textId="49AE6877" w:rsidR="006E36DC" w:rsidRPr="008C4C92" w:rsidRDefault="006E36DC" w:rsidP="008C4C92">
            <w:pPr>
              <w:spacing w:line="360" w:lineRule="auto"/>
              <w:rPr>
                <w:rFonts w:ascii="Arial" w:hAnsi="Arial" w:cs="Arial"/>
                <w:bCs/>
                <w:sz w:val="22"/>
                <w:szCs w:val="22"/>
              </w:rPr>
            </w:pPr>
          </w:p>
          <w:p w14:paraId="2945E32D" w14:textId="02CBC132" w:rsidR="009F18A0" w:rsidRDefault="006E36DC">
            <w:pPr>
              <w:spacing w:after="200" w:line="360" w:lineRule="auto"/>
              <w:ind w:left="720" w:hanging="720"/>
              <w:contextualSpacing/>
              <w:jc w:val="both"/>
              <w:rPr>
                <w:rFonts w:ascii="Arial" w:hAnsi="Arial" w:cs="Arial"/>
                <w:color w:val="000000"/>
                <w:sz w:val="22"/>
                <w:szCs w:val="22"/>
              </w:rPr>
            </w:pPr>
            <w:r w:rsidRPr="008C4C92">
              <w:rPr>
                <w:rFonts w:ascii="Arial" w:hAnsi="Arial" w:cs="Arial"/>
                <w:b/>
                <w:bCs/>
                <w:sz w:val="22"/>
                <w:szCs w:val="22"/>
              </w:rPr>
              <w:t xml:space="preserve">Evidence: </w:t>
            </w:r>
            <w:r w:rsidRPr="008C4C92">
              <w:rPr>
                <w:rFonts w:ascii="Arial" w:hAnsi="Arial" w:cs="Arial"/>
                <w:sz w:val="22"/>
                <w:szCs w:val="22"/>
              </w:rPr>
              <w:t>R</w:t>
            </w:r>
            <w:r w:rsidRPr="00744F73">
              <w:rPr>
                <w:rFonts w:ascii="Arial" w:hAnsi="Arial" w:cs="Arial"/>
                <w:color w:val="000000"/>
                <w:sz w:val="22"/>
                <w:szCs w:val="22"/>
              </w:rPr>
              <w:t>eference letter</w:t>
            </w:r>
            <w:r>
              <w:rPr>
                <w:rFonts w:ascii="Arial" w:hAnsi="Arial" w:cs="Arial"/>
                <w:color w:val="000000"/>
                <w:sz w:val="22"/>
                <w:szCs w:val="22"/>
              </w:rPr>
              <w:t xml:space="preserve"> (</w:t>
            </w:r>
            <w:r w:rsidRPr="00744F73">
              <w:rPr>
                <w:rFonts w:ascii="Arial" w:hAnsi="Arial" w:cs="Arial"/>
                <w:color w:val="000000"/>
                <w:sz w:val="22"/>
                <w:szCs w:val="22"/>
              </w:rPr>
              <w:t>s</w:t>
            </w:r>
            <w:r>
              <w:rPr>
                <w:rFonts w:ascii="Arial" w:hAnsi="Arial" w:cs="Arial"/>
                <w:color w:val="000000"/>
                <w:sz w:val="22"/>
                <w:szCs w:val="22"/>
              </w:rPr>
              <w:t>)</w:t>
            </w:r>
            <w:r w:rsidRPr="00744F73">
              <w:rPr>
                <w:rFonts w:ascii="Arial" w:hAnsi="Arial" w:cs="Arial"/>
                <w:color w:val="000000"/>
                <w:sz w:val="22"/>
                <w:szCs w:val="22"/>
              </w:rPr>
              <w:t xml:space="preserve"> </w:t>
            </w:r>
            <w:r w:rsidR="00156E65">
              <w:rPr>
                <w:rFonts w:ascii="Arial" w:hAnsi="Arial" w:cs="Arial"/>
                <w:color w:val="000000"/>
                <w:sz w:val="22"/>
                <w:szCs w:val="22"/>
              </w:rPr>
              <w:t xml:space="preserve">must be submitted </w:t>
            </w:r>
            <w:r w:rsidRPr="00744F73">
              <w:rPr>
                <w:rFonts w:ascii="Arial" w:hAnsi="Arial" w:cs="Arial"/>
                <w:color w:val="000000"/>
                <w:sz w:val="22"/>
                <w:szCs w:val="22"/>
              </w:rPr>
              <w:t>as proof that th</w:t>
            </w:r>
            <w:r>
              <w:rPr>
                <w:rFonts w:ascii="Arial" w:hAnsi="Arial" w:cs="Arial"/>
                <w:color w:val="000000"/>
                <w:sz w:val="22"/>
                <w:szCs w:val="22"/>
              </w:rPr>
              <w:t xml:space="preserve">e Bidder </w:t>
            </w:r>
            <w:r w:rsidRPr="00744F73">
              <w:rPr>
                <w:rFonts w:ascii="Arial" w:hAnsi="Arial" w:cs="Arial"/>
                <w:color w:val="000000"/>
                <w:sz w:val="22"/>
                <w:szCs w:val="22"/>
              </w:rPr>
              <w:t>ha</w:t>
            </w:r>
            <w:r>
              <w:rPr>
                <w:rFonts w:ascii="Arial" w:hAnsi="Arial" w:cs="Arial"/>
                <w:color w:val="000000"/>
                <w:sz w:val="22"/>
                <w:szCs w:val="22"/>
              </w:rPr>
              <w:t>s</w:t>
            </w:r>
            <w:r w:rsidRPr="00744F73">
              <w:rPr>
                <w:rFonts w:ascii="Arial" w:hAnsi="Arial" w:cs="Arial"/>
                <w:color w:val="000000"/>
                <w:sz w:val="22"/>
                <w:szCs w:val="22"/>
              </w:rPr>
              <w:t xml:space="preserve"> successfully facilitated, performed/ executed, or </w:t>
            </w:r>
            <w:r w:rsidR="001B54AA">
              <w:rPr>
                <w:rFonts w:ascii="Arial" w:hAnsi="Arial" w:cs="Arial"/>
                <w:color w:val="000000"/>
                <w:sz w:val="22"/>
                <w:szCs w:val="22"/>
              </w:rPr>
              <w:t xml:space="preserve">provided </w:t>
            </w:r>
            <w:r w:rsidRPr="00744F73">
              <w:rPr>
                <w:rFonts w:ascii="Arial" w:hAnsi="Arial" w:cs="Arial"/>
                <w:color w:val="000000"/>
                <w:sz w:val="22"/>
                <w:szCs w:val="22"/>
              </w:rPr>
              <w:t>similar services.</w:t>
            </w:r>
            <w:r w:rsidR="00156E65">
              <w:rPr>
                <w:rFonts w:ascii="Arial" w:hAnsi="Arial" w:cs="Arial"/>
                <w:color w:val="000000"/>
                <w:sz w:val="22"/>
                <w:szCs w:val="22"/>
              </w:rPr>
              <w:t xml:space="preserve"> </w:t>
            </w:r>
          </w:p>
          <w:p w14:paraId="33D73D0A" w14:textId="77777777" w:rsidR="009F18A0" w:rsidRDefault="009F18A0">
            <w:pPr>
              <w:spacing w:after="200" w:line="360" w:lineRule="auto"/>
              <w:ind w:left="720" w:hanging="720"/>
              <w:contextualSpacing/>
              <w:jc w:val="both"/>
              <w:rPr>
                <w:rFonts w:ascii="Arial" w:hAnsi="Arial" w:cs="Arial"/>
                <w:color w:val="000000"/>
                <w:sz w:val="22"/>
                <w:szCs w:val="22"/>
              </w:rPr>
            </w:pPr>
          </w:p>
          <w:p w14:paraId="6E7BB7B7" w14:textId="6978F962" w:rsidR="00156E65" w:rsidRPr="008C4C92" w:rsidRDefault="009F18A0" w:rsidP="008C4C92">
            <w:pPr>
              <w:spacing w:after="200" w:line="360" w:lineRule="auto"/>
              <w:ind w:left="720" w:hanging="720"/>
              <w:contextualSpacing/>
              <w:jc w:val="both"/>
              <w:rPr>
                <w:rFonts w:ascii="Arial" w:hAnsi="Arial" w:cs="Arial"/>
                <w:color w:val="000000"/>
                <w:sz w:val="22"/>
                <w:szCs w:val="22"/>
              </w:rPr>
            </w:pPr>
            <w:r>
              <w:rPr>
                <w:rFonts w:ascii="Arial" w:hAnsi="Arial" w:cs="Arial"/>
                <w:color w:val="000000"/>
                <w:sz w:val="22"/>
                <w:szCs w:val="22"/>
              </w:rPr>
              <w:t>Failure to submit reference letters b</w:t>
            </w:r>
            <w:r w:rsidR="00156E65">
              <w:rPr>
                <w:rFonts w:ascii="Arial" w:hAnsi="Arial" w:cs="Arial"/>
                <w:color w:val="000000"/>
                <w:sz w:val="22"/>
                <w:szCs w:val="22"/>
              </w:rPr>
              <w:t xml:space="preserve">idders </w:t>
            </w:r>
            <w:r>
              <w:rPr>
                <w:rFonts w:ascii="Arial" w:hAnsi="Arial" w:cs="Arial"/>
                <w:color w:val="000000"/>
                <w:sz w:val="22"/>
                <w:szCs w:val="22"/>
              </w:rPr>
              <w:t xml:space="preserve">will get (0) points </w:t>
            </w:r>
          </w:p>
        </w:tc>
        <w:tc>
          <w:tcPr>
            <w:tcW w:w="1984" w:type="dxa"/>
          </w:tcPr>
          <w:p w14:paraId="1B43DC4C" w14:textId="77777777" w:rsidR="006E36DC" w:rsidRDefault="006E36DC" w:rsidP="00D54B93">
            <w:pPr>
              <w:spacing w:line="360" w:lineRule="auto"/>
              <w:jc w:val="both"/>
              <w:rPr>
                <w:rFonts w:ascii="Arial" w:hAnsi="Arial" w:cs="Arial"/>
                <w:sz w:val="22"/>
                <w:szCs w:val="22"/>
              </w:rPr>
            </w:pPr>
          </w:p>
          <w:p w14:paraId="156709FB" w14:textId="77777777" w:rsidR="006E36DC" w:rsidRDefault="006E36DC" w:rsidP="00D54B93">
            <w:pPr>
              <w:spacing w:line="360" w:lineRule="auto"/>
              <w:jc w:val="both"/>
              <w:rPr>
                <w:rFonts w:ascii="Arial" w:hAnsi="Arial" w:cs="Arial"/>
                <w:sz w:val="22"/>
                <w:szCs w:val="22"/>
              </w:rPr>
            </w:pPr>
            <w:r>
              <w:rPr>
                <w:rFonts w:ascii="Arial" w:hAnsi="Arial" w:cs="Arial"/>
                <w:sz w:val="22"/>
                <w:szCs w:val="22"/>
              </w:rPr>
              <w:t>40</w:t>
            </w:r>
          </w:p>
        </w:tc>
        <w:tc>
          <w:tcPr>
            <w:tcW w:w="2127" w:type="dxa"/>
          </w:tcPr>
          <w:p w14:paraId="31B6AE4E" w14:textId="77777777" w:rsidR="006E36DC" w:rsidRDefault="006E36DC" w:rsidP="00D54B93">
            <w:pPr>
              <w:spacing w:line="360" w:lineRule="auto"/>
              <w:jc w:val="both"/>
              <w:rPr>
                <w:rFonts w:ascii="Arial" w:hAnsi="Arial" w:cs="Arial"/>
                <w:sz w:val="22"/>
                <w:szCs w:val="22"/>
              </w:rPr>
            </w:pPr>
          </w:p>
        </w:tc>
      </w:tr>
      <w:tr w:rsidR="006E36DC" w:rsidRPr="00AF67F3" w14:paraId="6B39139B" w14:textId="4849B8AF" w:rsidTr="008C4C92">
        <w:trPr>
          <w:trHeight w:val="503"/>
        </w:trPr>
        <w:tc>
          <w:tcPr>
            <w:tcW w:w="5954" w:type="dxa"/>
            <w:vAlign w:val="bottom"/>
          </w:tcPr>
          <w:p w14:paraId="2CB16826" w14:textId="410A7811" w:rsidR="006E36DC" w:rsidRPr="008C4C92" w:rsidRDefault="006E36DC" w:rsidP="008C4C92">
            <w:pPr>
              <w:pStyle w:val="ListParagraph"/>
              <w:numPr>
                <w:ilvl w:val="2"/>
                <w:numId w:val="14"/>
              </w:numPr>
              <w:spacing w:line="360" w:lineRule="auto"/>
              <w:rPr>
                <w:rFonts w:ascii="Arial" w:hAnsi="Arial" w:cs="Arial"/>
                <w:bCs/>
                <w:sz w:val="22"/>
                <w:szCs w:val="22"/>
              </w:rPr>
            </w:pPr>
            <w:r w:rsidRPr="008C4C92">
              <w:rPr>
                <w:rFonts w:ascii="Arial" w:hAnsi="Arial" w:cs="Arial"/>
                <w:b/>
                <w:sz w:val="22"/>
                <w:szCs w:val="22"/>
              </w:rPr>
              <w:t>Project plan and methodology</w:t>
            </w:r>
            <w:r w:rsidRPr="008C4C92">
              <w:rPr>
                <w:rFonts w:ascii="Arial" w:hAnsi="Arial" w:cs="Arial"/>
                <w:color w:val="000000"/>
                <w:sz w:val="22"/>
                <w:szCs w:val="22"/>
              </w:rPr>
              <w:t xml:space="preserve"> </w:t>
            </w:r>
          </w:p>
          <w:p w14:paraId="59D9E018" w14:textId="72527351" w:rsidR="006E36DC" w:rsidRDefault="006E36DC" w:rsidP="00D54B93">
            <w:pPr>
              <w:pStyle w:val="ListParagraph"/>
              <w:spacing w:line="360" w:lineRule="auto"/>
              <w:ind w:left="360"/>
              <w:rPr>
                <w:rFonts w:ascii="Arial" w:hAnsi="Arial" w:cs="Arial"/>
                <w:sz w:val="22"/>
                <w:szCs w:val="22"/>
              </w:rPr>
            </w:pPr>
            <w:r>
              <w:rPr>
                <w:rFonts w:ascii="Arial" w:hAnsi="Arial" w:cs="Arial"/>
                <w:sz w:val="22"/>
                <w:szCs w:val="22"/>
              </w:rPr>
              <w:t>Detailed and clear schedule on how the project will be executed in line with the scope of work</w:t>
            </w:r>
          </w:p>
          <w:p w14:paraId="601ED13A" w14:textId="77777777" w:rsidR="009F18A0" w:rsidRDefault="009F18A0" w:rsidP="00D54B93">
            <w:pPr>
              <w:pStyle w:val="ListParagraph"/>
              <w:spacing w:line="360" w:lineRule="auto"/>
              <w:ind w:left="360"/>
              <w:rPr>
                <w:rFonts w:ascii="Arial" w:hAnsi="Arial" w:cs="Arial"/>
                <w:sz w:val="22"/>
                <w:szCs w:val="22"/>
              </w:rPr>
            </w:pPr>
          </w:p>
          <w:p w14:paraId="7E1039A2" w14:textId="58F92C0D" w:rsidR="006E36DC" w:rsidRDefault="006E36DC">
            <w:pPr>
              <w:pStyle w:val="ListParagraph"/>
              <w:numPr>
                <w:ilvl w:val="0"/>
                <w:numId w:val="58"/>
              </w:numPr>
              <w:spacing w:line="360" w:lineRule="auto"/>
              <w:jc w:val="both"/>
              <w:rPr>
                <w:rFonts w:ascii="Arial" w:hAnsi="Arial" w:cs="Arial"/>
                <w:sz w:val="22"/>
                <w:szCs w:val="22"/>
              </w:rPr>
            </w:pPr>
            <w:r w:rsidRPr="008C4C92">
              <w:rPr>
                <w:rFonts w:ascii="Arial" w:hAnsi="Arial" w:cs="Arial"/>
                <w:sz w:val="22"/>
                <w:szCs w:val="22"/>
              </w:rPr>
              <w:t xml:space="preserve">Steps involved in the execution of the project and clear </w:t>
            </w:r>
            <w:r w:rsidR="003B3AB8" w:rsidRPr="008C4C92">
              <w:rPr>
                <w:rFonts w:ascii="Arial" w:hAnsi="Arial" w:cs="Arial"/>
                <w:sz w:val="22"/>
                <w:szCs w:val="22"/>
              </w:rPr>
              <w:t>timelines</w:t>
            </w:r>
            <w:r w:rsidRPr="008C4C92">
              <w:rPr>
                <w:rFonts w:ascii="Arial" w:hAnsi="Arial" w:cs="Arial"/>
                <w:sz w:val="22"/>
                <w:szCs w:val="22"/>
              </w:rPr>
              <w:t xml:space="preserve">. </w:t>
            </w:r>
            <w:r w:rsidR="00D54B93">
              <w:rPr>
                <w:rFonts w:ascii="Arial" w:hAnsi="Arial" w:cs="Arial"/>
                <w:sz w:val="22"/>
                <w:szCs w:val="22"/>
              </w:rPr>
              <w:t>(25</w:t>
            </w:r>
            <w:r w:rsidR="00C00B90">
              <w:rPr>
                <w:rFonts w:ascii="Arial" w:hAnsi="Arial" w:cs="Arial"/>
                <w:sz w:val="22"/>
                <w:szCs w:val="22"/>
              </w:rPr>
              <w:t xml:space="preserve"> points</w:t>
            </w:r>
            <w:r w:rsidR="00D54B93">
              <w:rPr>
                <w:rFonts w:ascii="Arial" w:hAnsi="Arial" w:cs="Arial"/>
                <w:sz w:val="22"/>
                <w:szCs w:val="22"/>
              </w:rPr>
              <w:t xml:space="preserve">) </w:t>
            </w:r>
          </w:p>
          <w:p w14:paraId="4D346959" w14:textId="77777777" w:rsidR="009F18A0" w:rsidRPr="008C4C92" w:rsidRDefault="009F18A0" w:rsidP="008C4C92">
            <w:pPr>
              <w:pStyle w:val="ListParagraph"/>
              <w:spacing w:line="360" w:lineRule="auto"/>
              <w:ind w:left="644"/>
              <w:jc w:val="both"/>
              <w:rPr>
                <w:rFonts w:ascii="Arial" w:hAnsi="Arial" w:cs="Arial"/>
                <w:sz w:val="22"/>
                <w:szCs w:val="22"/>
              </w:rPr>
            </w:pPr>
          </w:p>
          <w:p w14:paraId="7A2C6B51" w14:textId="30606DE2" w:rsidR="006E36DC" w:rsidRDefault="006E36DC" w:rsidP="00D54B93">
            <w:pPr>
              <w:pStyle w:val="ListParagraph"/>
              <w:numPr>
                <w:ilvl w:val="0"/>
                <w:numId w:val="58"/>
              </w:numPr>
              <w:spacing w:line="360" w:lineRule="auto"/>
              <w:jc w:val="both"/>
              <w:rPr>
                <w:rFonts w:ascii="Arial" w:hAnsi="Arial" w:cs="Arial"/>
                <w:color w:val="000000"/>
                <w:sz w:val="22"/>
                <w:szCs w:val="22"/>
              </w:rPr>
            </w:pPr>
            <w:r w:rsidRPr="008C4C92">
              <w:rPr>
                <w:rFonts w:ascii="Arial" w:hAnsi="Arial" w:cs="Arial"/>
                <w:color w:val="000000"/>
                <w:sz w:val="22"/>
                <w:szCs w:val="22"/>
              </w:rPr>
              <w:t>clear policy/procedure on security controls to be put in place to safeguard Kwa</w:t>
            </w:r>
            <w:r w:rsidR="008C4C92">
              <w:rPr>
                <w:rFonts w:ascii="Arial" w:hAnsi="Arial" w:cs="Arial"/>
                <w:color w:val="000000"/>
                <w:sz w:val="22"/>
                <w:szCs w:val="22"/>
              </w:rPr>
              <w:t>Z</w:t>
            </w:r>
            <w:r w:rsidRPr="008C4C92">
              <w:rPr>
                <w:rFonts w:ascii="Arial" w:hAnsi="Arial" w:cs="Arial"/>
                <w:color w:val="000000"/>
                <w:sz w:val="22"/>
                <w:szCs w:val="22"/>
              </w:rPr>
              <w:t>ulu Natal Department of Transport information.</w:t>
            </w:r>
            <w:r w:rsidR="00D54B93">
              <w:rPr>
                <w:rFonts w:ascii="Arial" w:hAnsi="Arial" w:cs="Arial"/>
                <w:color w:val="000000"/>
                <w:sz w:val="22"/>
                <w:szCs w:val="22"/>
              </w:rPr>
              <w:t xml:space="preserve"> (20</w:t>
            </w:r>
            <w:r w:rsidR="00C00B90">
              <w:rPr>
                <w:rFonts w:ascii="Arial" w:hAnsi="Arial" w:cs="Arial"/>
                <w:color w:val="000000"/>
                <w:sz w:val="22"/>
                <w:szCs w:val="22"/>
              </w:rPr>
              <w:t xml:space="preserve"> points</w:t>
            </w:r>
            <w:r w:rsidR="00D54B93">
              <w:rPr>
                <w:rFonts w:ascii="Arial" w:hAnsi="Arial" w:cs="Arial"/>
                <w:color w:val="000000"/>
                <w:sz w:val="22"/>
                <w:szCs w:val="22"/>
              </w:rPr>
              <w:t>)</w:t>
            </w:r>
            <w:r w:rsidR="00756154">
              <w:rPr>
                <w:rFonts w:ascii="Arial" w:hAnsi="Arial" w:cs="Arial"/>
                <w:color w:val="000000"/>
                <w:sz w:val="22"/>
                <w:szCs w:val="22"/>
              </w:rPr>
              <w:t xml:space="preserve"> </w:t>
            </w:r>
          </w:p>
          <w:p w14:paraId="18536EF7" w14:textId="77777777" w:rsidR="001B54AA" w:rsidRPr="008C4C92" w:rsidRDefault="001B54AA" w:rsidP="008C4C92">
            <w:pPr>
              <w:spacing w:line="360" w:lineRule="auto"/>
              <w:jc w:val="both"/>
              <w:rPr>
                <w:rFonts w:ascii="Arial" w:hAnsi="Arial" w:cs="Arial"/>
                <w:color w:val="000000"/>
                <w:sz w:val="22"/>
                <w:szCs w:val="22"/>
              </w:rPr>
            </w:pPr>
          </w:p>
          <w:p w14:paraId="4601EB5B" w14:textId="77777777" w:rsidR="001B54AA" w:rsidRDefault="006E36DC">
            <w:pPr>
              <w:spacing w:line="360" w:lineRule="auto"/>
              <w:rPr>
                <w:rFonts w:ascii="Arial" w:hAnsi="Arial" w:cs="Arial"/>
                <w:bCs/>
                <w:sz w:val="22"/>
                <w:szCs w:val="22"/>
              </w:rPr>
            </w:pPr>
            <w:r w:rsidRPr="008C4C92">
              <w:rPr>
                <w:rFonts w:ascii="Arial" w:hAnsi="Arial" w:cs="Arial"/>
                <w:b/>
                <w:sz w:val="22"/>
                <w:szCs w:val="22"/>
              </w:rPr>
              <w:t>E</w:t>
            </w:r>
            <w:r w:rsidR="001B54AA" w:rsidRPr="008C4C92">
              <w:rPr>
                <w:rFonts w:ascii="Arial" w:hAnsi="Arial" w:cs="Arial"/>
                <w:b/>
                <w:sz w:val="22"/>
                <w:szCs w:val="22"/>
              </w:rPr>
              <w:t>vidence:</w:t>
            </w:r>
            <w:r w:rsidR="001B54AA">
              <w:rPr>
                <w:rFonts w:ascii="Arial" w:hAnsi="Arial" w:cs="Arial"/>
                <w:bCs/>
                <w:sz w:val="22"/>
                <w:szCs w:val="22"/>
              </w:rPr>
              <w:t xml:space="preserve"> Detailed project plan and Methodology</w:t>
            </w:r>
          </w:p>
          <w:p w14:paraId="1753EDF5" w14:textId="77777777" w:rsidR="00C00B90" w:rsidRDefault="00C00B90">
            <w:pPr>
              <w:spacing w:line="360" w:lineRule="auto"/>
              <w:rPr>
                <w:rFonts w:ascii="Arial" w:hAnsi="Arial" w:cs="Arial"/>
                <w:bCs/>
                <w:sz w:val="22"/>
                <w:szCs w:val="22"/>
              </w:rPr>
            </w:pPr>
          </w:p>
          <w:p w14:paraId="0DB54517" w14:textId="59AC79C8" w:rsidR="00C00B90" w:rsidRPr="008C4C92" w:rsidRDefault="00C00B90" w:rsidP="008C4C92">
            <w:pPr>
              <w:spacing w:line="360" w:lineRule="auto"/>
              <w:rPr>
                <w:rFonts w:ascii="Arial" w:hAnsi="Arial" w:cs="Arial"/>
                <w:bCs/>
                <w:sz w:val="22"/>
                <w:szCs w:val="22"/>
              </w:rPr>
            </w:pPr>
            <w:r w:rsidRPr="00C00B90">
              <w:rPr>
                <w:rFonts w:ascii="Arial" w:hAnsi="Arial" w:cs="Arial"/>
                <w:bCs/>
                <w:sz w:val="22"/>
                <w:szCs w:val="22"/>
              </w:rPr>
              <w:t xml:space="preserve">Failure to submit detailed project plan and </w:t>
            </w:r>
            <w:r w:rsidR="003B3AB8" w:rsidRPr="00C00B90">
              <w:rPr>
                <w:rFonts w:ascii="Arial" w:hAnsi="Arial" w:cs="Arial"/>
                <w:bCs/>
                <w:sz w:val="22"/>
                <w:szCs w:val="22"/>
              </w:rPr>
              <w:t>Methodology bidders</w:t>
            </w:r>
            <w:r w:rsidRPr="00C00B90">
              <w:rPr>
                <w:rFonts w:ascii="Arial" w:hAnsi="Arial" w:cs="Arial"/>
                <w:bCs/>
                <w:sz w:val="22"/>
                <w:szCs w:val="22"/>
              </w:rPr>
              <w:t xml:space="preserve"> will get (0) points</w:t>
            </w:r>
          </w:p>
        </w:tc>
        <w:tc>
          <w:tcPr>
            <w:tcW w:w="1984" w:type="dxa"/>
          </w:tcPr>
          <w:p w14:paraId="7E284DAE" w14:textId="77777777" w:rsidR="006E36DC" w:rsidRDefault="006E36DC" w:rsidP="00D54B93">
            <w:pPr>
              <w:spacing w:line="360" w:lineRule="auto"/>
              <w:jc w:val="both"/>
              <w:rPr>
                <w:rFonts w:ascii="Arial" w:hAnsi="Arial" w:cs="Arial"/>
                <w:sz w:val="22"/>
                <w:szCs w:val="22"/>
              </w:rPr>
            </w:pPr>
            <w:r>
              <w:rPr>
                <w:rFonts w:ascii="Arial" w:hAnsi="Arial" w:cs="Arial"/>
                <w:sz w:val="22"/>
                <w:szCs w:val="22"/>
              </w:rPr>
              <w:t>45</w:t>
            </w:r>
          </w:p>
        </w:tc>
        <w:tc>
          <w:tcPr>
            <w:tcW w:w="2127" w:type="dxa"/>
          </w:tcPr>
          <w:p w14:paraId="4F3EDCF4" w14:textId="77777777" w:rsidR="006E36DC" w:rsidRDefault="006E36DC" w:rsidP="00D54B93">
            <w:pPr>
              <w:spacing w:line="360" w:lineRule="auto"/>
              <w:jc w:val="both"/>
              <w:rPr>
                <w:rFonts w:ascii="Arial" w:hAnsi="Arial" w:cs="Arial"/>
                <w:sz w:val="22"/>
                <w:szCs w:val="22"/>
              </w:rPr>
            </w:pPr>
          </w:p>
        </w:tc>
      </w:tr>
      <w:tr w:rsidR="006E36DC" w:rsidRPr="006F26D2" w14:paraId="5E42A6E5" w14:textId="39AF4C24" w:rsidTr="008C4C92">
        <w:trPr>
          <w:trHeight w:val="300"/>
        </w:trPr>
        <w:tc>
          <w:tcPr>
            <w:tcW w:w="5954" w:type="dxa"/>
            <w:vAlign w:val="bottom"/>
          </w:tcPr>
          <w:p w14:paraId="6B25D8F4" w14:textId="7251E9CB" w:rsidR="006E36DC" w:rsidRDefault="006E36DC" w:rsidP="009F18A0">
            <w:pPr>
              <w:pStyle w:val="ListParagraph"/>
              <w:numPr>
                <w:ilvl w:val="2"/>
                <w:numId w:val="14"/>
              </w:numPr>
              <w:spacing w:line="360" w:lineRule="auto"/>
              <w:rPr>
                <w:rFonts w:ascii="Arial" w:hAnsi="Arial" w:cs="Arial"/>
                <w:b/>
                <w:sz w:val="22"/>
                <w:szCs w:val="22"/>
              </w:rPr>
            </w:pPr>
            <w:r w:rsidRPr="008C4C92">
              <w:rPr>
                <w:rFonts w:ascii="Arial" w:hAnsi="Arial" w:cs="Arial"/>
                <w:b/>
                <w:sz w:val="22"/>
                <w:szCs w:val="22"/>
              </w:rPr>
              <w:lastRenderedPageBreak/>
              <w:t>Competent Staff (Project Manager)</w:t>
            </w:r>
          </w:p>
          <w:p w14:paraId="4B83051C" w14:textId="77777777" w:rsidR="009F18A0" w:rsidRPr="008C4C92" w:rsidRDefault="009F18A0" w:rsidP="008C4C92">
            <w:pPr>
              <w:pStyle w:val="ListParagraph"/>
              <w:spacing w:line="360" w:lineRule="auto"/>
              <w:ind w:left="501"/>
              <w:rPr>
                <w:rFonts w:ascii="Arial" w:hAnsi="Arial" w:cs="Arial"/>
                <w:b/>
                <w:sz w:val="22"/>
                <w:szCs w:val="22"/>
              </w:rPr>
            </w:pPr>
          </w:p>
          <w:p w14:paraId="3312B81B" w14:textId="23B7D32A" w:rsidR="009F18A0" w:rsidRDefault="006E36DC" w:rsidP="009F18A0">
            <w:pPr>
              <w:widowControl/>
              <w:spacing w:line="360" w:lineRule="auto"/>
              <w:jc w:val="both"/>
              <w:rPr>
                <w:rFonts w:ascii="Arial" w:hAnsi="Arial" w:cs="Arial"/>
                <w:sz w:val="22"/>
                <w:szCs w:val="22"/>
              </w:rPr>
            </w:pPr>
            <w:r w:rsidRPr="008C4C92">
              <w:rPr>
                <w:rFonts w:ascii="Arial" w:hAnsi="Arial" w:cs="Arial"/>
                <w:sz w:val="22"/>
                <w:szCs w:val="22"/>
              </w:rPr>
              <w:t>The Project Manager should have at least three (03) years’ experience managing similar projects.</w:t>
            </w:r>
          </w:p>
          <w:p w14:paraId="5E2CA8BB" w14:textId="77777777" w:rsidR="009F18A0" w:rsidRPr="008C4C92" w:rsidRDefault="009F18A0" w:rsidP="008C4C92">
            <w:pPr>
              <w:widowControl/>
              <w:spacing w:line="360" w:lineRule="auto"/>
              <w:jc w:val="both"/>
              <w:rPr>
                <w:rFonts w:ascii="Arial" w:hAnsi="Arial" w:cs="Arial"/>
                <w:sz w:val="22"/>
                <w:szCs w:val="22"/>
              </w:rPr>
            </w:pPr>
          </w:p>
          <w:p w14:paraId="2178B3BE" w14:textId="53A8AFCA" w:rsidR="009F18A0" w:rsidRDefault="009F18A0" w:rsidP="00D54B93">
            <w:pPr>
              <w:pStyle w:val="ListParagraph"/>
              <w:widowControl/>
              <w:numPr>
                <w:ilvl w:val="0"/>
                <w:numId w:val="59"/>
              </w:numPr>
              <w:spacing w:line="360" w:lineRule="auto"/>
              <w:jc w:val="both"/>
              <w:rPr>
                <w:rFonts w:ascii="Arial" w:hAnsi="Arial" w:cs="Arial"/>
                <w:sz w:val="22"/>
                <w:szCs w:val="22"/>
              </w:rPr>
            </w:pPr>
            <w:r>
              <w:rPr>
                <w:rFonts w:ascii="Arial" w:hAnsi="Arial" w:cs="Arial"/>
                <w:sz w:val="22"/>
                <w:szCs w:val="22"/>
              </w:rPr>
              <w:t>6 - 10 years (15 points)</w:t>
            </w:r>
          </w:p>
          <w:p w14:paraId="381AC7D0" w14:textId="77777777" w:rsidR="009F18A0" w:rsidRDefault="009F18A0" w:rsidP="008C4C92">
            <w:pPr>
              <w:pStyle w:val="ListParagraph"/>
              <w:widowControl/>
              <w:spacing w:line="360" w:lineRule="auto"/>
              <w:jc w:val="both"/>
              <w:rPr>
                <w:rFonts w:ascii="Arial" w:hAnsi="Arial" w:cs="Arial"/>
                <w:sz w:val="22"/>
                <w:szCs w:val="22"/>
              </w:rPr>
            </w:pPr>
          </w:p>
          <w:p w14:paraId="3CAEEBBF" w14:textId="5E2680F8" w:rsidR="009F18A0" w:rsidRDefault="009F18A0" w:rsidP="00D54B93">
            <w:pPr>
              <w:pStyle w:val="ListParagraph"/>
              <w:widowControl/>
              <w:numPr>
                <w:ilvl w:val="0"/>
                <w:numId w:val="59"/>
              </w:numPr>
              <w:spacing w:line="360" w:lineRule="auto"/>
              <w:jc w:val="both"/>
              <w:rPr>
                <w:rFonts w:ascii="Arial" w:hAnsi="Arial" w:cs="Arial"/>
                <w:sz w:val="22"/>
                <w:szCs w:val="22"/>
              </w:rPr>
            </w:pPr>
            <w:r>
              <w:rPr>
                <w:rFonts w:ascii="Arial" w:hAnsi="Arial" w:cs="Arial"/>
                <w:sz w:val="22"/>
                <w:szCs w:val="22"/>
              </w:rPr>
              <w:t>03 – 05 years (10 points)</w:t>
            </w:r>
          </w:p>
          <w:p w14:paraId="15D2A646" w14:textId="77777777" w:rsidR="009F18A0" w:rsidRPr="008C4C92" w:rsidRDefault="009F18A0" w:rsidP="008C4C92">
            <w:pPr>
              <w:pStyle w:val="ListParagraph"/>
              <w:rPr>
                <w:rFonts w:ascii="Arial" w:hAnsi="Arial" w:cs="Arial"/>
                <w:sz w:val="22"/>
                <w:szCs w:val="22"/>
              </w:rPr>
            </w:pPr>
          </w:p>
          <w:p w14:paraId="4E0E4DFC" w14:textId="77777777" w:rsidR="009F18A0" w:rsidRDefault="009F18A0" w:rsidP="008C4C92">
            <w:pPr>
              <w:pStyle w:val="ListParagraph"/>
              <w:widowControl/>
              <w:spacing w:line="360" w:lineRule="auto"/>
              <w:jc w:val="both"/>
              <w:rPr>
                <w:rFonts w:ascii="Arial" w:hAnsi="Arial" w:cs="Arial"/>
                <w:sz w:val="22"/>
                <w:szCs w:val="22"/>
              </w:rPr>
            </w:pPr>
          </w:p>
          <w:p w14:paraId="4F2D5C7C" w14:textId="42EA683C" w:rsidR="009F18A0" w:rsidRDefault="009F18A0" w:rsidP="00D54B93">
            <w:pPr>
              <w:pStyle w:val="ListParagraph"/>
              <w:widowControl/>
              <w:numPr>
                <w:ilvl w:val="0"/>
                <w:numId w:val="59"/>
              </w:numPr>
              <w:spacing w:line="360" w:lineRule="auto"/>
              <w:jc w:val="both"/>
              <w:rPr>
                <w:rFonts w:ascii="Arial" w:hAnsi="Arial" w:cs="Arial"/>
                <w:sz w:val="22"/>
                <w:szCs w:val="22"/>
              </w:rPr>
            </w:pPr>
            <w:r>
              <w:rPr>
                <w:rFonts w:ascii="Arial" w:hAnsi="Arial" w:cs="Arial"/>
                <w:sz w:val="22"/>
                <w:szCs w:val="22"/>
              </w:rPr>
              <w:t xml:space="preserve">0 – 02 years (0 points) </w:t>
            </w:r>
          </w:p>
          <w:p w14:paraId="06D5E8D8" w14:textId="77777777" w:rsidR="001B54AA" w:rsidRPr="008C4C92" w:rsidRDefault="001B54AA">
            <w:pPr>
              <w:widowControl/>
              <w:spacing w:line="360" w:lineRule="auto"/>
              <w:jc w:val="both"/>
              <w:rPr>
                <w:rFonts w:ascii="Arial" w:hAnsi="Arial" w:cs="Arial"/>
                <w:sz w:val="22"/>
                <w:szCs w:val="22"/>
              </w:rPr>
            </w:pPr>
          </w:p>
          <w:p w14:paraId="332B22FE" w14:textId="77777777" w:rsidR="006E36DC" w:rsidRDefault="001B54AA">
            <w:pPr>
              <w:widowControl/>
              <w:spacing w:line="360" w:lineRule="auto"/>
              <w:jc w:val="both"/>
              <w:rPr>
                <w:rFonts w:ascii="Arial" w:hAnsi="Arial" w:cs="Arial"/>
                <w:sz w:val="22"/>
                <w:szCs w:val="22"/>
              </w:rPr>
            </w:pPr>
            <w:r w:rsidRPr="001B54AA">
              <w:rPr>
                <w:rFonts w:ascii="Arial" w:hAnsi="Arial" w:cs="Arial"/>
                <w:b/>
                <w:bCs/>
                <w:sz w:val="22"/>
                <w:szCs w:val="22"/>
              </w:rPr>
              <w:t>Evidence:</w:t>
            </w:r>
            <w:r w:rsidR="006E36DC">
              <w:rPr>
                <w:rFonts w:ascii="Arial" w:hAnsi="Arial" w:cs="Arial"/>
                <w:sz w:val="22"/>
                <w:szCs w:val="22"/>
              </w:rPr>
              <w:t xml:space="preserve"> Detailed CV of the Project Manager should be provided.</w:t>
            </w:r>
          </w:p>
          <w:p w14:paraId="6D2FEA9F" w14:textId="77777777" w:rsidR="009F18A0" w:rsidRDefault="009F18A0">
            <w:pPr>
              <w:widowControl/>
              <w:spacing w:line="360" w:lineRule="auto"/>
              <w:jc w:val="both"/>
              <w:rPr>
                <w:rFonts w:ascii="Arial" w:hAnsi="Arial" w:cs="Arial"/>
                <w:sz w:val="22"/>
                <w:szCs w:val="22"/>
              </w:rPr>
            </w:pPr>
          </w:p>
          <w:p w14:paraId="07B203D8" w14:textId="0BD3E2EC" w:rsidR="009F18A0" w:rsidRPr="008C4C92" w:rsidRDefault="009F18A0" w:rsidP="008C4C92">
            <w:pPr>
              <w:widowControl/>
              <w:spacing w:line="360" w:lineRule="auto"/>
              <w:jc w:val="both"/>
              <w:rPr>
                <w:rFonts w:ascii="Arial" w:hAnsi="Arial" w:cs="Arial"/>
                <w:sz w:val="22"/>
                <w:szCs w:val="22"/>
              </w:rPr>
            </w:pPr>
            <w:r>
              <w:rPr>
                <w:rFonts w:ascii="Arial" w:hAnsi="Arial" w:cs="Arial"/>
                <w:sz w:val="22"/>
                <w:szCs w:val="22"/>
              </w:rPr>
              <w:t xml:space="preserve">Failure to submit a </w:t>
            </w:r>
            <w:proofErr w:type="gramStart"/>
            <w:r>
              <w:rPr>
                <w:rFonts w:ascii="Arial" w:hAnsi="Arial" w:cs="Arial"/>
                <w:sz w:val="22"/>
                <w:szCs w:val="22"/>
              </w:rPr>
              <w:t>detailed CV</w:t>
            </w:r>
            <w:r w:rsidR="00C00B90">
              <w:rPr>
                <w:rFonts w:ascii="Arial" w:hAnsi="Arial" w:cs="Arial"/>
                <w:sz w:val="22"/>
                <w:szCs w:val="22"/>
              </w:rPr>
              <w:t xml:space="preserve"> bidders</w:t>
            </w:r>
            <w:proofErr w:type="gramEnd"/>
            <w:r w:rsidR="00C00B90">
              <w:rPr>
                <w:rFonts w:ascii="Arial" w:hAnsi="Arial" w:cs="Arial"/>
                <w:sz w:val="22"/>
                <w:szCs w:val="22"/>
              </w:rPr>
              <w:t xml:space="preserve"> will get (0) points </w:t>
            </w:r>
          </w:p>
        </w:tc>
        <w:tc>
          <w:tcPr>
            <w:tcW w:w="1984" w:type="dxa"/>
          </w:tcPr>
          <w:p w14:paraId="534A238C" w14:textId="77777777" w:rsidR="006E36DC" w:rsidRPr="006F26D2" w:rsidRDefault="006E36DC" w:rsidP="00D54B93">
            <w:pPr>
              <w:spacing w:line="360" w:lineRule="auto"/>
              <w:jc w:val="both"/>
              <w:rPr>
                <w:rFonts w:ascii="Arial" w:hAnsi="Arial" w:cs="Arial"/>
                <w:color w:val="000000"/>
                <w:sz w:val="22"/>
                <w:szCs w:val="22"/>
              </w:rPr>
            </w:pPr>
            <w:r>
              <w:rPr>
                <w:rFonts w:ascii="Arial" w:hAnsi="Arial" w:cs="Arial"/>
                <w:color w:val="000000"/>
                <w:sz w:val="22"/>
                <w:szCs w:val="22"/>
              </w:rPr>
              <w:t>15</w:t>
            </w:r>
          </w:p>
        </w:tc>
        <w:tc>
          <w:tcPr>
            <w:tcW w:w="2127" w:type="dxa"/>
          </w:tcPr>
          <w:p w14:paraId="1508D035" w14:textId="77777777" w:rsidR="006E36DC" w:rsidRDefault="006E36DC" w:rsidP="00D54B93">
            <w:pPr>
              <w:spacing w:line="360" w:lineRule="auto"/>
              <w:jc w:val="both"/>
              <w:rPr>
                <w:rFonts w:ascii="Arial" w:hAnsi="Arial" w:cs="Arial"/>
                <w:color w:val="000000"/>
                <w:sz w:val="22"/>
                <w:szCs w:val="22"/>
              </w:rPr>
            </w:pPr>
          </w:p>
        </w:tc>
      </w:tr>
      <w:tr w:rsidR="00D54B93" w14:paraId="5286EF06" w14:textId="23AB47C8" w:rsidTr="008C4C92">
        <w:tblPrEx>
          <w:tblLook w:val="0000" w:firstRow="0" w:lastRow="0" w:firstColumn="0" w:lastColumn="0" w:noHBand="0" w:noVBand="0"/>
        </w:tblPrEx>
        <w:trPr>
          <w:trHeight w:val="386"/>
        </w:trPr>
        <w:tc>
          <w:tcPr>
            <w:tcW w:w="5954" w:type="dxa"/>
          </w:tcPr>
          <w:p w14:paraId="32A3D74A" w14:textId="77777777" w:rsidR="00D54B93" w:rsidRDefault="00D54B93" w:rsidP="00D54B93">
            <w:pPr>
              <w:pStyle w:val="Body"/>
              <w:tabs>
                <w:tab w:val="left" w:pos="1134"/>
              </w:tabs>
              <w:rPr>
                <w:rFonts w:ascii="Arial Narrow" w:hAnsi="Arial Narrow"/>
                <w:b/>
                <w:bCs/>
                <w:color w:val="auto"/>
              </w:rPr>
            </w:pPr>
          </w:p>
        </w:tc>
        <w:tc>
          <w:tcPr>
            <w:tcW w:w="1984" w:type="dxa"/>
          </w:tcPr>
          <w:p w14:paraId="1A2DDA3A" w14:textId="06E55389" w:rsidR="00D54B93" w:rsidRDefault="005C7908" w:rsidP="00D54B93">
            <w:pPr>
              <w:pStyle w:val="Body"/>
              <w:tabs>
                <w:tab w:val="left" w:pos="1134"/>
              </w:tabs>
              <w:rPr>
                <w:rFonts w:ascii="Arial Narrow" w:hAnsi="Arial Narrow"/>
                <w:b/>
                <w:bCs/>
                <w:color w:val="auto"/>
              </w:rPr>
            </w:pPr>
            <w:r>
              <w:rPr>
                <w:rFonts w:ascii="Arial Narrow" w:hAnsi="Arial Narrow"/>
                <w:b/>
                <w:bCs/>
                <w:color w:val="auto"/>
              </w:rPr>
              <w:t>100</w:t>
            </w:r>
          </w:p>
        </w:tc>
        <w:tc>
          <w:tcPr>
            <w:tcW w:w="2127" w:type="dxa"/>
          </w:tcPr>
          <w:p w14:paraId="7CED8238" w14:textId="77777777" w:rsidR="00D54B93" w:rsidRDefault="00D54B93" w:rsidP="00D54B93">
            <w:pPr>
              <w:pStyle w:val="Body"/>
              <w:tabs>
                <w:tab w:val="left" w:pos="1134"/>
              </w:tabs>
              <w:rPr>
                <w:rFonts w:ascii="Arial Narrow" w:hAnsi="Arial Narrow"/>
                <w:b/>
                <w:bCs/>
                <w:color w:val="auto"/>
              </w:rPr>
            </w:pPr>
          </w:p>
        </w:tc>
      </w:tr>
    </w:tbl>
    <w:p w14:paraId="28D2BDD4" w14:textId="77777777" w:rsidR="006E36DC" w:rsidRDefault="006E36DC" w:rsidP="008C4C92">
      <w:pPr>
        <w:pStyle w:val="Body"/>
        <w:tabs>
          <w:tab w:val="left" w:pos="1134"/>
        </w:tabs>
        <w:rPr>
          <w:rFonts w:ascii="Arial Narrow" w:hAnsi="Arial Narrow"/>
          <w:b/>
          <w:bCs/>
          <w:color w:val="auto"/>
        </w:rPr>
      </w:pPr>
    </w:p>
    <w:p w14:paraId="4A886850" w14:textId="77777777" w:rsidR="006E36DC" w:rsidRDefault="006E36DC" w:rsidP="008C4C92">
      <w:pPr>
        <w:pStyle w:val="Body"/>
        <w:tabs>
          <w:tab w:val="left" w:pos="1134"/>
        </w:tabs>
        <w:rPr>
          <w:rFonts w:ascii="Arial Narrow" w:hAnsi="Arial Narrow"/>
          <w:b/>
          <w:bCs/>
          <w:color w:val="auto"/>
        </w:rPr>
      </w:pPr>
    </w:p>
    <w:p w14:paraId="4815CC7C" w14:textId="061764F3" w:rsidR="00535FB8" w:rsidRDefault="00AC623B" w:rsidP="002A1AEB">
      <w:pPr>
        <w:pStyle w:val="Body"/>
        <w:tabs>
          <w:tab w:val="left" w:pos="1134"/>
        </w:tabs>
        <w:ind w:firstLine="284"/>
        <w:rPr>
          <w:rFonts w:ascii="Arial Narrow" w:hAnsi="Arial Narrow"/>
          <w:b/>
          <w:bCs/>
          <w:color w:val="auto"/>
        </w:rPr>
      </w:pPr>
      <w:r>
        <w:rPr>
          <w:rFonts w:ascii="Arial Narrow" w:hAnsi="Arial Narrow"/>
          <w:b/>
          <w:bCs/>
          <w:color w:val="auto"/>
        </w:rPr>
        <w:t xml:space="preserve">  </w:t>
      </w:r>
      <w:r w:rsidR="002A1AEB">
        <w:rPr>
          <w:rFonts w:ascii="Arial Narrow" w:hAnsi="Arial Narrow"/>
          <w:b/>
          <w:bCs/>
          <w:color w:val="auto"/>
        </w:rPr>
        <w:t>2.2</w:t>
      </w:r>
      <w:r>
        <w:rPr>
          <w:rFonts w:ascii="Arial Narrow" w:hAnsi="Arial Narrow"/>
          <w:b/>
          <w:bCs/>
          <w:color w:val="auto"/>
        </w:rPr>
        <w:t xml:space="preserve">    </w:t>
      </w:r>
      <w:r w:rsidR="00535FB8">
        <w:rPr>
          <w:rFonts w:ascii="Arial Narrow" w:hAnsi="Arial Narrow"/>
          <w:b/>
          <w:bCs/>
          <w:color w:val="auto"/>
        </w:rPr>
        <w:t xml:space="preserve">Step </w:t>
      </w:r>
      <w:r w:rsidR="002A1AEB">
        <w:rPr>
          <w:rFonts w:ascii="Arial Narrow" w:hAnsi="Arial Narrow"/>
          <w:b/>
          <w:bCs/>
          <w:color w:val="auto"/>
        </w:rPr>
        <w:t>2</w:t>
      </w:r>
      <w:r w:rsidR="00535FB8">
        <w:rPr>
          <w:rFonts w:ascii="Arial Narrow" w:hAnsi="Arial Narrow"/>
          <w:b/>
          <w:bCs/>
          <w:color w:val="auto"/>
        </w:rPr>
        <w:t xml:space="preserve"> – Price and preference points</w:t>
      </w:r>
    </w:p>
    <w:p w14:paraId="4E0D7FF1" w14:textId="3D9532A3" w:rsidR="00725C23" w:rsidRPr="008841D0" w:rsidRDefault="00725C23" w:rsidP="008841D0">
      <w:pPr>
        <w:pStyle w:val="Body"/>
        <w:tabs>
          <w:tab w:val="left" w:pos="1134"/>
        </w:tabs>
        <w:ind w:left="1850"/>
        <w:rPr>
          <w:rFonts w:ascii="Arial Narrow" w:hAnsi="Arial Narrow"/>
          <w:bCs/>
          <w:color w:val="auto"/>
          <w:sz w:val="20"/>
          <w:szCs w:val="20"/>
        </w:rPr>
      </w:pPr>
    </w:p>
    <w:p w14:paraId="407EBA81" w14:textId="2FCC5A28" w:rsidR="003A2EDF" w:rsidRPr="008841D0" w:rsidRDefault="003A2EDF" w:rsidP="008841D0">
      <w:pPr>
        <w:pStyle w:val="Body"/>
        <w:numPr>
          <w:ilvl w:val="2"/>
          <w:numId w:val="37"/>
        </w:numPr>
        <w:tabs>
          <w:tab w:val="left" w:pos="1134"/>
        </w:tabs>
        <w:rPr>
          <w:rFonts w:ascii="Arial Narrow" w:hAnsi="Arial Narrow"/>
          <w:bCs/>
          <w:color w:val="auto"/>
          <w:sz w:val="20"/>
          <w:szCs w:val="20"/>
        </w:rPr>
      </w:pPr>
      <w:r w:rsidRPr="00A7255D">
        <w:rPr>
          <w:rFonts w:ascii="Arial Narrow" w:hAnsi="Arial Narrow"/>
          <w:bCs/>
          <w:color w:val="auto"/>
          <w:sz w:val="20"/>
          <w:szCs w:val="20"/>
        </w:rPr>
        <w:t xml:space="preserve">This bid will be evaluated using the 80/20 preference point system. </w:t>
      </w:r>
    </w:p>
    <w:p w14:paraId="347EFE06" w14:textId="7BB558A9" w:rsidR="00AC623B" w:rsidRPr="00AC623B" w:rsidRDefault="003A2EDF" w:rsidP="00795176">
      <w:pPr>
        <w:pStyle w:val="Body"/>
        <w:numPr>
          <w:ilvl w:val="2"/>
          <w:numId w:val="37"/>
        </w:numPr>
        <w:tabs>
          <w:tab w:val="left" w:pos="1134"/>
        </w:tabs>
        <w:rPr>
          <w:rFonts w:ascii="Arial Narrow" w:hAnsi="Arial Narrow"/>
          <w:b/>
          <w:bCs/>
          <w:color w:val="auto"/>
          <w:sz w:val="20"/>
          <w:szCs w:val="20"/>
        </w:rPr>
      </w:pPr>
      <w:r w:rsidRPr="003A2EDF">
        <w:rPr>
          <w:rFonts w:ascii="Arial Narrow" w:hAnsi="Arial Narrow"/>
          <w:bCs/>
          <w:color w:val="auto"/>
          <w:sz w:val="20"/>
          <w:szCs w:val="20"/>
        </w:rPr>
        <w:t>Bidders must comply with SBD 6.1 Declaration form to claim preference points.</w:t>
      </w:r>
    </w:p>
    <w:p w14:paraId="4251EC73" w14:textId="3D8E7761" w:rsidR="001B54AA" w:rsidRDefault="001B54AA">
      <w:pPr>
        <w:widowControl/>
        <w:spacing w:after="160" w:line="259" w:lineRule="auto"/>
        <w:rPr>
          <w:rFonts w:ascii="Arial Narrow" w:hAnsi="Arial Narrow"/>
          <w:snapToGrid/>
          <w:sz w:val="22"/>
          <w:szCs w:val="22"/>
          <w:lang w:val="en-ZA" w:eastAsia="en-ZA"/>
        </w:rPr>
      </w:pPr>
    </w:p>
    <w:p w14:paraId="6C160BB5" w14:textId="77777777" w:rsidR="00535FB8" w:rsidRPr="00535FB8" w:rsidRDefault="00535FB8" w:rsidP="003D6AEC">
      <w:pPr>
        <w:pStyle w:val="Body"/>
        <w:tabs>
          <w:tab w:val="left" w:pos="709"/>
          <w:tab w:val="left" w:pos="920"/>
          <w:tab w:val="left" w:pos="1490"/>
          <w:tab w:val="left" w:pos="2016"/>
        </w:tabs>
        <w:rPr>
          <w:rFonts w:ascii="Arial Narrow" w:hAnsi="Arial Narrow"/>
          <w:color w:val="auto"/>
          <w:lang w:val="en-ZA" w:eastAsia="en-ZA"/>
        </w:rPr>
      </w:pPr>
    </w:p>
    <w:p w14:paraId="0D5B5D00" w14:textId="77777777" w:rsidR="003029AB" w:rsidRPr="00742044" w:rsidRDefault="003029AB" w:rsidP="000D52E3">
      <w:pPr>
        <w:pStyle w:val="Body"/>
        <w:tabs>
          <w:tab w:val="left" w:pos="709"/>
        </w:tabs>
        <w:rPr>
          <w:rFonts w:ascii="Arial Narrow" w:hAnsi="Arial Narrow" w:cs="Arial"/>
        </w:rPr>
      </w:pPr>
    </w:p>
    <w:p w14:paraId="050B7390" w14:textId="3D1A4F39" w:rsidR="000D52E3" w:rsidRPr="00742044" w:rsidRDefault="007C7D3C" w:rsidP="00795176">
      <w:pPr>
        <w:pStyle w:val="Body"/>
        <w:numPr>
          <w:ilvl w:val="1"/>
          <w:numId w:val="23"/>
        </w:numPr>
        <w:ind w:left="709" w:hanging="709"/>
        <w:rPr>
          <w:rFonts w:ascii="Arial Narrow" w:hAnsi="Arial Narrow"/>
          <w:b/>
          <w:bCs/>
        </w:rPr>
      </w:pPr>
      <w:r w:rsidRPr="00742044">
        <w:rPr>
          <w:rFonts w:ascii="Arial Narrow" w:hAnsi="Arial Narrow"/>
          <w:b/>
          <w:bCs/>
        </w:rPr>
        <w:t xml:space="preserve">BID APPEAL TRIBUNAL </w:t>
      </w:r>
    </w:p>
    <w:p w14:paraId="235D1562" w14:textId="77777777" w:rsidR="000D52E3" w:rsidRPr="00742044" w:rsidRDefault="000D52E3" w:rsidP="000D52E3">
      <w:pPr>
        <w:pStyle w:val="BodyText0"/>
        <w:tabs>
          <w:tab w:val="left" w:pos="709"/>
        </w:tabs>
        <w:rPr>
          <w:rFonts w:ascii="Arial Narrow" w:hAnsi="Arial Narrow"/>
          <w:szCs w:val="22"/>
        </w:rPr>
      </w:pPr>
    </w:p>
    <w:p w14:paraId="450A21AD" w14:textId="77777777" w:rsidR="000D52E3" w:rsidRPr="00742044" w:rsidRDefault="000D52E3" w:rsidP="000D52E3">
      <w:pPr>
        <w:pStyle w:val="BodyText0"/>
        <w:tabs>
          <w:tab w:val="left" w:pos="709"/>
        </w:tabs>
        <w:rPr>
          <w:rFonts w:ascii="Arial Narrow" w:hAnsi="Arial Narrow"/>
          <w:b/>
          <w:szCs w:val="22"/>
        </w:rPr>
      </w:pPr>
      <w:r w:rsidRPr="00742044">
        <w:rPr>
          <w:rFonts w:ascii="Arial Narrow" w:hAnsi="Arial Narrow"/>
          <w:szCs w:val="22"/>
        </w:rPr>
        <w:t xml:space="preserve">  </w:t>
      </w:r>
      <w:r w:rsidRPr="00742044">
        <w:rPr>
          <w:rFonts w:ascii="Arial Narrow" w:hAnsi="Arial Narrow"/>
          <w:szCs w:val="22"/>
        </w:rPr>
        <w:tab/>
      </w:r>
      <w:r w:rsidRPr="00742044">
        <w:rPr>
          <w:rFonts w:ascii="Arial Narrow" w:hAnsi="Arial Narrow"/>
          <w:b/>
          <w:szCs w:val="22"/>
        </w:rPr>
        <w:t>PLEASE NOTE:</w:t>
      </w:r>
    </w:p>
    <w:p w14:paraId="30BAB1DB" w14:textId="29D5521C" w:rsidR="000D52E3" w:rsidRPr="00742044" w:rsidRDefault="000D52E3" w:rsidP="000D52E3">
      <w:pPr>
        <w:ind w:left="720" w:firstLine="11"/>
        <w:jc w:val="both"/>
        <w:rPr>
          <w:rFonts w:ascii="Arial Narrow" w:hAnsi="Arial Narrow"/>
          <w:b/>
          <w:sz w:val="22"/>
          <w:szCs w:val="22"/>
        </w:rPr>
      </w:pPr>
      <w:r w:rsidRPr="00742044">
        <w:rPr>
          <w:rFonts w:ascii="Arial Narrow" w:hAnsi="Arial Narrow"/>
          <w:b/>
          <w:sz w:val="22"/>
          <w:szCs w:val="22"/>
        </w:rPr>
        <w:t xml:space="preserve">Any appeals regarding the award of this bid should be lodged within 5 working days from the date of the publication of bid results in the </w:t>
      </w:r>
      <w:r w:rsidR="008841D0">
        <w:rPr>
          <w:rFonts w:ascii="Arial Narrow" w:hAnsi="Arial Narrow"/>
          <w:b/>
          <w:sz w:val="22"/>
          <w:szCs w:val="22"/>
        </w:rPr>
        <w:t>KwaZulu Natal Department of Transport Website.</w:t>
      </w:r>
    </w:p>
    <w:p w14:paraId="0545E765" w14:textId="77777777" w:rsidR="000D52E3" w:rsidRPr="00742044" w:rsidRDefault="000D52E3" w:rsidP="000D52E3">
      <w:pPr>
        <w:ind w:left="709"/>
        <w:jc w:val="both"/>
        <w:rPr>
          <w:rFonts w:ascii="Arial Narrow" w:hAnsi="Arial Narrow"/>
          <w:b/>
          <w:sz w:val="22"/>
          <w:szCs w:val="22"/>
        </w:rPr>
      </w:pPr>
    </w:p>
    <w:p w14:paraId="7FD59E5F" w14:textId="77777777" w:rsidR="003D6AEC" w:rsidRPr="00742044" w:rsidRDefault="003D6AEC" w:rsidP="000D52E3">
      <w:pPr>
        <w:ind w:left="709"/>
        <w:jc w:val="both"/>
        <w:rPr>
          <w:rFonts w:ascii="Arial Narrow" w:hAnsi="Arial Narrow"/>
          <w:b/>
          <w:sz w:val="22"/>
          <w:szCs w:val="22"/>
        </w:rPr>
      </w:pPr>
    </w:p>
    <w:p w14:paraId="65CAB015" w14:textId="4129A0B1" w:rsidR="000D52E3" w:rsidRPr="00742044" w:rsidRDefault="000D52E3" w:rsidP="000D52E3">
      <w:pPr>
        <w:ind w:left="709"/>
        <w:jc w:val="both"/>
        <w:rPr>
          <w:rFonts w:ascii="Arial Narrow" w:hAnsi="Arial Narrow"/>
          <w:b/>
          <w:sz w:val="22"/>
          <w:szCs w:val="22"/>
        </w:rPr>
      </w:pPr>
      <w:r w:rsidRPr="00742044">
        <w:rPr>
          <w:rFonts w:ascii="Arial Narrow" w:hAnsi="Arial Narrow"/>
          <w:b/>
          <w:sz w:val="22"/>
          <w:szCs w:val="22"/>
        </w:rPr>
        <w:t>The address provided for the lodging of appeals is:</w:t>
      </w:r>
    </w:p>
    <w:p w14:paraId="2BD1FDC8" w14:textId="77777777" w:rsidR="000D52E3" w:rsidRPr="00742044" w:rsidRDefault="000D52E3" w:rsidP="000D52E3">
      <w:pPr>
        <w:ind w:left="709"/>
        <w:jc w:val="both"/>
        <w:rPr>
          <w:rFonts w:ascii="Arial Narrow" w:hAnsi="Arial Narrow"/>
          <w:b/>
          <w:sz w:val="22"/>
          <w:szCs w:val="22"/>
        </w:rPr>
      </w:pPr>
    </w:p>
    <w:p w14:paraId="3201A791" w14:textId="77777777" w:rsidR="000D52E3" w:rsidRPr="00742044" w:rsidRDefault="000D52E3" w:rsidP="000D52E3">
      <w:pPr>
        <w:ind w:left="709"/>
        <w:jc w:val="both"/>
        <w:rPr>
          <w:rFonts w:ascii="Arial Narrow" w:hAnsi="Arial Narrow"/>
          <w:b/>
          <w:sz w:val="22"/>
          <w:szCs w:val="22"/>
        </w:rPr>
      </w:pPr>
      <w:r w:rsidRPr="00742044">
        <w:rPr>
          <w:rFonts w:ascii="Arial Narrow" w:hAnsi="Arial Narrow"/>
          <w:b/>
          <w:sz w:val="22"/>
          <w:szCs w:val="22"/>
        </w:rPr>
        <w:t>The Chairperson</w:t>
      </w:r>
    </w:p>
    <w:p w14:paraId="04862B37" w14:textId="77777777" w:rsidR="000D52E3" w:rsidRPr="00742044" w:rsidRDefault="000D52E3" w:rsidP="000D52E3">
      <w:pPr>
        <w:ind w:left="709"/>
        <w:jc w:val="both"/>
        <w:rPr>
          <w:rFonts w:ascii="Arial Narrow" w:hAnsi="Arial Narrow"/>
          <w:b/>
          <w:sz w:val="22"/>
          <w:szCs w:val="22"/>
        </w:rPr>
      </w:pPr>
      <w:r w:rsidRPr="00742044">
        <w:rPr>
          <w:rFonts w:ascii="Arial Narrow" w:hAnsi="Arial Narrow"/>
          <w:b/>
          <w:sz w:val="22"/>
          <w:szCs w:val="22"/>
        </w:rPr>
        <w:t>Bid Appeals Tribunal</w:t>
      </w:r>
    </w:p>
    <w:p w14:paraId="2A347FAD" w14:textId="77777777" w:rsidR="000D52E3" w:rsidRPr="00742044" w:rsidRDefault="000D52E3" w:rsidP="000D52E3">
      <w:pPr>
        <w:ind w:left="709"/>
        <w:jc w:val="both"/>
        <w:rPr>
          <w:rFonts w:ascii="Arial Narrow" w:hAnsi="Arial Narrow"/>
          <w:b/>
          <w:sz w:val="22"/>
          <w:szCs w:val="22"/>
        </w:rPr>
      </w:pPr>
      <w:r w:rsidRPr="00742044">
        <w:rPr>
          <w:rFonts w:ascii="Arial Narrow" w:hAnsi="Arial Narrow"/>
          <w:b/>
          <w:sz w:val="22"/>
          <w:szCs w:val="22"/>
        </w:rPr>
        <w:t>Private Bag X9082</w:t>
      </w:r>
    </w:p>
    <w:p w14:paraId="3B12C725" w14:textId="77777777" w:rsidR="000D52E3" w:rsidRPr="00742044" w:rsidRDefault="000D52E3" w:rsidP="000D52E3">
      <w:pPr>
        <w:ind w:left="709"/>
        <w:jc w:val="both"/>
        <w:rPr>
          <w:rFonts w:ascii="Arial Narrow" w:hAnsi="Arial Narrow"/>
          <w:b/>
          <w:sz w:val="22"/>
          <w:szCs w:val="22"/>
        </w:rPr>
      </w:pPr>
      <w:r w:rsidRPr="00742044">
        <w:rPr>
          <w:rFonts w:ascii="Arial Narrow" w:hAnsi="Arial Narrow"/>
          <w:b/>
          <w:sz w:val="22"/>
          <w:szCs w:val="22"/>
        </w:rPr>
        <w:t>Pietermaritzburg</w:t>
      </w:r>
    </w:p>
    <w:p w14:paraId="5A6EB23A" w14:textId="77777777" w:rsidR="000D52E3" w:rsidRPr="00742044" w:rsidRDefault="000D52E3" w:rsidP="000D52E3">
      <w:pPr>
        <w:ind w:left="709"/>
        <w:jc w:val="both"/>
        <w:rPr>
          <w:rFonts w:ascii="Arial Narrow" w:hAnsi="Arial Narrow"/>
          <w:b/>
          <w:sz w:val="22"/>
          <w:szCs w:val="22"/>
        </w:rPr>
      </w:pPr>
      <w:r w:rsidRPr="00742044">
        <w:rPr>
          <w:rFonts w:ascii="Arial Narrow" w:hAnsi="Arial Narrow"/>
          <w:b/>
          <w:sz w:val="22"/>
          <w:szCs w:val="22"/>
        </w:rPr>
        <w:t>3200</w:t>
      </w:r>
    </w:p>
    <w:p w14:paraId="63B84877" w14:textId="77777777" w:rsidR="000D52E3" w:rsidRPr="00742044" w:rsidRDefault="000D52E3" w:rsidP="000D52E3">
      <w:pPr>
        <w:ind w:left="709"/>
        <w:jc w:val="both"/>
        <w:rPr>
          <w:rFonts w:ascii="Arial Narrow" w:hAnsi="Arial Narrow"/>
          <w:b/>
          <w:sz w:val="22"/>
          <w:szCs w:val="22"/>
        </w:rPr>
      </w:pPr>
    </w:p>
    <w:p w14:paraId="2FC0DE90" w14:textId="77777777" w:rsidR="000D52E3" w:rsidRPr="00742044" w:rsidRDefault="000D52E3" w:rsidP="000D52E3">
      <w:pPr>
        <w:pStyle w:val="Heading8"/>
        <w:ind w:left="709"/>
        <w:rPr>
          <w:rFonts w:ascii="Arial Narrow" w:hAnsi="Arial Narrow"/>
          <w:b/>
          <w:i/>
          <w:sz w:val="22"/>
          <w:szCs w:val="22"/>
        </w:rPr>
      </w:pPr>
      <w:r w:rsidRPr="00742044">
        <w:rPr>
          <w:rFonts w:ascii="Arial Narrow" w:hAnsi="Arial Narrow"/>
          <w:sz w:val="22"/>
          <w:szCs w:val="22"/>
        </w:rPr>
        <w:t>FAX NO.: (033) 897 4501</w:t>
      </w:r>
    </w:p>
    <w:p w14:paraId="15271248" w14:textId="77777777" w:rsidR="000D52E3" w:rsidRPr="00742044" w:rsidRDefault="000D52E3" w:rsidP="000D52E3">
      <w:pPr>
        <w:widowControl/>
        <w:spacing w:after="160" w:line="259" w:lineRule="auto"/>
        <w:rPr>
          <w:rFonts w:ascii="Arial Narrow" w:hAnsi="Arial Narrow"/>
          <w:sz w:val="22"/>
          <w:szCs w:val="22"/>
        </w:rPr>
      </w:pPr>
    </w:p>
    <w:p w14:paraId="16F51113" w14:textId="77777777" w:rsidR="00A7255D" w:rsidRPr="00742044" w:rsidRDefault="00A7255D" w:rsidP="000D52E3">
      <w:pPr>
        <w:widowControl/>
        <w:spacing w:after="160" w:line="259" w:lineRule="auto"/>
        <w:rPr>
          <w:rFonts w:ascii="Arial Narrow" w:hAnsi="Arial Narrow"/>
          <w:sz w:val="22"/>
          <w:szCs w:val="22"/>
        </w:rPr>
      </w:pPr>
    </w:p>
    <w:p w14:paraId="493671FA" w14:textId="5EBCBD58" w:rsidR="003D6AEC" w:rsidRPr="0055688B" w:rsidRDefault="00A7255D" w:rsidP="00A2212F">
      <w:pPr>
        <w:widowControl/>
        <w:spacing w:after="160" w:line="259" w:lineRule="auto"/>
        <w:rPr>
          <w:rFonts w:ascii="Arial Narrow" w:hAnsi="Arial Narrow"/>
          <w:sz w:val="22"/>
          <w:szCs w:val="22"/>
        </w:rPr>
      </w:pPr>
      <w:r w:rsidRPr="00742044">
        <w:rPr>
          <w:rFonts w:ascii="Arial Narrow" w:hAnsi="Arial Narrow"/>
          <w:sz w:val="22"/>
          <w:szCs w:val="22"/>
        </w:rPr>
        <w:br w:type="page"/>
      </w:r>
    </w:p>
    <w:p w14:paraId="1B2CC752" w14:textId="443D9669" w:rsidR="00B5636D" w:rsidRPr="0055688B" w:rsidRDefault="00741A1E" w:rsidP="003D6AEC">
      <w:pPr>
        <w:widowControl/>
        <w:spacing w:after="160" w:line="259" w:lineRule="auto"/>
        <w:jc w:val="center"/>
        <w:rPr>
          <w:rFonts w:ascii="Arial Narrow" w:hAnsi="Arial Narrow" w:cs="Arial"/>
          <w:b/>
          <w:bCs/>
          <w:szCs w:val="24"/>
        </w:rPr>
      </w:pPr>
      <w:r w:rsidRPr="0055688B">
        <w:rPr>
          <w:rFonts w:ascii="Arial Narrow" w:hAnsi="Arial Narrow" w:cs="Arial"/>
          <w:b/>
          <w:bCs/>
          <w:szCs w:val="24"/>
        </w:rPr>
        <w:lastRenderedPageBreak/>
        <w:t xml:space="preserve">SECTION </w:t>
      </w:r>
      <w:r w:rsidR="003B3AB8">
        <w:rPr>
          <w:rFonts w:ascii="Arial Narrow" w:hAnsi="Arial Narrow" w:cs="Arial"/>
          <w:b/>
          <w:bCs/>
          <w:szCs w:val="24"/>
        </w:rPr>
        <w:t>L</w:t>
      </w:r>
    </w:p>
    <w:p w14:paraId="42E38123" w14:textId="4AF8B69B" w:rsidR="00A2212F" w:rsidRPr="0055688B" w:rsidRDefault="00960519" w:rsidP="00544200">
      <w:pPr>
        <w:jc w:val="center"/>
        <w:rPr>
          <w:rFonts w:ascii="Arial Narrow" w:hAnsi="Arial Narrow" w:cs="Arial"/>
          <w:b/>
          <w:snapToGrid/>
          <w:szCs w:val="24"/>
          <w:u w:val="single"/>
          <w:lang w:val="en-AU"/>
        </w:rPr>
      </w:pPr>
      <w:r w:rsidRPr="0055688B">
        <w:rPr>
          <w:rFonts w:ascii="Arial Narrow" w:hAnsi="Arial Narrow" w:cs="Arial"/>
          <w:b/>
          <w:szCs w:val="24"/>
          <w:u w:val="single"/>
        </w:rPr>
        <w:t>Terms of reference</w:t>
      </w:r>
    </w:p>
    <w:p w14:paraId="6E5AD1E0" w14:textId="77777777" w:rsidR="000D7A3A" w:rsidRPr="00F90201" w:rsidRDefault="000D7A3A" w:rsidP="000D7A3A">
      <w:pPr>
        <w:tabs>
          <w:tab w:val="left" w:pos="2220"/>
          <w:tab w:val="left" w:pos="5940"/>
        </w:tabs>
        <w:jc w:val="center"/>
        <w:rPr>
          <w:rFonts w:ascii="Arial" w:hAnsi="Arial" w:cs="Arial"/>
          <w:b/>
          <w:sz w:val="32"/>
          <w:szCs w:val="32"/>
          <w:lang w:val="en-ZA"/>
        </w:rPr>
      </w:pPr>
      <w:r w:rsidRPr="00F90201">
        <w:rPr>
          <w:rFonts w:ascii="Arial" w:hAnsi="Arial" w:cs="Arial"/>
          <w:b/>
          <w:sz w:val="32"/>
          <w:szCs w:val="32"/>
          <w:lang w:val="en-ZA"/>
        </w:rPr>
        <w:t>SPECIFICATIONS</w:t>
      </w:r>
    </w:p>
    <w:p w14:paraId="00777BD5" w14:textId="77777777" w:rsidR="000D7A3A" w:rsidRPr="008F37C3" w:rsidRDefault="000D7A3A" w:rsidP="000D7A3A">
      <w:pPr>
        <w:jc w:val="both"/>
        <w:rPr>
          <w:rFonts w:ascii="Arial" w:hAnsi="Arial" w:cs="Arial"/>
          <w:b/>
          <w:bCs/>
          <w:color w:val="000000"/>
          <w:sz w:val="22"/>
          <w:szCs w:val="22"/>
        </w:rPr>
      </w:pPr>
    </w:p>
    <w:p w14:paraId="02D658E0" w14:textId="77777777" w:rsidR="000D7A3A" w:rsidRPr="008F37C3" w:rsidRDefault="000D7A3A" w:rsidP="000D7A3A">
      <w:pPr>
        <w:jc w:val="both"/>
        <w:rPr>
          <w:rFonts w:ascii="Arial" w:hAnsi="Arial" w:cs="Arial"/>
        </w:rPr>
      </w:pPr>
      <w:r w:rsidRPr="008F37C3">
        <w:rPr>
          <w:rFonts w:ascii="Arial" w:hAnsi="Arial" w:cs="Arial"/>
        </w:rPr>
        <w:t xml:space="preserve">The Department of Transport wishes to invite bids for the appointment of agencies to </w:t>
      </w:r>
      <w:r>
        <w:rPr>
          <w:rFonts w:ascii="Arial" w:hAnsi="Arial" w:cs="Arial"/>
        </w:rPr>
        <w:t>conduct Personnel Suitability Checks</w:t>
      </w:r>
      <w:r w:rsidRPr="008F37C3">
        <w:rPr>
          <w:rFonts w:ascii="Arial" w:hAnsi="Arial" w:cs="Arial"/>
        </w:rPr>
        <w:t>.</w:t>
      </w:r>
    </w:p>
    <w:p w14:paraId="741C2938" w14:textId="77777777" w:rsidR="000D7A3A" w:rsidRPr="008F37C3" w:rsidRDefault="000D7A3A" w:rsidP="000D7A3A">
      <w:pPr>
        <w:jc w:val="both"/>
        <w:rPr>
          <w:rFonts w:ascii="Arial" w:hAnsi="Arial" w:cs="Arial"/>
        </w:rPr>
      </w:pPr>
    </w:p>
    <w:p w14:paraId="7766363F" w14:textId="77777777" w:rsidR="000D7A3A" w:rsidRPr="008F37C3" w:rsidRDefault="000D7A3A" w:rsidP="000D7A3A">
      <w:pPr>
        <w:jc w:val="both"/>
        <w:rPr>
          <w:rFonts w:ascii="Arial" w:hAnsi="Arial" w:cs="Arial"/>
          <w:b/>
        </w:rPr>
      </w:pPr>
      <w:r w:rsidRPr="008F37C3">
        <w:rPr>
          <w:rFonts w:ascii="Arial" w:hAnsi="Arial" w:cs="Arial"/>
          <w:b/>
        </w:rPr>
        <w:t>PLEASE NOTE</w:t>
      </w:r>
    </w:p>
    <w:p w14:paraId="273C0BF2" w14:textId="77777777" w:rsidR="000D7A3A" w:rsidRPr="008F37C3" w:rsidRDefault="000D7A3A" w:rsidP="000D7A3A">
      <w:pPr>
        <w:jc w:val="both"/>
        <w:rPr>
          <w:rFonts w:ascii="Arial" w:hAnsi="Arial" w:cs="Arial"/>
        </w:rPr>
      </w:pPr>
    </w:p>
    <w:p w14:paraId="45A2FC89" w14:textId="77777777" w:rsidR="000D7A3A" w:rsidRPr="008F37C3" w:rsidRDefault="000D7A3A" w:rsidP="000D7A3A">
      <w:pPr>
        <w:jc w:val="both"/>
        <w:rPr>
          <w:rFonts w:ascii="Arial" w:hAnsi="Arial" w:cs="Arial"/>
        </w:rPr>
      </w:pPr>
      <w:r w:rsidRPr="008F37C3">
        <w:rPr>
          <w:rFonts w:ascii="Arial" w:hAnsi="Arial" w:cs="Arial"/>
        </w:rPr>
        <w:t xml:space="preserve">The Department of Transport reserves the right to appoint more than one </w:t>
      </w:r>
      <w:r>
        <w:rPr>
          <w:rFonts w:ascii="Arial" w:hAnsi="Arial" w:cs="Arial"/>
        </w:rPr>
        <w:t>service provider</w:t>
      </w:r>
      <w:r w:rsidRPr="008F37C3">
        <w:rPr>
          <w:rFonts w:ascii="Arial" w:hAnsi="Arial" w:cs="Arial"/>
        </w:rPr>
        <w:t xml:space="preserve"> to </w:t>
      </w:r>
      <w:r>
        <w:rPr>
          <w:rFonts w:ascii="Arial" w:hAnsi="Arial" w:cs="Arial"/>
        </w:rPr>
        <w:t>conduct Personnel Suitability Checks (PSCs) in respect of the filling of</w:t>
      </w:r>
      <w:r w:rsidRPr="008F37C3">
        <w:rPr>
          <w:rFonts w:ascii="Arial" w:hAnsi="Arial" w:cs="Arial"/>
        </w:rPr>
        <w:t xml:space="preserve"> vacant posts for the </w:t>
      </w:r>
      <w:r>
        <w:rPr>
          <w:rFonts w:ascii="Arial" w:hAnsi="Arial" w:cs="Arial"/>
        </w:rPr>
        <w:t xml:space="preserve">KwaZulu-Natal </w:t>
      </w:r>
      <w:r w:rsidRPr="008F37C3">
        <w:rPr>
          <w:rFonts w:ascii="Arial" w:hAnsi="Arial" w:cs="Arial"/>
        </w:rPr>
        <w:t>Department</w:t>
      </w:r>
      <w:r>
        <w:rPr>
          <w:rFonts w:ascii="Arial" w:hAnsi="Arial" w:cs="Arial"/>
        </w:rPr>
        <w:t xml:space="preserve"> of the Transport</w:t>
      </w:r>
      <w:r w:rsidRPr="008F37C3">
        <w:rPr>
          <w:rFonts w:ascii="Arial" w:hAnsi="Arial" w:cs="Arial"/>
        </w:rPr>
        <w:t>.</w:t>
      </w:r>
    </w:p>
    <w:p w14:paraId="18BEE166" w14:textId="77777777" w:rsidR="000D7A3A" w:rsidRPr="008F37C3" w:rsidRDefault="000D7A3A" w:rsidP="000D7A3A">
      <w:pPr>
        <w:jc w:val="both"/>
        <w:rPr>
          <w:rFonts w:ascii="Arial" w:hAnsi="Arial" w:cs="Arial"/>
        </w:rPr>
      </w:pPr>
    </w:p>
    <w:p w14:paraId="6DD9C06C" w14:textId="77777777" w:rsidR="000D7A3A" w:rsidRPr="008F37C3" w:rsidRDefault="000D7A3A" w:rsidP="000D7A3A">
      <w:pPr>
        <w:ind w:left="426" w:hanging="426"/>
        <w:jc w:val="both"/>
        <w:rPr>
          <w:rFonts w:ascii="Arial" w:hAnsi="Arial" w:cs="Arial"/>
          <w:b/>
        </w:rPr>
      </w:pPr>
      <w:r w:rsidRPr="008F37C3">
        <w:rPr>
          <w:rFonts w:ascii="Arial" w:hAnsi="Arial" w:cs="Arial"/>
        </w:rPr>
        <w:t>1</w:t>
      </w:r>
      <w:r w:rsidRPr="008F37C3">
        <w:rPr>
          <w:rFonts w:ascii="Arial" w:hAnsi="Arial" w:cs="Arial"/>
          <w:b/>
        </w:rPr>
        <w:t>.</w:t>
      </w:r>
      <w:r w:rsidRPr="008F37C3">
        <w:rPr>
          <w:rFonts w:ascii="Arial" w:hAnsi="Arial" w:cs="Arial"/>
          <w:b/>
        </w:rPr>
        <w:tab/>
        <w:t>SCOPE OF WORK</w:t>
      </w:r>
    </w:p>
    <w:p w14:paraId="55B7DC2E" w14:textId="77777777" w:rsidR="000D7A3A" w:rsidRPr="008F37C3" w:rsidRDefault="000D7A3A" w:rsidP="000D7A3A">
      <w:pPr>
        <w:jc w:val="both"/>
        <w:rPr>
          <w:rFonts w:ascii="Arial" w:hAnsi="Arial" w:cs="Arial"/>
          <w:b/>
        </w:rPr>
      </w:pPr>
    </w:p>
    <w:p w14:paraId="0986AEC0" w14:textId="77777777" w:rsidR="000D7A3A" w:rsidRPr="008F37C3" w:rsidRDefault="000D7A3A" w:rsidP="00795176">
      <w:pPr>
        <w:widowControl/>
        <w:numPr>
          <w:ilvl w:val="0"/>
          <w:numId w:val="34"/>
        </w:numPr>
        <w:tabs>
          <w:tab w:val="clear" w:pos="1440"/>
          <w:tab w:val="num" w:pos="993"/>
        </w:tabs>
        <w:ind w:left="993" w:hanging="284"/>
        <w:jc w:val="both"/>
        <w:rPr>
          <w:rFonts w:ascii="Arial" w:hAnsi="Arial" w:cs="Arial"/>
        </w:rPr>
      </w:pPr>
      <w:r w:rsidRPr="008F37C3">
        <w:rPr>
          <w:rFonts w:ascii="Arial" w:hAnsi="Arial" w:cs="Arial"/>
        </w:rPr>
        <w:t xml:space="preserve">The bidder/s shall </w:t>
      </w:r>
      <w:r>
        <w:rPr>
          <w:rFonts w:ascii="Arial" w:hAnsi="Arial" w:cs="Arial"/>
        </w:rPr>
        <w:t xml:space="preserve">conduct Personnel Suitability Checks (PSCs) on candidates nominated for vacant posts within </w:t>
      </w:r>
      <w:proofErr w:type="gramStart"/>
      <w:r>
        <w:rPr>
          <w:rFonts w:ascii="Arial" w:hAnsi="Arial" w:cs="Arial"/>
        </w:rPr>
        <w:t xml:space="preserve">the </w:t>
      </w:r>
      <w:r w:rsidRPr="008F37C3">
        <w:rPr>
          <w:rFonts w:ascii="Arial" w:hAnsi="Arial" w:cs="Arial"/>
        </w:rPr>
        <w:t xml:space="preserve"> Department</w:t>
      </w:r>
      <w:proofErr w:type="gramEnd"/>
      <w:r w:rsidRPr="008F37C3">
        <w:rPr>
          <w:rFonts w:ascii="Arial" w:hAnsi="Arial" w:cs="Arial"/>
        </w:rPr>
        <w:t>.</w:t>
      </w:r>
    </w:p>
    <w:p w14:paraId="0EEAADA8" w14:textId="77777777" w:rsidR="000D7A3A" w:rsidRPr="008F37C3" w:rsidRDefault="000D7A3A" w:rsidP="000D7A3A">
      <w:pPr>
        <w:tabs>
          <w:tab w:val="num" w:pos="993"/>
        </w:tabs>
        <w:ind w:left="993" w:hanging="284"/>
        <w:jc w:val="both"/>
        <w:rPr>
          <w:rFonts w:ascii="Arial" w:hAnsi="Arial" w:cs="Arial"/>
        </w:rPr>
      </w:pPr>
    </w:p>
    <w:p w14:paraId="5C14B875" w14:textId="314E661F" w:rsidR="000D7A3A" w:rsidRPr="008F37C3" w:rsidRDefault="000D7A3A" w:rsidP="00795176">
      <w:pPr>
        <w:widowControl/>
        <w:numPr>
          <w:ilvl w:val="0"/>
          <w:numId w:val="34"/>
        </w:numPr>
        <w:tabs>
          <w:tab w:val="clear" w:pos="1440"/>
          <w:tab w:val="num" w:pos="993"/>
        </w:tabs>
        <w:ind w:left="993" w:hanging="284"/>
        <w:jc w:val="both"/>
        <w:rPr>
          <w:rFonts w:ascii="Arial" w:hAnsi="Arial" w:cs="Arial"/>
        </w:rPr>
      </w:pPr>
      <w:r w:rsidRPr="008F37C3">
        <w:rPr>
          <w:rFonts w:ascii="Arial" w:hAnsi="Arial" w:cs="Arial"/>
        </w:rPr>
        <w:t xml:space="preserve">The bidder/s shall </w:t>
      </w:r>
      <w:r>
        <w:rPr>
          <w:rFonts w:ascii="Arial" w:hAnsi="Arial" w:cs="Arial"/>
        </w:rPr>
        <w:t xml:space="preserve">ensure that </w:t>
      </w:r>
      <w:r w:rsidR="008841D0">
        <w:rPr>
          <w:rFonts w:ascii="Arial" w:hAnsi="Arial" w:cs="Arial"/>
        </w:rPr>
        <w:t xml:space="preserve">confidentiality </w:t>
      </w:r>
      <w:proofErr w:type="gramStart"/>
      <w:r w:rsidR="008841D0">
        <w:rPr>
          <w:rFonts w:ascii="Arial" w:hAnsi="Arial" w:cs="Arial"/>
        </w:rPr>
        <w:t>is</w:t>
      </w:r>
      <w:r>
        <w:rPr>
          <w:rFonts w:ascii="Arial" w:hAnsi="Arial" w:cs="Arial"/>
        </w:rPr>
        <w:t xml:space="preserve"> maintained at all times</w:t>
      </w:r>
      <w:proofErr w:type="gramEnd"/>
      <w:r>
        <w:rPr>
          <w:rFonts w:ascii="Arial" w:hAnsi="Arial" w:cs="Arial"/>
        </w:rPr>
        <w:t xml:space="preserve"> when Personnel Suitability Checks are being conducted. The provisions of </w:t>
      </w:r>
      <w:r w:rsidR="008841D0">
        <w:rPr>
          <w:rFonts w:ascii="Arial" w:hAnsi="Arial" w:cs="Arial"/>
        </w:rPr>
        <w:t>the Protection</w:t>
      </w:r>
      <w:r>
        <w:rPr>
          <w:rFonts w:ascii="Arial" w:hAnsi="Arial" w:cs="Arial"/>
        </w:rPr>
        <w:t xml:space="preserve"> of Personal Information Act (POPIA) must be complied with when dealing with Personal Information. Any breach could render the contract null and void.</w:t>
      </w:r>
    </w:p>
    <w:p w14:paraId="21F543B6" w14:textId="77777777" w:rsidR="000D7A3A" w:rsidRPr="008F37C3" w:rsidRDefault="000D7A3A" w:rsidP="000D7A3A">
      <w:pPr>
        <w:tabs>
          <w:tab w:val="num" w:pos="993"/>
        </w:tabs>
        <w:ind w:left="993" w:hanging="284"/>
        <w:jc w:val="both"/>
        <w:rPr>
          <w:rFonts w:ascii="Arial" w:hAnsi="Arial" w:cs="Arial"/>
        </w:rPr>
      </w:pPr>
    </w:p>
    <w:p w14:paraId="59336379" w14:textId="17EA4C0F" w:rsidR="000D7A3A" w:rsidRPr="008F37C3" w:rsidRDefault="000D7A3A" w:rsidP="00795176">
      <w:pPr>
        <w:widowControl/>
        <w:numPr>
          <w:ilvl w:val="0"/>
          <w:numId w:val="34"/>
        </w:numPr>
        <w:tabs>
          <w:tab w:val="clear" w:pos="1440"/>
          <w:tab w:val="num" w:pos="993"/>
        </w:tabs>
        <w:ind w:left="993" w:hanging="284"/>
        <w:jc w:val="both"/>
        <w:rPr>
          <w:rFonts w:ascii="Arial" w:hAnsi="Arial" w:cs="Arial"/>
        </w:rPr>
      </w:pPr>
      <w:r w:rsidRPr="008F37C3">
        <w:rPr>
          <w:rFonts w:ascii="Arial" w:hAnsi="Arial" w:cs="Arial"/>
        </w:rPr>
        <w:t>The bidder/s should satisfy the Department that the capacity and competency is available to handle high volume of requests and to execute them effectively.</w:t>
      </w:r>
    </w:p>
    <w:p w14:paraId="237C084D" w14:textId="77777777" w:rsidR="000D7A3A" w:rsidRPr="008F37C3" w:rsidRDefault="000D7A3A" w:rsidP="000D7A3A">
      <w:pPr>
        <w:tabs>
          <w:tab w:val="num" w:pos="993"/>
        </w:tabs>
        <w:ind w:left="993" w:hanging="284"/>
        <w:jc w:val="both"/>
        <w:rPr>
          <w:rFonts w:ascii="Arial" w:hAnsi="Arial" w:cs="Arial"/>
        </w:rPr>
      </w:pPr>
    </w:p>
    <w:p w14:paraId="685748AA" w14:textId="77777777" w:rsidR="000D7A3A" w:rsidRPr="00763766" w:rsidRDefault="000D7A3A" w:rsidP="000D7A3A">
      <w:pPr>
        <w:jc w:val="both"/>
        <w:rPr>
          <w:rFonts w:ascii="Arial" w:hAnsi="Arial" w:cs="Arial"/>
        </w:rPr>
      </w:pPr>
    </w:p>
    <w:p w14:paraId="778B81AA" w14:textId="77777777" w:rsidR="000D7A3A" w:rsidRPr="008F37C3" w:rsidRDefault="000D7A3A" w:rsidP="000D7A3A">
      <w:pPr>
        <w:jc w:val="both"/>
        <w:rPr>
          <w:rFonts w:ascii="Arial" w:hAnsi="Arial" w:cs="Arial"/>
        </w:rPr>
      </w:pPr>
    </w:p>
    <w:p w14:paraId="3DFA43C7" w14:textId="77777777" w:rsidR="000D7A3A" w:rsidRPr="008F37C3" w:rsidRDefault="000D7A3A" w:rsidP="000D7A3A">
      <w:pPr>
        <w:ind w:left="426" w:hanging="426"/>
        <w:jc w:val="both"/>
        <w:rPr>
          <w:rFonts w:ascii="Arial" w:hAnsi="Arial" w:cs="Arial"/>
        </w:rPr>
      </w:pPr>
      <w:r w:rsidRPr="008F37C3">
        <w:rPr>
          <w:rFonts w:ascii="Arial" w:hAnsi="Arial" w:cs="Arial"/>
          <w:b/>
        </w:rPr>
        <w:t>2.</w:t>
      </w:r>
      <w:r w:rsidRPr="008F37C3">
        <w:rPr>
          <w:rFonts w:ascii="Arial" w:hAnsi="Arial" w:cs="Arial"/>
        </w:rPr>
        <w:tab/>
      </w:r>
      <w:r w:rsidRPr="008F37C3">
        <w:rPr>
          <w:rFonts w:ascii="Arial" w:hAnsi="Arial" w:cs="Arial"/>
          <w:b/>
        </w:rPr>
        <w:t>SERVICE DELIVERY</w:t>
      </w:r>
    </w:p>
    <w:p w14:paraId="45070E39" w14:textId="27B06FA8" w:rsidR="000D7A3A" w:rsidRPr="008F37C3" w:rsidRDefault="000D7A3A" w:rsidP="000D7A3A">
      <w:pPr>
        <w:ind w:left="993"/>
        <w:jc w:val="both"/>
        <w:rPr>
          <w:rFonts w:ascii="Arial" w:hAnsi="Arial" w:cs="Arial"/>
        </w:rPr>
      </w:pPr>
    </w:p>
    <w:p w14:paraId="3AB96DE2" w14:textId="77777777" w:rsidR="000D7A3A" w:rsidRPr="008F37C3" w:rsidRDefault="000D7A3A" w:rsidP="000D7A3A">
      <w:pPr>
        <w:tabs>
          <w:tab w:val="num" w:pos="1080"/>
        </w:tabs>
        <w:ind w:left="780" w:hanging="360"/>
        <w:jc w:val="both"/>
        <w:rPr>
          <w:rFonts w:ascii="Arial" w:hAnsi="Arial" w:cs="Arial"/>
        </w:rPr>
      </w:pPr>
    </w:p>
    <w:p w14:paraId="76B95462" w14:textId="77777777" w:rsidR="000D7A3A" w:rsidRPr="00D65ED1" w:rsidRDefault="000D7A3A" w:rsidP="00795176">
      <w:pPr>
        <w:pStyle w:val="ListParagraph"/>
        <w:widowControl/>
        <w:numPr>
          <w:ilvl w:val="1"/>
          <w:numId w:val="35"/>
        </w:numPr>
        <w:spacing w:after="160" w:line="252" w:lineRule="auto"/>
        <w:jc w:val="both"/>
        <w:rPr>
          <w:rFonts w:ascii="Arial" w:hAnsi="Arial" w:cs="Arial"/>
          <w:b/>
        </w:rPr>
      </w:pPr>
      <w:r w:rsidRPr="00D65ED1">
        <w:rPr>
          <w:rFonts w:ascii="Arial" w:hAnsi="Arial" w:cs="Arial"/>
          <w:b/>
        </w:rPr>
        <w:t xml:space="preserve">Stoppage of work from causes beyond the control of the Bidder/s </w:t>
      </w:r>
    </w:p>
    <w:p w14:paraId="3EE73946" w14:textId="77777777" w:rsidR="000D7A3A" w:rsidRPr="008F37C3" w:rsidRDefault="000D7A3A" w:rsidP="000D7A3A">
      <w:pPr>
        <w:tabs>
          <w:tab w:val="num" w:pos="1080"/>
        </w:tabs>
        <w:ind w:hanging="360"/>
        <w:jc w:val="both"/>
        <w:rPr>
          <w:rFonts w:ascii="Arial" w:hAnsi="Arial" w:cs="Arial"/>
        </w:rPr>
      </w:pPr>
    </w:p>
    <w:p w14:paraId="478D0E11" w14:textId="77777777" w:rsidR="000D7A3A" w:rsidRPr="008F37C3" w:rsidRDefault="000D7A3A" w:rsidP="000D7A3A">
      <w:pPr>
        <w:ind w:left="993"/>
        <w:jc w:val="both"/>
        <w:rPr>
          <w:rFonts w:ascii="Arial" w:hAnsi="Arial" w:cs="Arial"/>
        </w:rPr>
      </w:pPr>
      <w:r w:rsidRPr="008F37C3">
        <w:rPr>
          <w:rFonts w:ascii="Arial" w:hAnsi="Arial" w:cs="Arial"/>
        </w:rPr>
        <w:t xml:space="preserve">In the event of the bidder/s being unable to meet his/her obligations under the contract, through circumstances which the Department accepts to be beyond the control of the bidder/s, the Department shall still have the right to approach any other </w:t>
      </w:r>
      <w:r>
        <w:rPr>
          <w:rFonts w:ascii="Arial" w:hAnsi="Arial" w:cs="Arial"/>
        </w:rPr>
        <w:t xml:space="preserve">accredited service provider </w:t>
      </w:r>
      <w:r w:rsidRPr="008F37C3">
        <w:rPr>
          <w:rFonts w:ascii="Arial" w:hAnsi="Arial" w:cs="Arial"/>
        </w:rPr>
        <w:t xml:space="preserve">to do the work. He/she shall surrender all material which may be in his/her possession to the alternative </w:t>
      </w:r>
      <w:r>
        <w:rPr>
          <w:rFonts w:ascii="Arial" w:hAnsi="Arial" w:cs="Arial"/>
        </w:rPr>
        <w:t>service provider</w:t>
      </w:r>
      <w:r w:rsidRPr="008F37C3">
        <w:rPr>
          <w:rFonts w:ascii="Arial" w:hAnsi="Arial" w:cs="Arial"/>
        </w:rPr>
        <w:t xml:space="preserve"> to enable the company to effectively complete the outstanding work requirements.</w:t>
      </w:r>
    </w:p>
    <w:p w14:paraId="096181A3" w14:textId="77777777" w:rsidR="000D7A3A" w:rsidRPr="008F37C3" w:rsidRDefault="000D7A3A" w:rsidP="000D7A3A">
      <w:pPr>
        <w:tabs>
          <w:tab w:val="num" w:pos="1080"/>
        </w:tabs>
        <w:ind w:left="780" w:hanging="360"/>
        <w:jc w:val="both"/>
        <w:rPr>
          <w:rFonts w:ascii="Arial" w:hAnsi="Arial" w:cs="Arial"/>
        </w:rPr>
      </w:pPr>
    </w:p>
    <w:p w14:paraId="7CB70D6C" w14:textId="77777777" w:rsidR="000D7A3A" w:rsidRPr="00D65ED1" w:rsidRDefault="000D7A3A" w:rsidP="00795176">
      <w:pPr>
        <w:pStyle w:val="ListParagraph"/>
        <w:widowControl/>
        <w:numPr>
          <w:ilvl w:val="1"/>
          <w:numId w:val="35"/>
        </w:numPr>
        <w:spacing w:after="160" w:line="252" w:lineRule="auto"/>
        <w:jc w:val="both"/>
        <w:rPr>
          <w:rFonts w:ascii="Arial" w:hAnsi="Arial" w:cs="Arial"/>
          <w:b/>
        </w:rPr>
      </w:pPr>
      <w:r w:rsidRPr="00D65ED1">
        <w:rPr>
          <w:rFonts w:ascii="Arial" w:hAnsi="Arial" w:cs="Arial"/>
          <w:b/>
        </w:rPr>
        <w:t>Submission of Accounts</w:t>
      </w:r>
    </w:p>
    <w:p w14:paraId="158AE5D1" w14:textId="77777777" w:rsidR="000D7A3A" w:rsidRPr="008F37C3" w:rsidRDefault="000D7A3A" w:rsidP="000D7A3A">
      <w:pPr>
        <w:tabs>
          <w:tab w:val="num" w:pos="1080"/>
        </w:tabs>
        <w:ind w:hanging="360"/>
        <w:jc w:val="both"/>
        <w:rPr>
          <w:rFonts w:ascii="Arial" w:hAnsi="Arial" w:cs="Arial"/>
          <w:b/>
        </w:rPr>
      </w:pPr>
    </w:p>
    <w:p w14:paraId="0C9F46E4" w14:textId="7F232D6B" w:rsidR="000D7A3A" w:rsidRPr="00763766" w:rsidRDefault="000D7A3A" w:rsidP="000D7A3A">
      <w:pPr>
        <w:tabs>
          <w:tab w:val="num" w:pos="1080"/>
        </w:tabs>
        <w:ind w:left="1080" w:hanging="87"/>
        <w:jc w:val="both"/>
        <w:rPr>
          <w:rFonts w:ascii="Arial" w:hAnsi="Arial" w:cs="Arial"/>
        </w:rPr>
      </w:pPr>
      <w:r w:rsidRPr="008F37C3">
        <w:rPr>
          <w:rFonts w:ascii="Arial" w:hAnsi="Arial" w:cs="Arial"/>
        </w:rPr>
        <w:t>The bidder/s shall provide specified accounts on a monthly basis.</w:t>
      </w:r>
      <w:r>
        <w:rPr>
          <w:rFonts w:ascii="Arial" w:hAnsi="Arial" w:cs="Arial"/>
          <w:color w:val="FF0000"/>
        </w:rPr>
        <w:t xml:space="preserve"> </w:t>
      </w:r>
      <w:r w:rsidRPr="00763766">
        <w:rPr>
          <w:rFonts w:ascii="Arial" w:hAnsi="Arial" w:cs="Arial"/>
        </w:rPr>
        <w:t xml:space="preserve">The Department has </w:t>
      </w:r>
      <w:r w:rsidR="008841D0" w:rsidRPr="00763766">
        <w:rPr>
          <w:rFonts w:ascii="Arial" w:hAnsi="Arial" w:cs="Arial"/>
        </w:rPr>
        <w:t>thirty (</w:t>
      </w:r>
      <w:r w:rsidRPr="00763766">
        <w:rPr>
          <w:rFonts w:ascii="Arial" w:hAnsi="Arial" w:cs="Arial"/>
        </w:rPr>
        <w:t>30) days from date of receipt of an Original Invoice to make payment.</w:t>
      </w:r>
    </w:p>
    <w:p w14:paraId="556F42A3" w14:textId="77777777" w:rsidR="000D7A3A" w:rsidRDefault="000D7A3A" w:rsidP="000D7A3A">
      <w:pPr>
        <w:ind w:left="780"/>
        <w:jc w:val="both"/>
        <w:rPr>
          <w:rFonts w:ascii="Arial" w:hAnsi="Arial" w:cs="Arial"/>
        </w:rPr>
      </w:pPr>
    </w:p>
    <w:p w14:paraId="285C4EB1" w14:textId="77777777" w:rsidR="000D7A3A" w:rsidRDefault="000D7A3A" w:rsidP="000D7A3A">
      <w:pPr>
        <w:ind w:left="780"/>
        <w:jc w:val="both"/>
        <w:rPr>
          <w:rFonts w:ascii="Arial" w:hAnsi="Arial" w:cs="Arial"/>
        </w:rPr>
      </w:pPr>
    </w:p>
    <w:p w14:paraId="6229E496" w14:textId="77777777" w:rsidR="00CA13ED" w:rsidRDefault="00CA13ED" w:rsidP="00CA13ED">
      <w:pPr>
        <w:numPr>
          <w:ilvl w:val="12"/>
          <w:numId w:val="0"/>
        </w:numPr>
        <w:rPr>
          <w:rFonts w:ascii="Arial" w:hAnsi="Arial" w:cs="Arial"/>
          <w:b/>
          <w:bCs/>
          <w:sz w:val="22"/>
        </w:rPr>
      </w:pPr>
      <w:r w:rsidRPr="00AD3109">
        <w:rPr>
          <w:rFonts w:ascii="Arial" w:hAnsi="Arial" w:cs="Arial"/>
          <w:b/>
          <w:bCs/>
          <w:sz w:val="22"/>
          <w:u w:val="single"/>
        </w:rPr>
        <w:t>NOTE</w:t>
      </w:r>
      <w:r>
        <w:rPr>
          <w:rFonts w:ascii="Arial" w:hAnsi="Arial" w:cs="Arial"/>
          <w:b/>
          <w:bCs/>
          <w:sz w:val="22"/>
        </w:rPr>
        <w:t>:</w:t>
      </w:r>
    </w:p>
    <w:p w14:paraId="7C3335BD" w14:textId="5CBA6D07" w:rsidR="00CA13ED" w:rsidRDefault="00CA13ED" w:rsidP="00795176">
      <w:pPr>
        <w:pStyle w:val="ListParagraph"/>
        <w:widowControl/>
        <w:numPr>
          <w:ilvl w:val="0"/>
          <w:numId w:val="41"/>
        </w:numPr>
        <w:spacing w:after="160" w:line="252" w:lineRule="auto"/>
        <w:jc w:val="both"/>
        <w:rPr>
          <w:rFonts w:ascii="Arial" w:hAnsi="Arial" w:cs="Arial"/>
        </w:rPr>
      </w:pPr>
      <w:r w:rsidRPr="00AD3109">
        <w:rPr>
          <w:rFonts w:ascii="Arial" w:hAnsi="Arial" w:cs="Arial"/>
        </w:rPr>
        <w:t xml:space="preserve">PRICE MUST BE INCLUSIVE OF ALL COSTS, FIXED </w:t>
      </w:r>
      <w:r>
        <w:rPr>
          <w:rFonts w:ascii="Arial" w:hAnsi="Arial" w:cs="Arial"/>
        </w:rPr>
        <w:t>FOR A PERIOD OF 6 MONTHS.</w:t>
      </w:r>
    </w:p>
    <w:p w14:paraId="76F58812" w14:textId="060DDC57" w:rsidR="00D57931" w:rsidRPr="00AD3109" w:rsidRDefault="00D57931" w:rsidP="00795176">
      <w:pPr>
        <w:pStyle w:val="ListParagraph"/>
        <w:widowControl/>
        <w:numPr>
          <w:ilvl w:val="0"/>
          <w:numId w:val="41"/>
        </w:numPr>
        <w:spacing w:after="160" w:line="252" w:lineRule="auto"/>
        <w:jc w:val="both"/>
        <w:rPr>
          <w:rFonts w:ascii="Arial" w:hAnsi="Arial" w:cs="Arial"/>
        </w:rPr>
      </w:pPr>
      <w:r>
        <w:rPr>
          <w:rFonts w:ascii="Arial" w:hAnsi="Arial" w:cs="Arial"/>
        </w:rPr>
        <w:lastRenderedPageBreak/>
        <w:t>YEAR 2 AND YEAR 3 PRICING WILL BE ADJUSTED TO THE ESCALATION PERCENTAGE REFLECTED ABOVE AND WILL BE A FIXED AMOUNT FOR THAT RESPECTIVE YEAR.</w:t>
      </w:r>
    </w:p>
    <w:p w14:paraId="53A19F67" w14:textId="77777777" w:rsidR="00CA13ED" w:rsidRPr="00602DDC" w:rsidRDefault="00CA13ED" w:rsidP="00795176">
      <w:pPr>
        <w:pStyle w:val="ListParagraph"/>
        <w:widowControl/>
        <w:numPr>
          <w:ilvl w:val="0"/>
          <w:numId w:val="41"/>
        </w:numPr>
        <w:suppressAutoHyphens/>
        <w:outlineLvl w:val="0"/>
        <w:rPr>
          <w:rFonts w:ascii="Arial" w:hAnsi="Arial" w:cs="Arial"/>
          <w:b/>
          <w:sz w:val="20"/>
        </w:rPr>
      </w:pPr>
      <w:r w:rsidRPr="00602DDC">
        <w:rPr>
          <w:rFonts w:ascii="Arial" w:hAnsi="Arial" w:cs="Arial"/>
        </w:rPr>
        <w:t>THE QUANTITIES INDICATED IS AN ESTIMATE WHICH IS DEPENDENT ON THE NUMBER OF POSTS ADVERTISED BY THE DEPARTMENT.</w:t>
      </w:r>
    </w:p>
    <w:p w14:paraId="7843B038" w14:textId="77777777" w:rsidR="000D7A3A" w:rsidRDefault="000D7A3A" w:rsidP="000D7A3A">
      <w:pPr>
        <w:ind w:left="780"/>
        <w:jc w:val="both"/>
        <w:rPr>
          <w:rFonts w:ascii="Arial" w:hAnsi="Arial" w:cs="Arial"/>
        </w:rPr>
      </w:pPr>
    </w:p>
    <w:p w14:paraId="57CC3EF7" w14:textId="77777777" w:rsidR="000D7A3A" w:rsidRDefault="000D7A3A" w:rsidP="000D7A3A">
      <w:pPr>
        <w:ind w:left="780"/>
        <w:jc w:val="both"/>
        <w:rPr>
          <w:rFonts w:ascii="Arial" w:hAnsi="Arial" w:cs="Arial"/>
        </w:rPr>
      </w:pPr>
    </w:p>
    <w:p w14:paraId="519875DA" w14:textId="77777777" w:rsidR="000D7A3A" w:rsidRDefault="000D7A3A" w:rsidP="000D7A3A">
      <w:pPr>
        <w:ind w:left="780"/>
        <w:jc w:val="both"/>
        <w:rPr>
          <w:rFonts w:ascii="Arial" w:hAnsi="Arial" w:cs="Arial"/>
        </w:rPr>
      </w:pPr>
    </w:p>
    <w:p w14:paraId="60EE0A27" w14:textId="77777777" w:rsidR="000D7A3A" w:rsidRDefault="000D7A3A" w:rsidP="000D7A3A">
      <w:pPr>
        <w:ind w:left="780"/>
        <w:jc w:val="both"/>
        <w:rPr>
          <w:rFonts w:ascii="Arial" w:hAnsi="Arial" w:cs="Arial"/>
        </w:rPr>
      </w:pPr>
    </w:p>
    <w:p w14:paraId="270871D5" w14:textId="77777777" w:rsidR="000D7A3A" w:rsidRDefault="000D7A3A" w:rsidP="000D7A3A">
      <w:pPr>
        <w:ind w:left="780"/>
        <w:jc w:val="both"/>
        <w:rPr>
          <w:rFonts w:ascii="Arial" w:hAnsi="Arial" w:cs="Arial"/>
        </w:rPr>
      </w:pPr>
    </w:p>
    <w:p w14:paraId="675809F4" w14:textId="77777777" w:rsidR="001730B2" w:rsidRPr="00960519" w:rsidRDefault="001730B2" w:rsidP="001730B2">
      <w:pPr>
        <w:jc w:val="both"/>
        <w:rPr>
          <w:rFonts w:ascii="Arial Narrow" w:hAnsi="Arial Narrow" w:cs="Arial"/>
          <w:b/>
          <w:sz w:val="22"/>
          <w:szCs w:val="22"/>
          <w:u w:val="single"/>
          <w:lang w:val="en-ZA"/>
        </w:rPr>
      </w:pPr>
    </w:p>
    <w:sectPr w:rsidR="001730B2" w:rsidRPr="00960519" w:rsidSect="00FA1854">
      <w:endnotePr>
        <w:numFmt w:val="decimal"/>
      </w:endnotePr>
      <w:pgSz w:w="11905" w:h="16837"/>
      <w:pgMar w:top="862" w:right="709" w:bottom="851" w:left="709" w:header="357" w:footer="2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A7B4D" w14:textId="77777777" w:rsidR="00CE0089" w:rsidRDefault="00CE0089" w:rsidP="00666150">
      <w:r>
        <w:separator/>
      </w:r>
    </w:p>
  </w:endnote>
  <w:endnote w:type="continuationSeparator" w:id="0">
    <w:p w14:paraId="5722183F" w14:textId="77777777" w:rsidR="00CE0089" w:rsidRDefault="00CE0089"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5FAC" w14:textId="77777777" w:rsidR="005B618F" w:rsidRDefault="005B618F"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33098D" w14:textId="77777777" w:rsidR="005B618F" w:rsidRDefault="005B618F">
    <w:pPr>
      <w:pStyle w:val="Footer"/>
    </w:pPr>
  </w:p>
  <w:p w14:paraId="56022550" w14:textId="77777777" w:rsidR="005B618F" w:rsidRDefault="005B618F"/>
  <w:p w14:paraId="2B5E45A8" w14:textId="77777777" w:rsidR="005B618F" w:rsidRDefault="005B618F"/>
  <w:p w14:paraId="5AA2FE78" w14:textId="77777777" w:rsidR="005B618F" w:rsidRDefault="005B61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579490"/>
      <w:docPartObj>
        <w:docPartGallery w:val="Page Numbers (Bottom of Page)"/>
        <w:docPartUnique/>
      </w:docPartObj>
    </w:sdtPr>
    <w:sdtEndPr>
      <w:rPr>
        <w:noProof/>
      </w:rPr>
    </w:sdtEndPr>
    <w:sdtContent>
      <w:p w14:paraId="655EED05" w14:textId="75F9C9EC" w:rsidR="005B618F" w:rsidRDefault="005B61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E12C70" w14:textId="77777777" w:rsidR="005B618F" w:rsidRPr="00224C41" w:rsidRDefault="005B618F" w:rsidP="005F59FC">
    <w:pPr>
      <w:pStyle w:val="Footer"/>
    </w:pPr>
    <w:bookmarkStart w:id="10" w:name="_Hlk132283153"/>
    <w:r w:rsidRPr="00224C41">
      <w:t xml:space="preserve">Supply Chain Management Quotation Pack </w:t>
    </w:r>
  </w:p>
  <w:p w14:paraId="026F9D81" w14:textId="43FDC6A1" w:rsidR="005B618F" w:rsidRPr="00224C41" w:rsidRDefault="005B618F" w:rsidP="005F59FC">
    <w:pPr>
      <w:pStyle w:val="Footer"/>
    </w:pPr>
    <w:r w:rsidRPr="00224C41">
      <w:t xml:space="preserve">Invitation to </w:t>
    </w:r>
    <w:r>
      <w:t>Tender</w:t>
    </w:r>
    <w:r w:rsidRPr="00224C41">
      <w:t xml:space="preserve"> Standardized </w:t>
    </w:r>
    <w:r>
      <w:t>18 January</w:t>
    </w:r>
    <w:r w:rsidRPr="00224C41">
      <w:t xml:space="preserve"> 202</w:t>
    </w:r>
    <w:r>
      <w:t>3</w:t>
    </w:r>
  </w:p>
  <w:bookmarkEnd w:id="10"/>
  <w:p w14:paraId="278618AA" w14:textId="77777777" w:rsidR="005B618F" w:rsidRDefault="005B618F" w:rsidP="005F59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F43B0" w14:textId="77777777" w:rsidR="00CE0089" w:rsidRDefault="00CE0089" w:rsidP="00666150">
      <w:r>
        <w:separator/>
      </w:r>
    </w:p>
  </w:footnote>
  <w:footnote w:type="continuationSeparator" w:id="0">
    <w:p w14:paraId="13E06611" w14:textId="77777777" w:rsidR="00CE0089" w:rsidRDefault="00CE0089" w:rsidP="00666150">
      <w:r>
        <w:continuationSeparator/>
      </w:r>
    </w:p>
  </w:footnote>
  <w:footnote w:id="1">
    <w:p w14:paraId="745B0424" w14:textId="77777777" w:rsidR="005B618F" w:rsidRDefault="005B618F" w:rsidP="005A345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2BADC93" w14:textId="77777777" w:rsidR="005B618F" w:rsidRDefault="005B618F" w:rsidP="005A345C">
      <w:pPr>
        <w:pStyle w:val="FootnoteText"/>
      </w:pPr>
    </w:p>
    <w:p w14:paraId="35ACEB37" w14:textId="77777777" w:rsidR="005B618F" w:rsidRDefault="005B618F" w:rsidP="005A345C">
      <w:pPr>
        <w:pStyle w:val="FootnoteText"/>
      </w:pPr>
    </w:p>
  </w:footnote>
  <w:footnote w:id="2">
    <w:p w14:paraId="45C86177" w14:textId="77777777" w:rsidR="005B618F" w:rsidRPr="00612AD4" w:rsidRDefault="005B618F" w:rsidP="005A345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7FB8" w14:textId="77777777" w:rsidR="005B618F" w:rsidRPr="001668D1" w:rsidRDefault="005B618F"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6FC5B332" w14:textId="77777777" w:rsidR="005B618F" w:rsidRDefault="005B618F">
    <w:pPr>
      <w:pStyle w:val="Header"/>
    </w:pPr>
  </w:p>
  <w:p w14:paraId="0E7880F3" w14:textId="77777777" w:rsidR="005B618F" w:rsidRDefault="005B618F"/>
  <w:p w14:paraId="3FF7A073" w14:textId="77777777" w:rsidR="005B618F" w:rsidRDefault="005B618F"/>
  <w:p w14:paraId="19D34222" w14:textId="77777777" w:rsidR="005B618F" w:rsidRDefault="005B6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 w15:restartNumberingAfterBreak="0">
    <w:nsid w:val="022B569E"/>
    <w:multiLevelType w:val="multilevel"/>
    <w:tmpl w:val="42DC4F3A"/>
    <w:lvl w:ilvl="0">
      <w:start w:val="2"/>
      <w:numFmt w:val="decimal"/>
      <w:lvlText w:val="%1"/>
      <w:lvlJc w:val="left"/>
      <w:pPr>
        <w:ind w:left="370" w:hanging="370"/>
      </w:pPr>
      <w:rPr>
        <w:rFonts w:hint="default"/>
        <w:b w:val="0"/>
      </w:rPr>
    </w:lvl>
    <w:lvl w:ilvl="1">
      <w:start w:val="2"/>
      <w:numFmt w:val="decimal"/>
      <w:lvlText w:val="%1.%2"/>
      <w:lvlJc w:val="left"/>
      <w:pPr>
        <w:ind w:left="935" w:hanging="370"/>
      </w:pPr>
      <w:rPr>
        <w:rFonts w:hint="default"/>
        <w:b w:val="0"/>
      </w:rPr>
    </w:lvl>
    <w:lvl w:ilvl="2">
      <w:start w:val="2"/>
      <w:numFmt w:val="decimal"/>
      <w:lvlText w:val="%1.%2.%3"/>
      <w:lvlJc w:val="left"/>
      <w:pPr>
        <w:ind w:left="1850" w:hanging="720"/>
      </w:pPr>
      <w:rPr>
        <w:rFonts w:hint="default"/>
        <w:b w:val="0"/>
      </w:rPr>
    </w:lvl>
    <w:lvl w:ilvl="3">
      <w:start w:val="1"/>
      <w:numFmt w:val="decimal"/>
      <w:lvlText w:val="%1.%2.%3.%4"/>
      <w:lvlJc w:val="left"/>
      <w:pPr>
        <w:ind w:left="2415" w:hanging="720"/>
      </w:pPr>
      <w:rPr>
        <w:rFonts w:hint="default"/>
        <w:b w:val="0"/>
      </w:rPr>
    </w:lvl>
    <w:lvl w:ilvl="4">
      <w:start w:val="1"/>
      <w:numFmt w:val="decimal"/>
      <w:lvlText w:val="%1.%2.%3.%4.%5"/>
      <w:lvlJc w:val="left"/>
      <w:pPr>
        <w:ind w:left="2980" w:hanging="720"/>
      </w:pPr>
      <w:rPr>
        <w:rFonts w:hint="default"/>
        <w:b w:val="0"/>
      </w:rPr>
    </w:lvl>
    <w:lvl w:ilvl="5">
      <w:start w:val="1"/>
      <w:numFmt w:val="decimal"/>
      <w:lvlText w:val="%1.%2.%3.%4.%5.%6"/>
      <w:lvlJc w:val="left"/>
      <w:pPr>
        <w:ind w:left="3905" w:hanging="1080"/>
      </w:pPr>
      <w:rPr>
        <w:rFonts w:hint="default"/>
        <w:b w:val="0"/>
      </w:rPr>
    </w:lvl>
    <w:lvl w:ilvl="6">
      <w:start w:val="1"/>
      <w:numFmt w:val="decimal"/>
      <w:lvlText w:val="%1.%2.%3.%4.%5.%6.%7"/>
      <w:lvlJc w:val="left"/>
      <w:pPr>
        <w:ind w:left="4470" w:hanging="1080"/>
      </w:pPr>
      <w:rPr>
        <w:rFonts w:hint="default"/>
        <w:b w:val="0"/>
      </w:rPr>
    </w:lvl>
    <w:lvl w:ilvl="7">
      <w:start w:val="1"/>
      <w:numFmt w:val="decimal"/>
      <w:lvlText w:val="%1.%2.%3.%4.%5.%6.%7.%8"/>
      <w:lvlJc w:val="left"/>
      <w:pPr>
        <w:ind w:left="5395" w:hanging="1440"/>
      </w:pPr>
      <w:rPr>
        <w:rFonts w:hint="default"/>
        <w:b w:val="0"/>
      </w:rPr>
    </w:lvl>
    <w:lvl w:ilvl="8">
      <w:start w:val="1"/>
      <w:numFmt w:val="decimal"/>
      <w:lvlText w:val="%1.%2.%3.%4.%5.%6.%7.%8.%9"/>
      <w:lvlJc w:val="left"/>
      <w:pPr>
        <w:ind w:left="5960" w:hanging="1440"/>
      </w:pPr>
      <w:rPr>
        <w:rFonts w:hint="default"/>
        <w:b w:val="0"/>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6354FB8"/>
    <w:multiLevelType w:val="hybridMultilevel"/>
    <w:tmpl w:val="356E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30D3C"/>
    <w:multiLevelType w:val="multilevel"/>
    <w:tmpl w:val="E6D4130A"/>
    <w:lvl w:ilvl="0">
      <w:start w:val="34"/>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8"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9"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11D31CD"/>
    <w:multiLevelType w:val="hybridMultilevel"/>
    <w:tmpl w:val="47AC06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6561537"/>
    <w:multiLevelType w:val="hybridMultilevel"/>
    <w:tmpl w:val="42EA590E"/>
    <w:lvl w:ilvl="0" w:tplc="F83EF96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6A45883"/>
    <w:multiLevelType w:val="multilevel"/>
    <w:tmpl w:val="1DDCC3CC"/>
    <w:lvl w:ilvl="0">
      <w:start w:val="11"/>
      <w:numFmt w:val="decimal"/>
      <w:lvlText w:val="%1"/>
      <w:lvlJc w:val="left"/>
      <w:pPr>
        <w:ind w:left="420" w:hanging="420"/>
      </w:pPr>
      <w:rPr>
        <w:rFonts w:hint="default"/>
        <w:b w:val="0"/>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3233C57"/>
    <w:multiLevelType w:val="multilevel"/>
    <w:tmpl w:val="129EA9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24627E63"/>
    <w:multiLevelType w:val="multilevel"/>
    <w:tmpl w:val="F572BC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5363D3F"/>
    <w:multiLevelType w:val="hybridMultilevel"/>
    <w:tmpl w:val="99D4C7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6652ABA"/>
    <w:multiLevelType w:val="multilevel"/>
    <w:tmpl w:val="68B46152"/>
    <w:lvl w:ilvl="0">
      <w:start w:val="11"/>
      <w:numFmt w:val="decimal"/>
      <w:lvlText w:val="%1"/>
      <w:lvlJc w:val="left"/>
      <w:pPr>
        <w:ind w:left="420" w:hanging="420"/>
      </w:pPr>
      <w:rPr>
        <w:rFonts w:hint="default"/>
        <w:b w:val="0"/>
      </w:rPr>
    </w:lvl>
    <w:lvl w:ilvl="1">
      <w:start w:val="2"/>
      <w:numFmt w:val="decimal"/>
      <w:lvlText w:val="%1.%2"/>
      <w:lvlJc w:val="left"/>
      <w:pPr>
        <w:ind w:left="420" w:hanging="420"/>
      </w:pPr>
      <w:rPr>
        <w:rFonts w:hint="default"/>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A9836B8"/>
    <w:multiLevelType w:val="hybridMultilevel"/>
    <w:tmpl w:val="56823D74"/>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0A689EE2">
      <w:start w:val="1"/>
      <w:numFmt w:val="upperLetter"/>
      <w:lvlText w:val="%4)"/>
      <w:lvlJc w:val="left"/>
      <w:pPr>
        <w:ind w:left="360" w:hanging="360"/>
      </w:pPr>
      <w:rPr>
        <w:rFonts w:ascii="Arial" w:eastAsia="Times New Roman" w:hAnsi="Arial" w:cs="Arial"/>
        <w:b/>
        <w:bCs w:val="0"/>
      </w:r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6"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27"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30" w15:restartNumberingAfterBreak="0">
    <w:nsid w:val="3A434ED9"/>
    <w:multiLevelType w:val="hybridMultilevel"/>
    <w:tmpl w:val="392464E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2"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6700797"/>
    <w:multiLevelType w:val="hybridMultilevel"/>
    <w:tmpl w:val="E6E6AB74"/>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F42CE51C">
      <w:start w:val="1"/>
      <w:numFmt w:val="lowerLetter"/>
      <w:lvlText w:val="%4)"/>
      <w:lvlJc w:val="left"/>
      <w:pPr>
        <w:ind w:left="360" w:hanging="360"/>
      </w:pPr>
      <w:rPr>
        <w:rFonts w:ascii="Arial" w:eastAsia="Times New Roman" w:hAnsi="Arial" w:cs="Arial"/>
        <w:b/>
        <w:bCs w:val="0"/>
      </w:r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5"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6" w15:restartNumberingAfterBreak="0">
    <w:nsid w:val="48581EF0"/>
    <w:multiLevelType w:val="hybridMultilevel"/>
    <w:tmpl w:val="F6E440A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9C263C2"/>
    <w:multiLevelType w:val="hybridMultilevel"/>
    <w:tmpl w:val="BD62F0A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503A014D"/>
    <w:multiLevelType w:val="hybridMultilevel"/>
    <w:tmpl w:val="438A778A"/>
    <w:lvl w:ilvl="0" w:tplc="54A81290">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40"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1AD67DA"/>
    <w:multiLevelType w:val="multilevel"/>
    <w:tmpl w:val="D5A25F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2535D68"/>
    <w:multiLevelType w:val="hybridMultilevel"/>
    <w:tmpl w:val="76D8AF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68543BB"/>
    <w:multiLevelType w:val="hybridMultilevel"/>
    <w:tmpl w:val="27C2AB80"/>
    <w:lvl w:ilvl="0" w:tplc="A052DC2A">
      <w:start w:val="1"/>
      <w:numFmt w:val="decimal"/>
      <w:lvlText w:val="1.%1"/>
      <w:lvlJc w:val="righ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5" w15:restartNumberingAfterBreak="0">
    <w:nsid w:val="69BC3266"/>
    <w:multiLevelType w:val="multilevel"/>
    <w:tmpl w:val="405A37E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A865830"/>
    <w:multiLevelType w:val="hybridMultilevel"/>
    <w:tmpl w:val="C84CC912"/>
    <w:lvl w:ilvl="0" w:tplc="FFFFFFFF">
      <w:start w:val="1"/>
      <w:numFmt w:val="decimal"/>
      <w:lvlText w:val="%1."/>
      <w:legacy w:legacy="1" w:legacySpace="0" w:legacyIndent="1"/>
      <w:lvlJc w:val="left"/>
      <w:pPr>
        <w:ind w:left="1" w:hanging="1"/>
      </w:pPr>
      <w:rPr>
        <w:rFonts w:ascii="Arial" w:hAnsi="Arial" w:cs="Arial"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6D4C3EDF"/>
    <w:multiLevelType w:val="multilevel"/>
    <w:tmpl w:val="68B46152"/>
    <w:lvl w:ilvl="0">
      <w:start w:val="11"/>
      <w:numFmt w:val="decimal"/>
      <w:lvlText w:val="%1"/>
      <w:lvlJc w:val="left"/>
      <w:pPr>
        <w:ind w:left="420" w:hanging="420"/>
      </w:pPr>
      <w:rPr>
        <w:rFonts w:hint="default"/>
        <w:b w:val="0"/>
      </w:rPr>
    </w:lvl>
    <w:lvl w:ilvl="1">
      <w:start w:val="2"/>
      <w:numFmt w:val="decimal"/>
      <w:lvlText w:val="%1.%2"/>
      <w:lvlJc w:val="left"/>
      <w:pPr>
        <w:ind w:left="420" w:hanging="420"/>
      </w:pPr>
      <w:rPr>
        <w:rFonts w:hint="default"/>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6EEC118F"/>
    <w:multiLevelType w:val="hybridMultilevel"/>
    <w:tmpl w:val="B9BE45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52"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3CC36B2"/>
    <w:multiLevelType w:val="multilevel"/>
    <w:tmpl w:val="003EB4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7E42A3A"/>
    <w:multiLevelType w:val="multilevel"/>
    <w:tmpl w:val="3E1C39CC"/>
    <w:lvl w:ilvl="0">
      <w:start w:val="1"/>
      <w:numFmt w:val="decimal"/>
      <w:lvlText w:val="%1."/>
      <w:lvlJc w:val="left"/>
      <w:pPr>
        <w:ind w:left="360" w:hanging="360"/>
      </w:pPr>
      <w:rPr>
        <w:b/>
        <w:color w:val="000000"/>
      </w:rPr>
    </w:lvl>
    <w:lvl w:ilvl="1">
      <w:start w:val="1"/>
      <w:numFmt w:val="decimal"/>
      <w:lvlText w:val="%1.%2."/>
      <w:lvlJc w:val="left"/>
      <w:pPr>
        <w:ind w:left="857"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6" w15:restartNumberingAfterBreak="0">
    <w:nsid w:val="79EA582D"/>
    <w:multiLevelType w:val="hybridMultilevel"/>
    <w:tmpl w:val="93581A86"/>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D2CC79C6">
      <w:start w:val="2"/>
      <w:numFmt w:val="upperLetter"/>
      <w:lvlText w:val="%3)"/>
      <w:lvlJc w:val="left"/>
      <w:pPr>
        <w:ind w:left="501" w:hanging="360"/>
      </w:pPr>
      <w:rPr>
        <w:rFonts w:hint="default"/>
        <w:b/>
      </w:r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7" w15:restartNumberingAfterBreak="0">
    <w:nsid w:val="7B3734F6"/>
    <w:multiLevelType w:val="multilevel"/>
    <w:tmpl w:val="0FE2CA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B914D6A"/>
    <w:multiLevelType w:val="multilevel"/>
    <w:tmpl w:val="8FA051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D4347F0"/>
    <w:multiLevelType w:val="hybridMultilevel"/>
    <w:tmpl w:val="7BD0552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F664CEE"/>
    <w:multiLevelType w:val="hybridMultilevel"/>
    <w:tmpl w:val="5C42A27E"/>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54"/>
  </w:num>
  <w:num w:numId="3">
    <w:abstractNumId w:val="28"/>
  </w:num>
  <w:num w:numId="4">
    <w:abstractNumId w:val="1"/>
  </w:num>
  <w:num w:numId="5">
    <w:abstractNumId w:val="15"/>
  </w:num>
  <w:num w:numId="6">
    <w:abstractNumId w:val="48"/>
  </w:num>
  <w:num w:numId="7">
    <w:abstractNumId w:val="21"/>
  </w:num>
  <w:num w:numId="8">
    <w:abstractNumId w:val="23"/>
  </w:num>
  <w:num w:numId="9">
    <w:abstractNumId w:val="34"/>
  </w:num>
  <w:num w:numId="10">
    <w:abstractNumId w:val="26"/>
  </w:num>
  <w:num w:numId="11">
    <w:abstractNumId w:val="51"/>
  </w:num>
  <w:num w:numId="12">
    <w:abstractNumId w:val="27"/>
  </w:num>
  <w:num w:numId="13">
    <w:abstractNumId w:val="39"/>
  </w:num>
  <w:num w:numId="14">
    <w:abstractNumId w:val="56"/>
  </w:num>
  <w:num w:numId="15">
    <w:abstractNumId w:val="55"/>
  </w:num>
  <w:num w:numId="16">
    <w:abstractNumId w:val="9"/>
  </w:num>
  <w:num w:numId="17">
    <w:abstractNumId w:val="40"/>
  </w:num>
  <w:num w:numId="18">
    <w:abstractNumId w:val="31"/>
  </w:num>
  <w:num w:numId="19">
    <w:abstractNumId w:val="46"/>
  </w:num>
  <w:num w:numId="20">
    <w:abstractNumId w:val="52"/>
  </w:num>
  <w:num w:numId="21">
    <w:abstractNumId w:val="60"/>
  </w:num>
  <w:num w:numId="22">
    <w:abstractNumId w:val="2"/>
  </w:num>
  <w:num w:numId="23">
    <w:abstractNumId w:val="35"/>
  </w:num>
  <w:num w:numId="24">
    <w:abstractNumId w:val="32"/>
  </w:num>
  <w:num w:numId="25">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6">
    <w:abstractNumId w:val="14"/>
  </w:num>
  <w:num w:numId="27">
    <w:abstractNumId w:val="38"/>
  </w:num>
  <w:num w:numId="28">
    <w:abstractNumId w:val="19"/>
  </w:num>
  <w:num w:numId="29">
    <w:abstractNumId w:val="36"/>
  </w:num>
  <w:num w:numId="30">
    <w:abstractNumId w:val="5"/>
  </w:num>
  <w:num w:numId="31">
    <w:abstractNumId w:val="41"/>
  </w:num>
  <w:num w:numId="32">
    <w:abstractNumId w:val="47"/>
  </w:num>
  <w:num w:numId="33">
    <w:abstractNumId w:val="25"/>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17"/>
  </w:num>
  <w:num w:numId="37">
    <w:abstractNumId w:val="3"/>
  </w:num>
  <w:num w:numId="38">
    <w:abstractNumId w:val="8"/>
  </w:num>
  <w:num w:numId="39">
    <w:abstractNumId w:val="29"/>
  </w:num>
  <w:num w:numId="40">
    <w:abstractNumId w:val="11"/>
  </w:num>
  <w:num w:numId="41">
    <w:abstractNumId w:val="50"/>
  </w:num>
  <w:num w:numId="42">
    <w:abstractNumId w:val="16"/>
  </w:num>
  <w:num w:numId="43">
    <w:abstractNumId w:val="33"/>
  </w:num>
  <w:num w:numId="44">
    <w:abstractNumId w:val="24"/>
  </w:num>
  <w:num w:numId="45">
    <w:abstractNumId w:val="10"/>
  </w:num>
  <w:num w:numId="46">
    <w:abstractNumId w:val="59"/>
  </w:num>
  <w:num w:numId="47">
    <w:abstractNumId w:val="18"/>
  </w:num>
  <w:num w:numId="48">
    <w:abstractNumId w:val="58"/>
  </w:num>
  <w:num w:numId="49">
    <w:abstractNumId w:val="57"/>
  </w:num>
  <w:num w:numId="50">
    <w:abstractNumId w:val="53"/>
  </w:num>
  <w:num w:numId="51">
    <w:abstractNumId w:val="42"/>
  </w:num>
  <w:num w:numId="52">
    <w:abstractNumId w:val="7"/>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20"/>
  </w:num>
  <w:num w:numId="56">
    <w:abstractNumId w:val="49"/>
  </w:num>
  <w:num w:numId="57">
    <w:abstractNumId w:val="30"/>
  </w:num>
  <w:num w:numId="58">
    <w:abstractNumId w:val="37"/>
  </w:num>
  <w:num w:numId="59">
    <w:abstractNumId w:val="6"/>
  </w:num>
  <w:num w:numId="60">
    <w:abstractNumId w:val="22"/>
  </w:num>
  <w:num w:numId="61">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10AFD"/>
    <w:rsid w:val="000162F1"/>
    <w:rsid w:val="000243CC"/>
    <w:rsid w:val="0003148F"/>
    <w:rsid w:val="000320B2"/>
    <w:rsid w:val="0003637C"/>
    <w:rsid w:val="0004758F"/>
    <w:rsid w:val="00050F17"/>
    <w:rsid w:val="000560CD"/>
    <w:rsid w:val="00064B9E"/>
    <w:rsid w:val="0008035B"/>
    <w:rsid w:val="00086A01"/>
    <w:rsid w:val="00087C1B"/>
    <w:rsid w:val="0009377B"/>
    <w:rsid w:val="00093BA2"/>
    <w:rsid w:val="00095284"/>
    <w:rsid w:val="000A3492"/>
    <w:rsid w:val="000A4030"/>
    <w:rsid w:val="000B36E6"/>
    <w:rsid w:val="000B724D"/>
    <w:rsid w:val="000C027C"/>
    <w:rsid w:val="000C4767"/>
    <w:rsid w:val="000C54FA"/>
    <w:rsid w:val="000D01AC"/>
    <w:rsid w:val="000D045D"/>
    <w:rsid w:val="000D52E3"/>
    <w:rsid w:val="000D7A3A"/>
    <w:rsid w:val="000E247D"/>
    <w:rsid w:val="000E60DE"/>
    <w:rsid w:val="000E612B"/>
    <w:rsid w:val="000E6238"/>
    <w:rsid w:val="000F0FE1"/>
    <w:rsid w:val="000F4FA1"/>
    <w:rsid w:val="00103F73"/>
    <w:rsid w:val="0010502E"/>
    <w:rsid w:val="00107344"/>
    <w:rsid w:val="00110020"/>
    <w:rsid w:val="001216E2"/>
    <w:rsid w:val="00121CE9"/>
    <w:rsid w:val="00123BBA"/>
    <w:rsid w:val="00133561"/>
    <w:rsid w:val="00144FBA"/>
    <w:rsid w:val="00145FED"/>
    <w:rsid w:val="00147EDE"/>
    <w:rsid w:val="00154D1C"/>
    <w:rsid w:val="00156E65"/>
    <w:rsid w:val="001651D8"/>
    <w:rsid w:val="00171DD6"/>
    <w:rsid w:val="001730B2"/>
    <w:rsid w:val="00176F49"/>
    <w:rsid w:val="00177436"/>
    <w:rsid w:val="00181EDB"/>
    <w:rsid w:val="001822F3"/>
    <w:rsid w:val="001856DE"/>
    <w:rsid w:val="00190018"/>
    <w:rsid w:val="00193FA1"/>
    <w:rsid w:val="00194DF1"/>
    <w:rsid w:val="001A68E9"/>
    <w:rsid w:val="001B0C80"/>
    <w:rsid w:val="001B54AA"/>
    <w:rsid w:val="001B76F5"/>
    <w:rsid w:val="001B7F60"/>
    <w:rsid w:val="001C6783"/>
    <w:rsid w:val="001D0125"/>
    <w:rsid w:val="001D0BC2"/>
    <w:rsid w:val="001D3A5E"/>
    <w:rsid w:val="001E2A0F"/>
    <w:rsid w:val="001E3694"/>
    <w:rsid w:val="001E53D5"/>
    <w:rsid w:val="001F7F5D"/>
    <w:rsid w:val="00200E81"/>
    <w:rsid w:val="002051EA"/>
    <w:rsid w:val="00206EFC"/>
    <w:rsid w:val="00210E45"/>
    <w:rsid w:val="00211C7A"/>
    <w:rsid w:val="00215F16"/>
    <w:rsid w:val="0022008E"/>
    <w:rsid w:val="0022250F"/>
    <w:rsid w:val="00224C41"/>
    <w:rsid w:val="00232DD5"/>
    <w:rsid w:val="002333CC"/>
    <w:rsid w:val="00234DE2"/>
    <w:rsid w:val="002374D4"/>
    <w:rsid w:val="00237BEB"/>
    <w:rsid w:val="00237C62"/>
    <w:rsid w:val="00254EF3"/>
    <w:rsid w:val="002561D0"/>
    <w:rsid w:val="00256982"/>
    <w:rsid w:val="00260949"/>
    <w:rsid w:val="00260E0F"/>
    <w:rsid w:val="00264B9B"/>
    <w:rsid w:val="00270ABD"/>
    <w:rsid w:val="00270AD6"/>
    <w:rsid w:val="00277BB2"/>
    <w:rsid w:val="00290CCA"/>
    <w:rsid w:val="00292556"/>
    <w:rsid w:val="00295879"/>
    <w:rsid w:val="002A1AEB"/>
    <w:rsid w:val="002A2819"/>
    <w:rsid w:val="002A2872"/>
    <w:rsid w:val="002A4937"/>
    <w:rsid w:val="002A5530"/>
    <w:rsid w:val="002B3306"/>
    <w:rsid w:val="002B6036"/>
    <w:rsid w:val="002B7BE5"/>
    <w:rsid w:val="002C2990"/>
    <w:rsid w:val="002C5475"/>
    <w:rsid w:val="002C567D"/>
    <w:rsid w:val="002C5B3A"/>
    <w:rsid w:val="002C7BE2"/>
    <w:rsid w:val="002D1DD2"/>
    <w:rsid w:val="002D2DD0"/>
    <w:rsid w:val="002D71E2"/>
    <w:rsid w:val="002E2713"/>
    <w:rsid w:val="002E473C"/>
    <w:rsid w:val="002F4747"/>
    <w:rsid w:val="002F6EF6"/>
    <w:rsid w:val="002F7680"/>
    <w:rsid w:val="0030293E"/>
    <w:rsid w:val="003029AB"/>
    <w:rsid w:val="003054AE"/>
    <w:rsid w:val="003126A5"/>
    <w:rsid w:val="00312B28"/>
    <w:rsid w:val="0031325A"/>
    <w:rsid w:val="003141C7"/>
    <w:rsid w:val="00317027"/>
    <w:rsid w:val="003215FF"/>
    <w:rsid w:val="0032551E"/>
    <w:rsid w:val="00331473"/>
    <w:rsid w:val="00340D74"/>
    <w:rsid w:val="00362452"/>
    <w:rsid w:val="00376612"/>
    <w:rsid w:val="00383A56"/>
    <w:rsid w:val="00385CD3"/>
    <w:rsid w:val="00387429"/>
    <w:rsid w:val="003A2EDF"/>
    <w:rsid w:val="003A342B"/>
    <w:rsid w:val="003A5AB3"/>
    <w:rsid w:val="003A6337"/>
    <w:rsid w:val="003B1B3C"/>
    <w:rsid w:val="003B3AB8"/>
    <w:rsid w:val="003B7C04"/>
    <w:rsid w:val="003C3C8B"/>
    <w:rsid w:val="003C4105"/>
    <w:rsid w:val="003D4B73"/>
    <w:rsid w:val="003D6AEC"/>
    <w:rsid w:val="003E0A73"/>
    <w:rsid w:val="003E1CB6"/>
    <w:rsid w:val="003F2772"/>
    <w:rsid w:val="003F617C"/>
    <w:rsid w:val="003F7AAE"/>
    <w:rsid w:val="004015DC"/>
    <w:rsid w:val="004016E0"/>
    <w:rsid w:val="004053C0"/>
    <w:rsid w:val="00407D7F"/>
    <w:rsid w:val="004168A7"/>
    <w:rsid w:val="00420B88"/>
    <w:rsid w:val="004222D5"/>
    <w:rsid w:val="00424926"/>
    <w:rsid w:val="00431D3F"/>
    <w:rsid w:val="0044361B"/>
    <w:rsid w:val="00451F4F"/>
    <w:rsid w:val="00452D57"/>
    <w:rsid w:val="0046341F"/>
    <w:rsid w:val="00463F69"/>
    <w:rsid w:val="004710ED"/>
    <w:rsid w:val="00472245"/>
    <w:rsid w:val="00473649"/>
    <w:rsid w:val="00476DAE"/>
    <w:rsid w:val="00477451"/>
    <w:rsid w:val="00484351"/>
    <w:rsid w:val="00485103"/>
    <w:rsid w:val="0049094E"/>
    <w:rsid w:val="00491BB7"/>
    <w:rsid w:val="00491E51"/>
    <w:rsid w:val="0049389C"/>
    <w:rsid w:val="004A0636"/>
    <w:rsid w:val="004B6049"/>
    <w:rsid w:val="004C3963"/>
    <w:rsid w:val="004C559A"/>
    <w:rsid w:val="004C7107"/>
    <w:rsid w:val="004D3FF5"/>
    <w:rsid w:val="004D6062"/>
    <w:rsid w:val="004E084B"/>
    <w:rsid w:val="004E3926"/>
    <w:rsid w:val="004F1629"/>
    <w:rsid w:val="004F1A6B"/>
    <w:rsid w:val="00500F7B"/>
    <w:rsid w:val="00525E1E"/>
    <w:rsid w:val="0052741D"/>
    <w:rsid w:val="00530B77"/>
    <w:rsid w:val="00531DEF"/>
    <w:rsid w:val="005346B2"/>
    <w:rsid w:val="00535FB8"/>
    <w:rsid w:val="00544200"/>
    <w:rsid w:val="005457CF"/>
    <w:rsid w:val="0055688B"/>
    <w:rsid w:val="0055709E"/>
    <w:rsid w:val="00557861"/>
    <w:rsid w:val="00563A8C"/>
    <w:rsid w:val="00567A7C"/>
    <w:rsid w:val="00581090"/>
    <w:rsid w:val="00582514"/>
    <w:rsid w:val="00586365"/>
    <w:rsid w:val="00592E5F"/>
    <w:rsid w:val="00594F7A"/>
    <w:rsid w:val="00597757"/>
    <w:rsid w:val="00597856"/>
    <w:rsid w:val="005A20DF"/>
    <w:rsid w:val="005A345C"/>
    <w:rsid w:val="005A4B4C"/>
    <w:rsid w:val="005A6683"/>
    <w:rsid w:val="005A6AFC"/>
    <w:rsid w:val="005B618F"/>
    <w:rsid w:val="005B7F6D"/>
    <w:rsid w:val="005C03B6"/>
    <w:rsid w:val="005C07F3"/>
    <w:rsid w:val="005C0D8B"/>
    <w:rsid w:val="005C17C6"/>
    <w:rsid w:val="005C68F0"/>
    <w:rsid w:val="005C7908"/>
    <w:rsid w:val="005D1D40"/>
    <w:rsid w:val="005D2CFF"/>
    <w:rsid w:val="005D33E4"/>
    <w:rsid w:val="005D4E3E"/>
    <w:rsid w:val="005D52EF"/>
    <w:rsid w:val="005E5602"/>
    <w:rsid w:val="005F1E89"/>
    <w:rsid w:val="005F59FC"/>
    <w:rsid w:val="006103CB"/>
    <w:rsid w:val="00614FE4"/>
    <w:rsid w:val="006163A3"/>
    <w:rsid w:val="006170DE"/>
    <w:rsid w:val="006202CF"/>
    <w:rsid w:val="00620852"/>
    <w:rsid w:val="0063164D"/>
    <w:rsid w:val="0063195A"/>
    <w:rsid w:val="00633223"/>
    <w:rsid w:val="00636BF6"/>
    <w:rsid w:val="00640746"/>
    <w:rsid w:val="00662EF2"/>
    <w:rsid w:val="00663933"/>
    <w:rsid w:val="00666150"/>
    <w:rsid w:val="0068061E"/>
    <w:rsid w:val="00681B84"/>
    <w:rsid w:val="00684485"/>
    <w:rsid w:val="00695176"/>
    <w:rsid w:val="006B2399"/>
    <w:rsid w:val="006C4AC8"/>
    <w:rsid w:val="006D2417"/>
    <w:rsid w:val="006D4B64"/>
    <w:rsid w:val="006D79FE"/>
    <w:rsid w:val="006E36DC"/>
    <w:rsid w:val="006E71B7"/>
    <w:rsid w:val="006F2A8E"/>
    <w:rsid w:val="00700B98"/>
    <w:rsid w:val="007045EA"/>
    <w:rsid w:val="0070793A"/>
    <w:rsid w:val="00711479"/>
    <w:rsid w:val="00711E92"/>
    <w:rsid w:val="00712162"/>
    <w:rsid w:val="00717DB1"/>
    <w:rsid w:val="00720038"/>
    <w:rsid w:val="00722CB5"/>
    <w:rsid w:val="00725C23"/>
    <w:rsid w:val="00727605"/>
    <w:rsid w:val="00730E76"/>
    <w:rsid w:val="0073225E"/>
    <w:rsid w:val="00733389"/>
    <w:rsid w:val="00740067"/>
    <w:rsid w:val="007412E1"/>
    <w:rsid w:val="00741A1E"/>
    <w:rsid w:val="00742044"/>
    <w:rsid w:val="00745485"/>
    <w:rsid w:val="0075227F"/>
    <w:rsid w:val="007553DE"/>
    <w:rsid w:val="00756154"/>
    <w:rsid w:val="00757280"/>
    <w:rsid w:val="007608B5"/>
    <w:rsid w:val="00762F45"/>
    <w:rsid w:val="007630CD"/>
    <w:rsid w:val="007710BE"/>
    <w:rsid w:val="00772201"/>
    <w:rsid w:val="0077776C"/>
    <w:rsid w:val="0078277A"/>
    <w:rsid w:val="00785B7A"/>
    <w:rsid w:val="00791C03"/>
    <w:rsid w:val="00795176"/>
    <w:rsid w:val="007A0647"/>
    <w:rsid w:val="007A2E87"/>
    <w:rsid w:val="007A7E71"/>
    <w:rsid w:val="007B6A0D"/>
    <w:rsid w:val="007C1702"/>
    <w:rsid w:val="007C1FC5"/>
    <w:rsid w:val="007C7D3C"/>
    <w:rsid w:val="007D0064"/>
    <w:rsid w:val="007D06D7"/>
    <w:rsid w:val="007D0B80"/>
    <w:rsid w:val="007D1526"/>
    <w:rsid w:val="007D7B38"/>
    <w:rsid w:val="007E165D"/>
    <w:rsid w:val="007E4A6F"/>
    <w:rsid w:val="007E6789"/>
    <w:rsid w:val="007F50EA"/>
    <w:rsid w:val="00805BBD"/>
    <w:rsid w:val="008151D5"/>
    <w:rsid w:val="008170AB"/>
    <w:rsid w:val="00817820"/>
    <w:rsid w:val="00824539"/>
    <w:rsid w:val="00835BC5"/>
    <w:rsid w:val="00841315"/>
    <w:rsid w:val="0084166A"/>
    <w:rsid w:val="00843CA4"/>
    <w:rsid w:val="0085048B"/>
    <w:rsid w:val="00853E2F"/>
    <w:rsid w:val="008630FE"/>
    <w:rsid w:val="00865F9A"/>
    <w:rsid w:val="008704D3"/>
    <w:rsid w:val="00870AFB"/>
    <w:rsid w:val="00875E00"/>
    <w:rsid w:val="00883469"/>
    <w:rsid w:val="008841D0"/>
    <w:rsid w:val="0089238C"/>
    <w:rsid w:val="00892BDE"/>
    <w:rsid w:val="00894ECE"/>
    <w:rsid w:val="00897031"/>
    <w:rsid w:val="008A084A"/>
    <w:rsid w:val="008A51DA"/>
    <w:rsid w:val="008A7FC8"/>
    <w:rsid w:val="008B3A55"/>
    <w:rsid w:val="008B436C"/>
    <w:rsid w:val="008C2BBB"/>
    <w:rsid w:val="008C3EC3"/>
    <w:rsid w:val="008C4C92"/>
    <w:rsid w:val="008D2154"/>
    <w:rsid w:val="008D4ACD"/>
    <w:rsid w:val="008D6071"/>
    <w:rsid w:val="008D7B51"/>
    <w:rsid w:val="008E6043"/>
    <w:rsid w:val="008F5E21"/>
    <w:rsid w:val="008F6418"/>
    <w:rsid w:val="008F784B"/>
    <w:rsid w:val="009028BA"/>
    <w:rsid w:val="0090323A"/>
    <w:rsid w:val="00904018"/>
    <w:rsid w:val="0091127F"/>
    <w:rsid w:val="00912019"/>
    <w:rsid w:val="0091353A"/>
    <w:rsid w:val="00920464"/>
    <w:rsid w:val="00925AEF"/>
    <w:rsid w:val="0093240C"/>
    <w:rsid w:val="00935BD7"/>
    <w:rsid w:val="00940144"/>
    <w:rsid w:val="00941AE5"/>
    <w:rsid w:val="00942239"/>
    <w:rsid w:val="00944A72"/>
    <w:rsid w:val="00945B9C"/>
    <w:rsid w:val="00946BB5"/>
    <w:rsid w:val="00950B21"/>
    <w:rsid w:val="0095133C"/>
    <w:rsid w:val="009528CA"/>
    <w:rsid w:val="00954559"/>
    <w:rsid w:val="00960519"/>
    <w:rsid w:val="00960570"/>
    <w:rsid w:val="00971860"/>
    <w:rsid w:val="00980273"/>
    <w:rsid w:val="009818CF"/>
    <w:rsid w:val="00987F73"/>
    <w:rsid w:val="00990679"/>
    <w:rsid w:val="00990FD4"/>
    <w:rsid w:val="00993D2F"/>
    <w:rsid w:val="00994F02"/>
    <w:rsid w:val="00997C72"/>
    <w:rsid w:val="00997EC4"/>
    <w:rsid w:val="009A06D7"/>
    <w:rsid w:val="009A3038"/>
    <w:rsid w:val="009A6312"/>
    <w:rsid w:val="009A7401"/>
    <w:rsid w:val="009B13FE"/>
    <w:rsid w:val="009C1D94"/>
    <w:rsid w:val="009D01CD"/>
    <w:rsid w:val="009D098B"/>
    <w:rsid w:val="009D3E76"/>
    <w:rsid w:val="009D5FE7"/>
    <w:rsid w:val="009E2564"/>
    <w:rsid w:val="009E6059"/>
    <w:rsid w:val="009E6CF3"/>
    <w:rsid w:val="009E6EE7"/>
    <w:rsid w:val="009E779D"/>
    <w:rsid w:val="009F0D47"/>
    <w:rsid w:val="009F18A0"/>
    <w:rsid w:val="009F7FC0"/>
    <w:rsid w:val="00A2212F"/>
    <w:rsid w:val="00A42210"/>
    <w:rsid w:val="00A45358"/>
    <w:rsid w:val="00A7255D"/>
    <w:rsid w:val="00A72921"/>
    <w:rsid w:val="00A75B18"/>
    <w:rsid w:val="00A77C0D"/>
    <w:rsid w:val="00A82C68"/>
    <w:rsid w:val="00A8387B"/>
    <w:rsid w:val="00A85CEF"/>
    <w:rsid w:val="00AA2BD9"/>
    <w:rsid w:val="00AA3EF5"/>
    <w:rsid w:val="00AA5BCF"/>
    <w:rsid w:val="00AB3380"/>
    <w:rsid w:val="00AB6FE1"/>
    <w:rsid w:val="00AB783E"/>
    <w:rsid w:val="00AC0E08"/>
    <w:rsid w:val="00AC623B"/>
    <w:rsid w:val="00AC661A"/>
    <w:rsid w:val="00AD1549"/>
    <w:rsid w:val="00AD5DA5"/>
    <w:rsid w:val="00AF13A2"/>
    <w:rsid w:val="00AF332F"/>
    <w:rsid w:val="00AF7F93"/>
    <w:rsid w:val="00B01D26"/>
    <w:rsid w:val="00B06211"/>
    <w:rsid w:val="00B15577"/>
    <w:rsid w:val="00B20819"/>
    <w:rsid w:val="00B21593"/>
    <w:rsid w:val="00B23747"/>
    <w:rsid w:val="00B26550"/>
    <w:rsid w:val="00B31342"/>
    <w:rsid w:val="00B34D4A"/>
    <w:rsid w:val="00B4249A"/>
    <w:rsid w:val="00B42C1D"/>
    <w:rsid w:val="00B42FDA"/>
    <w:rsid w:val="00B465E1"/>
    <w:rsid w:val="00B540D0"/>
    <w:rsid w:val="00B5636D"/>
    <w:rsid w:val="00B6389A"/>
    <w:rsid w:val="00B642EC"/>
    <w:rsid w:val="00B6653C"/>
    <w:rsid w:val="00B73F86"/>
    <w:rsid w:val="00B75084"/>
    <w:rsid w:val="00B77147"/>
    <w:rsid w:val="00B869B8"/>
    <w:rsid w:val="00B9444E"/>
    <w:rsid w:val="00B94A94"/>
    <w:rsid w:val="00B955C4"/>
    <w:rsid w:val="00BA773E"/>
    <w:rsid w:val="00BB121D"/>
    <w:rsid w:val="00BB2068"/>
    <w:rsid w:val="00BB23D4"/>
    <w:rsid w:val="00BB4965"/>
    <w:rsid w:val="00BB526F"/>
    <w:rsid w:val="00BC7B9B"/>
    <w:rsid w:val="00BD3809"/>
    <w:rsid w:val="00BD4D8B"/>
    <w:rsid w:val="00BE365F"/>
    <w:rsid w:val="00BE3735"/>
    <w:rsid w:val="00BE43A2"/>
    <w:rsid w:val="00C00B90"/>
    <w:rsid w:val="00C0414F"/>
    <w:rsid w:val="00C20389"/>
    <w:rsid w:val="00C2251A"/>
    <w:rsid w:val="00C23B06"/>
    <w:rsid w:val="00C30B82"/>
    <w:rsid w:val="00C316EC"/>
    <w:rsid w:val="00C327E4"/>
    <w:rsid w:val="00C35F5E"/>
    <w:rsid w:val="00C418D2"/>
    <w:rsid w:val="00C41CB0"/>
    <w:rsid w:val="00C5002B"/>
    <w:rsid w:val="00C5384C"/>
    <w:rsid w:val="00C543B8"/>
    <w:rsid w:val="00C56456"/>
    <w:rsid w:val="00C65FAE"/>
    <w:rsid w:val="00C72832"/>
    <w:rsid w:val="00C9754B"/>
    <w:rsid w:val="00CA13ED"/>
    <w:rsid w:val="00CA3228"/>
    <w:rsid w:val="00CA3DE2"/>
    <w:rsid w:val="00CA74CD"/>
    <w:rsid w:val="00CA7D74"/>
    <w:rsid w:val="00CB0D42"/>
    <w:rsid w:val="00CC4427"/>
    <w:rsid w:val="00CD0290"/>
    <w:rsid w:val="00CD4518"/>
    <w:rsid w:val="00CD5419"/>
    <w:rsid w:val="00CE0089"/>
    <w:rsid w:val="00CE2D89"/>
    <w:rsid w:val="00CF5703"/>
    <w:rsid w:val="00CF62B0"/>
    <w:rsid w:val="00D03C34"/>
    <w:rsid w:val="00D04E26"/>
    <w:rsid w:val="00D05666"/>
    <w:rsid w:val="00D12DF8"/>
    <w:rsid w:val="00D1703D"/>
    <w:rsid w:val="00D22676"/>
    <w:rsid w:val="00D34BF0"/>
    <w:rsid w:val="00D4067C"/>
    <w:rsid w:val="00D43148"/>
    <w:rsid w:val="00D45FBA"/>
    <w:rsid w:val="00D5059A"/>
    <w:rsid w:val="00D54B93"/>
    <w:rsid w:val="00D55C96"/>
    <w:rsid w:val="00D57931"/>
    <w:rsid w:val="00D6307B"/>
    <w:rsid w:val="00D634A3"/>
    <w:rsid w:val="00D64E14"/>
    <w:rsid w:val="00D72F0E"/>
    <w:rsid w:val="00D735ED"/>
    <w:rsid w:val="00D74C7F"/>
    <w:rsid w:val="00D75AAF"/>
    <w:rsid w:val="00D807C1"/>
    <w:rsid w:val="00D81133"/>
    <w:rsid w:val="00D823C2"/>
    <w:rsid w:val="00D83164"/>
    <w:rsid w:val="00D8623A"/>
    <w:rsid w:val="00DA28BD"/>
    <w:rsid w:val="00DA7DBD"/>
    <w:rsid w:val="00DB6CC0"/>
    <w:rsid w:val="00DC04AE"/>
    <w:rsid w:val="00DC52CD"/>
    <w:rsid w:val="00DD2465"/>
    <w:rsid w:val="00DD432F"/>
    <w:rsid w:val="00DD4AB7"/>
    <w:rsid w:val="00DE1355"/>
    <w:rsid w:val="00DE180C"/>
    <w:rsid w:val="00DF44F4"/>
    <w:rsid w:val="00DF5B78"/>
    <w:rsid w:val="00E040FA"/>
    <w:rsid w:val="00E17C08"/>
    <w:rsid w:val="00E27F49"/>
    <w:rsid w:val="00E337C4"/>
    <w:rsid w:val="00E34157"/>
    <w:rsid w:val="00E351E3"/>
    <w:rsid w:val="00E41138"/>
    <w:rsid w:val="00E444D4"/>
    <w:rsid w:val="00E45240"/>
    <w:rsid w:val="00E50D12"/>
    <w:rsid w:val="00E56F07"/>
    <w:rsid w:val="00E64A23"/>
    <w:rsid w:val="00E66625"/>
    <w:rsid w:val="00E66C75"/>
    <w:rsid w:val="00E6783D"/>
    <w:rsid w:val="00E743D2"/>
    <w:rsid w:val="00E81BFD"/>
    <w:rsid w:val="00E90946"/>
    <w:rsid w:val="00E9469B"/>
    <w:rsid w:val="00EA2C62"/>
    <w:rsid w:val="00EA49A9"/>
    <w:rsid w:val="00EA5DBC"/>
    <w:rsid w:val="00EB61A3"/>
    <w:rsid w:val="00EB7938"/>
    <w:rsid w:val="00EC07A5"/>
    <w:rsid w:val="00EC17F2"/>
    <w:rsid w:val="00EC38C9"/>
    <w:rsid w:val="00EC7621"/>
    <w:rsid w:val="00ED0C0E"/>
    <w:rsid w:val="00ED2C6A"/>
    <w:rsid w:val="00ED4F3E"/>
    <w:rsid w:val="00EE27EB"/>
    <w:rsid w:val="00EF3916"/>
    <w:rsid w:val="00EF5003"/>
    <w:rsid w:val="00EF5406"/>
    <w:rsid w:val="00EF6EF1"/>
    <w:rsid w:val="00F01E46"/>
    <w:rsid w:val="00F16B84"/>
    <w:rsid w:val="00F1749E"/>
    <w:rsid w:val="00F216EA"/>
    <w:rsid w:val="00F25F07"/>
    <w:rsid w:val="00F26B31"/>
    <w:rsid w:val="00F322BC"/>
    <w:rsid w:val="00F3248F"/>
    <w:rsid w:val="00F364BD"/>
    <w:rsid w:val="00F40074"/>
    <w:rsid w:val="00F40943"/>
    <w:rsid w:val="00F4483C"/>
    <w:rsid w:val="00F5627D"/>
    <w:rsid w:val="00F63BF1"/>
    <w:rsid w:val="00F65536"/>
    <w:rsid w:val="00F6661E"/>
    <w:rsid w:val="00F708DE"/>
    <w:rsid w:val="00F74F11"/>
    <w:rsid w:val="00F75703"/>
    <w:rsid w:val="00F7621E"/>
    <w:rsid w:val="00F86775"/>
    <w:rsid w:val="00F902BE"/>
    <w:rsid w:val="00FA0BBB"/>
    <w:rsid w:val="00FA1854"/>
    <w:rsid w:val="00FA6AA9"/>
    <w:rsid w:val="00FB36B7"/>
    <w:rsid w:val="00FB57CB"/>
    <w:rsid w:val="00FD28CE"/>
    <w:rsid w:val="00FD68C8"/>
    <w:rsid w:val="00FE109E"/>
    <w:rsid w:val="00FE2FF8"/>
    <w:rsid w:val="00FE49CD"/>
    <w:rsid w:val="00FE697F"/>
    <w:rsid w:val="00FF0358"/>
    <w:rsid w:val="00FF1318"/>
    <w:rsid w:val="00FF529A"/>
    <w:rsid w:val="00FF5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D8D3"/>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53A"/>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rsid w:val="00666150"/>
    <w:pPr>
      <w:tabs>
        <w:tab w:val="center" w:pos="4320"/>
        <w:tab w:val="right" w:pos="8640"/>
      </w:tabs>
    </w:pPr>
  </w:style>
  <w:style w:type="character" w:customStyle="1" w:styleId="FooterChar">
    <w:name w:val="Footer Char"/>
    <w:basedOn w:val="DefaultParagraphFont"/>
    <w:link w:val="Footer"/>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Num Bullet 1,List Paragraph1,lp11,Use Case List Paragraph,Bullet List,FooterText,numbered,Paragraphe de liste1,Bulletr List Paragraph,列出段落,列出段落1,List Paragraph11"/>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Num Bullet 1 Char,List Paragraph1 Char,lp11 Char,Use Case List Paragraph Char,Bullet List Char,FooterText Char,numbered Char,列出段落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25"/>
      </w:numPr>
      <w:autoSpaceDE w:val="0"/>
      <w:autoSpaceDN w:val="0"/>
      <w:adjustRightInd w:val="0"/>
      <w:ind w:left="720" w:hanging="720"/>
      <w:outlineLvl w:val="0"/>
    </w:pPr>
    <w:rPr>
      <w:snapToGrid/>
      <w:szCs w:val="24"/>
      <w:lang w:eastAsia="en-ZA"/>
    </w:rPr>
  </w:style>
  <w:style w:type="paragraph" w:styleId="BalloonText">
    <w:name w:val="Balloon Text"/>
    <w:basedOn w:val="Normal"/>
    <w:link w:val="BalloonTextChar"/>
    <w:uiPriority w:val="99"/>
    <w:semiHidden/>
    <w:unhideWhenUsed/>
    <w:rsid w:val="00741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2E1"/>
    <w:rPr>
      <w:rFonts w:ascii="Segoe UI" w:eastAsia="Times New Roman" w:hAnsi="Segoe UI" w:cs="Segoe UI"/>
      <w:snapToGrid w:val="0"/>
      <w:sz w:val="18"/>
      <w:szCs w:val="18"/>
      <w:lang w:val="en-US"/>
    </w:rPr>
  </w:style>
  <w:style w:type="paragraph" w:styleId="FootnoteText">
    <w:name w:val="footnote text"/>
    <w:basedOn w:val="Normal"/>
    <w:link w:val="FootnoteTextChar"/>
    <w:unhideWhenUsed/>
    <w:rsid w:val="00EB61A3"/>
    <w:rPr>
      <w:sz w:val="20"/>
    </w:rPr>
  </w:style>
  <w:style w:type="character" w:customStyle="1" w:styleId="FootnoteTextChar">
    <w:name w:val="Footnote Text Char"/>
    <w:basedOn w:val="DefaultParagraphFont"/>
    <w:link w:val="FootnoteText"/>
    <w:rsid w:val="00EB61A3"/>
    <w:rPr>
      <w:rFonts w:ascii="Times New Roman" w:eastAsia="Times New Roman" w:hAnsi="Times New Roman" w:cs="Times New Roman"/>
      <w:snapToGrid w:val="0"/>
      <w:sz w:val="20"/>
      <w:szCs w:val="20"/>
      <w:lang w:val="en-US"/>
    </w:rPr>
  </w:style>
  <w:style w:type="character" w:styleId="FootnoteReference">
    <w:name w:val="footnote reference"/>
    <w:basedOn w:val="DefaultParagraphFont"/>
    <w:semiHidden/>
    <w:unhideWhenUsed/>
    <w:rsid w:val="00EB61A3"/>
    <w:rPr>
      <w:vertAlign w:val="superscript"/>
    </w:rPr>
  </w:style>
  <w:style w:type="paragraph" w:styleId="NoSpacing">
    <w:name w:val="No Spacing"/>
    <w:uiPriority w:val="1"/>
    <w:qFormat/>
    <w:rsid w:val="003D6AEC"/>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2B7B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A34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7DB1"/>
    <w:rPr>
      <w:color w:val="605E5C"/>
      <w:shd w:val="clear" w:color="auto" w:fill="E1DFDD"/>
    </w:rPr>
  </w:style>
  <w:style w:type="table" w:customStyle="1" w:styleId="TableGrid21">
    <w:name w:val="Table Grid21"/>
    <w:basedOn w:val="TableNormal"/>
    <w:next w:val="TableGrid"/>
    <w:uiPriority w:val="39"/>
    <w:rsid w:val="0099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36DC"/>
    <w:pPr>
      <w:spacing w:after="0" w:line="240" w:lineRule="auto"/>
    </w:pPr>
    <w:rPr>
      <w:rFonts w:ascii="Times New Roman" w:eastAsia="Times New Roman" w:hAnsi="Times New Roman" w:cs="Times New Roman"/>
      <w:snapToGrid w:val="0"/>
      <w:sz w:val="24"/>
      <w:szCs w:val="20"/>
      <w:lang w:val="en-US"/>
    </w:rPr>
  </w:style>
  <w:style w:type="character" w:styleId="CommentReference">
    <w:name w:val="annotation reference"/>
    <w:basedOn w:val="DefaultParagraphFont"/>
    <w:uiPriority w:val="99"/>
    <w:semiHidden/>
    <w:unhideWhenUsed/>
    <w:rsid w:val="004053C0"/>
    <w:rPr>
      <w:sz w:val="16"/>
      <w:szCs w:val="16"/>
    </w:rPr>
  </w:style>
  <w:style w:type="paragraph" w:styleId="CommentText">
    <w:name w:val="annotation text"/>
    <w:basedOn w:val="Normal"/>
    <w:link w:val="CommentTextChar"/>
    <w:uiPriority w:val="99"/>
    <w:semiHidden/>
    <w:unhideWhenUsed/>
    <w:rsid w:val="004053C0"/>
    <w:rPr>
      <w:sz w:val="20"/>
    </w:rPr>
  </w:style>
  <w:style w:type="character" w:customStyle="1" w:styleId="CommentTextChar">
    <w:name w:val="Comment Text Char"/>
    <w:basedOn w:val="DefaultParagraphFont"/>
    <w:link w:val="CommentText"/>
    <w:uiPriority w:val="99"/>
    <w:semiHidden/>
    <w:rsid w:val="004053C0"/>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4053C0"/>
    <w:rPr>
      <w:b/>
      <w:bCs/>
    </w:rPr>
  </w:style>
  <w:style w:type="character" w:customStyle="1" w:styleId="CommentSubjectChar">
    <w:name w:val="Comment Subject Char"/>
    <w:basedOn w:val="CommentTextChar"/>
    <w:link w:val="CommentSubject"/>
    <w:uiPriority w:val="99"/>
    <w:semiHidden/>
    <w:rsid w:val="004053C0"/>
    <w:rPr>
      <w:rFonts w:ascii="Times New Roman" w:eastAsia="Times New Roman" w:hAnsi="Times New Roman" w:cs="Times New Roman"/>
      <w:b/>
      <w:bC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972066">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13282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lin.McDougall@kzntransport.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llin.McDougall@kzntransport.gov.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csd.gov.za" TargetMode="External"/><Relationship Id="rId10" Type="http://schemas.openxmlformats.org/officeDocument/2006/relationships/endnotes" Target="endnotes.xml"/><Relationship Id="rId19" Type="http://schemas.openxmlformats.org/officeDocument/2006/relationships/hyperlink" Target="http://www.treasury.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A0646AC410041A98ECFF0FD9B1716" ma:contentTypeVersion="12" ma:contentTypeDescription="Create a new document." ma:contentTypeScope="" ma:versionID="b5f4b89728b14090c10ef8176cd9bd52">
  <xsd:schema xmlns:xsd="http://www.w3.org/2001/XMLSchema" xmlns:xs="http://www.w3.org/2001/XMLSchema" xmlns:p="http://schemas.microsoft.com/office/2006/metadata/properties" xmlns:ns3="7655bd0f-6f0d-4feb-a9ea-b47a5d20dfa3" xmlns:ns4="00d0e825-be34-4cba-889b-7d5e271fd9fb" targetNamespace="http://schemas.microsoft.com/office/2006/metadata/properties" ma:root="true" ma:fieldsID="0de386d531877ac3218f1537220717d4" ns3:_="" ns4:_="">
    <xsd:import namespace="7655bd0f-6f0d-4feb-a9ea-b47a5d20dfa3"/>
    <xsd:import namespace="00d0e825-be34-4cba-889b-7d5e271fd9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bd0f-6f0d-4feb-a9ea-b47a5d20d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0e825-be34-4cba-889b-7d5e271fd9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DF5FF-EE11-4B61-97FB-40B14965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bd0f-6f0d-4feb-a9ea-b47a5d20dfa3"/>
    <ds:schemaRef ds:uri="00d0e825-be34-4cba-889b-7d5e271fd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0ED3A-2D18-4540-9474-5E2AEDDD8C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14BC8F-AD9E-4057-BD7F-FF949FD5F0BB}">
  <ds:schemaRefs>
    <ds:schemaRef ds:uri="http://schemas.microsoft.com/sharepoint/v3/contenttype/forms"/>
  </ds:schemaRefs>
</ds:datastoreItem>
</file>

<file path=customXml/itemProps4.xml><?xml version="1.0" encoding="utf-8"?>
<ds:datastoreItem xmlns:ds="http://schemas.openxmlformats.org/officeDocument/2006/customXml" ds:itemID="{2DB69A6D-7B64-4EB7-A9FE-A7F5C638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10866</Words>
  <Characters>61939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Londiwe Zuma</cp:lastModifiedBy>
  <cp:revision>2</cp:revision>
  <cp:lastPrinted>2023-11-22T07:09:00Z</cp:lastPrinted>
  <dcterms:created xsi:type="dcterms:W3CDTF">2023-12-08T07:10:00Z</dcterms:created>
  <dcterms:modified xsi:type="dcterms:W3CDTF">2023-12-08T07:10:00Z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0x010100207A0646AC410041A98ECFF0FD9B1716</vt:lpwstr>
  </property>
</Properties>
</file>