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DF95" w14:textId="77777777" w:rsidR="00244816" w:rsidRPr="00244816" w:rsidRDefault="00244816" w:rsidP="00244816">
      <w:pPr>
        <w:tabs>
          <w:tab w:val="left" w:pos="357"/>
        </w:tabs>
        <w:spacing w:after="12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bookmarkStart w:id="0" w:name="_Toc419200457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The scope of works entails the renovation of the </w:t>
      </w:r>
      <w:proofErr w:type="spellStart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Rietkuil</w:t>
      </w:r>
      <w:proofErr w:type="spellEnd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 Single Quarters kitchen to meet compliance requirements and attend to general maintenance issues. The required repairs include repair of damaged/leaking roofs, replacement of damaged entrance/exit doors, repairs of cold room doors, repair of ventilation/extraction unit and kitchen and relocation of gas tank with cage. </w:t>
      </w:r>
    </w:p>
    <w:p w14:paraId="2A335310" w14:textId="77777777" w:rsidR="00244816" w:rsidRPr="00244816" w:rsidRDefault="00244816" w:rsidP="00244816">
      <w:pPr>
        <w:tabs>
          <w:tab w:val="left" w:pos="357"/>
        </w:tabs>
        <w:spacing w:after="12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All the repair works and installations of the new components shall include all fittings and all necessary ancillary items.</w:t>
      </w:r>
    </w:p>
    <w:p w14:paraId="0E0650ED" w14:textId="77777777" w:rsidR="00244816" w:rsidRPr="00244816" w:rsidRDefault="00244816" w:rsidP="00244816">
      <w:pPr>
        <w:tabs>
          <w:tab w:val="left" w:pos="357"/>
        </w:tabs>
        <w:spacing w:after="12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235B4BD9" w14:textId="77777777" w:rsidR="00244816" w:rsidRPr="00244816" w:rsidRDefault="00244816" w:rsidP="00244816">
      <w:pPr>
        <w:keepNext/>
        <w:tabs>
          <w:tab w:val="left" w:pos="357"/>
        </w:tabs>
        <w:spacing w:before="120" w:after="120" w:line="240" w:lineRule="auto"/>
        <w:ind w:left="432" w:hanging="432"/>
        <w:outlineLvl w:val="0"/>
        <w:rPr>
          <w:rFonts w:ascii="Arial" w:eastAsia="Times New Roman" w:hAnsi="Arial" w:cs="Times New Roman"/>
          <w:b/>
          <w:sz w:val="26"/>
          <w:szCs w:val="24"/>
          <w:lang w:val="en-GB"/>
        </w:rPr>
      </w:pPr>
      <w:bookmarkStart w:id="1" w:name="_Toc141798432"/>
      <w:r w:rsidRPr="00244816">
        <w:rPr>
          <w:rFonts w:ascii="Arial" w:eastAsia="Times New Roman" w:hAnsi="Arial" w:cs="Times New Roman"/>
          <w:b/>
          <w:sz w:val="26"/>
          <w:szCs w:val="24"/>
          <w:lang w:val="en-GB"/>
        </w:rPr>
        <w:t xml:space="preserve">Description of the </w:t>
      </w:r>
      <w:r w:rsidRPr="00244816">
        <w:rPr>
          <w:rFonts w:ascii="Arial" w:eastAsia="Times New Roman" w:hAnsi="Arial" w:cs="Times New Roman"/>
          <w:b/>
          <w:i/>
          <w:sz w:val="26"/>
          <w:szCs w:val="24"/>
          <w:lang w:val="en-GB"/>
        </w:rPr>
        <w:t>works</w:t>
      </w:r>
      <w:bookmarkEnd w:id="0"/>
      <w:bookmarkEnd w:id="1"/>
      <w:r w:rsidRPr="00244816">
        <w:rPr>
          <w:rFonts w:ascii="Arial" w:eastAsia="Times New Roman" w:hAnsi="Arial" w:cs="Times New Roman"/>
          <w:b/>
          <w:i/>
          <w:sz w:val="26"/>
          <w:szCs w:val="24"/>
          <w:lang w:val="en-GB"/>
        </w:rPr>
        <w:t xml:space="preserve"> </w:t>
      </w:r>
    </w:p>
    <w:p w14:paraId="00797CB5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2" w:name="_Toc141798433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Dining hall</w:t>
      </w:r>
      <w:bookmarkEnd w:id="2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 xml:space="preserve"> </w:t>
      </w:r>
    </w:p>
    <w:p w14:paraId="4FB1DA0F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76" w:lineRule="auto"/>
        <w:ind w:left="720" w:hanging="720"/>
        <w:outlineLvl w:val="2"/>
        <w:rPr>
          <w:rFonts w:ascii="Arial" w:eastAsia="Times New Roman" w:hAnsi="Arial" w:cs="Times New Roman"/>
          <w:b/>
          <w:sz w:val="20"/>
          <w:szCs w:val="24"/>
          <w:lang w:val="en-GB"/>
        </w:rPr>
      </w:pPr>
      <w:bookmarkStart w:id="3" w:name="_Toc141798434"/>
      <w:r w:rsidRPr="00244816">
        <w:rPr>
          <w:rFonts w:ascii="Arial" w:eastAsia="Times New Roman" w:hAnsi="Arial" w:cs="Times New Roman"/>
          <w:b/>
          <w:sz w:val="20"/>
          <w:szCs w:val="24"/>
          <w:lang w:val="en-GB"/>
        </w:rPr>
        <w:t xml:space="preserve">Design and install/replace the new roof structure including drainage systems on the </w:t>
      </w:r>
      <w:proofErr w:type="gramStart"/>
      <w:r w:rsidRPr="00244816">
        <w:rPr>
          <w:rFonts w:ascii="Arial" w:eastAsia="Times New Roman" w:hAnsi="Arial" w:cs="Times New Roman"/>
          <w:b/>
          <w:sz w:val="20"/>
          <w:szCs w:val="24"/>
          <w:lang w:val="en-GB"/>
        </w:rPr>
        <w:t>roof :</w:t>
      </w:r>
      <w:bookmarkEnd w:id="3"/>
      <w:proofErr w:type="gramEnd"/>
    </w:p>
    <w:p w14:paraId="75075507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76" w:lineRule="auto"/>
        <w:ind w:left="1843" w:hanging="864"/>
        <w:outlineLvl w:val="3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Dismantle existing roof structure by removal of the following </w:t>
      </w:r>
      <w:proofErr w:type="gramStart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components;</w:t>
      </w:r>
      <w:proofErr w:type="gramEnd"/>
    </w:p>
    <w:p w14:paraId="3555E235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Top roof tiles - Marley Double Roman concrete type tiles– coverage 91m</w:t>
      </w:r>
      <w:r w:rsidRPr="00244816">
        <w:rPr>
          <w:rFonts w:ascii="Arial" w:eastAsia="Times New Roman" w:hAnsi="Arial" w:cs="Times New Roman"/>
          <w:sz w:val="20"/>
          <w:szCs w:val="24"/>
          <w:vertAlign w:val="superscript"/>
          <w:lang w:val="en-GB"/>
        </w:rPr>
        <w:t>2</w:t>
      </w:r>
    </w:p>
    <w:p w14:paraId="3AD3DE0D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Membrane/coating waterproofing, 30m perimeter </w:t>
      </w:r>
    </w:p>
    <w:p w14:paraId="6CFA678B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proofErr w:type="gramStart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Old  fascia</w:t>
      </w:r>
      <w:proofErr w:type="gramEnd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 boards, 40m perimeter</w:t>
      </w:r>
    </w:p>
    <w:p w14:paraId="5D6342FE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Old Steel galvanized gutters, 30m perimeter </w:t>
      </w:r>
    </w:p>
    <w:p w14:paraId="440E0215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Old cast iron downpipe, 110mm </w:t>
      </w:r>
      <w:proofErr w:type="spellStart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dia</w:t>
      </w:r>
      <w:proofErr w:type="spellEnd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, 3,5m long</w:t>
      </w:r>
    </w:p>
    <w:p w14:paraId="6872CA79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Remove and terminate/reroute electrical cables inside the roof</w:t>
      </w:r>
    </w:p>
    <w:p w14:paraId="16CE84E9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76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Dismantle and remove existing temporary support scaffolding structure; 6 off </w:t>
      </w:r>
      <w:proofErr w:type="gramStart"/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frames;</w:t>
      </w:r>
      <w:proofErr w:type="gramEnd"/>
    </w:p>
    <w:p w14:paraId="0BCDA947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1152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3m long standards; 6 off</w:t>
      </w:r>
    </w:p>
    <w:p w14:paraId="6BE3B8F8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1152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2m long ledgers; 9 off</w:t>
      </w:r>
    </w:p>
    <w:p w14:paraId="1A3BFA6E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1152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1.5m short ledgers; 12 off</w:t>
      </w:r>
    </w:p>
    <w:p w14:paraId="0A031D04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1152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3m long ladder beams; 8 off</w:t>
      </w:r>
    </w:p>
    <w:p w14:paraId="347CC7C5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76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Remove standard dry walling of 6mm board that enclose the dining hall; 10m perimeter, 3m high</w:t>
      </w:r>
    </w:p>
    <w:p w14:paraId="32089594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76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Install temporary covering during construction period to cover the opening</w:t>
      </w:r>
    </w:p>
    <w:p w14:paraId="0E5F0D69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6F9222EC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76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Design new roof structure</w:t>
      </w:r>
    </w:p>
    <w:p w14:paraId="5452B743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 xml:space="preserve">Assess the existing roof/wall layout and design a </w:t>
      </w:r>
      <w:proofErr w:type="spellStart"/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Monoplanar</w:t>
      </w:r>
      <w:proofErr w:type="spellEnd"/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 xml:space="preserve"> prefabricated timber roof structure as per SANS 1900 and SANS 2001-CT2 standard to match existing layout. </w:t>
      </w:r>
    </w:p>
    <w:p w14:paraId="044D652D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 xml:space="preserve">Wall layout of 15m length by 8m width </w:t>
      </w:r>
    </w:p>
    <w:p w14:paraId="282F2F0A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352C553F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lastRenderedPageBreak/>
        <w:t>Reconstruct roof structure</w:t>
      </w:r>
    </w:p>
    <w:p w14:paraId="00CF17B9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Fabricate and install new roof structure including roof trusses, waterproofing, roof tiles, flashing, valleys, gutters, downpipes and fascia.</w:t>
      </w:r>
    </w:p>
    <w:p w14:paraId="23CDD2C6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Roof tile, gutter and downpipe to match existing</w:t>
      </w:r>
    </w:p>
    <w:p w14:paraId="2A1BC31C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New roof to cover 91m</w:t>
      </w:r>
      <w:r w:rsidRPr="00244816">
        <w:rPr>
          <w:rFonts w:ascii="Arial" w:eastAsia="Times New Roman" w:hAnsi="Arial" w:cs="Times New Roman"/>
          <w:sz w:val="20"/>
          <w:szCs w:val="24"/>
          <w:vertAlign w:val="superscript"/>
          <w:lang w:eastAsia="en-ZA"/>
        </w:rPr>
        <w:t>2</w:t>
      </w:r>
    </w:p>
    <w:p w14:paraId="0618CB9A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Reinstate water supply pipes in the roof as existing</w:t>
      </w:r>
    </w:p>
    <w:p w14:paraId="0047742E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Reinstate electrical cables in the roof as existing</w:t>
      </w:r>
    </w:p>
    <w:p w14:paraId="5040BE65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Paint gutters, downpipes, fascia and make good. Match existing. With acrylic paint</w:t>
      </w:r>
    </w:p>
    <w:p w14:paraId="5ED51B4B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08500B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Supply and install new ceiling (91m</w:t>
      </w:r>
      <w:r w:rsidRPr="00244816">
        <w:rPr>
          <w:rFonts w:ascii="Arial" w:eastAsia="Times New Roman" w:hAnsi="Arial" w:cs="Times New Roman"/>
          <w:bCs/>
          <w:sz w:val="20"/>
          <w:szCs w:val="20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)</w:t>
      </w:r>
    </w:p>
    <w:p w14:paraId="79781DC0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261" w:hanging="141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Supply and install 4,6mm fibre-cement plain ceiling boards</w:t>
      </w:r>
    </w:p>
    <w:p w14:paraId="101A4956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color w:val="000000"/>
          <w:sz w:val="20"/>
          <w:lang w:eastAsia="en-ZA"/>
        </w:rPr>
        <w:t>Paint the ceiling and make good the area.</w:t>
      </w:r>
    </w:p>
    <w:p w14:paraId="5B7C2203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3544" w:hanging="1152"/>
        <w:outlineLvl w:val="5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Painted with Acrylic PVA white paint</w:t>
      </w:r>
    </w:p>
    <w:p w14:paraId="4431A8A7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Install standard Polystyrene cornices on the ceiling edge perimeter (39m).</w:t>
      </w:r>
    </w:p>
    <w:p w14:paraId="401FE729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3544" w:hanging="1152"/>
        <w:outlineLvl w:val="5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Upper Edge Z60 Polystyrene Cornice</w:t>
      </w:r>
    </w:p>
    <w:p w14:paraId="22F3D73A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Supply and install new LBP-24-S-60W-LED lights</w:t>
      </w:r>
    </w:p>
    <w:p w14:paraId="7F94A2E9" w14:textId="77777777" w:rsidR="00244816" w:rsidRPr="00244816" w:rsidRDefault="00244816" w:rsidP="00244816">
      <w:pPr>
        <w:tabs>
          <w:tab w:val="left" w:pos="357"/>
        </w:tabs>
        <w:spacing w:after="120" w:line="240" w:lineRule="auto"/>
        <w:ind w:left="3240"/>
        <w:jc w:val="both"/>
        <w:rPr>
          <w:rFonts w:ascii="Arial" w:eastAsia="Times New Roman" w:hAnsi="Arial" w:cs="Times New Roman"/>
          <w:bCs/>
          <w:color w:val="000000"/>
          <w:sz w:val="20"/>
          <w:lang w:eastAsia="en-ZA"/>
        </w:rPr>
      </w:pPr>
      <w:r w:rsidRPr="00244816">
        <w:rPr>
          <w:rFonts w:ascii="Arial" w:eastAsia="Times New Roman" w:hAnsi="Arial" w:cs="Times New Roman"/>
          <w:bCs/>
          <w:color w:val="000000"/>
          <w:sz w:val="20"/>
          <w:lang w:eastAsia="en-ZA"/>
        </w:rPr>
        <w:t>on the dining hall ceiling (x7)</w:t>
      </w:r>
    </w:p>
    <w:p w14:paraId="043AB27E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2835" w:hanging="1008"/>
        <w:outlineLvl w:val="4"/>
        <w:rPr>
          <w:rFonts w:ascii="Arial" w:eastAsia="Times New Roman" w:hAnsi="Arial" w:cs="Times New Roman"/>
          <w:bCs/>
          <w:i/>
          <w:iCs/>
          <w:color w:val="000000"/>
          <w:sz w:val="20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Remove old light switches and install new ones</w:t>
      </w:r>
    </w:p>
    <w:p w14:paraId="5ADE4A56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bookmarkStart w:id="4" w:name="_Toc141798435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All interior walls in the dining hall shall be painted (115m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)</w:t>
      </w:r>
      <w:bookmarkEnd w:id="4"/>
    </w:p>
    <w:p w14:paraId="1CD6B8C9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Grecian white paint colour</w:t>
      </w:r>
    </w:p>
    <w:p w14:paraId="747BADF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Fill and repair all cracks on walls before painting</w:t>
      </w:r>
    </w:p>
    <w:p w14:paraId="47CCD5DC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bookmarkStart w:id="5" w:name="_Toc141798436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Floor tiling</w:t>
      </w:r>
      <w:bookmarkEnd w:id="5"/>
    </w:p>
    <w:p w14:paraId="1835349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Remove existing ceramic tiles (91m</w:t>
      </w:r>
      <w:r w:rsidRPr="00244816">
        <w:rPr>
          <w:rFonts w:ascii="Arial" w:eastAsia="Times New Roman" w:hAnsi="Arial" w:cs="Times New Roman"/>
          <w:bCs/>
          <w:sz w:val="20"/>
          <w:szCs w:val="20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)</w:t>
      </w:r>
    </w:p>
    <w:p w14:paraId="4C2E3168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Scrape residual adhesive off the floor, clean and prepare the floor for new floor tile installation</w:t>
      </w:r>
    </w:p>
    <w:p w14:paraId="232A4C5B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New floor tile installation (39m</w:t>
      </w:r>
      <w:r w:rsidRPr="00244816">
        <w:rPr>
          <w:rFonts w:ascii="Arial" w:eastAsia="Times New Roman" w:hAnsi="Arial" w:cs="Times New Roman"/>
          <w:bCs/>
          <w:sz w:val="20"/>
          <w:szCs w:val="20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)</w:t>
      </w:r>
    </w:p>
    <w:p w14:paraId="28C01647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Supply and install ceramic floor tiles</w:t>
      </w:r>
    </w:p>
    <w:p w14:paraId="6C2365C0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3969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Light grey in colour, 330 mm x 330 mm</w:t>
      </w:r>
    </w:p>
    <w:p w14:paraId="25036D4A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Reinstate all fixed tables and benches in the dining hall</w:t>
      </w:r>
    </w:p>
    <w:p w14:paraId="0F847126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Install new timber skirting after tiling to match existing (39m)</w:t>
      </w:r>
    </w:p>
    <w:p w14:paraId="66F57A4C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26197FD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Replace wall mounted heaters in dining hall</w:t>
      </w:r>
    </w:p>
    <w:p w14:paraId="2510B1B5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Remove existing old heaters from wall. Close wall with bricks and plaster and paint. Install wall-mounted heater and provide power source if not existing already.</w:t>
      </w:r>
    </w:p>
    <w:p w14:paraId="0C7E3CB5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6" w:name="_Toc141798437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Dining patio</w:t>
      </w:r>
      <w:bookmarkEnd w:id="6"/>
    </w:p>
    <w:p w14:paraId="61EB97F6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7" w:name="_Toc141798438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Reinstate the outdoor open roof</w:t>
      </w:r>
      <w:bookmarkEnd w:id="7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 xml:space="preserve"> </w:t>
      </w:r>
    </w:p>
    <w:p w14:paraId="263198A7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Dismantle existing roof structure (32m</w:t>
      </w:r>
      <w:r w:rsidRPr="00244816">
        <w:rPr>
          <w:rFonts w:ascii="Arial" w:eastAsia="Times New Roman" w:hAnsi="Arial" w:cs="Times New Roman"/>
          <w:bCs/>
          <w:sz w:val="20"/>
          <w:szCs w:val="20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)</w:t>
      </w:r>
    </w:p>
    <w:p w14:paraId="57BA01CD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Remove all roof tiles, waterproofing, flashing, fascia, gutters and downpipes of affected roof area</w:t>
      </w:r>
    </w:p>
    <w:p w14:paraId="15E40C16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Make good the roof drainage</w:t>
      </w:r>
    </w:p>
    <w:p w14:paraId="68B07012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3969" w:hanging="1152"/>
        <w:outlineLvl w:val="5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b/>
          <w:sz w:val="20"/>
          <w:szCs w:val="24"/>
          <w:lang w:eastAsia="en-ZA"/>
        </w:rPr>
        <w:t xml:space="preserve"> </w:t>
      </w: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Reinstate all gutters and downpipes</w:t>
      </w:r>
    </w:p>
    <w:p w14:paraId="53C858B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lastRenderedPageBreak/>
        <w:t xml:space="preserve">Replace the missing drain cover with new square dish grid inlet of size 600x600 to fit </w:t>
      </w:r>
    </w:p>
    <w:p w14:paraId="47FFB606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8" w:name="_Toc141798439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Kitchen area roof and ceiling</w:t>
      </w:r>
      <w:bookmarkEnd w:id="8"/>
    </w:p>
    <w:p w14:paraId="37F6ECB5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9" w:name="_Toc141798440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Roof leaks repairs</w:t>
      </w:r>
      <w:bookmarkEnd w:id="9"/>
    </w:p>
    <w:p w14:paraId="16E39E25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Identify all leaking areas</w:t>
      </w:r>
    </w:p>
    <w:p w14:paraId="3536A25F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Identify all damaged gutters and downpipes</w:t>
      </w: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 xml:space="preserve"> and replace with galvanised steel gutters and downpipes.</w:t>
      </w:r>
    </w:p>
    <w:p w14:paraId="0BFFE172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701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Install waterproofing at identified leaking areas</w:t>
      </w:r>
    </w:p>
    <w:p w14:paraId="7278781A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10" w:name="_Toc141798441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Replace affected ceiling</w:t>
      </w:r>
      <w:bookmarkEnd w:id="10"/>
    </w:p>
    <w:p w14:paraId="12A4654D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Replace water damaged ceiling</w:t>
      </w:r>
    </w:p>
    <w:p w14:paraId="47CEE528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Paint the ceiling with Acrylic PVA and make good the area.</w:t>
      </w:r>
    </w:p>
    <w:p w14:paraId="673A137C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11" w:name="_Toc141798442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Replace asbestos ceiling in the kitchen (131m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)</w:t>
      </w:r>
      <w:bookmarkEnd w:id="11"/>
    </w:p>
    <w:p w14:paraId="3A0A61BA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Replace with flush plaster Rhino-board ceiling and plaster with Rhino-lite plaster</w:t>
      </w:r>
    </w:p>
    <w:p w14:paraId="3B53E2B4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Paint the ceiling and make good the area.</w:t>
      </w:r>
    </w:p>
    <w:p w14:paraId="1C2CEDD5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Painted with Acrylic PVA white paint</w:t>
      </w:r>
    </w:p>
    <w:p w14:paraId="02ACC11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Supply and install new LBP-24-S-60W-LED lights on the kitchen hall ceiling (x12)</w:t>
      </w:r>
    </w:p>
    <w:p w14:paraId="3877AE5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Remove old light switches and install new ones</w:t>
      </w:r>
    </w:p>
    <w:p w14:paraId="6267776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Install standard Polystyrene cornices on the ceiling edge perimeter (66m).</w:t>
      </w:r>
    </w:p>
    <w:p w14:paraId="365B8AD2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Upper Edge Z60 Polystyrene Cornice</w:t>
      </w:r>
    </w:p>
    <w:p w14:paraId="70E9782C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12" w:name="_Toc141798443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Swirl room</w:t>
      </w:r>
      <w:bookmarkEnd w:id="12"/>
    </w:p>
    <w:p w14:paraId="47B420AD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/>
          <w:bCs/>
          <w:color w:val="000000"/>
          <w:sz w:val="20"/>
          <w:szCs w:val="24"/>
          <w:lang w:eastAsia="en-ZA"/>
        </w:rPr>
        <w:t xml:space="preserve"> </w:t>
      </w:r>
      <w:bookmarkStart w:id="13" w:name="_Toc141798444"/>
      <w:r w:rsidRPr="00244816">
        <w:rPr>
          <w:rFonts w:ascii="Arial" w:eastAsia="Times New Roman" w:hAnsi="Arial" w:cs="Times New Roman"/>
          <w:color w:val="000000"/>
          <w:sz w:val="20"/>
          <w:szCs w:val="24"/>
          <w:lang w:eastAsia="en-ZA"/>
        </w:rPr>
        <w:t>Re-</w:t>
      </w: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design and install the new roof structure</w:t>
      </w:r>
      <w:bookmarkEnd w:id="13"/>
    </w:p>
    <w:p w14:paraId="64566DE1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Dismantle existing roof structure (28m</w:t>
      </w:r>
      <w:r w:rsidRPr="00244816">
        <w:rPr>
          <w:rFonts w:ascii="Arial" w:eastAsia="Times New Roman" w:hAnsi="Arial" w:cs="Times New Roman"/>
          <w:bCs/>
          <w:sz w:val="20"/>
          <w:szCs w:val="20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)</w:t>
      </w:r>
    </w:p>
    <w:p w14:paraId="62C23331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Remove all roof tiles, waterproofing, flashing, fascia, gutters and downpipes of affected roof area</w:t>
      </w:r>
    </w:p>
    <w:p w14:paraId="4F32D29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Design new roof structure</w:t>
      </w:r>
    </w:p>
    <w:p w14:paraId="6BC4D080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Assess roof/wall layout and design appropriate roof structure as per SANS 1900 and SANS 2001-CT2 standard to match existing.</w:t>
      </w:r>
    </w:p>
    <w:p w14:paraId="787FB7CE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Reconstruct roof structure</w:t>
      </w:r>
    </w:p>
    <w:p w14:paraId="56BB5D09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Install new roof structure including roof trusses, waterproofing, roof tiles, flashing, valleys, gutters, downpipes and fascia. Match existing.</w:t>
      </w:r>
    </w:p>
    <w:p w14:paraId="6CECFE34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Roof tile, gutter and downpipe to match existing (galvanised)</w:t>
      </w:r>
    </w:p>
    <w:p w14:paraId="5AE10C39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New roof to cover 28m</w:t>
      </w:r>
      <w:r w:rsidRPr="00244816">
        <w:rPr>
          <w:rFonts w:ascii="Arial" w:eastAsia="Times New Roman" w:hAnsi="Arial" w:cs="Times New Roman"/>
          <w:sz w:val="20"/>
          <w:szCs w:val="24"/>
          <w:vertAlign w:val="superscript"/>
          <w:lang w:eastAsia="en-ZA"/>
        </w:rPr>
        <w:t>2</w:t>
      </w:r>
    </w:p>
    <w:p w14:paraId="069EBFF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Supply and install new ceiling (28m</w:t>
      </w:r>
      <w:r w:rsidRPr="00244816">
        <w:rPr>
          <w:rFonts w:ascii="Arial" w:eastAsia="Times New Roman" w:hAnsi="Arial" w:cs="Times New Roman"/>
          <w:bCs/>
          <w:sz w:val="20"/>
          <w:szCs w:val="20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 xml:space="preserve">) </w:t>
      </w:r>
    </w:p>
    <w:p w14:paraId="13368D92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261" w:hanging="141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Supply and install 4,6mm fibre-cement plain ceiling boards</w:t>
      </w:r>
    </w:p>
    <w:p w14:paraId="2EE1C7AC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highlight w:val="yellow"/>
          <w:lang w:val="en-GB"/>
        </w:rPr>
      </w:pPr>
    </w:p>
    <w:p w14:paraId="26B5DCB7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highlight w:val="yellow"/>
          <w:lang w:val="en-GB"/>
        </w:rPr>
      </w:pPr>
    </w:p>
    <w:p w14:paraId="29E11A0B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color w:val="000000"/>
          <w:sz w:val="20"/>
          <w:lang w:eastAsia="en-ZA"/>
        </w:rPr>
        <w:t>Paint the ceiling and make good the area.</w:t>
      </w:r>
    </w:p>
    <w:p w14:paraId="3BB0EF5D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3969" w:hanging="1152"/>
        <w:outlineLvl w:val="5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Painted with Acrylic PVA white paint</w:t>
      </w:r>
    </w:p>
    <w:p w14:paraId="0DDB94AF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lastRenderedPageBreak/>
        <w:t>Supply and install new LBP-24-S-60W-LED lights on the swirl room ceiling (x2)</w:t>
      </w:r>
    </w:p>
    <w:p w14:paraId="3BE3C582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Remove old light switches and install new ones</w:t>
      </w:r>
    </w:p>
    <w:p w14:paraId="2C1CCE17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Install standard Polystyrene cornices on the ceiling edge perimeter (21m).</w:t>
      </w:r>
    </w:p>
    <w:p w14:paraId="681B153B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3969" w:hanging="1152"/>
        <w:outlineLvl w:val="5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Upper Edge Z60 Polystyrene Cornice</w:t>
      </w:r>
    </w:p>
    <w:p w14:paraId="720A6035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eastAsia="en-ZA"/>
        </w:rPr>
      </w:pPr>
      <w:bookmarkStart w:id="14" w:name="_Toc141798445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Replace the existing gates – entrance &amp; exit</w:t>
      </w:r>
      <w:bookmarkEnd w:id="14"/>
    </w:p>
    <w:p w14:paraId="1319C10D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Remove old entrance and exit gates</w:t>
      </w:r>
    </w:p>
    <w:p w14:paraId="5E0FC37F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Single gate Clear view lockable hinged gate for entrance</w:t>
      </w:r>
    </w:p>
    <w:p w14:paraId="1DCBCCAF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 xml:space="preserve">Double gate Clear view lockable hinged gate for exit </w:t>
      </w:r>
    </w:p>
    <w:p w14:paraId="2E781E7B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15" w:name="_Toc141798446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Cold room freezer</w:t>
      </w:r>
      <w:bookmarkEnd w:id="15"/>
    </w:p>
    <w:p w14:paraId="51362468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16" w:name="_Toc141798447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House the cold room unit with brickwork structure</w:t>
      </w:r>
      <w:bookmarkEnd w:id="16"/>
    </w:p>
    <w:p w14:paraId="251F8DD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Repair existing foundation brickwork on the foundation</w:t>
      </w:r>
    </w:p>
    <w:p w14:paraId="46902AD8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Build a double wall masonry enclosing the cold room freezer up to a height of 2.1m</w:t>
      </w:r>
    </w:p>
    <w:p w14:paraId="23C888D9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Cold room freezer enclosure dimensions </w:t>
      </w:r>
    </w:p>
    <w:p w14:paraId="5F36A148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4111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Length 4.6m</w:t>
      </w:r>
    </w:p>
    <w:p w14:paraId="4DD626B0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4111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Width 3.40m</w:t>
      </w:r>
    </w:p>
    <w:p w14:paraId="2B971E7B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Supply and install service door Clear view on the eastern side of the enclosure</w:t>
      </w:r>
    </w:p>
    <w:p w14:paraId="5F7927C7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New sloped IBR roof with gutters and downpipe</w:t>
      </w:r>
    </w:p>
    <w:p w14:paraId="45F7E7FE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402" w:hanging="1008"/>
        <w:outlineLvl w:val="4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Design appropriate IBR roof covering for cold room as per concept sketch below</w:t>
      </w:r>
    </w:p>
    <w:p w14:paraId="528BC7ED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Supply and install IBR roof sheet (0.8mm)</w:t>
      </w:r>
    </w:p>
    <w:p w14:paraId="5781A1F8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eastAsia="en-ZA"/>
        </w:rPr>
        <w:t>Supply and install isotherm insulation below the IBR roof sheet</w:t>
      </w:r>
    </w:p>
    <w:p w14:paraId="232F7CE4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4111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Thickness 40mm</w:t>
      </w:r>
    </w:p>
    <w:p w14:paraId="6FD6E97A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4111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Density 8.5kg/m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>3</w:t>
      </w:r>
    </w:p>
    <w:p w14:paraId="22C7E56F" w14:textId="77777777" w:rsidR="00244816" w:rsidRPr="00244816" w:rsidRDefault="00244816" w:rsidP="00244816">
      <w:pPr>
        <w:numPr>
          <w:ilvl w:val="5"/>
          <w:numId w:val="0"/>
        </w:numPr>
        <w:tabs>
          <w:tab w:val="left" w:pos="-720"/>
        </w:tabs>
        <w:suppressAutoHyphens/>
        <w:spacing w:before="120" w:after="120" w:line="240" w:lineRule="auto"/>
        <w:ind w:left="4111" w:hanging="1152"/>
        <w:outlineLvl w:val="5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Size 16m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 xml:space="preserve"> </w:t>
      </w:r>
    </w:p>
    <w:p w14:paraId="69B98D64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Supply and install gutters in the front of the enclosure (3.4m). Paint to match existing with acrylic paint</w:t>
      </w:r>
    </w:p>
    <w:p w14:paraId="0E722CC4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eastAsia="en-ZA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 xml:space="preserve">Supply and install 2x downpipes in the front of the enclosure, one on each corner to drain </w:t>
      </w: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lastRenderedPageBreak/>
        <w:t>into the drain inlet. Paint to match existing with acrylic paint</w:t>
      </w:r>
    </w:p>
    <w:p w14:paraId="4D2C2335" w14:textId="6C59AA35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noProof/>
          <w:sz w:val="20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6A6C43DC" wp14:editId="46E3A2BF">
            <wp:simplePos x="0" y="0"/>
            <wp:positionH relativeFrom="column">
              <wp:posOffset>607060</wp:posOffset>
            </wp:positionH>
            <wp:positionV relativeFrom="paragraph">
              <wp:posOffset>75565</wp:posOffset>
            </wp:positionV>
            <wp:extent cx="4949190" cy="3689985"/>
            <wp:effectExtent l="0" t="0" r="3810" b="5715"/>
            <wp:wrapSquare wrapText="right"/>
            <wp:docPr id="8129969" name="Picture 9" descr="A computer screen shot of a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969" name="Picture 9" descr="A computer screen shot of a draw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7" t="27550" r="36792" b="8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90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F9773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571DF88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0C994C8F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01ACFDB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4FA4F074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05A98190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2DC289C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630EC475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4893A9E6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63E9BDE2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926856F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5D9B03D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B4B07DA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4878FB0E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64441F27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246BF78E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D04DB00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E5275BB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C7B3B88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EA7BDDF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042C22AE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2C3B1AB2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27BDBF4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4B20FD0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0E154EE5" w14:textId="5475775B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noProof/>
          <w:sz w:val="20"/>
          <w:szCs w:val="24"/>
          <w:lang w:val="en-GB"/>
        </w:rPr>
        <w:lastRenderedPageBreak/>
        <w:drawing>
          <wp:anchor distT="0" distB="0" distL="114300" distR="114300" simplePos="0" relativeHeight="251660288" behindDoc="0" locked="0" layoutInCell="1" allowOverlap="1" wp14:anchorId="567441DC" wp14:editId="25E75E04">
            <wp:simplePos x="0" y="0"/>
            <wp:positionH relativeFrom="column">
              <wp:posOffset>-4880610</wp:posOffset>
            </wp:positionH>
            <wp:positionV relativeFrom="paragraph">
              <wp:posOffset>168275</wp:posOffset>
            </wp:positionV>
            <wp:extent cx="4631690" cy="5142865"/>
            <wp:effectExtent l="0" t="0" r="0" b="635"/>
            <wp:wrapSquare wrapText="bothSides"/>
            <wp:docPr id="859629525" name="Picture 8" descr="A computer screen shot of a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29525" name="Picture 8" descr="A computer screen shot of a draw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1" t="26529" r="44548" b="9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51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060BC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20BF951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0687D47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39AF983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7B6305EE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20E77885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6B073FEF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02CA7D1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C2EB74C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473AA531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2FE026B0" w14:textId="080C545A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noProof/>
          <w:sz w:val="20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F8730" wp14:editId="3F10F178">
                <wp:simplePos x="0" y="0"/>
                <wp:positionH relativeFrom="column">
                  <wp:posOffset>5403850</wp:posOffset>
                </wp:positionH>
                <wp:positionV relativeFrom="paragraph">
                  <wp:posOffset>23495</wp:posOffset>
                </wp:positionV>
                <wp:extent cx="0" cy="1744345"/>
                <wp:effectExtent l="60325" t="23495" r="53975" b="13335"/>
                <wp:wrapNone/>
                <wp:docPr id="1238395599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100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425.5pt;margin-top:1.85pt;width:0;height:137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4538F844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59929BC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4FE2F3C1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0AE0083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E5693C8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A70329B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D521AB4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1D766A6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2F89C06D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2A7F26F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00C6831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4705C770" w14:textId="06D04DEF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  <w:r w:rsidRPr="00244816">
        <w:rPr>
          <w:rFonts w:ascii="Arial" w:eastAsia="Times New Roman" w:hAnsi="Arial" w:cs="Times New Roman"/>
          <w:noProof/>
          <w:sz w:val="20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C21659" wp14:editId="7AAAD592">
                <wp:simplePos x="0" y="0"/>
                <wp:positionH relativeFrom="margin">
                  <wp:posOffset>5207000</wp:posOffset>
                </wp:positionH>
                <wp:positionV relativeFrom="paragraph">
                  <wp:posOffset>41275</wp:posOffset>
                </wp:positionV>
                <wp:extent cx="1258570" cy="295275"/>
                <wp:effectExtent l="0" t="0" r="0" b="0"/>
                <wp:wrapSquare wrapText="bothSides"/>
                <wp:docPr id="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05356" w14:textId="77777777" w:rsidR="00244816" w:rsidRPr="00FA007A" w:rsidRDefault="00244816" w:rsidP="0024481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Slope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FC216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0pt;margin-top:3.25pt;width:99.1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" filled="f" stroked="f">
                <v:textbox>
                  <w:txbxContent>
                    <w:p w14:paraId="53E05356" w14:textId="77777777" w:rsidR="00244816" w:rsidRPr="00FA007A" w:rsidRDefault="00244816" w:rsidP="00244816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Slope direction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C0F0E6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BE67FE5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4C553F3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1132705D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570D6684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3822C1C7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2870B162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0651B806" w14:textId="77777777" w:rsidR="00244816" w:rsidRPr="00244816" w:rsidRDefault="00244816" w:rsidP="00244816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en-ZA"/>
        </w:rPr>
      </w:pPr>
    </w:p>
    <w:p w14:paraId="080D733C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17" w:name="_Toc141798448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Install new heavy-duty door gasket (x 2, for exterior and interior doors)</w:t>
      </w:r>
      <w:bookmarkEnd w:id="17"/>
    </w:p>
    <w:p w14:paraId="070A68FE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Supply and install cold room large door heavy duty gasket around all sides of the door</w:t>
      </w:r>
    </w:p>
    <w:p w14:paraId="356A817C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Gasket spec: Height 25mm – Width 35mm, to suit door of 92mm thickness</w:t>
      </w:r>
    </w:p>
    <w:p w14:paraId="51F64824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Door height 2.1m; Door width 1m</w:t>
      </w:r>
    </w:p>
    <w:p w14:paraId="703A5B9A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18" w:name="_Toc141798449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Repair door hinges</w:t>
      </w:r>
      <w:bookmarkEnd w:id="18"/>
    </w:p>
    <w:p w14:paraId="09D90A9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Repair or replace loose cold room door hinges. If replacing, replace with matching existing spec or similar.</w:t>
      </w:r>
    </w:p>
    <w:p w14:paraId="667764F8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19" w:name="_Toc141798450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Vegetables cold room</w:t>
      </w:r>
      <w:bookmarkEnd w:id="19"/>
    </w:p>
    <w:p w14:paraId="0D696772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20" w:name="_Toc141798451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Install new heavy-duty door gasket</w:t>
      </w:r>
      <w:bookmarkEnd w:id="20"/>
    </w:p>
    <w:p w14:paraId="1FB242BA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Supply and install cold room large door heavy duty gasket around all sides of the door</w:t>
      </w:r>
    </w:p>
    <w:p w14:paraId="14B6A9E5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Gasket spec: Height 25mm – Width 35mm, to suit door of 92mm thickness</w:t>
      </w:r>
    </w:p>
    <w:p w14:paraId="3EA0853E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Door height 2.1m; Door width 1m</w:t>
      </w:r>
    </w:p>
    <w:p w14:paraId="2F246734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21" w:name="_Toc141798452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Repair door hinges</w:t>
      </w:r>
      <w:bookmarkEnd w:id="21"/>
    </w:p>
    <w:p w14:paraId="2297FAE7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 xml:space="preserve">Repair or replace loose cold room door hinges. If replacing, replace with matching existing </w:t>
      </w: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lastRenderedPageBreak/>
        <w:t>spec or similar.</w:t>
      </w:r>
    </w:p>
    <w:p w14:paraId="3B812E8F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22" w:name="_Toc141798453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Kitchen equipment</w:t>
      </w:r>
      <w:bookmarkEnd w:id="22"/>
    </w:p>
    <w:p w14:paraId="65E3F817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23" w:name="_Toc141798454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Relocating the gas cage (as per SANS 10087-1)</w:t>
      </w:r>
      <w:bookmarkEnd w:id="23"/>
    </w:p>
    <w:p w14:paraId="75B189E1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Construct and install a lockable gas cylinder storage cage to house 2x 19kg gas tanks on the eastern side of the kitchen as per SANS 10087-1</w:t>
      </w:r>
    </w:p>
    <w:p w14:paraId="370382C9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Reroute gas supply pipe from gas tank on the eastern side of the kitchen. Sleeve tube in stainless steel conduit as per SANS 10087-1</w:t>
      </w:r>
    </w:p>
    <w:p w14:paraId="1CBD3136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24" w:name="_Toc141798455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Fat trap</w:t>
      </w:r>
      <w:bookmarkEnd w:id="24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 xml:space="preserve"> </w:t>
      </w:r>
    </w:p>
    <w:p w14:paraId="2115B671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Supply and install an underground grease trap with phase separation and a solid strainer basket.</w:t>
      </w:r>
    </w:p>
    <w:p w14:paraId="5904CE0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Stainless Steel 304 material frame and lid to ensure acid and stain resistance.</w:t>
      </w:r>
    </w:p>
    <w:p w14:paraId="28603570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Assess, size and install new fat trap for the kitchen drains. Retrofit into existing.</w:t>
      </w:r>
    </w:p>
    <w:p w14:paraId="0DEED631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 xml:space="preserve">Replace rusted cast iron </w:t>
      </w:r>
      <w:proofErr w:type="gramStart"/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drain pipes</w:t>
      </w:r>
      <w:proofErr w:type="gramEnd"/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 xml:space="preserve"> with 60mm diameter PVC pipes</w:t>
      </w:r>
    </w:p>
    <w:p w14:paraId="1E9BDABD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25" w:name="_Toc141798456"/>
      <w:r w:rsidRPr="00244816">
        <w:rPr>
          <w:rFonts w:ascii="Arial" w:eastAsia="Times New Roman" w:hAnsi="Arial" w:cs="Times New Roman"/>
          <w:bCs/>
          <w:sz w:val="20"/>
          <w:szCs w:val="24"/>
          <w:lang w:val="en-GB"/>
        </w:rPr>
        <w:t>Window screen</w:t>
      </w:r>
      <w:bookmarkEnd w:id="25"/>
    </w:p>
    <w:p w14:paraId="5C233C55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Install adjustable magnetic mesh window fly screen on all kitchen windows sized 2mx1.2m</w:t>
      </w:r>
    </w:p>
    <w:p w14:paraId="4ECE6125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26" w:name="_Toc141798457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Kitchen floor drains</w:t>
      </w:r>
      <w:bookmarkEnd w:id="26"/>
    </w:p>
    <w:p w14:paraId="5E71A13B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sz w:val="20"/>
          <w:szCs w:val="24"/>
          <w:lang w:val="en-GB"/>
        </w:rPr>
      </w:pPr>
      <w:bookmarkStart w:id="27" w:name="_Toc141798458"/>
      <w:r w:rsidRPr="00244816">
        <w:rPr>
          <w:rFonts w:ascii="Arial" w:eastAsia="Times New Roman" w:hAnsi="Arial" w:cs="Times New Roman"/>
          <w:color w:val="000000"/>
          <w:sz w:val="20"/>
          <w:lang w:eastAsia="en-ZA"/>
        </w:rPr>
        <w:t xml:space="preserve">Replace rusted floor drain gratings </w:t>
      </w: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with stainless steel drain gratings to match existing size and design</w:t>
      </w:r>
      <w:bookmarkEnd w:id="27"/>
    </w:p>
    <w:p w14:paraId="484337A3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Length 9m</w:t>
      </w:r>
    </w:p>
    <w:p w14:paraId="55BA54EF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val="en-GB"/>
        </w:rPr>
        <w:t>Width 0.25m</w:t>
      </w:r>
    </w:p>
    <w:p w14:paraId="6859442A" w14:textId="77777777" w:rsidR="00244816" w:rsidRPr="00244816" w:rsidRDefault="00244816" w:rsidP="00244816">
      <w:pPr>
        <w:keepNext/>
        <w:keepLines/>
        <w:numPr>
          <w:ilvl w:val="1"/>
          <w:numId w:val="0"/>
        </w:numPr>
        <w:tabs>
          <w:tab w:val="left" w:pos="680"/>
          <w:tab w:val="left" w:pos="794"/>
          <w:tab w:val="left" w:pos="907"/>
        </w:tabs>
        <w:spacing w:before="360" w:after="200" w:line="240" w:lineRule="auto"/>
        <w:ind w:left="567" w:hanging="567"/>
        <w:outlineLvl w:val="1"/>
        <w:rPr>
          <w:rFonts w:ascii="Arial" w:eastAsia="Times New Roman" w:hAnsi="Arial" w:cs="Times New Roman"/>
          <w:b/>
          <w:bCs/>
          <w:sz w:val="20"/>
          <w:szCs w:val="20"/>
          <w:lang w:val="en-GB"/>
        </w:rPr>
      </w:pPr>
      <w:bookmarkStart w:id="28" w:name="_Toc141798459"/>
      <w:r w:rsidRPr="00244816">
        <w:rPr>
          <w:rFonts w:ascii="Arial" w:eastAsia="Times New Roman" w:hAnsi="Arial" w:cs="Times New Roman"/>
          <w:b/>
          <w:bCs/>
          <w:sz w:val="20"/>
          <w:szCs w:val="20"/>
          <w:lang w:val="en-GB"/>
        </w:rPr>
        <w:t>General maintenance</w:t>
      </w:r>
      <w:bookmarkEnd w:id="28"/>
    </w:p>
    <w:p w14:paraId="4398FC50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29" w:name="_Toc141798460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Entrance/exit door frame and doors</w:t>
      </w:r>
      <w:bookmarkEnd w:id="29"/>
    </w:p>
    <w:p w14:paraId="5F1468F8" w14:textId="77777777" w:rsidR="00244816" w:rsidRPr="00244816" w:rsidRDefault="00244816" w:rsidP="00244816">
      <w:pPr>
        <w:keepNext/>
        <w:widowControl w:val="0"/>
        <w:numPr>
          <w:ilvl w:val="3"/>
          <w:numId w:val="0"/>
        </w:numPr>
        <w:tabs>
          <w:tab w:val="left" w:pos="-720"/>
          <w:tab w:val="left" w:pos="357"/>
        </w:tabs>
        <w:spacing w:after="0" w:line="240" w:lineRule="auto"/>
        <w:ind w:left="1843" w:hanging="864"/>
        <w:outlineLvl w:val="3"/>
        <w:rPr>
          <w:rFonts w:ascii="Arial" w:eastAsia="Times New Roman" w:hAnsi="Arial" w:cs="Times New Roman"/>
          <w:bCs/>
          <w:sz w:val="20"/>
          <w:szCs w:val="20"/>
          <w:lang w:val="en-GB"/>
        </w:rPr>
      </w:pPr>
      <w:r w:rsidRPr="00244816">
        <w:rPr>
          <w:rFonts w:ascii="Arial" w:eastAsia="Times New Roman" w:hAnsi="Arial" w:cs="Times New Roman"/>
          <w:bCs/>
          <w:sz w:val="20"/>
          <w:szCs w:val="20"/>
          <w:lang w:eastAsia="en-ZA"/>
        </w:rPr>
        <w:t>Replace rusted door frames and door with aluminium frame and glass doors</w:t>
      </w:r>
    </w:p>
    <w:p w14:paraId="2D0BDF1E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>Double glass door with aluminium frame</w:t>
      </w:r>
    </w:p>
    <w:p w14:paraId="3B7B4064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sz w:val="20"/>
          <w:szCs w:val="24"/>
          <w:lang w:val="en-GB"/>
        </w:rPr>
        <w:t xml:space="preserve">Length 2.4m; Width 1.8m </w:t>
      </w:r>
    </w:p>
    <w:p w14:paraId="0262028A" w14:textId="77777777" w:rsidR="00244816" w:rsidRPr="00244816" w:rsidRDefault="00244816" w:rsidP="00244816">
      <w:pPr>
        <w:keepNext/>
        <w:numPr>
          <w:ilvl w:val="4"/>
          <w:numId w:val="0"/>
        </w:numPr>
        <w:tabs>
          <w:tab w:val="left" w:pos="-720"/>
          <w:tab w:val="left" w:pos="357"/>
        </w:tabs>
        <w:suppressAutoHyphens/>
        <w:spacing w:before="120" w:after="120" w:line="240" w:lineRule="auto"/>
        <w:ind w:left="3544" w:hanging="1008"/>
        <w:outlineLvl w:val="4"/>
        <w:rPr>
          <w:rFonts w:ascii="Arial" w:eastAsia="Times New Roman" w:hAnsi="Arial" w:cs="Times New Roman"/>
          <w:sz w:val="20"/>
          <w:szCs w:val="24"/>
          <w:lang w:val="en-GB"/>
        </w:rPr>
      </w:pPr>
      <w:r w:rsidRPr="00244816">
        <w:rPr>
          <w:rFonts w:ascii="Arial" w:eastAsia="Times New Roman" w:hAnsi="Arial" w:cs="Times New Roman"/>
          <w:bCs/>
          <w:color w:val="000000"/>
          <w:sz w:val="20"/>
          <w:lang w:eastAsia="en-ZA"/>
        </w:rPr>
        <w:t>Supply and install automatic door closer</w:t>
      </w:r>
    </w:p>
    <w:p w14:paraId="0508232E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30" w:name="_Toc141798461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Repair floor area where tiling has been repaired with plaster. Remove plaster and install floor tiling (2m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>2</w:t>
      </w: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) to match existing tile</w:t>
      </w:r>
      <w:bookmarkEnd w:id="30"/>
    </w:p>
    <w:p w14:paraId="243A5449" w14:textId="77777777" w:rsidR="00244816" w:rsidRPr="00244816" w:rsidRDefault="00244816" w:rsidP="00244816">
      <w:pPr>
        <w:numPr>
          <w:ilvl w:val="2"/>
          <w:numId w:val="0"/>
        </w:numPr>
        <w:tabs>
          <w:tab w:val="left" w:pos="-720"/>
          <w:tab w:val="left" w:pos="357"/>
        </w:tabs>
        <w:spacing w:before="120" w:after="120" w:line="240" w:lineRule="auto"/>
        <w:ind w:left="720" w:hanging="720"/>
        <w:outlineLvl w:val="2"/>
        <w:rPr>
          <w:rFonts w:ascii="Arial" w:eastAsia="Times New Roman" w:hAnsi="Arial" w:cs="Times New Roman"/>
          <w:bCs/>
          <w:sz w:val="20"/>
          <w:szCs w:val="24"/>
          <w:lang w:val="en-GB"/>
        </w:rPr>
      </w:pPr>
      <w:bookmarkStart w:id="31" w:name="_Toc141798462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Repair shower walls by finishing off with cladding and installing wall tiles (1m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>2</w:t>
      </w:r>
      <w:proofErr w:type="gramStart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 xml:space="preserve">) </w:t>
      </w:r>
      <w:r w:rsidRPr="00244816">
        <w:rPr>
          <w:rFonts w:ascii="Arial" w:eastAsia="Times New Roman" w:hAnsi="Arial" w:cs="Times New Roman"/>
          <w:bCs/>
          <w:sz w:val="20"/>
          <w:szCs w:val="24"/>
          <w:vertAlign w:val="superscript"/>
          <w:lang w:eastAsia="en-ZA"/>
        </w:rPr>
        <w:t xml:space="preserve"> </w:t>
      </w:r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>to</w:t>
      </w:r>
      <w:proofErr w:type="gramEnd"/>
      <w:r w:rsidRPr="00244816">
        <w:rPr>
          <w:rFonts w:ascii="Arial" w:eastAsia="Times New Roman" w:hAnsi="Arial" w:cs="Times New Roman"/>
          <w:bCs/>
          <w:sz w:val="20"/>
          <w:szCs w:val="24"/>
          <w:lang w:eastAsia="en-ZA"/>
        </w:rPr>
        <w:t xml:space="preserve"> match existing wall tiles</w:t>
      </w:r>
      <w:bookmarkEnd w:id="31"/>
    </w:p>
    <w:p w14:paraId="2335B6B5" w14:textId="77777777" w:rsidR="00536FC5" w:rsidRDefault="00536FC5"/>
    <w:sectPr w:rsidR="00536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16"/>
    <w:rsid w:val="00244816"/>
    <w:rsid w:val="00536FC5"/>
    <w:rsid w:val="007624BD"/>
    <w:rsid w:val="00A70C2E"/>
    <w:rsid w:val="00AA4532"/>
    <w:rsid w:val="00D66ACB"/>
    <w:rsid w:val="00D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8C35"/>
  <w15:chartTrackingRefBased/>
  <w15:docId w15:val="{1378D237-50FF-472B-BBF3-A6B629F1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7351</Characters>
  <Application>Microsoft Office Word</Application>
  <DocSecurity>0</DocSecurity>
  <Lines>61</Lines>
  <Paragraphs>17</Paragraphs>
  <ScaleCrop>false</ScaleCrop>
  <Company>Eskom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Matsopole Nkgapele</dc:creator>
  <cp:keywords/>
  <dc:description/>
  <cp:lastModifiedBy>Mokhele Ramabusa</cp:lastModifiedBy>
  <cp:revision>2</cp:revision>
  <dcterms:created xsi:type="dcterms:W3CDTF">2025-10-09T14:13:00Z</dcterms:created>
  <dcterms:modified xsi:type="dcterms:W3CDTF">2025-10-09T14:13:00Z</dcterms:modified>
</cp:coreProperties>
</file>