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B132C1" w:rsidP="00C14029">
            <w:pPr>
              <w:spacing w:after="0" w:line="240" w:lineRule="auto"/>
              <w:rPr>
                <w:rFonts w:eastAsia="Times New Roman" w:cs="Arial"/>
                <w:lang w:val="en-GB" w:eastAsia="en-GB"/>
              </w:rPr>
            </w:pPr>
            <w:dir w:val="ltr">
              <w:dir w:val="ltr">
                <w:dir w:val="ltr">
                  <w:dir w:val="ltr">
                    <w:r w:rsidR="00C14029">
                      <w:t xml:space="preserve"> </w:t>
                    </w:r>
                    <w:dir w:val="ltr">
                      <w:dir w:val="ltr">
                        <w:dir w:val="ltr">
                          <w:bookmarkStart w:id="0" w:name="_GoBack"/>
                          <w:r w:rsidR="00C14029" w:rsidRPr="00C14029">
                            <w:rPr>
                              <w:rFonts w:eastAsia="Times New Roman" w:cs="Arial"/>
                              <w:lang w:val="en-GB" w:eastAsia="en-GB"/>
                            </w:rPr>
                            <w:t>REQ-083861</w:t>
                          </w:r>
                          <w:bookmarkEnd w:id="0"/>
                          <w:r w:rsidR="00C14029" w:rsidRPr="00C14029">
                            <w:rPr>
                              <w:rFonts w:eastAsia="Times New Roman" w:cs="Arial"/>
                              <w:lang w:val="en-GB" w:eastAsia="en-GB"/>
                            </w:rPr>
                            <w:t>‬</w:t>
                          </w:r>
                          <w:r w:rsidR="00C14029" w:rsidRPr="00C14029">
                            <w:rPr>
                              <w:rFonts w:eastAsia="Times New Roman" w:cs="Arial"/>
                              <w:lang w:val="en-GB" w:eastAsia="en-GB"/>
                            </w:rPr>
                            <w:t xml:space="preserve">‬ </w:t>
                          </w: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5D6349" w:rsidP="00821F5D">
            <w:pPr>
              <w:spacing w:after="0" w:line="240" w:lineRule="auto"/>
              <w:rPr>
                <w:rFonts w:eastAsia="Times New Roman" w:cs="Arial"/>
                <w:lang w:val="en-GB" w:eastAsia="en-GB"/>
              </w:rPr>
            </w:pPr>
            <w:r>
              <w:rPr>
                <w:rFonts w:eastAsia="Times New Roman" w:cs="Arial"/>
                <w:lang w:val="en-GB" w:eastAsia="en-GB"/>
              </w:rPr>
              <w:t>23-01-2024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14029" w:rsidP="005D6349">
            <w:pPr>
              <w:spacing w:after="0" w:line="240" w:lineRule="auto"/>
              <w:rPr>
                <w:rFonts w:eastAsia="Times New Roman" w:cs="Arial"/>
                <w:lang w:val="en-GB" w:eastAsia="en-GB"/>
              </w:rPr>
            </w:pPr>
            <w:r w:rsidRPr="00C14029">
              <w:rPr>
                <w:rFonts w:eastAsia="Times New Roman" w:cs="Arial"/>
                <w:lang w:val="en-GB" w:eastAsia="en-GB"/>
              </w:rPr>
              <w:t>Malaise Traps</w:t>
            </w:r>
            <w:r w:rsidRPr="00C14029">
              <w:rPr>
                <w:rFonts w:eastAsia="Times New Roman" w:cs="Arial"/>
                <w:lang w:val="en-GB" w:eastAsia="en-GB"/>
              </w:rPr>
              <w:t>‬</w:t>
            </w:r>
            <w:r w:rsidRPr="00C14029">
              <w:rPr>
                <w:rFonts w:eastAsia="Times New Roman" w:cs="Arial"/>
                <w:lang w:val="en-GB" w:eastAsia="en-GB"/>
              </w:rPr>
              <w:t>‬</w:t>
            </w:r>
            <w:r w:rsidRPr="00C14029">
              <w:rPr>
                <w:rFonts w:eastAsia="Times New Roman" w:cs="Arial"/>
                <w:lang w:val="en-GB" w:eastAsia="en-GB"/>
              </w:rPr>
              <w: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5D6349" w:rsidRPr="00821F5D" w:rsidTr="007B63D6">
        <w:trPr>
          <w:trHeight w:val="58"/>
        </w:trPr>
        <w:tc>
          <w:tcPr>
            <w:tcW w:w="5284" w:type="dxa"/>
            <w:shd w:val="clear" w:color="auto" w:fill="auto"/>
          </w:tcPr>
          <w:p w:rsidR="005D6349" w:rsidRPr="00DA75A9" w:rsidRDefault="00C14029" w:rsidP="005D6349">
            <w:pPr>
              <w:spacing w:after="0" w:line="240" w:lineRule="auto"/>
              <w:rPr>
                <w:rFonts w:eastAsia="Times New Roman" w:cs="Arial"/>
                <w:lang w:val="en-GB" w:eastAsia="en-GB"/>
              </w:rPr>
            </w:pPr>
            <w:dir w:val="ltr">
              <w:dir w:val="ltr">
                <w:dir w:val="ltr">
                  <w:r w:rsidRPr="00C14029">
                    <w:rPr>
                      <w:rFonts w:eastAsia="Times New Roman" w:cs="Arial"/>
                      <w:b/>
                      <w:lang w:val="en-GB" w:eastAsia="en-GB"/>
                    </w:rPr>
                    <w:t>REQ-083861</w:t>
                  </w:r>
                  <w:r w:rsidRPr="00C14029">
                    <w:rPr>
                      <w:rFonts w:eastAsia="Times New Roman" w:cs="Arial"/>
                      <w:b/>
                      <w:lang w:val="en-GB" w:eastAsia="en-GB"/>
                    </w:rPr>
                    <w:t>‬</w:t>
                  </w:r>
                  <w:r w:rsidRPr="00C14029">
                    <w:rPr>
                      <w:rFonts w:eastAsia="Times New Roman" w:cs="Arial"/>
                      <w:b/>
                      <w:lang w:val="en-GB" w:eastAsia="en-GB"/>
                    </w:rPr>
                    <w:t>‬ : ‎</w:t>
                  </w:r>
                  <w:dir w:val="ltr">
                    <w:dir w:val="ltr">
                      <w:r w:rsidRPr="00C14029">
                        <w:rPr>
                          <w:rFonts w:eastAsia="Times New Roman" w:cs="Arial"/>
                          <w:b/>
                          <w:lang w:val="en-GB" w:eastAsia="en-GB"/>
                        </w:rPr>
                        <w:t>Malaise Traps</w:t>
                      </w:r>
                      <w:r w:rsidRPr="00C14029">
                        <w:rPr>
                          <w:rFonts w:eastAsia="Times New Roman" w:cs="Arial"/>
                          <w:b/>
                          <w:lang w:val="en-GB" w:eastAsia="en-GB"/>
                        </w:rPr>
                        <w:t>‬</w:t>
                      </w:r>
                      <w:r w:rsidRPr="00C14029">
                        <w:rPr>
                          <w:rFonts w:eastAsia="Times New Roman" w:cs="Arial"/>
                          <w:b/>
                          <w:lang w:val="en-GB" w:eastAsia="en-GB"/>
                        </w:rPr>
                        <w:t>‬</w:t>
                      </w:r>
                      <w:r w:rsidRPr="00C14029">
                        <w:rPr>
                          <w:rFonts w:eastAsia="Times New Roman" w:cs="Arial"/>
                          <w:b/>
                          <w:lang w:val="en-GB" w:eastAsia="en-GB"/>
                        </w:rPr>
                        <w:t>‬</w:t>
                      </w:r>
                    </w:dir>
                  </w:dir>
                </w:dir>
              </w:dir>
            </w:dir>
          </w:p>
        </w:tc>
        <w:tc>
          <w:tcPr>
            <w:tcW w:w="1923" w:type="dxa"/>
            <w:shd w:val="clear" w:color="auto" w:fill="auto"/>
            <w:vAlign w:val="bottom"/>
          </w:tcPr>
          <w:p w:rsidR="005D6349" w:rsidRDefault="005D6349" w:rsidP="005D6349">
            <w:pPr>
              <w:jc w:val="right"/>
              <w:rPr>
                <w:rFonts w:ascii="Calibri" w:hAnsi="Calibri" w:cs="Calibri"/>
                <w:color w:val="000000"/>
              </w:rPr>
            </w:pPr>
          </w:p>
        </w:tc>
        <w:tc>
          <w:tcPr>
            <w:tcW w:w="1809" w:type="dxa"/>
            <w:shd w:val="clear" w:color="auto" w:fill="auto"/>
            <w:vAlign w:val="bottom"/>
          </w:tcPr>
          <w:p w:rsidR="005D6349" w:rsidRDefault="005D6349" w:rsidP="005D6349">
            <w:pPr>
              <w:rPr>
                <w:rFonts w:ascii="Calibri" w:hAnsi="Calibri" w:cs="Calibri"/>
                <w:color w:val="000000"/>
              </w:rPr>
            </w:pPr>
          </w:p>
        </w:tc>
      </w:tr>
      <w:tr w:rsidR="00C14029" w:rsidRPr="00821F5D" w:rsidTr="00913118">
        <w:trPr>
          <w:trHeight w:val="58"/>
        </w:trPr>
        <w:tc>
          <w:tcPr>
            <w:tcW w:w="5284" w:type="dxa"/>
            <w:shd w:val="clear" w:color="auto" w:fill="auto"/>
            <w:vAlign w:val="bottom"/>
          </w:tcPr>
          <w:p w:rsidR="00C14029" w:rsidRDefault="00C14029" w:rsidP="00C14029">
            <w:pPr>
              <w:rPr>
                <w:rFonts w:ascii="Calibri" w:hAnsi="Calibri" w:cs="Calibri"/>
                <w:color w:val="000000"/>
              </w:rPr>
            </w:pPr>
            <w:r>
              <w:rPr>
                <w:rFonts w:ascii="Calibri" w:hAnsi="Calibri" w:cs="Calibri"/>
                <w:color w:val="000000"/>
              </w:rPr>
              <w:t>Large Malaise traps</w:t>
            </w:r>
          </w:p>
          <w:p w:rsidR="00C14029" w:rsidRPr="00C14029" w:rsidRDefault="00C14029" w:rsidP="00C14029">
            <w:pPr>
              <w:rPr>
                <w:rFonts w:ascii="Calibri" w:hAnsi="Calibri" w:cs="Calibri"/>
                <w:color w:val="000000"/>
              </w:rPr>
            </w:pPr>
            <w:r w:rsidRPr="00C14029">
              <w:rPr>
                <w:rFonts w:ascii="Calibri" w:hAnsi="Calibri" w:cs="Calibri"/>
                <w:color w:val="000000"/>
              </w:rPr>
              <w:t>Dimensions: L165 x W115 x H190 cm</w:t>
            </w:r>
          </w:p>
          <w:p w:rsidR="00C14029" w:rsidRPr="00C14029" w:rsidRDefault="00C14029" w:rsidP="00C14029">
            <w:pPr>
              <w:rPr>
                <w:rFonts w:ascii="Calibri" w:hAnsi="Calibri" w:cs="Calibri"/>
                <w:color w:val="000000"/>
              </w:rPr>
            </w:pPr>
            <w:r w:rsidRPr="00C14029">
              <w:rPr>
                <w:rFonts w:ascii="Calibri" w:hAnsi="Calibri" w:cs="Calibri"/>
                <w:color w:val="000000"/>
              </w:rPr>
              <w:t>Net Weight: 870 grams</w:t>
            </w:r>
          </w:p>
          <w:p w:rsidR="00C14029" w:rsidRPr="00C14029" w:rsidRDefault="00C14029" w:rsidP="00C14029">
            <w:pPr>
              <w:rPr>
                <w:rFonts w:ascii="Calibri" w:hAnsi="Calibri" w:cs="Calibri"/>
                <w:color w:val="000000"/>
              </w:rPr>
            </w:pPr>
            <w:r w:rsidRPr="00C14029">
              <w:rPr>
                <w:rFonts w:ascii="Calibri" w:hAnsi="Calibri" w:cs="Calibri"/>
                <w:color w:val="000000"/>
              </w:rPr>
              <w:t>Main Material: Knitted Mesh | Polyester</w:t>
            </w:r>
          </w:p>
          <w:p w:rsidR="00C14029" w:rsidRPr="00C14029" w:rsidRDefault="00C14029" w:rsidP="00C14029">
            <w:pPr>
              <w:rPr>
                <w:rFonts w:ascii="Calibri" w:hAnsi="Calibri" w:cs="Calibri"/>
                <w:color w:val="000000"/>
              </w:rPr>
            </w:pPr>
            <w:r w:rsidRPr="00C14029">
              <w:rPr>
                <w:rFonts w:ascii="Calibri" w:hAnsi="Calibri" w:cs="Calibri"/>
                <w:color w:val="000000"/>
              </w:rPr>
              <w:t>Mesh Size: 96 x 26 | 680 µm aperture</w:t>
            </w:r>
          </w:p>
          <w:p w:rsidR="00C14029" w:rsidRPr="00C14029" w:rsidRDefault="00C14029" w:rsidP="00C14029">
            <w:pPr>
              <w:rPr>
                <w:rFonts w:ascii="Calibri" w:hAnsi="Calibri" w:cs="Calibri"/>
                <w:color w:val="000000"/>
              </w:rPr>
            </w:pPr>
          </w:p>
          <w:p w:rsidR="00C14029" w:rsidRDefault="00C14029" w:rsidP="00C14029">
            <w:pPr>
              <w:rPr>
                <w:rFonts w:ascii="Calibri" w:hAnsi="Calibri" w:cs="Calibri"/>
                <w:color w:val="000000"/>
              </w:rPr>
            </w:pPr>
            <w:r w:rsidRPr="00C14029">
              <w:rPr>
                <w:rFonts w:ascii="Calibri" w:hAnsi="Calibri" w:cs="Calibri"/>
                <w:color w:val="000000"/>
              </w:rPr>
              <w:lastRenderedPageBreak/>
              <w:t>Each Townes-style Malaise trap comes equipped with one 500 ml collecting bottle. The catch is easily removed by unscrewing this collecting bottle from the connecting ring. Excludes tent pegs, guy ropes, and support poles required for trap installation.</w:t>
            </w:r>
          </w:p>
        </w:tc>
        <w:tc>
          <w:tcPr>
            <w:tcW w:w="1923" w:type="dxa"/>
            <w:shd w:val="clear" w:color="auto" w:fill="auto"/>
            <w:vAlign w:val="bottom"/>
          </w:tcPr>
          <w:p w:rsidR="00C14029" w:rsidRDefault="00C14029" w:rsidP="00C14029">
            <w:pPr>
              <w:jc w:val="right"/>
              <w:rPr>
                <w:rFonts w:ascii="Calibri" w:hAnsi="Calibri" w:cs="Calibri"/>
                <w:color w:val="000000"/>
              </w:rPr>
            </w:pPr>
            <w:r>
              <w:rPr>
                <w:rFonts w:ascii="Calibri" w:hAnsi="Calibri" w:cs="Calibri"/>
                <w:color w:val="000000"/>
              </w:rPr>
              <w:lastRenderedPageBreak/>
              <w:t>7.00</w:t>
            </w:r>
          </w:p>
        </w:tc>
        <w:tc>
          <w:tcPr>
            <w:tcW w:w="1809" w:type="dxa"/>
            <w:shd w:val="clear" w:color="auto" w:fill="auto"/>
            <w:vAlign w:val="bottom"/>
          </w:tcPr>
          <w:p w:rsidR="00C14029" w:rsidRDefault="00C14029" w:rsidP="00C14029">
            <w:pPr>
              <w:rPr>
                <w:rFonts w:ascii="Calibri" w:hAnsi="Calibri" w:cs="Calibri"/>
                <w:color w:val="000000"/>
              </w:rPr>
            </w:pPr>
            <w:r>
              <w:rPr>
                <w:rFonts w:ascii="Calibri" w:hAnsi="Calibri" w:cs="Calibri"/>
                <w:color w:val="000000"/>
              </w:rPr>
              <w:t>EA</w:t>
            </w:r>
          </w:p>
        </w:tc>
      </w:tr>
      <w:tr w:rsidR="00C14029" w:rsidRPr="00821F5D" w:rsidTr="00913118">
        <w:trPr>
          <w:trHeight w:val="58"/>
        </w:trPr>
        <w:tc>
          <w:tcPr>
            <w:tcW w:w="5284" w:type="dxa"/>
            <w:shd w:val="clear" w:color="auto" w:fill="auto"/>
            <w:vAlign w:val="bottom"/>
          </w:tcPr>
          <w:p w:rsidR="00C14029" w:rsidRDefault="00C14029" w:rsidP="00C14029">
            <w:pPr>
              <w:rPr>
                <w:rFonts w:ascii="Calibri" w:hAnsi="Calibri" w:cs="Calibri"/>
                <w:color w:val="000000"/>
              </w:rPr>
            </w:pPr>
            <w:r>
              <w:rPr>
                <w:rFonts w:ascii="Calibri" w:hAnsi="Calibri" w:cs="Calibri"/>
                <w:color w:val="000000"/>
              </w:rPr>
              <w:t>Large Malaise traps</w:t>
            </w:r>
          </w:p>
          <w:p w:rsidR="00C14029" w:rsidRDefault="00C14029" w:rsidP="00C14029">
            <w:pPr>
              <w:rPr>
                <w:rFonts w:ascii="Calibri" w:hAnsi="Calibri" w:cs="Calibri"/>
                <w:color w:val="000000"/>
              </w:rPr>
            </w:pPr>
            <w:r w:rsidRPr="00C14029">
              <w:rPr>
                <w:rFonts w:ascii="Calibri" w:hAnsi="Calibri" w:cs="Calibri"/>
                <w:color w:val="000000"/>
              </w:rPr>
              <w:t>Connecting ring. Excludes tent pegs, guy ropes, and support poles required for trap installation.</w:t>
            </w:r>
          </w:p>
        </w:tc>
        <w:tc>
          <w:tcPr>
            <w:tcW w:w="1923" w:type="dxa"/>
            <w:shd w:val="clear" w:color="auto" w:fill="auto"/>
            <w:vAlign w:val="bottom"/>
          </w:tcPr>
          <w:p w:rsidR="00C14029" w:rsidRDefault="00C14029" w:rsidP="00C14029">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C14029" w:rsidRDefault="00C14029" w:rsidP="00C14029">
            <w:pPr>
              <w:rPr>
                <w:rFonts w:ascii="Calibri" w:hAnsi="Calibri" w:cs="Calibri"/>
                <w:color w:val="000000"/>
              </w:rPr>
            </w:pPr>
            <w:r>
              <w:rPr>
                <w:rFonts w:ascii="Calibri" w:hAnsi="Calibri" w:cs="Calibri"/>
                <w:color w:val="000000"/>
              </w:rPr>
              <w:t>EA</w:t>
            </w:r>
          </w:p>
        </w:tc>
      </w:tr>
      <w:tr w:rsidR="00C14029" w:rsidRPr="00821F5D" w:rsidTr="00913118">
        <w:trPr>
          <w:trHeight w:val="58"/>
        </w:trPr>
        <w:tc>
          <w:tcPr>
            <w:tcW w:w="5284" w:type="dxa"/>
            <w:shd w:val="clear" w:color="auto" w:fill="auto"/>
            <w:vAlign w:val="bottom"/>
          </w:tcPr>
          <w:p w:rsidR="00C14029" w:rsidRDefault="00C14029" w:rsidP="00C14029">
            <w:pPr>
              <w:rPr>
                <w:rFonts w:ascii="Calibri" w:hAnsi="Calibri" w:cs="Calibri"/>
                <w:color w:val="000000"/>
              </w:rPr>
            </w:pPr>
            <w:r>
              <w:rPr>
                <w:rFonts w:ascii="Calibri" w:hAnsi="Calibri" w:cs="Calibri"/>
                <w:color w:val="000000"/>
              </w:rPr>
              <w:t>Malaise Trap Installation Kit</w:t>
            </w:r>
          </w:p>
          <w:p w:rsidR="00C14029" w:rsidRDefault="00C14029" w:rsidP="00C14029">
            <w:pPr>
              <w:rPr>
                <w:rFonts w:ascii="Calibri" w:hAnsi="Calibri" w:cs="Calibri"/>
                <w:color w:val="000000"/>
              </w:rPr>
            </w:pPr>
            <w:r w:rsidRPr="00C14029">
              <w:rPr>
                <w:rFonts w:ascii="Calibri" w:hAnsi="Calibri" w:cs="Calibri"/>
                <w:color w:val="000000"/>
              </w:rPr>
              <w:t>Townes-style Malaise  tent pegs, guy ropes, and support poles required for trap installation.</w:t>
            </w:r>
          </w:p>
        </w:tc>
        <w:tc>
          <w:tcPr>
            <w:tcW w:w="1923" w:type="dxa"/>
            <w:shd w:val="clear" w:color="auto" w:fill="auto"/>
            <w:vAlign w:val="bottom"/>
          </w:tcPr>
          <w:p w:rsidR="00C14029" w:rsidRDefault="00C14029" w:rsidP="00C14029">
            <w:pPr>
              <w:jc w:val="right"/>
              <w:rPr>
                <w:rFonts w:ascii="Calibri" w:hAnsi="Calibri" w:cs="Calibri"/>
                <w:color w:val="000000"/>
              </w:rPr>
            </w:pPr>
            <w:r>
              <w:rPr>
                <w:rFonts w:ascii="Calibri" w:hAnsi="Calibri" w:cs="Calibri"/>
                <w:color w:val="000000"/>
              </w:rPr>
              <w:t>12.00</w:t>
            </w:r>
          </w:p>
        </w:tc>
        <w:tc>
          <w:tcPr>
            <w:tcW w:w="1809" w:type="dxa"/>
            <w:shd w:val="clear" w:color="auto" w:fill="auto"/>
            <w:vAlign w:val="bottom"/>
          </w:tcPr>
          <w:p w:rsidR="00C14029" w:rsidRDefault="00C14029" w:rsidP="00C14029">
            <w:pPr>
              <w:rPr>
                <w:rFonts w:ascii="Calibri" w:hAnsi="Calibri" w:cs="Calibri"/>
                <w:color w:val="000000"/>
              </w:rPr>
            </w:pPr>
            <w:r>
              <w:rPr>
                <w:rFonts w:ascii="Calibri" w:hAnsi="Calibri" w:cs="Calibri"/>
                <w:color w:val="000000"/>
              </w:rPr>
              <w:t>EA</w:t>
            </w:r>
          </w:p>
        </w:tc>
      </w:tr>
      <w:tr w:rsidR="005D6349" w:rsidRPr="00821F5D" w:rsidTr="007B245F">
        <w:trPr>
          <w:trHeight w:val="58"/>
        </w:trPr>
        <w:tc>
          <w:tcPr>
            <w:tcW w:w="5284" w:type="dxa"/>
            <w:shd w:val="clear" w:color="auto" w:fill="BFBFBF" w:themeFill="background1" w:themeFillShade="BF"/>
            <w:vAlign w:val="bottom"/>
          </w:tcPr>
          <w:p w:rsidR="005D6349" w:rsidRDefault="005D6349" w:rsidP="005D6349">
            <w:pPr>
              <w:rPr>
                <w:rFonts w:ascii="Calibri" w:hAnsi="Calibri" w:cs="Calibri"/>
                <w:color w:val="000000"/>
              </w:rPr>
            </w:pPr>
          </w:p>
        </w:tc>
        <w:tc>
          <w:tcPr>
            <w:tcW w:w="1923" w:type="dxa"/>
            <w:shd w:val="clear" w:color="auto" w:fill="BFBFBF" w:themeFill="background1" w:themeFillShade="BF"/>
            <w:vAlign w:val="bottom"/>
          </w:tcPr>
          <w:p w:rsidR="005D6349" w:rsidRDefault="005D6349" w:rsidP="005D6349">
            <w:pPr>
              <w:jc w:val="right"/>
              <w:rPr>
                <w:rFonts w:ascii="Calibri" w:hAnsi="Calibri" w:cs="Calibri"/>
                <w:color w:val="000000"/>
              </w:rPr>
            </w:pPr>
          </w:p>
        </w:tc>
        <w:tc>
          <w:tcPr>
            <w:tcW w:w="1809" w:type="dxa"/>
            <w:shd w:val="clear" w:color="auto" w:fill="BFBFBF" w:themeFill="background1" w:themeFillShade="BF"/>
            <w:vAlign w:val="bottom"/>
          </w:tcPr>
          <w:p w:rsidR="005D6349" w:rsidRDefault="005D6349" w:rsidP="005D6349">
            <w:pPr>
              <w:rPr>
                <w:rFonts w:ascii="Calibri" w:hAnsi="Calibri" w:cs="Calibri"/>
                <w:color w:val="000000"/>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lastRenderedPageBreak/>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lastRenderedPageBreak/>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r w:rsidRPr="001A7082">
        <w:rPr>
          <w:rFonts w:eastAsia="Times New Roman" w:cs="Arial"/>
          <w:snapToGrid w:val="0"/>
          <w:lang w:val="en-GB"/>
        </w:rPr>
        <w:lastRenderedPageBreak/>
        <w:t>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lastRenderedPageBreak/>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A9" w:rsidRDefault="00DA75A9" w:rsidP="00C65D95">
      <w:pPr>
        <w:spacing w:after="0" w:line="240" w:lineRule="auto"/>
      </w:pPr>
      <w:r>
        <w:separator/>
      </w:r>
    </w:p>
  </w:endnote>
  <w:endnote w:type="continuationSeparator" w:id="0">
    <w:p w:rsidR="00DA75A9" w:rsidRDefault="00DA75A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A75A9" w:rsidRDefault="00DA7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140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4029">
              <w:rPr>
                <w:b/>
                <w:bCs/>
                <w:noProof/>
              </w:rPr>
              <w:t>13</w:t>
            </w:r>
            <w:r>
              <w:rPr>
                <w:b/>
                <w:bCs/>
                <w:sz w:val="24"/>
                <w:szCs w:val="24"/>
              </w:rPr>
              <w:fldChar w:fldCharType="end"/>
            </w:r>
          </w:p>
        </w:sdtContent>
      </w:sdt>
    </w:sdtContent>
  </w:sdt>
  <w:p w:rsidR="00DA75A9" w:rsidRDefault="00DA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A9" w:rsidRDefault="00DA75A9" w:rsidP="00C65D95">
      <w:pPr>
        <w:spacing w:after="0" w:line="240" w:lineRule="auto"/>
      </w:pPr>
      <w:r>
        <w:separator/>
      </w:r>
    </w:p>
  </w:footnote>
  <w:footnote w:type="continuationSeparator" w:id="0">
    <w:p w:rsidR="00DA75A9" w:rsidRDefault="00DA75A9" w:rsidP="00C65D95">
      <w:pPr>
        <w:spacing w:after="0" w:line="240" w:lineRule="auto"/>
      </w:pPr>
      <w:r>
        <w:continuationSeparator/>
      </w:r>
    </w:p>
  </w:footnote>
  <w:footnote w:id="1">
    <w:p w:rsidR="00DA75A9" w:rsidRDefault="00DA75A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A75A9" w:rsidRDefault="00DA75A9" w:rsidP="00E07E73">
      <w:pPr>
        <w:pStyle w:val="FootnoteText"/>
      </w:pPr>
    </w:p>
    <w:p w:rsidR="00DA75A9" w:rsidRDefault="00DA75A9" w:rsidP="00E07E73">
      <w:pPr>
        <w:pStyle w:val="FootnoteText"/>
      </w:pPr>
    </w:p>
  </w:footnote>
  <w:footnote w:id="2">
    <w:p w:rsidR="00DA75A9" w:rsidRPr="00612AD4" w:rsidRDefault="00DA75A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A9" w:rsidRPr="00E07E73" w:rsidRDefault="00DA75A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679"/>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3D49"/>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D1AFB"/>
    <w:rsid w:val="005D6349"/>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245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23F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32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402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70681"/>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07EC4"/>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F950"/>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07854-6EA0-4CB5-9EB1-0709907B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2024-01-17T09:25:00Z</dcterms:created>
  <dcterms:modified xsi:type="dcterms:W3CDTF">2024-01-17T09:25:00Z</dcterms:modified>
</cp:coreProperties>
</file>