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0A737" w14:textId="77777777" w:rsidR="002F699B" w:rsidRDefault="002F699B" w:rsidP="002F699B">
      <w:pPr>
        <w:jc w:val="center"/>
        <w:rPr>
          <w:rFonts w:ascii="Verdana" w:hAnsi="Verdana"/>
          <w:b/>
          <w:sz w:val="20"/>
        </w:rPr>
      </w:pPr>
      <w:r>
        <w:rPr>
          <w:rFonts w:ascii="Verdana" w:hAnsi="Verdana"/>
          <w:b/>
          <w:noProof/>
          <w:sz w:val="20"/>
          <w:lang w:eastAsia="en-ZA"/>
        </w:rPr>
        <w:drawing>
          <wp:anchor distT="0" distB="0" distL="114300" distR="114300" simplePos="0" relativeHeight="251667456" behindDoc="0" locked="0" layoutInCell="1" allowOverlap="1" wp14:anchorId="0068F3AA" wp14:editId="55586266">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BC511" w14:textId="77777777" w:rsidR="002F699B" w:rsidRDefault="002F699B" w:rsidP="002F699B">
      <w:pPr>
        <w:jc w:val="center"/>
        <w:rPr>
          <w:rFonts w:ascii="Verdana" w:hAnsi="Verdana"/>
          <w:b/>
          <w:sz w:val="20"/>
        </w:rPr>
      </w:pPr>
    </w:p>
    <w:p w14:paraId="19240015" w14:textId="77777777" w:rsidR="002F699B" w:rsidRDefault="002F699B" w:rsidP="002F699B">
      <w:pPr>
        <w:jc w:val="center"/>
        <w:rPr>
          <w:rFonts w:ascii="Verdana" w:hAnsi="Verdana"/>
          <w:b/>
          <w:sz w:val="20"/>
        </w:rPr>
      </w:pPr>
    </w:p>
    <w:p w14:paraId="1523F67B" w14:textId="77777777" w:rsidR="002F699B" w:rsidRDefault="002F699B" w:rsidP="002F699B">
      <w:pPr>
        <w:jc w:val="center"/>
        <w:rPr>
          <w:rFonts w:ascii="Verdana" w:hAnsi="Verdana"/>
          <w:b/>
          <w:sz w:val="20"/>
        </w:rPr>
      </w:pPr>
    </w:p>
    <w:p w14:paraId="1FB37FC9" w14:textId="77777777" w:rsidR="002F699B" w:rsidRDefault="002F699B" w:rsidP="002F699B">
      <w:pPr>
        <w:jc w:val="center"/>
        <w:rPr>
          <w:rFonts w:ascii="Verdana" w:hAnsi="Verdana"/>
          <w:b/>
          <w:sz w:val="20"/>
        </w:rPr>
      </w:pPr>
    </w:p>
    <w:p w14:paraId="443A1737" w14:textId="77777777" w:rsidR="002F699B" w:rsidRDefault="002F699B" w:rsidP="002F699B">
      <w:pPr>
        <w:jc w:val="center"/>
        <w:rPr>
          <w:rFonts w:ascii="Verdana" w:hAnsi="Verdana"/>
          <w:b/>
          <w:sz w:val="20"/>
        </w:rPr>
      </w:pPr>
    </w:p>
    <w:p w14:paraId="0399609E" w14:textId="77777777" w:rsidR="002F699B" w:rsidRDefault="002F699B" w:rsidP="002F699B">
      <w:pPr>
        <w:jc w:val="center"/>
        <w:rPr>
          <w:rFonts w:ascii="Verdana" w:hAnsi="Verdana"/>
          <w:b/>
          <w:sz w:val="20"/>
        </w:rPr>
      </w:pPr>
    </w:p>
    <w:p w14:paraId="2E1C3363" w14:textId="77777777" w:rsidR="002F699B" w:rsidRDefault="002F699B" w:rsidP="002F699B">
      <w:pPr>
        <w:jc w:val="center"/>
        <w:rPr>
          <w:b/>
          <w:sz w:val="20"/>
        </w:rPr>
      </w:pPr>
    </w:p>
    <w:p w14:paraId="0AEC3A54" w14:textId="77777777" w:rsidR="002F699B" w:rsidRDefault="002F699B" w:rsidP="002F699B">
      <w:pPr>
        <w:jc w:val="center"/>
        <w:rPr>
          <w:b/>
          <w:sz w:val="20"/>
        </w:rPr>
      </w:pPr>
    </w:p>
    <w:p w14:paraId="2386686E" w14:textId="77777777" w:rsidR="002F699B" w:rsidRPr="008A0C2F" w:rsidRDefault="002F699B" w:rsidP="002F699B">
      <w:pPr>
        <w:jc w:val="center"/>
        <w:rPr>
          <w:b/>
          <w:sz w:val="20"/>
          <w:lang w:val="en-US"/>
        </w:rPr>
      </w:pPr>
      <w:r w:rsidRPr="008A0C2F">
        <w:rPr>
          <w:b/>
          <w:sz w:val="20"/>
        </w:rPr>
        <w:t xml:space="preserve">STATE </w:t>
      </w:r>
      <w:r w:rsidRPr="008A0C2F">
        <w:rPr>
          <w:b/>
          <w:sz w:val="20"/>
          <w:lang w:val="en-US"/>
        </w:rPr>
        <w:t>INFORMATION TECHNOLOGY AGENCY (SOC) LTD</w:t>
      </w:r>
    </w:p>
    <w:p w14:paraId="76611B79" w14:textId="77777777" w:rsidR="002F699B" w:rsidRPr="008A0C2F" w:rsidRDefault="002F699B" w:rsidP="002F699B">
      <w:pPr>
        <w:jc w:val="center"/>
        <w:rPr>
          <w:sz w:val="20"/>
        </w:rPr>
      </w:pPr>
      <w:r w:rsidRPr="008A0C2F">
        <w:rPr>
          <w:sz w:val="20"/>
        </w:rPr>
        <w:t>Registration number 1999/001899/30</w:t>
      </w:r>
    </w:p>
    <w:p w14:paraId="0667F728" w14:textId="77777777" w:rsidR="002F699B" w:rsidRPr="008A0C2F" w:rsidRDefault="002F699B" w:rsidP="002F699B">
      <w:pPr>
        <w:rPr>
          <w:b/>
          <w:sz w:val="20"/>
        </w:rPr>
      </w:pPr>
      <w:r w:rsidRPr="008A0C2F">
        <w:rPr>
          <w:sz w:val="20"/>
        </w:rPr>
        <w:tab/>
      </w:r>
    </w:p>
    <w:p w14:paraId="5D81794B" w14:textId="77777777" w:rsidR="002F699B" w:rsidRPr="008A0C2F" w:rsidRDefault="002F699B" w:rsidP="002F699B">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6809"/>
      </w:tblGrid>
      <w:tr w:rsidR="002F699B" w:rsidRPr="008A0C2F" w14:paraId="54674DE4" w14:textId="77777777" w:rsidTr="006E4517">
        <w:trPr>
          <w:trHeight w:val="567"/>
        </w:trPr>
        <w:tc>
          <w:tcPr>
            <w:tcW w:w="2994" w:type="dxa"/>
            <w:shd w:val="clear" w:color="auto" w:fill="auto"/>
            <w:vAlign w:val="center"/>
          </w:tcPr>
          <w:p w14:paraId="4B172230" w14:textId="77777777" w:rsidR="002F699B" w:rsidRPr="008A0C2F" w:rsidRDefault="002F699B" w:rsidP="006E4517">
            <w:pPr>
              <w:pStyle w:val="NoSpacing"/>
              <w:rPr>
                <w:b/>
                <w:sz w:val="22"/>
                <w:szCs w:val="22"/>
              </w:rPr>
            </w:pPr>
            <w:r w:rsidRPr="008A0C2F">
              <w:rPr>
                <w:b/>
                <w:sz w:val="22"/>
                <w:szCs w:val="22"/>
              </w:rPr>
              <w:t>RFB REF. NO:</w:t>
            </w:r>
          </w:p>
        </w:tc>
        <w:tc>
          <w:tcPr>
            <w:tcW w:w="7275" w:type="dxa"/>
            <w:shd w:val="clear" w:color="auto" w:fill="auto"/>
            <w:vAlign w:val="center"/>
          </w:tcPr>
          <w:p w14:paraId="51877383" w14:textId="475D8EA1" w:rsidR="002F699B" w:rsidRPr="008A0C2F" w:rsidRDefault="002F699B" w:rsidP="006E4517">
            <w:pPr>
              <w:pStyle w:val="NoSpacing"/>
              <w:rPr>
                <w:b/>
                <w:sz w:val="22"/>
                <w:szCs w:val="22"/>
              </w:rPr>
            </w:pPr>
            <w:bookmarkStart w:id="0" w:name="_GoBack"/>
            <w:bookmarkEnd w:id="0"/>
            <w:r w:rsidRPr="00927D3E">
              <w:rPr>
                <w:b/>
                <w:sz w:val="22"/>
                <w:szCs w:val="22"/>
              </w:rPr>
              <w:t>RFB</w:t>
            </w:r>
            <w:r w:rsidRPr="005D6121">
              <w:rPr>
                <w:b/>
                <w:sz w:val="22"/>
                <w:szCs w:val="22"/>
              </w:rPr>
              <w:t xml:space="preserve"> </w:t>
            </w:r>
            <w:r w:rsidR="00927D3E">
              <w:rPr>
                <w:b/>
                <w:sz w:val="22"/>
                <w:szCs w:val="22"/>
              </w:rPr>
              <w:t>2590-2022</w:t>
            </w:r>
          </w:p>
        </w:tc>
      </w:tr>
      <w:tr w:rsidR="002F699B" w:rsidRPr="008A0C2F" w14:paraId="095D66C7" w14:textId="77777777" w:rsidTr="006E4517">
        <w:trPr>
          <w:trHeight w:val="567"/>
        </w:trPr>
        <w:tc>
          <w:tcPr>
            <w:tcW w:w="2994" w:type="dxa"/>
            <w:shd w:val="clear" w:color="auto" w:fill="auto"/>
            <w:vAlign w:val="center"/>
          </w:tcPr>
          <w:p w14:paraId="1A2413D9" w14:textId="77777777" w:rsidR="002F699B" w:rsidRPr="008A0C2F" w:rsidRDefault="002F699B" w:rsidP="006E4517">
            <w:pPr>
              <w:pStyle w:val="NoSpacing"/>
              <w:rPr>
                <w:b/>
                <w:sz w:val="22"/>
                <w:szCs w:val="22"/>
              </w:rPr>
            </w:pPr>
            <w:r w:rsidRPr="008A0C2F">
              <w:rPr>
                <w:b/>
                <w:sz w:val="22"/>
                <w:szCs w:val="22"/>
              </w:rPr>
              <w:t>DESCRIPTION</w:t>
            </w:r>
          </w:p>
        </w:tc>
        <w:tc>
          <w:tcPr>
            <w:tcW w:w="7275" w:type="dxa"/>
            <w:shd w:val="clear" w:color="auto" w:fill="auto"/>
            <w:vAlign w:val="center"/>
          </w:tcPr>
          <w:p w14:paraId="751A3482" w14:textId="00F187B1" w:rsidR="002F699B" w:rsidRPr="002F699B" w:rsidRDefault="002F699B" w:rsidP="00EE0CCE">
            <w:pPr>
              <w:pStyle w:val="NoSpacing"/>
              <w:jc w:val="both"/>
              <w:rPr>
                <w:b/>
                <w:bCs/>
                <w:sz w:val="22"/>
                <w:szCs w:val="22"/>
              </w:rPr>
            </w:pPr>
            <w:r w:rsidRPr="002F699B">
              <w:rPr>
                <w:rFonts w:asciiTheme="minorHAnsi" w:hAnsiTheme="minorHAnsi"/>
                <w:b/>
                <w:bCs/>
                <w:sz w:val="22"/>
                <w:szCs w:val="22"/>
              </w:rPr>
              <w:t xml:space="preserve">PROVIDE </w:t>
            </w:r>
            <w:bookmarkStart w:id="1" w:name="_Hlk89989512"/>
            <w:r w:rsidRPr="002F699B">
              <w:rPr>
                <w:rFonts w:asciiTheme="minorHAnsi" w:hAnsiTheme="minorHAnsi"/>
                <w:b/>
                <w:bCs/>
                <w:sz w:val="22"/>
                <w:szCs w:val="22"/>
              </w:rPr>
              <w:t>PREVENTATIVE AND CORRECTIVE INFRASTRUCTURE MAINTENANCE TO THE SOUTH AFRICAN POLICE SERVICE SWITCHING CENTRES AND NODAL POINT SITES FOR A PERIOD OF THREE (3) YEARS</w:t>
            </w:r>
            <w:bookmarkEnd w:id="1"/>
          </w:p>
        </w:tc>
      </w:tr>
      <w:tr w:rsidR="002F699B" w:rsidRPr="008A0C2F" w14:paraId="78B52682" w14:textId="77777777" w:rsidTr="006E4517">
        <w:trPr>
          <w:trHeight w:val="567"/>
        </w:trPr>
        <w:tc>
          <w:tcPr>
            <w:tcW w:w="2994" w:type="dxa"/>
            <w:shd w:val="clear" w:color="auto" w:fill="auto"/>
            <w:vAlign w:val="center"/>
          </w:tcPr>
          <w:p w14:paraId="5F3C8408" w14:textId="77777777" w:rsidR="002F699B" w:rsidRPr="008A0C2F" w:rsidRDefault="002F699B" w:rsidP="006E4517">
            <w:pPr>
              <w:pStyle w:val="NoSpacing"/>
              <w:rPr>
                <w:b/>
                <w:sz w:val="22"/>
                <w:szCs w:val="22"/>
              </w:rPr>
            </w:pPr>
            <w:r w:rsidRPr="008A0C2F">
              <w:rPr>
                <w:b/>
                <w:sz w:val="22"/>
                <w:szCs w:val="22"/>
              </w:rPr>
              <w:t>PUBLICATION DATE:</w:t>
            </w:r>
          </w:p>
        </w:tc>
        <w:tc>
          <w:tcPr>
            <w:tcW w:w="7275" w:type="dxa"/>
            <w:shd w:val="clear" w:color="auto" w:fill="auto"/>
            <w:vAlign w:val="center"/>
          </w:tcPr>
          <w:p w14:paraId="2FA21966" w14:textId="027E4637" w:rsidR="002F699B" w:rsidRPr="008A0C2F" w:rsidRDefault="00574633" w:rsidP="006E4517">
            <w:pPr>
              <w:pStyle w:val="NoSpacing"/>
              <w:rPr>
                <w:b/>
                <w:sz w:val="22"/>
                <w:szCs w:val="22"/>
              </w:rPr>
            </w:pPr>
            <w:r w:rsidRPr="00574633">
              <w:rPr>
                <w:b/>
                <w:sz w:val="22"/>
                <w:szCs w:val="22"/>
              </w:rPr>
              <w:t>2</w:t>
            </w:r>
            <w:r w:rsidR="00927D3E">
              <w:rPr>
                <w:b/>
                <w:sz w:val="22"/>
                <w:szCs w:val="22"/>
              </w:rPr>
              <w:t>2</w:t>
            </w:r>
            <w:r w:rsidRPr="00574633">
              <w:rPr>
                <w:b/>
                <w:sz w:val="22"/>
                <w:szCs w:val="22"/>
              </w:rPr>
              <w:t xml:space="preserve"> JUNE</w:t>
            </w:r>
            <w:r w:rsidR="002F699B" w:rsidRPr="00574633">
              <w:rPr>
                <w:b/>
                <w:sz w:val="22"/>
                <w:szCs w:val="22"/>
              </w:rPr>
              <w:t xml:space="preserve"> 2022</w:t>
            </w:r>
          </w:p>
        </w:tc>
      </w:tr>
      <w:tr w:rsidR="002F699B" w:rsidRPr="008A0C2F" w14:paraId="15FE4BC6" w14:textId="77777777" w:rsidTr="006E4517">
        <w:trPr>
          <w:trHeight w:val="567"/>
        </w:trPr>
        <w:tc>
          <w:tcPr>
            <w:tcW w:w="2994" w:type="dxa"/>
            <w:shd w:val="clear" w:color="auto" w:fill="auto"/>
            <w:vAlign w:val="center"/>
          </w:tcPr>
          <w:p w14:paraId="58933BDE" w14:textId="77777777" w:rsidR="002F699B" w:rsidRPr="008A0C2F" w:rsidRDefault="002F699B" w:rsidP="006E4517">
            <w:pPr>
              <w:pStyle w:val="NoSpacing"/>
              <w:rPr>
                <w:b/>
                <w:sz w:val="22"/>
                <w:szCs w:val="22"/>
              </w:rPr>
            </w:pPr>
            <w:r w:rsidRPr="008A0C2F">
              <w:rPr>
                <w:b/>
                <w:sz w:val="22"/>
                <w:szCs w:val="22"/>
              </w:rPr>
              <w:t>VENDOR BRIEFING SESSION</w:t>
            </w:r>
          </w:p>
        </w:tc>
        <w:tc>
          <w:tcPr>
            <w:tcW w:w="7275" w:type="dxa"/>
            <w:shd w:val="clear" w:color="auto" w:fill="auto"/>
            <w:vAlign w:val="center"/>
          </w:tcPr>
          <w:p w14:paraId="2E33C412" w14:textId="77777777" w:rsidR="00574633" w:rsidRPr="0088059F" w:rsidRDefault="00574633" w:rsidP="00574633">
            <w:pPr>
              <w:pStyle w:val="NoSpacing"/>
              <w:spacing w:line="360" w:lineRule="auto"/>
              <w:jc w:val="both"/>
              <w:rPr>
                <w:b/>
                <w:bCs/>
              </w:rPr>
            </w:pPr>
            <w:r w:rsidRPr="0088059F">
              <w:rPr>
                <w:b/>
                <w:bCs/>
              </w:rPr>
              <w:t>Compulsory Briefing Session will be held as follows:</w:t>
            </w:r>
          </w:p>
          <w:p w14:paraId="12F5BAE9" w14:textId="76A9194C" w:rsidR="00574633" w:rsidRPr="0088059F" w:rsidRDefault="00574633" w:rsidP="00574633">
            <w:pPr>
              <w:pStyle w:val="NoSpacing"/>
              <w:spacing w:line="360" w:lineRule="auto"/>
              <w:jc w:val="both"/>
              <w:rPr>
                <w:b/>
                <w:bCs/>
              </w:rPr>
            </w:pPr>
            <w:r w:rsidRPr="0088059F">
              <w:rPr>
                <w:b/>
                <w:bCs/>
              </w:rPr>
              <w:t>Date: 2</w:t>
            </w:r>
            <w:r w:rsidR="00927D3E">
              <w:rPr>
                <w:b/>
                <w:bCs/>
              </w:rPr>
              <w:t>8</w:t>
            </w:r>
            <w:r w:rsidRPr="0088059F">
              <w:rPr>
                <w:b/>
                <w:bCs/>
              </w:rPr>
              <w:t xml:space="preserve"> June 2022</w:t>
            </w:r>
          </w:p>
          <w:p w14:paraId="78104459" w14:textId="77777777" w:rsidR="00574633" w:rsidRPr="0088059F" w:rsidRDefault="00574633" w:rsidP="00574633">
            <w:pPr>
              <w:pStyle w:val="NoSpacing"/>
              <w:spacing w:line="360" w:lineRule="auto"/>
              <w:jc w:val="both"/>
              <w:rPr>
                <w:b/>
                <w:bCs/>
              </w:rPr>
            </w:pPr>
            <w:r w:rsidRPr="0088059F">
              <w:rPr>
                <w:b/>
                <w:bCs/>
              </w:rPr>
              <w:t>Time: 10:00</w:t>
            </w:r>
          </w:p>
          <w:p w14:paraId="231B0405" w14:textId="77777777" w:rsidR="00574633" w:rsidRPr="0088059F" w:rsidRDefault="00574633" w:rsidP="00574633">
            <w:pPr>
              <w:pStyle w:val="NoSpacing"/>
              <w:spacing w:line="360" w:lineRule="auto"/>
              <w:jc w:val="both"/>
              <w:rPr>
                <w:b/>
                <w:bCs/>
              </w:rPr>
            </w:pPr>
            <w:r w:rsidRPr="0088059F">
              <w:rPr>
                <w:b/>
                <w:bCs/>
              </w:rPr>
              <w:t xml:space="preserve">Place: Microsoft Teams </w:t>
            </w:r>
          </w:p>
          <w:p w14:paraId="5E75E6B1" w14:textId="77777777" w:rsidR="00574633" w:rsidRPr="00574633" w:rsidRDefault="00574633" w:rsidP="00574633">
            <w:pPr>
              <w:pStyle w:val="NoSpacing"/>
              <w:spacing w:line="360" w:lineRule="auto"/>
              <w:jc w:val="both"/>
              <w:rPr>
                <w:b/>
                <w:bCs/>
                <w:color w:val="FF0000"/>
              </w:rPr>
            </w:pPr>
            <w:r w:rsidRPr="00574633">
              <w:rPr>
                <w:b/>
                <w:bCs/>
                <w:color w:val="FF0000"/>
              </w:rPr>
              <w:t>NOTE: THE COMPULSORY BRIEFING SESSION WILL BE DONE VIRTUALLY. KINDLY RSVP (shalati.mabunda@sita.co.za)</w:t>
            </w:r>
          </w:p>
          <w:p w14:paraId="236C8A31" w14:textId="374D5F6A" w:rsidR="002F699B" w:rsidRPr="008A0C2F" w:rsidRDefault="00574633" w:rsidP="00574633">
            <w:pPr>
              <w:pStyle w:val="NoSpacing"/>
              <w:spacing w:line="360" w:lineRule="auto"/>
              <w:jc w:val="both"/>
              <w:rPr>
                <w:b/>
                <w:sz w:val="22"/>
                <w:szCs w:val="22"/>
              </w:rPr>
            </w:pPr>
            <w:r w:rsidRPr="00574633">
              <w:rPr>
                <w:b/>
                <w:bCs/>
                <w:color w:val="FF0000"/>
              </w:rPr>
              <w:t>BEFORE THE 2</w:t>
            </w:r>
            <w:r w:rsidR="00927D3E">
              <w:rPr>
                <w:b/>
                <w:bCs/>
                <w:color w:val="FF0000"/>
              </w:rPr>
              <w:t>7</w:t>
            </w:r>
            <w:r w:rsidRPr="00574633">
              <w:rPr>
                <w:b/>
                <w:bCs/>
                <w:color w:val="FF0000"/>
              </w:rPr>
              <w:t xml:space="preserve"> JUNE 2022 AT 12H00 PM VIA EMAIL FOR THE LINK</w:t>
            </w:r>
          </w:p>
        </w:tc>
      </w:tr>
      <w:tr w:rsidR="002F699B" w:rsidRPr="008A0C2F" w14:paraId="3B5C1883" w14:textId="77777777" w:rsidTr="006E4517">
        <w:trPr>
          <w:trHeight w:val="567"/>
        </w:trPr>
        <w:tc>
          <w:tcPr>
            <w:tcW w:w="2994" w:type="dxa"/>
            <w:shd w:val="clear" w:color="auto" w:fill="auto"/>
            <w:vAlign w:val="center"/>
          </w:tcPr>
          <w:p w14:paraId="57ADB9D4" w14:textId="77777777" w:rsidR="002F699B" w:rsidRPr="008A0C2F" w:rsidRDefault="002F699B" w:rsidP="006E4517">
            <w:pPr>
              <w:pStyle w:val="NoSpacing"/>
              <w:rPr>
                <w:b/>
                <w:sz w:val="22"/>
                <w:szCs w:val="22"/>
              </w:rPr>
            </w:pPr>
            <w:r w:rsidRPr="008A0C2F">
              <w:rPr>
                <w:b/>
                <w:sz w:val="22"/>
                <w:szCs w:val="22"/>
              </w:rPr>
              <w:t>CLOSING DATE FOR QUESTIONS / QUERIES</w:t>
            </w:r>
          </w:p>
        </w:tc>
        <w:tc>
          <w:tcPr>
            <w:tcW w:w="7275" w:type="dxa"/>
            <w:shd w:val="clear" w:color="auto" w:fill="auto"/>
            <w:vAlign w:val="center"/>
          </w:tcPr>
          <w:p w14:paraId="3EBEDE1F" w14:textId="25D9198C" w:rsidR="002F699B" w:rsidRPr="008A0C2F" w:rsidRDefault="00574633" w:rsidP="006E4517">
            <w:pPr>
              <w:pStyle w:val="NoSpacing"/>
              <w:spacing w:line="360" w:lineRule="auto"/>
              <w:jc w:val="both"/>
              <w:rPr>
                <w:b/>
                <w:color w:val="FF0000"/>
                <w:sz w:val="22"/>
                <w:szCs w:val="22"/>
              </w:rPr>
            </w:pPr>
            <w:r w:rsidRPr="00574633">
              <w:rPr>
                <w:b/>
                <w:sz w:val="22"/>
                <w:szCs w:val="22"/>
              </w:rPr>
              <w:t>0</w:t>
            </w:r>
            <w:r w:rsidR="00927D3E">
              <w:rPr>
                <w:b/>
                <w:sz w:val="22"/>
                <w:szCs w:val="22"/>
              </w:rPr>
              <w:t>5</w:t>
            </w:r>
            <w:r w:rsidRPr="00574633">
              <w:rPr>
                <w:b/>
                <w:sz w:val="22"/>
                <w:szCs w:val="22"/>
              </w:rPr>
              <w:t xml:space="preserve"> JULY</w:t>
            </w:r>
            <w:r w:rsidR="002F699B" w:rsidRPr="00574633">
              <w:rPr>
                <w:b/>
                <w:sz w:val="22"/>
                <w:szCs w:val="22"/>
              </w:rPr>
              <w:t xml:space="preserve"> 2022</w:t>
            </w:r>
          </w:p>
        </w:tc>
      </w:tr>
      <w:tr w:rsidR="002F699B" w:rsidRPr="008A0C2F" w14:paraId="702EB8EE" w14:textId="77777777" w:rsidTr="006E4517">
        <w:trPr>
          <w:trHeight w:val="567"/>
        </w:trPr>
        <w:tc>
          <w:tcPr>
            <w:tcW w:w="2994" w:type="dxa"/>
            <w:shd w:val="clear" w:color="auto" w:fill="auto"/>
            <w:vAlign w:val="center"/>
          </w:tcPr>
          <w:p w14:paraId="57253DD8" w14:textId="77777777" w:rsidR="002F699B" w:rsidRPr="008A0C2F" w:rsidRDefault="002F699B" w:rsidP="006E4517">
            <w:pPr>
              <w:pStyle w:val="NoSpacing"/>
              <w:rPr>
                <w:b/>
                <w:sz w:val="22"/>
                <w:szCs w:val="22"/>
              </w:rPr>
            </w:pPr>
            <w:r w:rsidRPr="008A0C2F">
              <w:rPr>
                <w:b/>
                <w:sz w:val="22"/>
                <w:szCs w:val="22"/>
              </w:rPr>
              <w:t>RFB CLOSING DETAILS</w:t>
            </w:r>
          </w:p>
        </w:tc>
        <w:tc>
          <w:tcPr>
            <w:tcW w:w="7275" w:type="dxa"/>
            <w:shd w:val="clear" w:color="auto" w:fill="auto"/>
            <w:vAlign w:val="center"/>
          </w:tcPr>
          <w:p w14:paraId="4AC262A8" w14:textId="3650EBB8" w:rsidR="002F699B" w:rsidRPr="008A0C2F" w:rsidRDefault="002F699B" w:rsidP="006E4517">
            <w:pPr>
              <w:pStyle w:val="NoSpacing"/>
              <w:spacing w:line="360" w:lineRule="auto"/>
              <w:rPr>
                <w:b/>
                <w:sz w:val="22"/>
                <w:szCs w:val="22"/>
              </w:rPr>
            </w:pPr>
            <w:r>
              <w:rPr>
                <w:b/>
                <w:sz w:val="22"/>
                <w:szCs w:val="22"/>
              </w:rPr>
              <w:t xml:space="preserve">DATE: </w:t>
            </w:r>
            <w:r w:rsidR="00574633" w:rsidRPr="00574633">
              <w:rPr>
                <w:b/>
                <w:sz w:val="22"/>
                <w:szCs w:val="22"/>
              </w:rPr>
              <w:t>14 JULY</w:t>
            </w:r>
            <w:r w:rsidRPr="00574633">
              <w:rPr>
                <w:b/>
                <w:sz w:val="22"/>
                <w:szCs w:val="22"/>
              </w:rPr>
              <w:t xml:space="preserve"> 2022 </w:t>
            </w:r>
          </w:p>
          <w:p w14:paraId="1E4FA30C" w14:textId="77777777" w:rsidR="002F699B" w:rsidRPr="008A0C2F" w:rsidRDefault="002F699B" w:rsidP="006E4517">
            <w:pPr>
              <w:pStyle w:val="NoSpacing"/>
              <w:spacing w:line="360" w:lineRule="auto"/>
              <w:rPr>
                <w:b/>
                <w:sz w:val="22"/>
                <w:szCs w:val="22"/>
              </w:rPr>
            </w:pPr>
            <w:r w:rsidRPr="008A0C2F">
              <w:rPr>
                <w:b/>
                <w:sz w:val="22"/>
                <w:szCs w:val="22"/>
              </w:rPr>
              <w:t>TIME: 11:00</w:t>
            </w:r>
            <w:r>
              <w:rPr>
                <w:b/>
                <w:sz w:val="22"/>
                <w:szCs w:val="22"/>
              </w:rPr>
              <w:t xml:space="preserve"> am</w:t>
            </w:r>
            <w:r w:rsidRPr="008A0C2F">
              <w:rPr>
                <w:b/>
                <w:sz w:val="22"/>
                <w:szCs w:val="22"/>
              </w:rPr>
              <w:t xml:space="preserve"> (SOUTH AFRICAN TIME)</w:t>
            </w:r>
          </w:p>
        </w:tc>
      </w:tr>
      <w:tr w:rsidR="002F699B" w:rsidRPr="008A0C2F" w14:paraId="1CAE8333" w14:textId="77777777" w:rsidTr="006E4517">
        <w:trPr>
          <w:trHeight w:val="567"/>
        </w:trPr>
        <w:tc>
          <w:tcPr>
            <w:tcW w:w="2994" w:type="dxa"/>
            <w:shd w:val="clear" w:color="auto" w:fill="auto"/>
            <w:vAlign w:val="center"/>
          </w:tcPr>
          <w:p w14:paraId="4B797DCB" w14:textId="77777777" w:rsidR="002F699B" w:rsidRPr="008A0C2F" w:rsidRDefault="002F699B" w:rsidP="006E4517">
            <w:pPr>
              <w:pStyle w:val="NoSpacing"/>
              <w:rPr>
                <w:b/>
                <w:sz w:val="22"/>
                <w:szCs w:val="22"/>
              </w:rPr>
            </w:pPr>
            <w:r w:rsidRPr="008A0C2F">
              <w:rPr>
                <w:b/>
                <w:sz w:val="22"/>
                <w:szCs w:val="22"/>
              </w:rPr>
              <w:t>PUBLIC OPENING OF RFB RESPONSES</w:t>
            </w:r>
          </w:p>
        </w:tc>
        <w:tc>
          <w:tcPr>
            <w:tcW w:w="7275" w:type="dxa"/>
            <w:shd w:val="clear" w:color="auto" w:fill="auto"/>
            <w:vAlign w:val="center"/>
          </w:tcPr>
          <w:p w14:paraId="0EDBADFD" w14:textId="77777777" w:rsidR="002F699B" w:rsidRPr="008A0C2F" w:rsidRDefault="002F699B" w:rsidP="006E4517">
            <w:pPr>
              <w:pStyle w:val="NoSpacing"/>
              <w:spacing w:line="360" w:lineRule="auto"/>
              <w:jc w:val="both"/>
              <w:rPr>
                <w:b/>
                <w:sz w:val="22"/>
                <w:szCs w:val="22"/>
              </w:rPr>
            </w:pPr>
            <w:r>
              <w:rPr>
                <w:b/>
                <w:sz w:val="22"/>
                <w:szCs w:val="22"/>
              </w:rPr>
              <w:t>N/A</w:t>
            </w:r>
          </w:p>
        </w:tc>
      </w:tr>
      <w:tr w:rsidR="002F699B" w:rsidRPr="008A0C2F" w14:paraId="1DA57636" w14:textId="77777777" w:rsidTr="006E4517">
        <w:trPr>
          <w:trHeight w:val="567"/>
        </w:trPr>
        <w:tc>
          <w:tcPr>
            <w:tcW w:w="2994" w:type="dxa"/>
            <w:shd w:val="clear" w:color="auto" w:fill="auto"/>
            <w:vAlign w:val="center"/>
          </w:tcPr>
          <w:p w14:paraId="6DEC0F85" w14:textId="77777777" w:rsidR="002F699B" w:rsidRPr="008A0C2F" w:rsidRDefault="002F699B" w:rsidP="006E4517">
            <w:pPr>
              <w:pStyle w:val="NoSpacing"/>
              <w:rPr>
                <w:b/>
                <w:sz w:val="22"/>
                <w:szCs w:val="22"/>
              </w:rPr>
            </w:pPr>
            <w:r w:rsidRPr="008A0C2F">
              <w:rPr>
                <w:b/>
                <w:sz w:val="22"/>
                <w:szCs w:val="22"/>
              </w:rPr>
              <w:t>RFB VALIDITY PERIOD</w:t>
            </w:r>
          </w:p>
        </w:tc>
        <w:tc>
          <w:tcPr>
            <w:tcW w:w="7275" w:type="dxa"/>
            <w:shd w:val="clear" w:color="auto" w:fill="auto"/>
            <w:vAlign w:val="center"/>
          </w:tcPr>
          <w:p w14:paraId="141C52E9" w14:textId="77777777" w:rsidR="002F699B" w:rsidRPr="008A0C2F" w:rsidRDefault="002F699B" w:rsidP="006E4517">
            <w:pPr>
              <w:pStyle w:val="NoSpacing"/>
              <w:rPr>
                <w:b/>
                <w:sz w:val="22"/>
                <w:szCs w:val="22"/>
              </w:rPr>
            </w:pPr>
            <w:r w:rsidRPr="008A0C2F">
              <w:rPr>
                <w:b/>
                <w:sz w:val="22"/>
                <w:szCs w:val="22"/>
              </w:rPr>
              <w:t>120 DAYS FROM THE CLOSING DATE</w:t>
            </w:r>
          </w:p>
        </w:tc>
      </w:tr>
    </w:tbl>
    <w:p w14:paraId="6FB4A69E" w14:textId="77777777" w:rsidR="002F699B" w:rsidRDefault="002F699B" w:rsidP="002F699B">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2" w:name="_Hlk56671764"/>
      <w:r w:rsidRPr="008A0C2F">
        <w:rPr>
          <w:b/>
          <w:color w:val="FF0000"/>
          <w:sz w:val="28"/>
          <w:szCs w:val="28"/>
        </w:rPr>
        <w:t>PROSPECTIVE BIDDERS MUST REGISTER ON NATIONAL TREASURY’S CENTRAL SUPPLIER DATABASE PRIOR TO SUBMITTING BIDS.</w:t>
      </w:r>
      <w:bookmarkEnd w:id="2"/>
    </w:p>
    <w:p w14:paraId="04A4359F" w14:textId="77777777" w:rsidR="002F699B" w:rsidRDefault="002F699B" w:rsidP="009169D6">
      <w:pPr>
        <w:jc w:val="center"/>
        <w:rPr>
          <w:b/>
          <w:color w:val="000066"/>
          <w:sz w:val="52"/>
          <w:szCs w:val="52"/>
        </w:rPr>
      </w:pPr>
    </w:p>
    <w:p w14:paraId="4F34352B" w14:textId="77777777" w:rsidR="002F699B" w:rsidRDefault="002F699B" w:rsidP="009169D6">
      <w:pPr>
        <w:jc w:val="center"/>
        <w:rPr>
          <w:b/>
          <w:color w:val="000066"/>
          <w:sz w:val="52"/>
          <w:szCs w:val="52"/>
        </w:rPr>
      </w:pPr>
    </w:p>
    <w:p w14:paraId="5EB5B560" w14:textId="77777777" w:rsidR="00760D12" w:rsidRPr="00006427" w:rsidRDefault="00CB69FF" w:rsidP="00B4441C">
      <w:pPr>
        <w:spacing w:after="200" w:line="276" w:lineRule="auto"/>
        <w:rPr>
          <w:b/>
          <w:bCs/>
        </w:rPr>
      </w:pPr>
      <w:r w:rsidRPr="00F81E2D">
        <w:br w:type="page"/>
      </w:r>
      <w:r w:rsidR="00760D12" w:rsidRPr="00006427">
        <w:rPr>
          <w:b/>
          <w:bCs/>
        </w:rPr>
        <w:lastRenderedPageBreak/>
        <w:t>Contents</w:t>
      </w:r>
    </w:p>
    <w:p w14:paraId="4F377C3F" w14:textId="4B7077AC" w:rsidR="00006427"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95657996" w:history="1">
        <w:r w:rsidR="00006427" w:rsidRPr="00AF41B6">
          <w:rPr>
            <w:rStyle w:val="Hyperlink"/>
            <w:noProof/>
          </w:rPr>
          <w:t>ANNEX A:</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INTRODUCTION</w:t>
        </w:r>
        <w:r w:rsidR="00006427">
          <w:rPr>
            <w:noProof/>
            <w:webHidden/>
          </w:rPr>
          <w:tab/>
        </w:r>
        <w:r w:rsidR="00006427">
          <w:rPr>
            <w:noProof/>
            <w:webHidden/>
          </w:rPr>
          <w:fldChar w:fldCharType="begin"/>
        </w:r>
        <w:r w:rsidR="00006427">
          <w:rPr>
            <w:noProof/>
            <w:webHidden/>
          </w:rPr>
          <w:instrText xml:space="preserve"> PAGEREF _Toc95657996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1EA64A97" w14:textId="4145BEB8"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7997" w:history="1">
        <w:r w:rsidR="00006427" w:rsidRPr="00AF41B6">
          <w:rPr>
            <w:rStyle w:val="Hyperlink"/>
            <w:noProof/>
          </w:rPr>
          <w:t>1.</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PURPOSE AND BACKGROUND</w:t>
        </w:r>
        <w:r w:rsidR="00006427">
          <w:rPr>
            <w:noProof/>
            <w:webHidden/>
          </w:rPr>
          <w:tab/>
        </w:r>
        <w:r w:rsidR="00006427">
          <w:rPr>
            <w:noProof/>
            <w:webHidden/>
          </w:rPr>
          <w:fldChar w:fldCharType="begin"/>
        </w:r>
        <w:r w:rsidR="00006427">
          <w:rPr>
            <w:noProof/>
            <w:webHidden/>
          </w:rPr>
          <w:instrText xml:space="preserve"> PAGEREF _Toc95657997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6C884431" w14:textId="527FF2ED"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7998" w:history="1">
        <w:r w:rsidR="00006427" w:rsidRPr="00AF41B6">
          <w:rPr>
            <w:rStyle w:val="Hyperlink"/>
            <w:noProof/>
          </w:rPr>
          <w:t>1.1.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PURPOSE</w:t>
        </w:r>
        <w:r w:rsidR="00006427">
          <w:rPr>
            <w:noProof/>
            <w:webHidden/>
          </w:rPr>
          <w:tab/>
        </w:r>
        <w:r w:rsidR="00006427">
          <w:rPr>
            <w:noProof/>
            <w:webHidden/>
          </w:rPr>
          <w:fldChar w:fldCharType="begin"/>
        </w:r>
        <w:r w:rsidR="00006427">
          <w:rPr>
            <w:noProof/>
            <w:webHidden/>
          </w:rPr>
          <w:instrText xml:space="preserve"> PAGEREF _Toc95657998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42ACF4A0" w14:textId="578F45E5"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7999" w:history="1">
        <w:r w:rsidR="00006427" w:rsidRPr="00AF41B6">
          <w:rPr>
            <w:rStyle w:val="Hyperlink"/>
            <w:noProof/>
          </w:rPr>
          <w:t>1.2.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BACKGROUND</w:t>
        </w:r>
        <w:r w:rsidR="00006427">
          <w:rPr>
            <w:noProof/>
            <w:webHidden/>
          </w:rPr>
          <w:tab/>
        </w:r>
        <w:r w:rsidR="00006427">
          <w:rPr>
            <w:noProof/>
            <w:webHidden/>
          </w:rPr>
          <w:fldChar w:fldCharType="begin"/>
        </w:r>
        <w:r w:rsidR="00006427">
          <w:rPr>
            <w:noProof/>
            <w:webHidden/>
          </w:rPr>
          <w:instrText xml:space="preserve"> PAGEREF _Toc95657999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00317C77" w14:textId="7A443043"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00" w:history="1">
        <w:r w:rsidR="00006427" w:rsidRPr="00AF41B6">
          <w:rPr>
            <w:rStyle w:val="Hyperlink"/>
            <w:noProof/>
          </w:rPr>
          <w:t>2.</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SCOPE OF BID</w:t>
        </w:r>
        <w:r w:rsidR="00006427">
          <w:rPr>
            <w:noProof/>
            <w:webHidden/>
          </w:rPr>
          <w:tab/>
        </w:r>
        <w:r w:rsidR="00006427">
          <w:rPr>
            <w:noProof/>
            <w:webHidden/>
          </w:rPr>
          <w:fldChar w:fldCharType="begin"/>
        </w:r>
        <w:r w:rsidR="00006427">
          <w:rPr>
            <w:noProof/>
            <w:webHidden/>
          </w:rPr>
          <w:instrText xml:space="preserve"> PAGEREF _Toc95658000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058088A6" w14:textId="3EF55255"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01" w:history="1">
        <w:r w:rsidR="00006427" w:rsidRPr="00AF41B6">
          <w:rPr>
            <w:rStyle w:val="Hyperlink"/>
            <w:noProof/>
          </w:rPr>
          <w:t>2.1.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SCOPE OF WORK</w:t>
        </w:r>
        <w:r w:rsidR="00006427">
          <w:rPr>
            <w:noProof/>
            <w:webHidden/>
          </w:rPr>
          <w:tab/>
        </w:r>
        <w:r w:rsidR="00006427">
          <w:rPr>
            <w:noProof/>
            <w:webHidden/>
          </w:rPr>
          <w:fldChar w:fldCharType="begin"/>
        </w:r>
        <w:r w:rsidR="00006427">
          <w:rPr>
            <w:noProof/>
            <w:webHidden/>
          </w:rPr>
          <w:instrText xml:space="preserve"> PAGEREF _Toc95658001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2F06EA40" w14:textId="7C9FDC04"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02" w:history="1">
        <w:r w:rsidR="00006427" w:rsidRPr="00AF41B6">
          <w:rPr>
            <w:rStyle w:val="Hyperlink"/>
            <w:noProof/>
          </w:rPr>
          <w:t>2.2.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DELIVERY ADDRESS</w:t>
        </w:r>
        <w:r w:rsidR="00006427">
          <w:rPr>
            <w:noProof/>
            <w:webHidden/>
          </w:rPr>
          <w:tab/>
        </w:r>
        <w:r w:rsidR="00006427">
          <w:rPr>
            <w:noProof/>
            <w:webHidden/>
          </w:rPr>
          <w:fldChar w:fldCharType="begin"/>
        </w:r>
        <w:r w:rsidR="00006427">
          <w:rPr>
            <w:noProof/>
            <w:webHidden/>
          </w:rPr>
          <w:instrText xml:space="preserve"> PAGEREF _Toc95658002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375565F7" w14:textId="62C3DB8B"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03" w:history="1">
        <w:r w:rsidR="00006427" w:rsidRPr="00AF41B6">
          <w:rPr>
            <w:rStyle w:val="Hyperlink"/>
            <w:noProof/>
          </w:rPr>
          <w:t>2.3.</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CUSTOMER INFRASTRUCTURE AND ENVIRONMENT REQUIREMENTS</w:t>
        </w:r>
        <w:r w:rsidR="00006427">
          <w:rPr>
            <w:noProof/>
            <w:webHidden/>
          </w:rPr>
          <w:tab/>
        </w:r>
        <w:r w:rsidR="00006427">
          <w:rPr>
            <w:noProof/>
            <w:webHidden/>
          </w:rPr>
          <w:fldChar w:fldCharType="begin"/>
        </w:r>
        <w:r w:rsidR="00006427">
          <w:rPr>
            <w:noProof/>
            <w:webHidden/>
          </w:rPr>
          <w:instrText xml:space="preserve"> PAGEREF _Toc95658003 \h </w:instrText>
        </w:r>
        <w:r w:rsidR="00006427">
          <w:rPr>
            <w:noProof/>
            <w:webHidden/>
          </w:rPr>
        </w:r>
        <w:r w:rsidR="00006427">
          <w:rPr>
            <w:noProof/>
            <w:webHidden/>
          </w:rPr>
          <w:fldChar w:fldCharType="separate"/>
        </w:r>
        <w:r w:rsidR="00006427">
          <w:rPr>
            <w:noProof/>
            <w:webHidden/>
          </w:rPr>
          <w:t>3</w:t>
        </w:r>
        <w:r w:rsidR="00006427">
          <w:rPr>
            <w:noProof/>
            <w:webHidden/>
          </w:rPr>
          <w:fldChar w:fldCharType="end"/>
        </w:r>
      </w:hyperlink>
    </w:p>
    <w:p w14:paraId="623577AD" w14:textId="595E8B8C"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04" w:history="1">
        <w:r w:rsidR="00006427" w:rsidRPr="00AF41B6">
          <w:rPr>
            <w:rStyle w:val="Hyperlink"/>
            <w:noProof/>
          </w:rPr>
          <w:t>3.</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REQUIREMENTS</w:t>
        </w:r>
        <w:r w:rsidR="00006427">
          <w:rPr>
            <w:noProof/>
            <w:webHidden/>
          </w:rPr>
          <w:tab/>
        </w:r>
        <w:r w:rsidR="00006427">
          <w:rPr>
            <w:noProof/>
            <w:webHidden/>
          </w:rPr>
          <w:fldChar w:fldCharType="begin"/>
        </w:r>
        <w:r w:rsidR="00006427">
          <w:rPr>
            <w:noProof/>
            <w:webHidden/>
          </w:rPr>
          <w:instrText xml:space="preserve"> PAGEREF _Toc95658004 \h </w:instrText>
        </w:r>
        <w:r w:rsidR="00006427">
          <w:rPr>
            <w:noProof/>
            <w:webHidden/>
          </w:rPr>
        </w:r>
        <w:r w:rsidR="00006427">
          <w:rPr>
            <w:noProof/>
            <w:webHidden/>
          </w:rPr>
          <w:fldChar w:fldCharType="separate"/>
        </w:r>
        <w:r w:rsidR="00006427">
          <w:rPr>
            <w:noProof/>
            <w:webHidden/>
          </w:rPr>
          <w:t>4</w:t>
        </w:r>
        <w:r w:rsidR="00006427">
          <w:rPr>
            <w:noProof/>
            <w:webHidden/>
          </w:rPr>
          <w:fldChar w:fldCharType="end"/>
        </w:r>
      </w:hyperlink>
    </w:p>
    <w:p w14:paraId="383D202F" w14:textId="186091B8"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05" w:history="1">
        <w:r w:rsidR="00006427" w:rsidRPr="00AF41B6">
          <w:rPr>
            <w:rStyle w:val="Hyperlink"/>
            <w:noProof/>
          </w:rPr>
          <w:t>3.1.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PRODUCT/ SERVICE / SOLUTION REQUIREMENTS</w:t>
        </w:r>
        <w:r w:rsidR="00006427">
          <w:rPr>
            <w:noProof/>
            <w:webHidden/>
          </w:rPr>
          <w:tab/>
        </w:r>
        <w:r w:rsidR="00006427">
          <w:rPr>
            <w:noProof/>
            <w:webHidden/>
          </w:rPr>
          <w:fldChar w:fldCharType="begin"/>
        </w:r>
        <w:r w:rsidR="00006427">
          <w:rPr>
            <w:noProof/>
            <w:webHidden/>
          </w:rPr>
          <w:instrText xml:space="preserve"> PAGEREF _Toc95658005 \h </w:instrText>
        </w:r>
        <w:r w:rsidR="00006427">
          <w:rPr>
            <w:noProof/>
            <w:webHidden/>
          </w:rPr>
        </w:r>
        <w:r w:rsidR="00006427">
          <w:rPr>
            <w:noProof/>
            <w:webHidden/>
          </w:rPr>
          <w:fldChar w:fldCharType="separate"/>
        </w:r>
        <w:r w:rsidR="00006427">
          <w:rPr>
            <w:noProof/>
            <w:webHidden/>
          </w:rPr>
          <w:t>4</w:t>
        </w:r>
        <w:r w:rsidR="00006427">
          <w:rPr>
            <w:noProof/>
            <w:webHidden/>
          </w:rPr>
          <w:fldChar w:fldCharType="end"/>
        </w:r>
      </w:hyperlink>
    </w:p>
    <w:p w14:paraId="1C0879FA" w14:textId="3023C209"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06" w:history="1">
        <w:r w:rsidR="00006427" w:rsidRPr="00AF41B6">
          <w:rPr>
            <w:rStyle w:val="Hyperlink"/>
            <w:noProof/>
          </w:rPr>
          <w:t>4.</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BID EVALUATION STAGES</w:t>
        </w:r>
        <w:r w:rsidR="00006427">
          <w:rPr>
            <w:noProof/>
            <w:webHidden/>
          </w:rPr>
          <w:tab/>
        </w:r>
        <w:r w:rsidR="00006427">
          <w:rPr>
            <w:noProof/>
            <w:webHidden/>
          </w:rPr>
          <w:fldChar w:fldCharType="begin"/>
        </w:r>
        <w:r w:rsidR="00006427">
          <w:rPr>
            <w:noProof/>
            <w:webHidden/>
          </w:rPr>
          <w:instrText xml:space="preserve"> PAGEREF _Toc95658006 \h </w:instrText>
        </w:r>
        <w:r w:rsidR="00006427">
          <w:rPr>
            <w:noProof/>
            <w:webHidden/>
          </w:rPr>
        </w:r>
        <w:r w:rsidR="00006427">
          <w:rPr>
            <w:noProof/>
            <w:webHidden/>
          </w:rPr>
          <w:fldChar w:fldCharType="separate"/>
        </w:r>
        <w:r w:rsidR="00006427">
          <w:rPr>
            <w:noProof/>
            <w:webHidden/>
          </w:rPr>
          <w:t>4</w:t>
        </w:r>
        <w:r w:rsidR="00006427">
          <w:rPr>
            <w:noProof/>
            <w:webHidden/>
          </w:rPr>
          <w:fldChar w:fldCharType="end"/>
        </w:r>
      </w:hyperlink>
    </w:p>
    <w:p w14:paraId="0C3C2991" w14:textId="174CDA34" w:rsidR="00006427" w:rsidRDefault="005971D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658007" w:history="1">
        <w:r w:rsidR="00006427" w:rsidRPr="00AF41B6">
          <w:rPr>
            <w:rStyle w:val="Hyperlink"/>
            <w:noProof/>
          </w:rPr>
          <w:t>ANNEX A.1:</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ADMINISTRATIVE PRE-QUALIFICATION</w:t>
        </w:r>
        <w:r w:rsidR="00006427">
          <w:rPr>
            <w:noProof/>
            <w:webHidden/>
          </w:rPr>
          <w:tab/>
        </w:r>
        <w:r w:rsidR="00006427">
          <w:rPr>
            <w:noProof/>
            <w:webHidden/>
          </w:rPr>
          <w:fldChar w:fldCharType="begin"/>
        </w:r>
        <w:r w:rsidR="00006427">
          <w:rPr>
            <w:noProof/>
            <w:webHidden/>
          </w:rPr>
          <w:instrText xml:space="preserve"> PAGEREF _Toc95658007 \h </w:instrText>
        </w:r>
        <w:r w:rsidR="00006427">
          <w:rPr>
            <w:noProof/>
            <w:webHidden/>
          </w:rPr>
        </w:r>
        <w:r w:rsidR="00006427">
          <w:rPr>
            <w:noProof/>
            <w:webHidden/>
          </w:rPr>
          <w:fldChar w:fldCharType="separate"/>
        </w:r>
        <w:r w:rsidR="00006427">
          <w:rPr>
            <w:noProof/>
            <w:webHidden/>
          </w:rPr>
          <w:t>5</w:t>
        </w:r>
        <w:r w:rsidR="00006427">
          <w:rPr>
            <w:noProof/>
            <w:webHidden/>
          </w:rPr>
          <w:fldChar w:fldCharType="end"/>
        </w:r>
      </w:hyperlink>
    </w:p>
    <w:p w14:paraId="7B13468F" w14:textId="0583B530"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08" w:history="1">
        <w:r w:rsidR="00006427" w:rsidRPr="00AF41B6">
          <w:rPr>
            <w:rStyle w:val="Hyperlink"/>
            <w:noProof/>
          </w:rPr>
          <w:t>5.</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ADMINISTRATIVE PRE-QUALIFICATION REQUIREMENTS</w:t>
        </w:r>
        <w:r w:rsidR="00006427">
          <w:rPr>
            <w:noProof/>
            <w:webHidden/>
          </w:rPr>
          <w:tab/>
        </w:r>
        <w:r w:rsidR="00006427">
          <w:rPr>
            <w:noProof/>
            <w:webHidden/>
          </w:rPr>
          <w:fldChar w:fldCharType="begin"/>
        </w:r>
        <w:r w:rsidR="00006427">
          <w:rPr>
            <w:noProof/>
            <w:webHidden/>
          </w:rPr>
          <w:instrText xml:space="preserve"> PAGEREF _Toc95658008 \h </w:instrText>
        </w:r>
        <w:r w:rsidR="00006427">
          <w:rPr>
            <w:noProof/>
            <w:webHidden/>
          </w:rPr>
        </w:r>
        <w:r w:rsidR="00006427">
          <w:rPr>
            <w:noProof/>
            <w:webHidden/>
          </w:rPr>
          <w:fldChar w:fldCharType="separate"/>
        </w:r>
        <w:r w:rsidR="00006427">
          <w:rPr>
            <w:noProof/>
            <w:webHidden/>
          </w:rPr>
          <w:t>5</w:t>
        </w:r>
        <w:r w:rsidR="00006427">
          <w:rPr>
            <w:noProof/>
            <w:webHidden/>
          </w:rPr>
          <w:fldChar w:fldCharType="end"/>
        </w:r>
      </w:hyperlink>
    </w:p>
    <w:p w14:paraId="2D86E691" w14:textId="4A1E7E1D"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09" w:history="1">
        <w:r w:rsidR="00006427" w:rsidRPr="00AF41B6">
          <w:rPr>
            <w:rStyle w:val="Hyperlink"/>
            <w:noProof/>
          </w:rPr>
          <w:t>5.1.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ADMINISTRATIVE PRE-QUALIFICATION VERIFICATION</w:t>
        </w:r>
        <w:r w:rsidR="00006427">
          <w:rPr>
            <w:noProof/>
            <w:webHidden/>
          </w:rPr>
          <w:tab/>
        </w:r>
        <w:r w:rsidR="00006427">
          <w:rPr>
            <w:noProof/>
            <w:webHidden/>
          </w:rPr>
          <w:fldChar w:fldCharType="begin"/>
        </w:r>
        <w:r w:rsidR="00006427">
          <w:rPr>
            <w:noProof/>
            <w:webHidden/>
          </w:rPr>
          <w:instrText xml:space="preserve"> PAGEREF _Toc95658009 \h </w:instrText>
        </w:r>
        <w:r w:rsidR="00006427">
          <w:rPr>
            <w:noProof/>
            <w:webHidden/>
          </w:rPr>
        </w:r>
        <w:r w:rsidR="00006427">
          <w:rPr>
            <w:noProof/>
            <w:webHidden/>
          </w:rPr>
          <w:fldChar w:fldCharType="separate"/>
        </w:r>
        <w:r w:rsidR="00006427">
          <w:rPr>
            <w:noProof/>
            <w:webHidden/>
          </w:rPr>
          <w:t>5</w:t>
        </w:r>
        <w:r w:rsidR="00006427">
          <w:rPr>
            <w:noProof/>
            <w:webHidden/>
          </w:rPr>
          <w:fldChar w:fldCharType="end"/>
        </w:r>
      </w:hyperlink>
    </w:p>
    <w:p w14:paraId="2B482404" w14:textId="6E93C3E6"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0" w:history="1">
        <w:r w:rsidR="00006427" w:rsidRPr="00AF41B6">
          <w:rPr>
            <w:rStyle w:val="Hyperlink"/>
            <w:noProof/>
          </w:rPr>
          <w:t>5.2.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ADMINISTRATIVE PRE-QUALIFICATION REQUIREMENTS</w:t>
        </w:r>
        <w:r w:rsidR="00006427">
          <w:rPr>
            <w:noProof/>
            <w:webHidden/>
          </w:rPr>
          <w:tab/>
        </w:r>
        <w:r w:rsidR="00006427">
          <w:rPr>
            <w:noProof/>
            <w:webHidden/>
          </w:rPr>
          <w:fldChar w:fldCharType="begin"/>
        </w:r>
        <w:r w:rsidR="00006427">
          <w:rPr>
            <w:noProof/>
            <w:webHidden/>
          </w:rPr>
          <w:instrText xml:space="preserve"> PAGEREF _Toc95658010 \h </w:instrText>
        </w:r>
        <w:r w:rsidR="00006427">
          <w:rPr>
            <w:noProof/>
            <w:webHidden/>
          </w:rPr>
        </w:r>
        <w:r w:rsidR="00006427">
          <w:rPr>
            <w:noProof/>
            <w:webHidden/>
          </w:rPr>
          <w:fldChar w:fldCharType="separate"/>
        </w:r>
        <w:r w:rsidR="00006427">
          <w:rPr>
            <w:noProof/>
            <w:webHidden/>
          </w:rPr>
          <w:t>5</w:t>
        </w:r>
        <w:r w:rsidR="00006427">
          <w:rPr>
            <w:noProof/>
            <w:webHidden/>
          </w:rPr>
          <w:fldChar w:fldCharType="end"/>
        </w:r>
      </w:hyperlink>
    </w:p>
    <w:p w14:paraId="099A710B" w14:textId="41124B98"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11" w:history="1">
        <w:r w:rsidR="00006427" w:rsidRPr="00AF41B6">
          <w:rPr>
            <w:rStyle w:val="Hyperlink"/>
            <w:noProof/>
          </w:rPr>
          <w:t>6.</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TECHNICAL MANDATORY</w:t>
        </w:r>
        <w:r w:rsidR="00006427">
          <w:rPr>
            <w:noProof/>
            <w:webHidden/>
          </w:rPr>
          <w:tab/>
        </w:r>
        <w:r w:rsidR="00006427">
          <w:rPr>
            <w:noProof/>
            <w:webHidden/>
          </w:rPr>
          <w:fldChar w:fldCharType="begin"/>
        </w:r>
        <w:r w:rsidR="00006427">
          <w:rPr>
            <w:noProof/>
            <w:webHidden/>
          </w:rPr>
          <w:instrText xml:space="preserve"> PAGEREF _Toc95658011 \h </w:instrText>
        </w:r>
        <w:r w:rsidR="00006427">
          <w:rPr>
            <w:noProof/>
            <w:webHidden/>
          </w:rPr>
        </w:r>
        <w:r w:rsidR="00006427">
          <w:rPr>
            <w:noProof/>
            <w:webHidden/>
          </w:rPr>
          <w:fldChar w:fldCharType="separate"/>
        </w:r>
        <w:r w:rsidR="00006427">
          <w:rPr>
            <w:noProof/>
            <w:webHidden/>
          </w:rPr>
          <w:t>6</w:t>
        </w:r>
        <w:r w:rsidR="00006427">
          <w:rPr>
            <w:noProof/>
            <w:webHidden/>
          </w:rPr>
          <w:fldChar w:fldCharType="end"/>
        </w:r>
      </w:hyperlink>
    </w:p>
    <w:p w14:paraId="04EF6055" w14:textId="5548E1BD"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2" w:history="1">
        <w:r w:rsidR="00006427" w:rsidRPr="00AF41B6">
          <w:rPr>
            <w:rStyle w:val="Hyperlink"/>
            <w:noProof/>
          </w:rPr>
          <w:t>6.1.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INSTRUCTION AND EVALUATION CRITERIA</w:t>
        </w:r>
        <w:r w:rsidR="00006427">
          <w:rPr>
            <w:noProof/>
            <w:webHidden/>
          </w:rPr>
          <w:tab/>
        </w:r>
        <w:r w:rsidR="00006427">
          <w:rPr>
            <w:noProof/>
            <w:webHidden/>
          </w:rPr>
          <w:fldChar w:fldCharType="begin"/>
        </w:r>
        <w:r w:rsidR="00006427">
          <w:rPr>
            <w:noProof/>
            <w:webHidden/>
          </w:rPr>
          <w:instrText xml:space="preserve"> PAGEREF _Toc95658012 \h </w:instrText>
        </w:r>
        <w:r w:rsidR="00006427">
          <w:rPr>
            <w:noProof/>
            <w:webHidden/>
          </w:rPr>
        </w:r>
        <w:r w:rsidR="00006427">
          <w:rPr>
            <w:noProof/>
            <w:webHidden/>
          </w:rPr>
          <w:fldChar w:fldCharType="separate"/>
        </w:r>
        <w:r w:rsidR="00006427">
          <w:rPr>
            <w:noProof/>
            <w:webHidden/>
          </w:rPr>
          <w:t>6</w:t>
        </w:r>
        <w:r w:rsidR="00006427">
          <w:rPr>
            <w:noProof/>
            <w:webHidden/>
          </w:rPr>
          <w:fldChar w:fldCharType="end"/>
        </w:r>
      </w:hyperlink>
    </w:p>
    <w:p w14:paraId="6E4F4C3B" w14:textId="5A56A95A"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3" w:history="1">
        <w:r w:rsidR="00006427" w:rsidRPr="00AF41B6">
          <w:rPr>
            <w:rStyle w:val="Hyperlink"/>
            <w:noProof/>
          </w:rPr>
          <w:t>6.2.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TECHNICAL MANDATORY REQUIREMENTS</w:t>
        </w:r>
        <w:r w:rsidR="00006427">
          <w:rPr>
            <w:noProof/>
            <w:webHidden/>
          </w:rPr>
          <w:tab/>
        </w:r>
        <w:r w:rsidR="00006427">
          <w:rPr>
            <w:noProof/>
            <w:webHidden/>
          </w:rPr>
          <w:fldChar w:fldCharType="begin"/>
        </w:r>
        <w:r w:rsidR="00006427">
          <w:rPr>
            <w:noProof/>
            <w:webHidden/>
          </w:rPr>
          <w:instrText xml:space="preserve"> PAGEREF _Toc95658013 \h </w:instrText>
        </w:r>
        <w:r w:rsidR="00006427">
          <w:rPr>
            <w:noProof/>
            <w:webHidden/>
          </w:rPr>
        </w:r>
        <w:r w:rsidR="00006427">
          <w:rPr>
            <w:noProof/>
            <w:webHidden/>
          </w:rPr>
          <w:fldChar w:fldCharType="separate"/>
        </w:r>
        <w:r w:rsidR="00006427">
          <w:rPr>
            <w:noProof/>
            <w:webHidden/>
          </w:rPr>
          <w:t>6</w:t>
        </w:r>
        <w:r w:rsidR="00006427">
          <w:rPr>
            <w:noProof/>
            <w:webHidden/>
          </w:rPr>
          <w:fldChar w:fldCharType="end"/>
        </w:r>
      </w:hyperlink>
    </w:p>
    <w:p w14:paraId="732C6BD7" w14:textId="19B595C0"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4" w:history="1">
        <w:r w:rsidR="00006427" w:rsidRPr="00AF41B6">
          <w:rPr>
            <w:rStyle w:val="Hyperlink"/>
            <w:noProof/>
          </w:rPr>
          <w:t>6.3.</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DECLARATION OF COMPLIANCE</w:t>
        </w:r>
        <w:r w:rsidR="00006427">
          <w:rPr>
            <w:noProof/>
            <w:webHidden/>
          </w:rPr>
          <w:tab/>
        </w:r>
        <w:r w:rsidR="00006427">
          <w:rPr>
            <w:noProof/>
            <w:webHidden/>
          </w:rPr>
          <w:fldChar w:fldCharType="begin"/>
        </w:r>
        <w:r w:rsidR="00006427">
          <w:rPr>
            <w:noProof/>
            <w:webHidden/>
          </w:rPr>
          <w:instrText xml:space="preserve"> PAGEREF _Toc95658014 \h </w:instrText>
        </w:r>
        <w:r w:rsidR="00006427">
          <w:rPr>
            <w:noProof/>
            <w:webHidden/>
          </w:rPr>
        </w:r>
        <w:r w:rsidR="00006427">
          <w:rPr>
            <w:noProof/>
            <w:webHidden/>
          </w:rPr>
          <w:fldChar w:fldCharType="separate"/>
        </w:r>
        <w:r w:rsidR="00006427">
          <w:rPr>
            <w:noProof/>
            <w:webHidden/>
          </w:rPr>
          <w:t>9</w:t>
        </w:r>
        <w:r w:rsidR="00006427">
          <w:rPr>
            <w:noProof/>
            <w:webHidden/>
          </w:rPr>
          <w:fldChar w:fldCharType="end"/>
        </w:r>
      </w:hyperlink>
    </w:p>
    <w:p w14:paraId="0A32136A" w14:textId="78795139" w:rsidR="00006427" w:rsidRDefault="005971D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658015" w:history="1">
        <w:r w:rsidR="00006427" w:rsidRPr="00AF41B6">
          <w:rPr>
            <w:rStyle w:val="Hyperlink"/>
            <w:noProof/>
          </w:rPr>
          <w:t>ANNEX A.2:</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SPECIAL CONDITIONS OF CONTRACT (SCC)</w:t>
        </w:r>
        <w:r w:rsidR="00006427">
          <w:rPr>
            <w:noProof/>
            <w:webHidden/>
          </w:rPr>
          <w:tab/>
        </w:r>
        <w:r w:rsidR="00006427">
          <w:rPr>
            <w:noProof/>
            <w:webHidden/>
          </w:rPr>
          <w:fldChar w:fldCharType="begin"/>
        </w:r>
        <w:r w:rsidR="00006427">
          <w:rPr>
            <w:noProof/>
            <w:webHidden/>
          </w:rPr>
          <w:instrText xml:space="preserve"> PAGEREF _Toc95658015 \h </w:instrText>
        </w:r>
        <w:r w:rsidR="00006427">
          <w:rPr>
            <w:noProof/>
            <w:webHidden/>
          </w:rPr>
        </w:r>
        <w:r w:rsidR="00006427">
          <w:rPr>
            <w:noProof/>
            <w:webHidden/>
          </w:rPr>
          <w:fldChar w:fldCharType="separate"/>
        </w:r>
        <w:r w:rsidR="00006427">
          <w:rPr>
            <w:noProof/>
            <w:webHidden/>
          </w:rPr>
          <w:t>10</w:t>
        </w:r>
        <w:r w:rsidR="00006427">
          <w:rPr>
            <w:noProof/>
            <w:webHidden/>
          </w:rPr>
          <w:fldChar w:fldCharType="end"/>
        </w:r>
      </w:hyperlink>
    </w:p>
    <w:p w14:paraId="3E1F8A2C" w14:textId="1AC9FE1E"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16" w:history="1">
        <w:r w:rsidR="00006427" w:rsidRPr="00AF41B6">
          <w:rPr>
            <w:rStyle w:val="Hyperlink"/>
            <w:noProof/>
          </w:rPr>
          <w:t>7.</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SPECIAL CONDITIONS OF CONTRACT</w:t>
        </w:r>
        <w:r w:rsidR="00006427">
          <w:rPr>
            <w:noProof/>
            <w:webHidden/>
          </w:rPr>
          <w:tab/>
        </w:r>
        <w:r w:rsidR="00006427">
          <w:rPr>
            <w:noProof/>
            <w:webHidden/>
          </w:rPr>
          <w:fldChar w:fldCharType="begin"/>
        </w:r>
        <w:r w:rsidR="00006427">
          <w:rPr>
            <w:noProof/>
            <w:webHidden/>
          </w:rPr>
          <w:instrText xml:space="preserve"> PAGEREF _Toc95658016 \h </w:instrText>
        </w:r>
        <w:r w:rsidR="00006427">
          <w:rPr>
            <w:noProof/>
            <w:webHidden/>
          </w:rPr>
        </w:r>
        <w:r w:rsidR="00006427">
          <w:rPr>
            <w:noProof/>
            <w:webHidden/>
          </w:rPr>
          <w:fldChar w:fldCharType="separate"/>
        </w:r>
        <w:r w:rsidR="00006427">
          <w:rPr>
            <w:noProof/>
            <w:webHidden/>
          </w:rPr>
          <w:t>10</w:t>
        </w:r>
        <w:r w:rsidR="00006427">
          <w:rPr>
            <w:noProof/>
            <w:webHidden/>
          </w:rPr>
          <w:fldChar w:fldCharType="end"/>
        </w:r>
      </w:hyperlink>
    </w:p>
    <w:p w14:paraId="5B048A75" w14:textId="79FDB730"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7" w:history="1">
        <w:r w:rsidR="00006427" w:rsidRPr="00AF41B6">
          <w:rPr>
            <w:rStyle w:val="Hyperlink"/>
            <w:noProof/>
          </w:rPr>
          <w:t>7.1.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INSTRUCTION</w:t>
        </w:r>
        <w:r w:rsidR="00006427">
          <w:rPr>
            <w:noProof/>
            <w:webHidden/>
          </w:rPr>
          <w:tab/>
        </w:r>
        <w:r w:rsidR="00006427">
          <w:rPr>
            <w:noProof/>
            <w:webHidden/>
          </w:rPr>
          <w:fldChar w:fldCharType="begin"/>
        </w:r>
        <w:r w:rsidR="00006427">
          <w:rPr>
            <w:noProof/>
            <w:webHidden/>
          </w:rPr>
          <w:instrText xml:space="preserve"> PAGEREF _Toc95658017 \h </w:instrText>
        </w:r>
        <w:r w:rsidR="00006427">
          <w:rPr>
            <w:noProof/>
            <w:webHidden/>
          </w:rPr>
        </w:r>
        <w:r w:rsidR="00006427">
          <w:rPr>
            <w:noProof/>
            <w:webHidden/>
          </w:rPr>
          <w:fldChar w:fldCharType="separate"/>
        </w:r>
        <w:r w:rsidR="00006427">
          <w:rPr>
            <w:noProof/>
            <w:webHidden/>
          </w:rPr>
          <w:t>10</w:t>
        </w:r>
        <w:r w:rsidR="00006427">
          <w:rPr>
            <w:noProof/>
            <w:webHidden/>
          </w:rPr>
          <w:fldChar w:fldCharType="end"/>
        </w:r>
      </w:hyperlink>
    </w:p>
    <w:p w14:paraId="5840877D" w14:textId="1550D596"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8" w:history="1">
        <w:r w:rsidR="00006427" w:rsidRPr="00AF41B6">
          <w:rPr>
            <w:rStyle w:val="Hyperlink"/>
            <w:noProof/>
          </w:rPr>
          <w:t>7.2.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SPECIAL CONDITIONS OF CONTRACT</w:t>
        </w:r>
        <w:r w:rsidR="00006427">
          <w:rPr>
            <w:noProof/>
            <w:webHidden/>
          </w:rPr>
          <w:tab/>
        </w:r>
        <w:r w:rsidR="00006427">
          <w:rPr>
            <w:noProof/>
            <w:webHidden/>
          </w:rPr>
          <w:fldChar w:fldCharType="begin"/>
        </w:r>
        <w:r w:rsidR="00006427">
          <w:rPr>
            <w:noProof/>
            <w:webHidden/>
          </w:rPr>
          <w:instrText xml:space="preserve"> PAGEREF _Toc95658018 \h </w:instrText>
        </w:r>
        <w:r w:rsidR="00006427">
          <w:rPr>
            <w:noProof/>
            <w:webHidden/>
          </w:rPr>
        </w:r>
        <w:r w:rsidR="00006427">
          <w:rPr>
            <w:noProof/>
            <w:webHidden/>
          </w:rPr>
          <w:fldChar w:fldCharType="separate"/>
        </w:r>
        <w:r w:rsidR="00006427">
          <w:rPr>
            <w:noProof/>
            <w:webHidden/>
          </w:rPr>
          <w:t>10</w:t>
        </w:r>
        <w:r w:rsidR="00006427">
          <w:rPr>
            <w:noProof/>
            <w:webHidden/>
          </w:rPr>
          <w:fldChar w:fldCharType="end"/>
        </w:r>
      </w:hyperlink>
    </w:p>
    <w:p w14:paraId="3E9AB036" w14:textId="485C03C4"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19" w:history="1">
        <w:r w:rsidR="00006427" w:rsidRPr="00AF41B6">
          <w:rPr>
            <w:rStyle w:val="Hyperlink"/>
            <w:noProof/>
          </w:rPr>
          <w:t>7.3.</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DECLARATION OF COMPLIANCE</w:t>
        </w:r>
        <w:r w:rsidR="00006427">
          <w:rPr>
            <w:noProof/>
            <w:webHidden/>
          </w:rPr>
          <w:tab/>
        </w:r>
        <w:r w:rsidR="00006427">
          <w:rPr>
            <w:noProof/>
            <w:webHidden/>
          </w:rPr>
          <w:fldChar w:fldCharType="begin"/>
        </w:r>
        <w:r w:rsidR="00006427">
          <w:rPr>
            <w:noProof/>
            <w:webHidden/>
          </w:rPr>
          <w:instrText xml:space="preserve"> PAGEREF _Toc95658019 \h </w:instrText>
        </w:r>
        <w:r w:rsidR="00006427">
          <w:rPr>
            <w:noProof/>
            <w:webHidden/>
          </w:rPr>
        </w:r>
        <w:r w:rsidR="00006427">
          <w:rPr>
            <w:noProof/>
            <w:webHidden/>
          </w:rPr>
          <w:fldChar w:fldCharType="separate"/>
        </w:r>
        <w:r w:rsidR="00006427">
          <w:rPr>
            <w:noProof/>
            <w:webHidden/>
          </w:rPr>
          <w:t>35</w:t>
        </w:r>
        <w:r w:rsidR="00006427">
          <w:rPr>
            <w:noProof/>
            <w:webHidden/>
          </w:rPr>
          <w:fldChar w:fldCharType="end"/>
        </w:r>
      </w:hyperlink>
    </w:p>
    <w:p w14:paraId="4F66CD60" w14:textId="4DC91032" w:rsidR="00006427" w:rsidRDefault="005971D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658020" w:history="1">
        <w:r w:rsidR="00006427" w:rsidRPr="00AF41B6">
          <w:rPr>
            <w:rStyle w:val="Hyperlink"/>
            <w:noProof/>
          </w:rPr>
          <w:t>ANNEX A.3:</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COSTING AND PRICING</w:t>
        </w:r>
        <w:r w:rsidR="00006427">
          <w:rPr>
            <w:noProof/>
            <w:webHidden/>
          </w:rPr>
          <w:tab/>
        </w:r>
        <w:r w:rsidR="00006427">
          <w:rPr>
            <w:noProof/>
            <w:webHidden/>
          </w:rPr>
          <w:fldChar w:fldCharType="begin"/>
        </w:r>
        <w:r w:rsidR="00006427">
          <w:rPr>
            <w:noProof/>
            <w:webHidden/>
          </w:rPr>
          <w:instrText xml:space="preserve"> PAGEREF _Toc95658020 \h </w:instrText>
        </w:r>
        <w:r w:rsidR="00006427">
          <w:rPr>
            <w:noProof/>
            <w:webHidden/>
          </w:rPr>
        </w:r>
        <w:r w:rsidR="00006427">
          <w:rPr>
            <w:noProof/>
            <w:webHidden/>
          </w:rPr>
          <w:fldChar w:fldCharType="separate"/>
        </w:r>
        <w:r w:rsidR="00006427">
          <w:rPr>
            <w:noProof/>
            <w:webHidden/>
          </w:rPr>
          <w:t>36</w:t>
        </w:r>
        <w:r w:rsidR="00006427">
          <w:rPr>
            <w:noProof/>
            <w:webHidden/>
          </w:rPr>
          <w:fldChar w:fldCharType="end"/>
        </w:r>
      </w:hyperlink>
    </w:p>
    <w:p w14:paraId="35E1B9D6" w14:textId="020E5B0E"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21" w:history="1">
        <w:r w:rsidR="00006427" w:rsidRPr="00AF41B6">
          <w:rPr>
            <w:rStyle w:val="Hyperlink"/>
            <w:noProof/>
          </w:rPr>
          <w:t>8.</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COSTING AND PRICING</w:t>
        </w:r>
        <w:r w:rsidR="00006427">
          <w:rPr>
            <w:noProof/>
            <w:webHidden/>
          </w:rPr>
          <w:tab/>
        </w:r>
        <w:r w:rsidR="00006427">
          <w:rPr>
            <w:noProof/>
            <w:webHidden/>
          </w:rPr>
          <w:fldChar w:fldCharType="begin"/>
        </w:r>
        <w:r w:rsidR="00006427">
          <w:rPr>
            <w:noProof/>
            <w:webHidden/>
          </w:rPr>
          <w:instrText xml:space="preserve"> PAGEREF _Toc95658021 \h </w:instrText>
        </w:r>
        <w:r w:rsidR="00006427">
          <w:rPr>
            <w:noProof/>
            <w:webHidden/>
          </w:rPr>
        </w:r>
        <w:r w:rsidR="00006427">
          <w:rPr>
            <w:noProof/>
            <w:webHidden/>
          </w:rPr>
          <w:fldChar w:fldCharType="separate"/>
        </w:r>
        <w:r w:rsidR="00006427">
          <w:rPr>
            <w:noProof/>
            <w:webHidden/>
          </w:rPr>
          <w:t>36</w:t>
        </w:r>
        <w:r w:rsidR="00006427">
          <w:rPr>
            <w:noProof/>
            <w:webHidden/>
          </w:rPr>
          <w:fldChar w:fldCharType="end"/>
        </w:r>
      </w:hyperlink>
    </w:p>
    <w:p w14:paraId="2FA3180A" w14:textId="3EA15644"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22" w:history="1">
        <w:r w:rsidR="00006427" w:rsidRPr="00AF41B6">
          <w:rPr>
            <w:rStyle w:val="Hyperlink"/>
            <w:noProof/>
          </w:rPr>
          <w:t>8.1.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COSTING AND PRICING EVALUATION</w:t>
        </w:r>
        <w:r w:rsidR="00006427">
          <w:rPr>
            <w:noProof/>
            <w:webHidden/>
          </w:rPr>
          <w:tab/>
        </w:r>
        <w:r w:rsidR="00006427">
          <w:rPr>
            <w:noProof/>
            <w:webHidden/>
          </w:rPr>
          <w:fldChar w:fldCharType="begin"/>
        </w:r>
        <w:r w:rsidR="00006427">
          <w:rPr>
            <w:noProof/>
            <w:webHidden/>
          </w:rPr>
          <w:instrText xml:space="preserve"> PAGEREF _Toc95658022 \h </w:instrText>
        </w:r>
        <w:r w:rsidR="00006427">
          <w:rPr>
            <w:noProof/>
            <w:webHidden/>
          </w:rPr>
        </w:r>
        <w:r w:rsidR="00006427">
          <w:rPr>
            <w:noProof/>
            <w:webHidden/>
          </w:rPr>
          <w:fldChar w:fldCharType="separate"/>
        </w:r>
        <w:r w:rsidR="00006427">
          <w:rPr>
            <w:noProof/>
            <w:webHidden/>
          </w:rPr>
          <w:t>36</w:t>
        </w:r>
        <w:r w:rsidR="00006427">
          <w:rPr>
            <w:noProof/>
            <w:webHidden/>
          </w:rPr>
          <w:fldChar w:fldCharType="end"/>
        </w:r>
      </w:hyperlink>
    </w:p>
    <w:p w14:paraId="1EDE148C" w14:textId="0AB67131"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23" w:history="1">
        <w:r w:rsidR="00006427" w:rsidRPr="00AF41B6">
          <w:rPr>
            <w:rStyle w:val="Hyperlink"/>
            <w:noProof/>
          </w:rPr>
          <w:t>8.2.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COSTING AND PRICING CONDITIONS</w:t>
        </w:r>
        <w:r w:rsidR="00006427">
          <w:rPr>
            <w:noProof/>
            <w:webHidden/>
          </w:rPr>
          <w:tab/>
        </w:r>
        <w:r w:rsidR="00006427">
          <w:rPr>
            <w:noProof/>
            <w:webHidden/>
          </w:rPr>
          <w:fldChar w:fldCharType="begin"/>
        </w:r>
        <w:r w:rsidR="00006427">
          <w:rPr>
            <w:noProof/>
            <w:webHidden/>
          </w:rPr>
          <w:instrText xml:space="preserve"> PAGEREF _Toc95658023 \h </w:instrText>
        </w:r>
        <w:r w:rsidR="00006427">
          <w:rPr>
            <w:noProof/>
            <w:webHidden/>
          </w:rPr>
        </w:r>
        <w:r w:rsidR="00006427">
          <w:rPr>
            <w:noProof/>
            <w:webHidden/>
          </w:rPr>
          <w:fldChar w:fldCharType="separate"/>
        </w:r>
        <w:r w:rsidR="00006427">
          <w:rPr>
            <w:noProof/>
            <w:webHidden/>
          </w:rPr>
          <w:t>36</w:t>
        </w:r>
        <w:r w:rsidR="00006427">
          <w:rPr>
            <w:noProof/>
            <w:webHidden/>
          </w:rPr>
          <w:fldChar w:fldCharType="end"/>
        </w:r>
      </w:hyperlink>
    </w:p>
    <w:p w14:paraId="48C6FB54" w14:textId="73F87594"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24" w:history="1">
        <w:r w:rsidR="00006427" w:rsidRPr="00AF41B6">
          <w:rPr>
            <w:rStyle w:val="Hyperlink"/>
            <w:noProof/>
          </w:rPr>
          <w:t>8.3.</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BID PRICING SCHEDULE</w:t>
        </w:r>
        <w:r w:rsidR="00006427">
          <w:rPr>
            <w:noProof/>
            <w:webHidden/>
          </w:rPr>
          <w:tab/>
        </w:r>
        <w:r w:rsidR="00006427">
          <w:rPr>
            <w:noProof/>
            <w:webHidden/>
          </w:rPr>
          <w:fldChar w:fldCharType="begin"/>
        </w:r>
        <w:r w:rsidR="00006427">
          <w:rPr>
            <w:noProof/>
            <w:webHidden/>
          </w:rPr>
          <w:instrText xml:space="preserve"> PAGEREF _Toc95658024 \h </w:instrText>
        </w:r>
        <w:r w:rsidR="00006427">
          <w:rPr>
            <w:noProof/>
            <w:webHidden/>
          </w:rPr>
        </w:r>
        <w:r w:rsidR="00006427">
          <w:rPr>
            <w:noProof/>
            <w:webHidden/>
          </w:rPr>
          <w:fldChar w:fldCharType="separate"/>
        </w:r>
        <w:r w:rsidR="00006427">
          <w:rPr>
            <w:noProof/>
            <w:webHidden/>
          </w:rPr>
          <w:t>37</w:t>
        </w:r>
        <w:r w:rsidR="00006427">
          <w:rPr>
            <w:noProof/>
            <w:webHidden/>
          </w:rPr>
          <w:fldChar w:fldCharType="end"/>
        </w:r>
      </w:hyperlink>
    </w:p>
    <w:p w14:paraId="14A48F66" w14:textId="509F68A0"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25" w:history="1">
        <w:r w:rsidR="00006427" w:rsidRPr="00AF41B6">
          <w:rPr>
            <w:rStyle w:val="Hyperlink"/>
            <w:noProof/>
          </w:rPr>
          <w:t>8.4.</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DECLARATION OF ACCEPTANCE</w:t>
        </w:r>
        <w:r w:rsidR="00006427">
          <w:rPr>
            <w:noProof/>
            <w:webHidden/>
          </w:rPr>
          <w:tab/>
        </w:r>
        <w:r w:rsidR="00006427">
          <w:rPr>
            <w:noProof/>
            <w:webHidden/>
          </w:rPr>
          <w:fldChar w:fldCharType="begin"/>
        </w:r>
        <w:r w:rsidR="00006427">
          <w:rPr>
            <w:noProof/>
            <w:webHidden/>
          </w:rPr>
          <w:instrText xml:space="preserve"> PAGEREF _Toc95658025 \h </w:instrText>
        </w:r>
        <w:r w:rsidR="00006427">
          <w:rPr>
            <w:noProof/>
            <w:webHidden/>
          </w:rPr>
        </w:r>
        <w:r w:rsidR="00006427">
          <w:rPr>
            <w:noProof/>
            <w:webHidden/>
          </w:rPr>
          <w:fldChar w:fldCharType="separate"/>
        </w:r>
        <w:r w:rsidR="00006427">
          <w:rPr>
            <w:noProof/>
            <w:webHidden/>
          </w:rPr>
          <w:t>37</w:t>
        </w:r>
        <w:r w:rsidR="00006427">
          <w:rPr>
            <w:noProof/>
            <w:webHidden/>
          </w:rPr>
          <w:fldChar w:fldCharType="end"/>
        </w:r>
      </w:hyperlink>
    </w:p>
    <w:p w14:paraId="081DF348" w14:textId="52C94E47" w:rsidR="00006427" w:rsidRDefault="005971D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658026" w:history="1">
        <w:r w:rsidR="00006427" w:rsidRPr="00AF41B6">
          <w:rPr>
            <w:rStyle w:val="Hyperlink"/>
            <w:noProof/>
          </w:rPr>
          <w:t>ANNEX A.4:</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Addresses and Equipment Inventory Schedule</w:t>
        </w:r>
        <w:r w:rsidR="00006427">
          <w:rPr>
            <w:noProof/>
            <w:webHidden/>
          </w:rPr>
          <w:tab/>
        </w:r>
        <w:r w:rsidR="00006427">
          <w:rPr>
            <w:noProof/>
            <w:webHidden/>
          </w:rPr>
          <w:fldChar w:fldCharType="begin"/>
        </w:r>
        <w:r w:rsidR="00006427">
          <w:rPr>
            <w:noProof/>
            <w:webHidden/>
          </w:rPr>
          <w:instrText xml:space="preserve"> PAGEREF _Toc95658026 \h </w:instrText>
        </w:r>
        <w:r w:rsidR="00006427">
          <w:rPr>
            <w:noProof/>
            <w:webHidden/>
          </w:rPr>
        </w:r>
        <w:r w:rsidR="00006427">
          <w:rPr>
            <w:noProof/>
            <w:webHidden/>
          </w:rPr>
          <w:fldChar w:fldCharType="separate"/>
        </w:r>
        <w:r w:rsidR="00006427">
          <w:rPr>
            <w:noProof/>
            <w:webHidden/>
          </w:rPr>
          <w:t>38</w:t>
        </w:r>
        <w:r w:rsidR="00006427">
          <w:rPr>
            <w:noProof/>
            <w:webHidden/>
          </w:rPr>
          <w:fldChar w:fldCharType="end"/>
        </w:r>
      </w:hyperlink>
    </w:p>
    <w:p w14:paraId="000ABF9E" w14:textId="4A6FE67B" w:rsidR="00006427" w:rsidRDefault="005971D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5658027" w:history="1">
        <w:r w:rsidR="00006427" w:rsidRPr="00AF41B6">
          <w:rPr>
            <w:rStyle w:val="Hyperlink"/>
            <w:noProof/>
          </w:rPr>
          <w:t>9.</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Technical Schedules</w:t>
        </w:r>
        <w:r w:rsidR="00006427">
          <w:rPr>
            <w:noProof/>
            <w:webHidden/>
          </w:rPr>
          <w:tab/>
        </w:r>
        <w:r w:rsidR="00006427">
          <w:rPr>
            <w:noProof/>
            <w:webHidden/>
          </w:rPr>
          <w:fldChar w:fldCharType="begin"/>
        </w:r>
        <w:r w:rsidR="00006427">
          <w:rPr>
            <w:noProof/>
            <w:webHidden/>
          </w:rPr>
          <w:instrText xml:space="preserve"> PAGEREF _Toc95658027 \h </w:instrText>
        </w:r>
        <w:r w:rsidR="00006427">
          <w:rPr>
            <w:noProof/>
            <w:webHidden/>
          </w:rPr>
        </w:r>
        <w:r w:rsidR="00006427">
          <w:rPr>
            <w:noProof/>
            <w:webHidden/>
          </w:rPr>
          <w:fldChar w:fldCharType="separate"/>
        </w:r>
        <w:r w:rsidR="00006427">
          <w:rPr>
            <w:noProof/>
            <w:webHidden/>
          </w:rPr>
          <w:t>38</w:t>
        </w:r>
        <w:r w:rsidR="00006427">
          <w:rPr>
            <w:noProof/>
            <w:webHidden/>
          </w:rPr>
          <w:fldChar w:fldCharType="end"/>
        </w:r>
      </w:hyperlink>
    </w:p>
    <w:p w14:paraId="3765B530" w14:textId="56D0A8F3"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28" w:history="1">
        <w:r w:rsidR="00006427" w:rsidRPr="00AF41B6">
          <w:rPr>
            <w:rStyle w:val="Hyperlink"/>
            <w:noProof/>
          </w:rPr>
          <w:t>9.1.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SAPS SITE NAMES</w:t>
        </w:r>
        <w:r w:rsidR="00006427">
          <w:rPr>
            <w:noProof/>
            <w:webHidden/>
          </w:rPr>
          <w:tab/>
        </w:r>
        <w:r w:rsidR="00006427">
          <w:rPr>
            <w:noProof/>
            <w:webHidden/>
          </w:rPr>
          <w:fldChar w:fldCharType="begin"/>
        </w:r>
        <w:r w:rsidR="00006427">
          <w:rPr>
            <w:noProof/>
            <w:webHidden/>
          </w:rPr>
          <w:instrText xml:space="preserve"> PAGEREF _Toc95658028 \h </w:instrText>
        </w:r>
        <w:r w:rsidR="00006427">
          <w:rPr>
            <w:noProof/>
            <w:webHidden/>
          </w:rPr>
        </w:r>
        <w:r w:rsidR="00006427">
          <w:rPr>
            <w:noProof/>
            <w:webHidden/>
          </w:rPr>
          <w:fldChar w:fldCharType="separate"/>
        </w:r>
        <w:r w:rsidR="00006427">
          <w:rPr>
            <w:noProof/>
            <w:webHidden/>
          </w:rPr>
          <w:t>38</w:t>
        </w:r>
        <w:r w:rsidR="00006427">
          <w:rPr>
            <w:noProof/>
            <w:webHidden/>
          </w:rPr>
          <w:fldChar w:fldCharType="end"/>
        </w:r>
      </w:hyperlink>
    </w:p>
    <w:p w14:paraId="53E4D365" w14:textId="23F9FE20"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29" w:history="1">
        <w:r w:rsidR="00006427" w:rsidRPr="00AF41B6">
          <w:rPr>
            <w:rStyle w:val="Hyperlink"/>
            <w:noProof/>
          </w:rPr>
          <w:t>9.2.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EQUIPMENT INVENTORY SCHEDULE PER SITE</w:t>
        </w:r>
        <w:r w:rsidR="00006427">
          <w:rPr>
            <w:noProof/>
            <w:webHidden/>
          </w:rPr>
          <w:tab/>
        </w:r>
        <w:r w:rsidR="00006427">
          <w:rPr>
            <w:noProof/>
            <w:webHidden/>
          </w:rPr>
          <w:fldChar w:fldCharType="begin"/>
        </w:r>
        <w:r w:rsidR="00006427">
          <w:rPr>
            <w:noProof/>
            <w:webHidden/>
          </w:rPr>
          <w:instrText xml:space="preserve"> PAGEREF _Toc95658029 \h </w:instrText>
        </w:r>
        <w:r w:rsidR="00006427">
          <w:rPr>
            <w:noProof/>
            <w:webHidden/>
          </w:rPr>
        </w:r>
        <w:r w:rsidR="00006427">
          <w:rPr>
            <w:noProof/>
            <w:webHidden/>
          </w:rPr>
          <w:fldChar w:fldCharType="separate"/>
        </w:r>
        <w:r w:rsidR="00006427">
          <w:rPr>
            <w:noProof/>
            <w:webHidden/>
          </w:rPr>
          <w:t>39</w:t>
        </w:r>
        <w:r w:rsidR="00006427">
          <w:rPr>
            <w:noProof/>
            <w:webHidden/>
          </w:rPr>
          <w:fldChar w:fldCharType="end"/>
        </w:r>
      </w:hyperlink>
    </w:p>
    <w:p w14:paraId="0C8EB2D2" w14:textId="49B00569" w:rsidR="00006427" w:rsidRDefault="005971D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5658030" w:history="1">
        <w:r w:rsidR="00006427" w:rsidRPr="00AF41B6">
          <w:rPr>
            <w:rStyle w:val="Hyperlink"/>
            <w:noProof/>
          </w:rPr>
          <w:t>ANNEX A.5:</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Terms and definitions</w:t>
        </w:r>
        <w:r w:rsidR="00006427">
          <w:rPr>
            <w:noProof/>
            <w:webHidden/>
          </w:rPr>
          <w:tab/>
        </w:r>
        <w:r w:rsidR="00006427">
          <w:rPr>
            <w:noProof/>
            <w:webHidden/>
          </w:rPr>
          <w:fldChar w:fldCharType="begin"/>
        </w:r>
        <w:r w:rsidR="00006427">
          <w:rPr>
            <w:noProof/>
            <w:webHidden/>
          </w:rPr>
          <w:instrText xml:space="preserve"> PAGEREF _Toc95658030 \h </w:instrText>
        </w:r>
        <w:r w:rsidR="00006427">
          <w:rPr>
            <w:noProof/>
            <w:webHidden/>
          </w:rPr>
        </w:r>
        <w:r w:rsidR="00006427">
          <w:rPr>
            <w:noProof/>
            <w:webHidden/>
          </w:rPr>
          <w:fldChar w:fldCharType="separate"/>
        </w:r>
        <w:r w:rsidR="00006427">
          <w:rPr>
            <w:noProof/>
            <w:webHidden/>
          </w:rPr>
          <w:t>62</w:t>
        </w:r>
        <w:r w:rsidR="00006427">
          <w:rPr>
            <w:noProof/>
            <w:webHidden/>
          </w:rPr>
          <w:fldChar w:fldCharType="end"/>
        </w:r>
      </w:hyperlink>
    </w:p>
    <w:p w14:paraId="596ECFB2" w14:textId="63229160" w:rsidR="00006427" w:rsidRDefault="005971D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5658031" w:history="1">
        <w:r w:rsidR="00006427" w:rsidRPr="00AF41B6">
          <w:rPr>
            <w:rStyle w:val="Hyperlink"/>
            <w:noProof/>
          </w:rPr>
          <w:t>10.</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ABBREVIATIONS</w:t>
        </w:r>
        <w:r w:rsidR="00006427">
          <w:rPr>
            <w:noProof/>
            <w:webHidden/>
          </w:rPr>
          <w:tab/>
        </w:r>
        <w:r w:rsidR="00006427">
          <w:rPr>
            <w:noProof/>
            <w:webHidden/>
          </w:rPr>
          <w:fldChar w:fldCharType="begin"/>
        </w:r>
        <w:r w:rsidR="00006427">
          <w:rPr>
            <w:noProof/>
            <w:webHidden/>
          </w:rPr>
          <w:instrText xml:space="preserve"> PAGEREF _Toc95658031 \h </w:instrText>
        </w:r>
        <w:r w:rsidR="00006427">
          <w:rPr>
            <w:noProof/>
            <w:webHidden/>
          </w:rPr>
        </w:r>
        <w:r w:rsidR="00006427">
          <w:rPr>
            <w:noProof/>
            <w:webHidden/>
          </w:rPr>
          <w:fldChar w:fldCharType="separate"/>
        </w:r>
        <w:r w:rsidR="00006427">
          <w:rPr>
            <w:noProof/>
            <w:webHidden/>
          </w:rPr>
          <w:t>62</w:t>
        </w:r>
        <w:r w:rsidR="00006427">
          <w:rPr>
            <w:noProof/>
            <w:webHidden/>
          </w:rPr>
          <w:fldChar w:fldCharType="end"/>
        </w:r>
      </w:hyperlink>
    </w:p>
    <w:p w14:paraId="0B22BC5B" w14:textId="5B7A6657" w:rsidR="00006427" w:rsidRDefault="005971DB">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5658032" w:history="1">
        <w:r w:rsidR="00006427" w:rsidRPr="00AF41B6">
          <w:rPr>
            <w:rStyle w:val="Hyperlink"/>
            <w:noProof/>
          </w:rPr>
          <w:t>ANNEX B:</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BIDDER SUBSTANTIATING EVIDENCE</w:t>
        </w:r>
        <w:r w:rsidR="00006427">
          <w:rPr>
            <w:noProof/>
            <w:webHidden/>
          </w:rPr>
          <w:tab/>
        </w:r>
        <w:r w:rsidR="00006427">
          <w:rPr>
            <w:noProof/>
            <w:webHidden/>
          </w:rPr>
          <w:fldChar w:fldCharType="begin"/>
        </w:r>
        <w:r w:rsidR="00006427">
          <w:rPr>
            <w:noProof/>
            <w:webHidden/>
          </w:rPr>
          <w:instrText xml:space="preserve"> PAGEREF _Toc95658032 \h </w:instrText>
        </w:r>
        <w:r w:rsidR="00006427">
          <w:rPr>
            <w:noProof/>
            <w:webHidden/>
          </w:rPr>
        </w:r>
        <w:r w:rsidR="00006427">
          <w:rPr>
            <w:noProof/>
            <w:webHidden/>
          </w:rPr>
          <w:fldChar w:fldCharType="separate"/>
        </w:r>
        <w:r w:rsidR="00006427">
          <w:rPr>
            <w:noProof/>
            <w:webHidden/>
          </w:rPr>
          <w:t>63</w:t>
        </w:r>
        <w:r w:rsidR="00006427">
          <w:rPr>
            <w:noProof/>
            <w:webHidden/>
          </w:rPr>
          <w:fldChar w:fldCharType="end"/>
        </w:r>
      </w:hyperlink>
    </w:p>
    <w:p w14:paraId="4EA0969F" w14:textId="1BBB720D" w:rsidR="00006427" w:rsidRDefault="005971D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5658033" w:history="1">
        <w:r w:rsidR="00006427" w:rsidRPr="00AF41B6">
          <w:rPr>
            <w:rStyle w:val="Hyperlink"/>
            <w:noProof/>
          </w:rPr>
          <w:t>11.0</w:t>
        </w:r>
        <w:r w:rsidR="00006427">
          <w:rPr>
            <w:rFonts w:asciiTheme="minorHAnsi" w:eastAsiaTheme="minorEastAsia" w:hAnsiTheme="minorHAnsi" w:cstheme="minorBidi"/>
            <w:b w:val="0"/>
            <w:bCs w:val="0"/>
            <w:caps w:val="0"/>
            <w:noProof/>
            <w:sz w:val="24"/>
            <w:szCs w:val="24"/>
            <w:lang w:eastAsia="en-GB"/>
          </w:rPr>
          <w:tab/>
        </w:r>
        <w:r w:rsidR="00006427" w:rsidRPr="00AF41B6">
          <w:rPr>
            <w:rStyle w:val="Hyperlink"/>
            <w:noProof/>
          </w:rPr>
          <w:t>MANDATORY REQUIREMENT EVIDENCE</w:t>
        </w:r>
        <w:r w:rsidR="00006427">
          <w:rPr>
            <w:noProof/>
            <w:webHidden/>
          </w:rPr>
          <w:tab/>
        </w:r>
        <w:r w:rsidR="00006427">
          <w:rPr>
            <w:noProof/>
            <w:webHidden/>
          </w:rPr>
          <w:fldChar w:fldCharType="begin"/>
        </w:r>
        <w:r w:rsidR="00006427">
          <w:rPr>
            <w:noProof/>
            <w:webHidden/>
          </w:rPr>
          <w:instrText xml:space="preserve"> PAGEREF _Toc95658033 \h </w:instrText>
        </w:r>
        <w:r w:rsidR="00006427">
          <w:rPr>
            <w:noProof/>
            <w:webHidden/>
          </w:rPr>
        </w:r>
        <w:r w:rsidR="00006427">
          <w:rPr>
            <w:noProof/>
            <w:webHidden/>
          </w:rPr>
          <w:fldChar w:fldCharType="separate"/>
        </w:r>
        <w:r w:rsidR="00006427">
          <w:rPr>
            <w:noProof/>
            <w:webHidden/>
          </w:rPr>
          <w:t>63</w:t>
        </w:r>
        <w:r w:rsidR="00006427">
          <w:rPr>
            <w:noProof/>
            <w:webHidden/>
          </w:rPr>
          <w:fldChar w:fldCharType="end"/>
        </w:r>
      </w:hyperlink>
    </w:p>
    <w:p w14:paraId="01BF2802" w14:textId="00A30FE1"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34" w:history="1">
        <w:r w:rsidR="00006427" w:rsidRPr="00AF41B6">
          <w:rPr>
            <w:rStyle w:val="Hyperlink"/>
            <w:noProof/>
          </w:rPr>
          <w:t>11.1</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BIDDER CERTIFICATION / AFFILIATION REQUIREMENTS</w:t>
        </w:r>
        <w:r w:rsidR="00006427">
          <w:rPr>
            <w:noProof/>
            <w:webHidden/>
          </w:rPr>
          <w:tab/>
        </w:r>
        <w:r w:rsidR="00006427">
          <w:rPr>
            <w:noProof/>
            <w:webHidden/>
          </w:rPr>
          <w:fldChar w:fldCharType="begin"/>
        </w:r>
        <w:r w:rsidR="00006427">
          <w:rPr>
            <w:noProof/>
            <w:webHidden/>
          </w:rPr>
          <w:instrText xml:space="preserve"> PAGEREF _Toc95658034 \h </w:instrText>
        </w:r>
        <w:r w:rsidR="00006427">
          <w:rPr>
            <w:noProof/>
            <w:webHidden/>
          </w:rPr>
        </w:r>
        <w:r w:rsidR="00006427">
          <w:rPr>
            <w:noProof/>
            <w:webHidden/>
          </w:rPr>
          <w:fldChar w:fldCharType="separate"/>
        </w:r>
        <w:r w:rsidR="00006427">
          <w:rPr>
            <w:noProof/>
            <w:webHidden/>
          </w:rPr>
          <w:t>63</w:t>
        </w:r>
        <w:r w:rsidR="00006427">
          <w:rPr>
            <w:noProof/>
            <w:webHidden/>
          </w:rPr>
          <w:fldChar w:fldCharType="end"/>
        </w:r>
      </w:hyperlink>
    </w:p>
    <w:p w14:paraId="1D6E8AD4" w14:textId="1497ECB0" w:rsidR="00006427" w:rsidRDefault="005971D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5658035" w:history="1">
        <w:r w:rsidR="00006427" w:rsidRPr="00AF41B6">
          <w:rPr>
            <w:rStyle w:val="Hyperlink"/>
            <w:noProof/>
          </w:rPr>
          <w:t>11.2</w:t>
        </w:r>
        <w:r w:rsidR="00006427">
          <w:rPr>
            <w:rFonts w:asciiTheme="minorHAnsi" w:eastAsiaTheme="minorEastAsia" w:hAnsiTheme="minorHAnsi" w:cstheme="minorBidi"/>
            <w:smallCaps w:val="0"/>
            <w:noProof/>
            <w:sz w:val="24"/>
            <w:szCs w:val="24"/>
            <w:lang w:eastAsia="en-GB"/>
          </w:rPr>
          <w:tab/>
        </w:r>
        <w:r w:rsidR="00006427" w:rsidRPr="00AF41B6">
          <w:rPr>
            <w:rStyle w:val="Hyperlink"/>
            <w:noProof/>
          </w:rPr>
          <w:t>BIDDER EXPERIENCE AND CAPABILITY REQUIREMENTS</w:t>
        </w:r>
        <w:r w:rsidR="00006427">
          <w:rPr>
            <w:noProof/>
            <w:webHidden/>
          </w:rPr>
          <w:tab/>
        </w:r>
        <w:r w:rsidR="00006427">
          <w:rPr>
            <w:noProof/>
            <w:webHidden/>
          </w:rPr>
          <w:fldChar w:fldCharType="begin"/>
        </w:r>
        <w:r w:rsidR="00006427">
          <w:rPr>
            <w:noProof/>
            <w:webHidden/>
          </w:rPr>
          <w:instrText xml:space="preserve"> PAGEREF _Toc95658035 \h </w:instrText>
        </w:r>
        <w:r w:rsidR="00006427">
          <w:rPr>
            <w:noProof/>
            <w:webHidden/>
          </w:rPr>
        </w:r>
        <w:r w:rsidR="00006427">
          <w:rPr>
            <w:noProof/>
            <w:webHidden/>
          </w:rPr>
          <w:fldChar w:fldCharType="separate"/>
        </w:r>
        <w:r w:rsidR="00006427">
          <w:rPr>
            <w:noProof/>
            <w:webHidden/>
          </w:rPr>
          <w:t>63</w:t>
        </w:r>
        <w:r w:rsidR="00006427">
          <w:rPr>
            <w:noProof/>
            <w:webHidden/>
          </w:rPr>
          <w:fldChar w:fldCharType="end"/>
        </w:r>
      </w:hyperlink>
    </w:p>
    <w:p w14:paraId="34D0A00A" w14:textId="487621DA" w:rsidR="00006427" w:rsidRDefault="005971DB">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95658036" w:history="1">
        <w:r w:rsidR="00006427" w:rsidRPr="00AF41B6">
          <w:rPr>
            <w:rStyle w:val="Hyperlink"/>
            <w:noProof/>
          </w:rPr>
          <w:t>ANNEX C: ADDENDUM 1</w:t>
        </w:r>
        <w:r w:rsidR="00006427">
          <w:rPr>
            <w:noProof/>
            <w:webHidden/>
          </w:rPr>
          <w:tab/>
        </w:r>
        <w:r w:rsidR="00006427">
          <w:rPr>
            <w:noProof/>
            <w:webHidden/>
          </w:rPr>
          <w:fldChar w:fldCharType="begin"/>
        </w:r>
        <w:r w:rsidR="00006427">
          <w:rPr>
            <w:noProof/>
            <w:webHidden/>
          </w:rPr>
          <w:instrText xml:space="preserve"> PAGEREF _Toc95658036 \h </w:instrText>
        </w:r>
        <w:r w:rsidR="00006427">
          <w:rPr>
            <w:noProof/>
            <w:webHidden/>
          </w:rPr>
        </w:r>
        <w:r w:rsidR="00006427">
          <w:rPr>
            <w:noProof/>
            <w:webHidden/>
          </w:rPr>
          <w:fldChar w:fldCharType="separate"/>
        </w:r>
        <w:r w:rsidR="00006427">
          <w:rPr>
            <w:noProof/>
            <w:webHidden/>
          </w:rPr>
          <w:t>64</w:t>
        </w:r>
        <w:r w:rsidR="00006427">
          <w:rPr>
            <w:noProof/>
            <w:webHidden/>
          </w:rPr>
          <w:fldChar w:fldCharType="end"/>
        </w:r>
      </w:hyperlink>
    </w:p>
    <w:p w14:paraId="1431A4C7" w14:textId="429872E1" w:rsidR="002F699B" w:rsidRPr="00F81E2D" w:rsidRDefault="005952AC" w:rsidP="002F699B">
      <w:pPr>
        <w:pStyle w:val="AnnexH1"/>
      </w:pPr>
      <w:r w:rsidRPr="00F81E2D">
        <w:lastRenderedPageBreak/>
        <w:fldChar w:fldCharType="end"/>
      </w:r>
      <w:r w:rsidR="002F699B" w:rsidRPr="002F699B">
        <w:t xml:space="preserve"> </w:t>
      </w:r>
      <w:bookmarkStart w:id="3" w:name="_Toc95657996"/>
      <w:r w:rsidR="002F699B" w:rsidRPr="00F81E2D">
        <w:t>INTRODUCTION</w:t>
      </w:r>
      <w:bookmarkEnd w:id="3"/>
    </w:p>
    <w:p w14:paraId="4F8B2D67" w14:textId="77777777" w:rsidR="002F699B" w:rsidRPr="00F81E2D" w:rsidRDefault="002F699B" w:rsidP="002F699B">
      <w:pPr>
        <w:pStyle w:val="Heading1"/>
      </w:pPr>
      <w:bookmarkStart w:id="4" w:name="_Toc95657997"/>
      <w:bookmarkStart w:id="5" w:name="_Toc435315878"/>
      <w:r w:rsidRPr="00F81E2D">
        <w:t>PURPOSE AND BACKGROUND</w:t>
      </w:r>
      <w:bookmarkEnd w:id="4"/>
    </w:p>
    <w:p w14:paraId="2959A15C" w14:textId="77777777" w:rsidR="002F699B" w:rsidRPr="00F81E2D" w:rsidRDefault="002F699B" w:rsidP="002F699B">
      <w:pPr>
        <w:pStyle w:val="Heading2"/>
      </w:pPr>
      <w:bookmarkStart w:id="6" w:name="_Toc95657998"/>
      <w:r w:rsidRPr="00F81E2D">
        <w:t>PURPOSE</w:t>
      </w:r>
      <w:bookmarkEnd w:id="5"/>
      <w:bookmarkEnd w:id="6"/>
    </w:p>
    <w:p w14:paraId="6E901133" w14:textId="77777777" w:rsidR="002F699B" w:rsidRPr="00104B95" w:rsidRDefault="002F699B" w:rsidP="002F699B">
      <w:pPr>
        <w:rPr>
          <w:color w:val="0000FF"/>
        </w:rPr>
      </w:pPr>
      <w:bookmarkStart w:id="7" w:name="_Toc435315879"/>
      <w:r w:rsidRPr="00EA0845">
        <w:t>The purpose of this RFB is to invite Bidders (hereinafter referred to as “bidders”) to submit bids to “Provide Preventative and Corrective infrastructure maintenance to the South African Police Service Switching Centres and Nodal point sites for a period of three (3) years”</w:t>
      </w:r>
      <w:r w:rsidRPr="00F81E2D">
        <w:t xml:space="preserve"> </w:t>
      </w:r>
    </w:p>
    <w:p w14:paraId="27F0B602" w14:textId="77777777" w:rsidR="002F699B" w:rsidRDefault="002F699B" w:rsidP="002F699B">
      <w:pPr>
        <w:pStyle w:val="Heading2"/>
      </w:pPr>
      <w:bookmarkStart w:id="8" w:name="_Toc95657999"/>
      <w:r w:rsidRPr="00F81E2D">
        <w:t>BACKGROUND</w:t>
      </w:r>
      <w:bookmarkEnd w:id="7"/>
      <w:bookmarkEnd w:id="8"/>
    </w:p>
    <w:p w14:paraId="58833488" w14:textId="77777777" w:rsidR="002F699B" w:rsidRPr="00EA0845" w:rsidRDefault="002F699B" w:rsidP="002F699B">
      <w:r w:rsidRPr="00EA0845">
        <w:t xml:space="preserve">Electronic Communication between SAPS service outlets is achieved by means of the SAPS wide area network (WAN) comprising of approximately 25 major telecommunication Switching Centres and approximately </w:t>
      </w:r>
      <w:r>
        <w:t>66</w:t>
      </w:r>
      <w:r w:rsidRPr="00EA0845">
        <w:t xml:space="preserve"> Nodal (secondary) telecommunication centres throughout South Africa.</w:t>
      </w:r>
    </w:p>
    <w:p w14:paraId="3C831C06" w14:textId="77777777" w:rsidR="002F699B" w:rsidRPr="003772C2" w:rsidRDefault="002F699B" w:rsidP="002F699B">
      <w:pPr>
        <w:jc w:val="both"/>
        <w:rPr>
          <w:rFonts w:asciiTheme="minorHAnsi" w:hAnsiTheme="minorHAnsi"/>
          <w:szCs w:val="24"/>
        </w:rPr>
      </w:pPr>
    </w:p>
    <w:p w14:paraId="0CD6EB1F" w14:textId="77777777" w:rsidR="002F699B" w:rsidRPr="00EA0845" w:rsidRDefault="002F699B" w:rsidP="002F699B">
      <w:r w:rsidRPr="00EA0845">
        <w:t>A typical Switching Centre is equipped with an electric diesel power generator, interruptible power supply unit, HVAC unit, fire suppression system and an environmental monitoring and physical access control system to ensure high availability and security of the telecommunication switching equipment that are housed inside the Switching Centre.</w:t>
      </w:r>
    </w:p>
    <w:p w14:paraId="2C06CF0B" w14:textId="77777777" w:rsidR="002F699B" w:rsidRPr="003772C2" w:rsidRDefault="002F699B" w:rsidP="002F699B">
      <w:pPr>
        <w:jc w:val="both"/>
        <w:rPr>
          <w:rFonts w:asciiTheme="minorHAnsi" w:hAnsiTheme="minorHAnsi"/>
          <w:szCs w:val="24"/>
        </w:rPr>
      </w:pPr>
    </w:p>
    <w:p w14:paraId="1C41971D" w14:textId="77777777" w:rsidR="002F699B" w:rsidRPr="00EA0845" w:rsidRDefault="002F699B" w:rsidP="002F699B">
      <w:r w:rsidRPr="00EA0845">
        <w:t>To ensure that the SAPS Switching Centres and Nodal point sites maintain its high availability they require a comprehensive preventative maintenance to be performed at regular intervals.</w:t>
      </w:r>
    </w:p>
    <w:p w14:paraId="1B4EFD44" w14:textId="77777777" w:rsidR="002F699B" w:rsidRPr="00F81E2D" w:rsidRDefault="002F699B" w:rsidP="002F699B">
      <w:pPr>
        <w:pStyle w:val="Heading1"/>
      </w:pPr>
      <w:bookmarkStart w:id="9" w:name="_Toc95658000"/>
      <w:r w:rsidRPr="00F81E2D">
        <w:t>SCOPE OF BID</w:t>
      </w:r>
      <w:bookmarkEnd w:id="9"/>
    </w:p>
    <w:p w14:paraId="4056E95A" w14:textId="77777777" w:rsidR="002F699B" w:rsidRDefault="002F699B" w:rsidP="002F699B">
      <w:pPr>
        <w:pStyle w:val="Heading2"/>
      </w:pPr>
      <w:bookmarkStart w:id="10" w:name="_Toc95658001"/>
      <w:r w:rsidRPr="00F81E2D">
        <w:t>SCOPE OF WORK</w:t>
      </w:r>
      <w:bookmarkEnd w:id="10"/>
    </w:p>
    <w:p w14:paraId="6142FEC1" w14:textId="77777777" w:rsidR="002F699B" w:rsidRPr="00EA0845" w:rsidRDefault="002F699B" w:rsidP="002F699B">
      <w:pPr>
        <w:pStyle w:val="ListParagraph"/>
        <w:numPr>
          <w:ilvl w:val="0"/>
          <w:numId w:val="90"/>
        </w:numPr>
      </w:pPr>
      <w:r w:rsidRPr="00971510">
        <w:t xml:space="preserve">To provide </w:t>
      </w:r>
      <w:r>
        <w:t>Preventative</w:t>
      </w:r>
      <w:r w:rsidRPr="00971510">
        <w:t xml:space="preserve"> Maintenance</w:t>
      </w:r>
      <w:r>
        <w:t xml:space="preserve"> at regular intervals to the SAPS infrastructure equipment.</w:t>
      </w:r>
    </w:p>
    <w:p w14:paraId="052AF9BE" w14:textId="684FE357" w:rsidR="002F699B" w:rsidRPr="004276F2" w:rsidRDefault="002F699B" w:rsidP="002F699B">
      <w:pPr>
        <w:pStyle w:val="ListParagraph"/>
        <w:numPr>
          <w:ilvl w:val="0"/>
          <w:numId w:val="90"/>
        </w:numPr>
      </w:pPr>
      <w:r w:rsidRPr="00971510">
        <w:t>To provide Corrective Maintenance to repair, replace, fix or adjust significant equipment and defects and failures, including the required replacement of significant units, parts, modules and components on an ad-hoc callout basis.</w:t>
      </w:r>
    </w:p>
    <w:p w14:paraId="5CBBA5FE" w14:textId="77777777" w:rsidR="002F699B" w:rsidRDefault="002F699B" w:rsidP="002F699B">
      <w:pPr>
        <w:pStyle w:val="Heading2"/>
      </w:pPr>
      <w:bookmarkStart w:id="11" w:name="_Toc95658002"/>
      <w:r w:rsidRPr="00F81E2D">
        <w:t>DELIVERY ADDRESS</w:t>
      </w:r>
      <w:bookmarkEnd w:id="11"/>
    </w:p>
    <w:p w14:paraId="25DBF56A" w14:textId="77777777" w:rsidR="002F699B" w:rsidRPr="008E0F67" w:rsidRDefault="002F699B" w:rsidP="002F699B">
      <w:r w:rsidRPr="008E0F67">
        <w:rPr>
          <w:rFonts w:asciiTheme="minorHAnsi" w:hAnsiTheme="minorHAnsi"/>
        </w:rPr>
        <w:t>Annex A.4 section 9.1 SAPS SITE NAMES</w:t>
      </w:r>
    </w:p>
    <w:p w14:paraId="0262ABD1" w14:textId="77777777" w:rsidR="002F699B" w:rsidRDefault="002F699B" w:rsidP="002F699B">
      <w:pPr>
        <w:pStyle w:val="Heading2"/>
      </w:pPr>
      <w:bookmarkStart w:id="12" w:name="_Toc9938003"/>
      <w:bookmarkStart w:id="13" w:name="_Toc95658003"/>
      <w:r w:rsidRPr="00F81E2D">
        <w:t>CUSTOMER INFRASTRUCTURE AND ENVIRONMENT</w:t>
      </w:r>
      <w:bookmarkEnd w:id="12"/>
      <w:r>
        <w:t xml:space="preserve"> REQUIREMENTS</w:t>
      </w:r>
      <w:bookmarkEnd w:id="13"/>
    </w:p>
    <w:p w14:paraId="1E662F45" w14:textId="77777777" w:rsidR="002F699B" w:rsidRPr="00104B95" w:rsidRDefault="002F699B" w:rsidP="002F699B"/>
    <w:p w14:paraId="51302257" w14:textId="77777777" w:rsidR="002F699B" w:rsidRPr="00304083" w:rsidRDefault="002F699B" w:rsidP="002F699B">
      <w:pPr>
        <w:ind w:left="360"/>
        <w:rPr>
          <w:rFonts w:asciiTheme="minorHAnsi" w:hAnsiTheme="minorHAnsi"/>
        </w:rPr>
      </w:pPr>
      <w:r w:rsidRPr="00304083">
        <w:rPr>
          <w:rFonts w:asciiTheme="minorHAnsi" w:hAnsiTheme="minorHAnsi"/>
        </w:rPr>
        <w:t>The equipment to be maintained</w:t>
      </w:r>
      <w:r>
        <w:rPr>
          <w:rFonts w:asciiTheme="minorHAnsi" w:hAnsiTheme="minorHAnsi"/>
        </w:rPr>
        <w:t xml:space="preserve"> are</w:t>
      </w:r>
      <w:r w:rsidRPr="00304083">
        <w:rPr>
          <w:rFonts w:asciiTheme="minorHAnsi" w:hAnsiTheme="minorHAnsi"/>
        </w:rPr>
        <w:t xml:space="preserve"> – </w:t>
      </w:r>
    </w:p>
    <w:p w14:paraId="3EA23DE5" w14:textId="77777777" w:rsidR="002F699B" w:rsidRPr="000D7A8C" w:rsidRDefault="002F699B" w:rsidP="002F699B">
      <w:pPr>
        <w:pStyle w:val="Specification"/>
        <w:numPr>
          <w:ilvl w:val="0"/>
          <w:numId w:val="91"/>
        </w:numPr>
        <w:rPr>
          <w:rFonts w:asciiTheme="minorHAnsi" w:hAnsiTheme="minorHAnsi"/>
        </w:rPr>
      </w:pPr>
      <w:r w:rsidRPr="000D7A8C">
        <w:rPr>
          <w:rFonts w:asciiTheme="minorHAnsi" w:hAnsiTheme="minorHAnsi"/>
        </w:rPr>
        <w:t>Heating, ventilation and air-conditioning (HVAC) subsystem;</w:t>
      </w:r>
    </w:p>
    <w:p w14:paraId="712D4F4F" w14:textId="77777777" w:rsidR="002F699B" w:rsidRPr="000D7A8C" w:rsidRDefault="002F699B" w:rsidP="002F699B">
      <w:pPr>
        <w:pStyle w:val="Specification"/>
        <w:numPr>
          <w:ilvl w:val="0"/>
          <w:numId w:val="91"/>
        </w:numPr>
        <w:rPr>
          <w:rFonts w:asciiTheme="minorHAnsi" w:hAnsiTheme="minorHAnsi"/>
        </w:rPr>
      </w:pPr>
      <w:r w:rsidRPr="000D7A8C">
        <w:rPr>
          <w:rFonts w:asciiTheme="minorHAnsi" w:hAnsiTheme="minorHAnsi"/>
        </w:rPr>
        <w:t>Diesel powered Electric Generators and related electric cables, electric switch gear;</w:t>
      </w:r>
    </w:p>
    <w:p w14:paraId="724870B9" w14:textId="77777777" w:rsidR="002F699B" w:rsidRPr="000D7A8C" w:rsidRDefault="002F699B" w:rsidP="002F699B">
      <w:pPr>
        <w:pStyle w:val="Specification"/>
        <w:numPr>
          <w:ilvl w:val="0"/>
          <w:numId w:val="91"/>
        </w:numPr>
        <w:rPr>
          <w:rFonts w:asciiTheme="minorHAnsi" w:hAnsiTheme="minorHAnsi"/>
        </w:rPr>
      </w:pPr>
      <w:r w:rsidRPr="000D7A8C">
        <w:rPr>
          <w:rFonts w:asciiTheme="minorHAnsi" w:hAnsiTheme="minorHAnsi"/>
        </w:rPr>
        <w:t>Uninterruptable Power Supply subsystem (including batteries);</w:t>
      </w:r>
    </w:p>
    <w:p w14:paraId="6019601E" w14:textId="77777777" w:rsidR="002F699B" w:rsidRPr="000D7A8C" w:rsidRDefault="002F699B" w:rsidP="002F699B">
      <w:pPr>
        <w:pStyle w:val="Specification"/>
        <w:numPr>
          <w:ilvl w:val="0"/>
          <w:numId w:val="91"/>
        </w:numPr>
        <w:rPr>
          <w:rFonts w:asciiTheme="minorHAnsi" w:hAnsiTheme="minorHAnsi"/>
        </w:rPr>
      </w:pPr>
      <w:r w:rsidRPr="000D7A8C">
        <w:rPr>
          <w:rFonts w:asciiTheme="minorHAnsi" w:hAnsiTheme="minorHAnsi"/>
        </w:rPr>
        <w:t>CCTV systems;</w:t>
      </w:r>
    </w:p>
    <w:p w14:paraId="71E284D3" w14:textId="48F41F90" w:rsidR="00871368" w:rsidRPr="002F699B" w:rsidRDefault="002F699B" w:rsidP="00871368">
      <w:pPr>
        <w:pStyle w:val="Specification"/>
        <w:numPr>
          <w:ilvl w:val="0"/>
          <w:numId w:val="91"/>
        </w:numPr>
        <w:rPr>
          <w:rFonts w:asciiTheme="minorHAnsi" w:hAnsiTheme="minorHAnsi"/>
        </w:rPr>
      </w:pPr>
      <w:r w:rsidRPr="000D7A8C">
        <w:rPr>
          <w:rFonts w:asciiTheme="minorHAnsi" w:hAnsiTheme="minorHAnsi"/>
        </w:rPr>
        <w:t>Access Control systems;</w:t>
      </w:r>
      <w:r w:rsidR="00760D12" w:rsidRPr="00F81E2D">
        <w:br w:type="page"/>
      </w:r>
    </w:p>
    <w:p w14:paraId="7A327E3C" w14:textId="77777777" w:rsidR="002D7EFE" w:rsidRPr="000D7A8C" w:rsidRDefault="002D7EFE" w:rsidP="00F37D18">
      <w:pPr>
        <w:pStyle w:val="Specification"/>
        <w:numPr>
          <w:ilvl w:val="0"/>
          <w:numId w:val="91"/>
        </w:numPr>
        <w:rPr>
          <w:rFonts w:asciiTheme="minorHAnsi" w:hAnsiTheme="minorHAnsi"/>
        </w:rPr>
      </w:pPr>
      <w:bookmarkStart w:id="14" w:name="_Toc435315881"/>
      <w:r w:rsidRPr="000D7A8C">
        <w:rPr>
          <w:rFonts w:asciiTheme="minorHAnsi" w:hAnsiTheme="minorHAnsi"/>
        </w:rPr>
        <w:lastRenderedPageBreak/>
        <w:t>Fire suppression systems;</w:t>
      </w:r>
    </w:p>
    <w:p w14:paraId="7E21B17D" w14:textId="77777777" w:rsidR="002D7EFE" w:rsidRPr="000D7A8C" w:rsidRDefault="002D7EFE" w:rsidP="00F37D18">
      <w:pPr>
        <w:pStyle w:val="Specification"/>
        <w:numPr>
          <w:ilvl w:val="0"/>
          <w:numId w:val="91"/>
        </w:numPr>
        <w:rPr>
          <w:rFonts w:asciiTheme="minorHAnsi" w:hAnsiTheme="minorHAnsi"/>
        </w:rPr>
      </w:pPr>
      <w:r w:rsidRPr="000D7A8C">
        <w:rPr>
          <w:rFonts w:asciiTheme="minorHAnsi" w:hAnsiTheme="minorHAnsi"/>
        </w:rPr>
        <w:t>Telecommunication racks and cabinets;</w:t>
      </w:r>
    </w:p>
    <w:p w14:paraId="6DA3059D" w14:textId="77777777" w:rsidR="002D7EFE" w:rsidRPr="000D7A8C" w:rsidRDefault="002D7EFE" w:rsidP="00F37D18">
      <w:pPr>
        <w:pStyle w:val="Specification"/>
        <w:numPr>
          <w:ilvl w:val="0"/>
          <w:numId w:val="91"/>
        </w:numPr>
        <w:rPr>
          <w:rFonts w:asciiTheme="minorHAnsi" w:hAnsiTheme="minorHAnsi"/>
        </w:rPr>
      </w:pPr>
      <w:r w:rsidRPr="000D7A8C">
        <w:rPr>
          <w:rFonts w:asciiTheme="minorHAnsi" w:hAnsiTheme="minorHAnsi"/>
        </w:rPr>
        <w:t xml:space="preserve">Environmental monitoring system; </w:t>
      </w:r>
    </w:p>
    <w:p w14:paraId="221B45F5" w14:textId="77777777" w:rsidR="002D7EFE" w:rsidRDefault="002D7EFE" w:rsidP="00F37D18">
      <w:pPr>
        <w:pStyle w:val="Specification"/>
        <w:numPr>
          <w:ilvl w:val="0"/>
          <w:numId w:val="91"/>
        </w:numPr>
        <w:rPr>
          <w:rFonts w:asciiTheme="minorHAnsi" w:hAnsiTheme="minorHAnsi"/>
        </w:rPr>
      </w:pPr>
      <w:r w:rsidRPr="000D7A8C">
        <w:rPr>
          <w:rFonts w:asciiTheme="minorHAnsi" w:hAnsiTheme="minorHAnsi"/>
        </w:rPr>
        <w:t>Electrical distribution boards</w:t>
      </w:r>
      <w:r>
        <w:rPr>
          <w:rFonts w:asciiTheme="minorHAnsi" w:hAnsiTheme="minorHAnsi"/>
        </w:rPr>
        <w:t>;</w:t>
      </w:r>
    </w:p>
    <w:p w14:paraId="0B578D77" w14:textId="77777777" w:rsidR="002D7EFE" w:rsidRPr="00D4472C" w:rsidRDefault="002D7EFE" w:rsidP="00F37D18">
      <w:pPr>
        <w:pStyle w:val="Specification"/>
        <w:numPr>
          <w:ilvl w:val="0"/>
          <w:numId w:val="91"/>
        </w:numPr>
        <w:rPr>
          <w:rFonts w:asciiTheme="minorHAnsi" w:hAnsiTheme="minorHAnsi"/>
        </w:rPr>
      </w:pPr>
      <w:r w:rsidRPr="00D4472C">
        <w:rPr>
          <w:rFonts w:asciiTheme="minorHAnsi" w:hAnsiTheme="minorHAnsi"/>
        </w:rPr>
        <w:t>Container</w:t>
      </w:r>
      <w:r>
        <w:rPr>
          <w:rFonts w:asciiTheme="minorHAnsi" w:hAnsiTheme="minorHAnsi"/>
        </w:rPr>
        <w:t>;</w:t>
      </w:r>
    </w:p>
    <w:p w14:paraId="38DAD051" w14:textId="77777777" w:rsidR="00304083" w:rsidRDefault="00304083" w:rsidP="00304083">
      <w:pPr>
        <w:pStyle w:val="Specification"/>
        <w:ind w:left="567"/>
        <w:rPr>
          <w:rFonts w:asciiTheme="minorHAnsi" w:hAnsiTheme="minorHAnsi"/>
        </w:rPr>
      </w:pPr>
    </w:p>
    <w:p w14:paraId="3D769535" w14:textId="77777777" w:rsidR="005F6072" w:rsidRPr="008E0F67" w:rsidRDefault="00304083" w:rsidP="002D7EFE">
      <w:pPr>
        <w:pStyle w:val="Specification"/>
      </w:pPr>
      <w:r w:rsidRPr="008E0F67">
        <w:rPr>
          <w:rFonts w:asciiTheme="minorHAnsi" w:hAnsiTheme="minorHAnsi"/>
        </w:rPr>
        <w:t>Refer to Annex A.</w:t>
      </w:r>
      <w:r w:rsidR="0090610C" w:rsidRPr="008E0F67">
        <w:rPr>
          <w:rFonts w:asciiTheme="minorHAnsi" w:hAnsiTheme="minorHAnsi"/>
        </w:rPr>
        <w:t>4</w:t>
      </w:r>
      <w:r w:rsidRPr="008E0F67">
        <w:rPr>
          <w:rFonts w:asciiTheme="minorHAnsi" w:hAnsiTheme="minorHAnsi"/>
        </w:rPr>
        <w:t xml:space="preserve"> section </w:t>
      </w:r>
      <w:r w:rsidR="0090610C" w:rsidRPr="008E0F67">
        <w:rPr>
          <w:rFonts w:asciiTheme="minorHAnsi" w:hAnsiTheme="minorHAnsi"/>
        </w:rPr>
        <w:t>9</w:t>
      </w:r>
      <w:r w:rsidR="007E5A4F" w:rsidRPr="008E0F67">
        <w:rPr>
          <w:rFonts w:asciiTheme="minorHAnsi" w:hAnsiTheme="minorHAnsi"/>
        </w:rPr>
        <w:t>.2</w:t>
      </w:r>
      <w:r w:rsidRPr="008E0F67">
        <w:rPr>
          <w:rFonts w:asciiTheme="minorHAnsi" w:hAnsiTheme="minorHAnsi"/>
        </w:rPr>
        <w:t xml:space="preserve"> for complete listing of equipment’s per</w:t>
      </w:r>
      <w:r w:rsidR="002D7EFE" w:rsidRPr="008E0F67">
        <w:rPr>
          <w:rFonts w:asciiTheme="minorHAnsi" w:hAnsiTheme="minorHAnsi" w:cstheme="minorHAnsi"/>
        </w:rPr>
        <w:t xml:space="preserve"> SAPS Switching Centres, Nodal point sites.</w:t>
      </w:r>
    </w:p>
    <w:p w14:paraId="0946EDAC" w14:textId="77777777" w:rsidR="000E47D9" w:rsidRPr="00F81E2D" w:rsidRDefault="000E47D9" w:rsidP="005B5D73">
      <w:pPr>
        <w:pStyle w:val="Heading1"/>
        <w:numPr>
          <w:ilvl w:val="0"/>
          <w:numId w:val="18"/>
        </w:numPr>
      </w:pPr>
      <w:bookmarkStart w:id="15" w:name="_Toc9938004"/>
      <w:bookmarkStart w:id="16" w:name="_Toc95658004"/>
      <w:r>
        <w:rPr>
          <w:noProof/>
          <w:lang w:eastAsia="en-ZA"/>
        </w:rPr>
        <mc:AlternateContent>
          <mc:Choice Requires="wps">
            <w:drawing>
              <wp:anchor distT="0" distB="0" distL="114300" distR="114300" simplePos="0" relativeHeight="251665408" behindDoc="1" locked="1" layoutInCell="1" allowOverlap="0" wp14:anchorId="766A8685" wp14:editId="6FB78391">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7C7B5F97" w14:textId="77777777" w:rsidR="006C400C" w:rsidRDefault="006C400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6A8685"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7C7B5F97" w14:textId="77777777" w:rsidR="006C400C" w:rsidRDefault="006C400C" w:rsidP="000E47D9"/>
                  </w:txbxContent>
                </v:textbox>
                <w10:wrap anchorx="margin" anchory="margin"/>
                <w10:anchorlock/>
              </v:shape>
            </w:pict>
          </mc:Fallback>
        </mc:AlternateContent>
      </w:r>
      <w:r w:rsidRPr="00F81E2D">
        <w:t>REQUIREMENT</w:t>
      </w:r>
      <w:r>
        <w:t>S</w:t>
      </w:r>
      <w:bookmarkEnd w:id="15"/>
      <w:bookmarkEnd w:id="16"/>
    </w:p>
    <w:p w14:paraId="011883AE" w14:textId="77777777" w:rsidR="000E47D9" w:rsidRDefault="000E47D9" w:rsidP="000E47D9">
      <w:pPr>
        <w:pStyle w:val="Heading2"/>
      </w:pPr>
      <w:bookmarkStart w:id="17" w:name="_Toc9938005"/>
      <w:bookmarkStart w:id="18" w:name="_Toc95658005"/>
      <w:r w:rsidRPr="00F81E2D">
        <w:t>PRODUCT</w:t>
      </w:r>
      <w:r w:rsidR="00C66001">
        <w:t xml:space="preserve">/ SERVICE / SOLUTION </w:t>
      </w:r>
      <w:r w:rsidRPr="00F81E2D">
        <w:t>REQUIREMENT</w:t>
      </w:r>
      <w:bookmarkEnd w:id="17"/>
      <w:r w:rsidR="00C66001">
        <w:t>S</w:t>
      </w:r>
      <w:bookmarkEnd w:id="18"/>
    </w:p>
    <w:p w14:paraId="2480536C" w14:textId="77777777" w:rsidR="00304083" w:rsidRPr="00C02D5E" w:rsidRDefault="00304083" w:rsidP="002D7EFE">
      <w:pPr>
        <w:pStyle w:val="Specification"/>
        <w:rPr>
          <w:rFonts w:asciiTheme="minorHAnsi" w:hAnsiTheme="minorHAnsi"/>
        </w:rPr>
      </w:pPr>
      <w:r>
        <w:rPr>
          <w:rFonts w:asciiTheme="minorHAnsi" w:hAnsiTheme="minorHAnsi"/>
        </w:rPr>
        <w:t xml:space="preserve">To </w:t>
      </w:r>
      <w:r w:rsidRPr="00C02D5E">
        <w:rPr>
          <w:rFonts w:asciiTheme="minorHAnsi" w:hAnsiTheme="minorHAnsi"/>
        </w:rPr>
        <w:t xml:space="preserve">maintain high availability of the </w:t>
      </w:r>
      <w:r w:rsidR="002D7EFE" w:rsidRPr="008949B1">
        <w:rPr>
          <w:rFonts w:asciiTheme="minorHAnsi" w:hAnsiTheme="minorHAnsi" w:cstheme="minorHAnsi"/>
        </w:rPr>
        <w:t>SAPS Switching Centres, Nodal point sites</w:t>
      </w:r>
      <w:r w:rsidR="002D7EFE">
        <w:rPr>
          <w:rFonts w:asciiTheme="minorHAnsi" w:hAnsiTheme="minorHAnsi" w:cstheme="minorHAnsi"/>
        </w:rPr>
        <w:t xml:space="preserve"> </w:t>
      </w:r>
      <w:r w:rsidRPr="00C02D5E">
        <w:rPr>
          <w:rFonts w:asciiTheme="minorHAnsi" w:hAnsiTheme="minorHAnsi"/>
        </w:rPr>
        <w:t>by means of:</w:t>
      </w:r>
    </w:p>
    <w:p w14:paraId="6A0D2C53" w14:textId="77777777" w:rsidR="00304083" w:rsidRPr="00FD7702" w:rsidRDefault="002D7EFE" w:rsidP="00304083">
      <w:pPr>
        <w:pStyle w:val="Specification"/>
        <w:numPr>
          <w:ilvl w:val="1"/>
          <w:numId w:val="4"/>
        </w:numPr>
        <w:tabs>
          <w:tab w:val="clear" w:pos="993"/>
          <w:tab w:val="num" w:pos="992"/>
        </w:tabs>
        <w:ind w:left="992"/>
        <w:rPr>
          <w:rFonts w:asciiTheme="minorHAnsi" w:hAnsiTheme="minorHAnsi"/>
        </w:rPr>
      </w:pPr>
      <w:r w:rsidRPr="00FD7702">
        <w:rPr>
          <w:rFonts w:asciiTheme="minorHAnsi" w:hAnsiTheme="minorHAnsi"/>
        </w:rPr>
        <w:t xml:space="preserve">Preventative scheduled </w:t>
      </w:r>
      <w:r w:rsidR="00304083" w:rsidRPr="00FD7702">
        <w:rPr>
          <w:rFonts w:asciiTheme="minorHAnsi" w:hAnsiTheme="minorHAnsi"/>
        </w:rPr>
        <w:t xml:space="preserve">maintenance procedures to </w:t>
      </w:r>
      <w:r w:rsidRPr="00FD7702">
        <w:rPr>
          <w:rFonts w:asciiTheme="minorHAnsi" w:hAnsiTheme="minorHAnsi"/>
        </w:rPr>
        <w:t>ensure the stability and reliability of the SAPS infrastructure equipment.</w:t>
      </w:r>
    </w:p>
    <w:p w14:paraId="166A6C8B" w14:textId="77777777" w:rsidR="002D7EFE" w:rsidRPr="00FD7702" w:rsidRDefault="002D7EFE" w:rsidP="00304083">
      <w:pPr>
        <w:pStyle w:val="Specification"/>
        <w:numPr>
          <w:ilvl w:val="1"/>
          <w:numId w:val="4"/>
        </w:numPr>
        <w:tabs>
          <w:tab w:val="clear" w:pos="993"/>
          <w:tab w:val="num" w:pos="992"/>
        </w:tabs>
        <w:ind w:left="992"/>
        <w:rPr>
          <w:rFonts w:asciiTheme="minorHAnsi" w:hAnsiTheme="minorHAnsi"/>
        </w:rPr>
      </w:pPr>
      <w:r w:rsidRPr="00FD7702">
        <w:rPr>
          <w:rFonts w:asciiTheme="minorHAnsi" w:hAnsiTheme="minorHAnsi"/>
        </w:rPr>
        <w:t>Corrective maintenance procedures to restore/replace any critical failed components</w:t>
      </w:r>
    </w:p>
    <w:p w14:paraId="0BD2E060" w14:textId="77777777" w:rsidR="000E47D9" w:rsidRDefault="000E47D9" w:rsidP="000E47D9">
      <w:pPr>
        <w:pStyle w:val="Comment"/>
        <w:rPr>
          <w:color w:val="0000FF"/>
        </w:rPr>
      </w:pPr>
    </w:p>
    <w:p w14:paraId="33F6681E" w14:textId="77777777" w:rsidR="0066206F" w:rsidRPr="00F81E2D" w:rsidRDefault="002C0B8F" w:rsidP="000B17A9">
      <w:pPr>
        <w:pStyle w:val="Heading1"/>
      </w:pPr>
      <w:bookmarkStart w:id="19" w:name="_Toc435315887"/>
      <w:bookmarkStart w:id="20" w:name="_Toc95658006"/>
      <w:bookmarkEnd w:id="14"/>
      <w:r w:rsidRPr="00F81E2D">
        <w:t>BID EVALUATION STAGES</w:t>
      </w:r>
      <w:bookmarkEnd w:id="19"/>
      <w:bookmarkEnd w:id="20"/>
    </w:p>
    <w:p w14:paraId="0F0504F1" w14:textId="77777777" w:rsidR="00B218BC" w:rsidRDefault="000A1680" w:rsidP="005B5D73">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4E9B5450" w14:textId="77777777" w:rsidR="00B218BC" w:rsidRPr="00F81E2D" w:rsidRDefault="00B218BC" w:rsidP="005B5D73">
      <w:pPr>
        <w:pStyle w:val="Specification"/>
        <w:numPr>
          <w:ilvl w:val="0"/>
          <w:numId w:val="12"/>
        </w:numPr>
      </w:pPr>
      <w:r w:rsidRPr="00F4106E">
        <w:rPr>
          <w:b/>
        </w:rPr>
        <w:t>The bidder must qualify for each stage to be eligible to proceed to the next stage of the evaluation.</w:t>
      </w:r>
    </w:p>
    <w:p w14:paraId="37FE54D5" w14:textId="77777777" w:rsidR="00277261" w:rsidRPr="00F81E2D" w:rsidRDefault="00277261" w:rsidP="00FF2815"/>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5534"/>
        <w:gridCol w:w="2399"/>
      </w:tblGrid>
      <w:tr w:rsidR="00716C95" w:rsidRPr="00F81E2D" w14:paraId="0D0B5167" w14:textId="77777777" w:rsidTr="00FF1777">
        <w:tc>
          <w:tcPr>
            <w:tcW w:w="625" w:type="pct"/>
            <w:shd w:val="clear" w:color="auto" w:fill="DBE5F1" w:themeFill="accent1" w:themeFillTint="33"/>
          </w:tcPr>
          <w:p w14:paraId="33094C11"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06B7F61B"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14:paraId="5A6919B0"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1F9F2214" w14:textId="77777777" w:rsidTr="00FF1777">
        <w:tc>
          <w:tcPr>
            <w:tcW w:w="625" w:type="pct"/>
          </w:tcPr>
          <w:p w14:paraId="063E9571"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29F7CC4B"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3" w:type="pct"/>
            <w:shd w:val="clear" w:color="auto" w:fill="DBE5F1" w:themeFill="accent1" w:themeFillTint="33"/>
          </w:tcPr>
          <w:p w14:paraId="22653496" w14:textId="77777777" w:rsidR="00716C95" w:rsidRPr="00F81E2D" w:rsidRDefault="00304083" w:rsidP="00716C95">
            <w:pPr>
              <w:jc w:val="center"/>
              <w:rPr>
                <w:rFonts w:asciiTheme="minorHAnsi" w:hAnsiTheme="minorHAnsi"/>
              </w:rPr>
            </w:pPr>
            <w:r>
              <w:rPr>
                <w:rFonts w:asciiTheme="minorHAnsi" w:hAnsiTheme="minorHAnsi"/>
              </w:rPr>
              <w:t>YES</w:t>
            </w:r>
          </w:p>
        </w:tc>
      </w:tr>
      <w:tr w:rsidR="00716C95" w:rsidRPr="00F81E2D" w14:paraId="3DB1C143" w14:textId="77777777" w:rsidTr="00FF1777">
        <w:tc>
          <w:tcPr>
            <w:tcW w:w="625" w:type="pct"/>
          </w:tcPr>
          <w:p w14:paraId="7146C86D" w14:textId="77777777" w:rsidR="00716C95" w:rsidRPr="00F81E2D" w:rsidRDefault="00843DB0" w:rsidP="00752F62">
            <w:pPr>
              <w:rPr>
                <w:rFonts w:asciiTheme="minorHAnsi" w:hAnsiTheme="minorHAnsi"/>
              </w:rPr>
            </w:pPr>
            <w:r>
              <w:rPr>
                <w:rFonts w:asciiTheme="minorHAnsi" w:hAnsiTheme="minorHAnsi"/>
              </w:rPr>
              <w:t>Stage 3</w:t>
            </w:r>
            <w:r w:rsidR="00BA5085" w:rsidRPr="00F81E2D">
              <w:rPr>
                <w:rFonts w:asciiTheme="minorHAnsi" w:hAnsiTheme="minorHAnsi"/>
              </w:rPr>
              <w:t>A</w:t>
            </w:r>
          </w:p>
        </w:tc>
        <w:tc>
          <w:tcPr>
            <w:tcW w:w="3052" w:type="pct"/>
          </w:tcPr>
          <w:p w14:paraId="4383F48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323" w:type="pct"/>
            <w:shd w:val="clear" w:color="auto" w:fill="DBE5F1" w:themeFill="accent1" w:themeFillTint="33"/>
          </w:tcPr>
          <w:p w14:paraId="38480342" w14:textId="77777777" w:rsidR="00716C95" w:rsidRPr="00F81E2D" w:rsidRDefault="00304083" w:rsidP="00716C95">
            <w:pPr>
              <w:jc w:val="center"/>
              <w:rPr>
                <w:rFonts w:asciiTheme="minorHAnsi" w:hAnsiTheme="minorHAnsi"/>
              </w:rPr>
            </w:pPr>
            <w:r>
              <w:rPr>
                <w:rFonts w:asciiTheme="minorHAnsi" w:hAnsiTheme="minorHAnsi"/>
              </w:rPr>
              <w:t>YES</w:t>
            </w:r>
          </w:p>
        </w:tc>
      </w:tr>
      <w:tr w:rsidR="00D45361" w:rsidRPr="00F81E2D" w14:paraId="09932ED1" w14:textId="77777777" w:rsidTr="00FF1777">
        <w:tc>
          <w:tcPr>
            <w:tcW w:w="625" w:type="pct"/>
          </w:tcPr>
          <w:p w14:paraId="569F8B71" w14:textId="77777777" w:rsidR="00D45361" w:rsidRPr="00F81E2D" w:rsidRDefault="00843DB0" w:rsidP="00FF2815">
            <w:pPr>
              <w:rPr>
                <w:rFonts w:asciiTheme="minorHAnsi" w:hAnsiTheme="minorHAnsi"/>
              </w:rPr>
            </w:pPr>
            <w:r>
              <w:rPr>
                <w:rFonts w:asciiTheme="minorHAnsi" w:hAnsiTheme="minorHAnsi"/>
              </w:rPr>
              <w:t>Stage 4</w:t>
            </w:r>
          </w:p>
        </w:tc>
        <w:tc>
          <w:tcPr>
            <w:tcW w:w="3052" w:type="pct"/>
          </w:tcPr>
          <w:p w14:paraId="41B54950"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3" w:type="pct"/>
            <w:shd w:val="clear" w:color="auto" w:fill="DBE5F1" w:themeFill="accent1" w:themeFillTint="33"/>
          </w:tcPr>
          <w:p w14:paraId="62CA650A" w14:textId="77777777" w:rsidR="00D45361" w:rsidRPr="00F81E2D" w:rsidRDefault="00304083" w:rsidP="00716C95">
            <w:pPr>
              <w:jc w:val="center"/>
              <w:rPr>
                <w:rFonts w:asciiTheme="minorHAnsi" w:hAnsiTheme="minorHAnsi"/>
              </w:rPr>
            </w:pPr>
            <w:r>
              <w:rPr>
                <w:rFonts w:asciiTheme="minorHAnsi" w:hAnsiTheme="minorHAnsi"/>
              </w:rPr>
              <w:t>YES</w:t>
            </w:r>
          </w:p>
        </w:tc>
      </w:tr>
      <w:tr w:rsidR="00716C95" w:rsidRPr="00F81E2D" w14:paraId="0CF45031" w14:textId="77777777" w:rsidTr="00FF1777">
        <w:tc>
          <w:tcPr>
            <w:tcW w:w="625" w:type="pct"/>
          </w:tcPr>
          <w:p w14:paraId="6E77B6E7" w14:textId="77777777" w:rsidR="00716C95" w:rsidRPr="00F81E2D" w:rsidRDefault="00843DB0" w:rsidP="00FF2815">
            <w:pPr>
              <w:rPr>
                <w:rFonts w:asciiTheme="minorHAnsi" w:hAnsiTheme="minorHAnsi"/>
              </w:rPr>
            </w:pPr>
            <w:r>
              <w:rPr>
                <w:rFonts w:asciiTheme="minorHAnsi" w:hAnsiTheme="minorHAnsi"/>
              </w:rPr>
              <w:t>Stage 5</w:t>
            </w:r>
            <w:r w:rsidR="00716C95" w:rsidRPr="00F81E2D">
              <w:rPr>
                <w:rFonts w:asciiTheme="minorHAnsi" w:hAnsiTheme="minorHAnsi"/>
              </w:rPr>
              <w:tab/>
            </w:r>
          </w:p>
        </w:tc>
        <w:tc>
          <w:tcPr>
            <w:tcW w:w="3052" w:type="pct"/>
          </w:tcPr>
          <w:p w14:paraId="01B0B7D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323" w:type="pct"/>
            <w:shd w:val="clear" w:color="auto" w:fill="DBE5F1" w:themeFill="accent1" w:themeFillTint="33"/>
          </w:tcPr>
          <w:p w14:paraId="7389EA74" w14:textId="77777777" w:rsidR="00716C95" w:rsidRPr="00F81E2D" w:rsidRDefault="00C32B6D" w:rsidP="00716C95">
            <w:pPr>
              <w:jc w:val="center"/>
              <w:rPr>
                <w:rFonts w:asciiTheme="minorHAnsi" w:hAnsiTheme="minorHAnsi"/>
              </w:rPr>
            </w:pPr>
            <w:r>
              <w:rPr>
                <w:rFonts w:asciiTheme="minorHAnsi" w:hAnsiTheme="minorHAnsi"/>
              </w:rPr>
              <w:t>YES</w:t>
            </w:r>
          </w:p>
        </w:tc>
      </w:tr>
    </w:tbl>
    <w:p w14:paraId="13B52F83" w14:textId="77777777" w:rsidR="0051162B" w:rsidRPr="00F81E2D" w:rsidRDefault="0051162B" w:rsidP="0051162B">
      <w:pPr>
        <w:pStyle w:val="Specification"/>
        <w:ind w:left="567"/>
      </w:pPr>
    </w:p>
    <w:p w14:paraId="28EC618C" w14:textId="77777777" w:rsidR="00A00EC3" w:rsidRPr="00F81E2D" w:rsidRDefault="009A3591" w:rsidP="000B17A9">
      <w:pPr>
        <w:pStyle w:val="AnnexH2"/>
      </w:pPr>
      <w:bookmarkStart w:id="21" w:name="_Toc435315888"/>
      <w:bookmarkStart w:id="22" w:name="_Toc95658007"/>
      <w:r w:rsidRPr="00F81E2D">
        <w:lastRenderedPageBreak/>
        <w:t>ADMINISTRATIVE</w:t>
      </w:r>
      <w:r w:rsidR="00A00EC3" w:rsidRPr="00F81E2D">
        <w:t xml:space="preserve"> PRE-QUALIFICATION</w:t>
      </w:r>
      <w:bookmarkEnd w:id="21"/>
      <w:bookmarkEnd w:id="22"/>
    </w:p>
    <w:p w14:paraId="0F67111A" w14:textId="77777777" w:rsidR="00FA52A7" w:rsidRPr="00F81E2D" w:rsidRDefault="00FA52A7" w:rsidP="000B17A9">
      <w:pPr>
        <w:pStyle w:val="Heading1"/>
      </w:pPr>
      <w:bookmarkStart w:id="23" w:name="_Toc95658008"/>
      <w:bookmarkStart w:id="24" w:name="_Toc435315889"/>
      <w:r w:rsidRPr="00F81E2D">
        <w:t>ADMINISTRATIVE PRE-QUALIFICATION REQUIREMENTS</w:t>
      </w:r>
      <w:bookmarkEnd w:id="23"/>
    </w:p>
    <w:p w14:paraId="0007D2BD" w14:textId="77777777" w:rsidR="00A00EC3" w:rsidRPr="00F81E2D" w:rsidRDefault="009A3591" w:rsidP="000B17A9">
      <w:pPr>
        <w:pStyle w:val="Heading2"/>
      </w:pPr>
      <w:bookmarkStart w:id="25" w:name="_Toc95658009"/>
      <w:r w:rsidRPr="00F81E2D">
        <w:t>ADMINISTRATIVE</w:t>
      </w:r>
      <w:r w:rsidR="0008733A" w:rsidRPr="00F81E2D">
        <w:t xml:space="preserve"> PRE-QUALIFICATION </w:t>
      </w:r>
      <w:bookmarkEnd w:id="24"/>
      <w:r w:rsidR="00530398" w:rsidRPr="00F81E2D">
        <w:t>VERIFICATION</w:t>
      </w:r>
      <w:bookmarkEnd w:id="25"/>
    </w:p>
    <w:p w14:paraId="472C4A4B" w14:textId="77777777" w:rsidR="002C0B8F" w:rsidRPr="00F81E2D" w:rsidRDefault="002C0B8F" w:rsidP="005B5D73">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092AEA7B"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4E721985" w14:textId="77777777" w:rsidR="00E32CF0" w:rsidRPr="00F81E2D" w:rsidRDefault="002C0B8F" w:rsidP="00F3422E">
      <w:pPr>
        <w:pStyle w:val="Specification"/>
        <w:numPr>
          <w:ilvl w:val="1"/>
          <w:numId w:val="3"/>
        </w:numPr>
        <w:jc w:val="both"/>
      </w:pPr>
      <w:r w:rsidRPr="00F81E2D">
        <w:t>Reject the bid and not evaluate it, or</w:t>
      </w:r>
    </w:p>
    <w:p w14:paraId="0A49DCEF"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4EAD7997" w14:textId="77777777" w:rsidR="00124D31" w:rsidRPr="00F81E2D" w:rsidRDefault="00157C27" w:rsidP="000B17A9">
      <w:pPr>
        <w:pStyle w:val="Heading2"/>
      </w:pPr>
      <w:bookmarkStart w:id="26" w:name="_Toc435315890"/>
      <w:bookmarkStart w:id="27" w:name="_Toc95658010"/>
      <w:r w:rsidRPr="00F81E2D">
        <w:t>ADMINISTRATIVE PRE-QUALIFICATION</w:t>
      </w:r>
      <w:r w:rsidR="009A5ECB" w:rsidRPr="00F81E2D">
        <w:t xml:space="preserve"> </w:t>
      </w:r>
      <w:r w:rsidR="00124D31" w:rsidRPr="00F81E2D">
        <w:t>REQUIREMENTS</w:t>
      </w:r>
      <w:bookmarkEnd w:id="26"/>
      <w:bookmarkEnd w:id="27"/>
    </w:p>
    <w:p w14:paraId="701E7B9B" w14:textId="77777777" w:rsidR="00E32CF0" w:rsidRPr="00F81E2D" w:rsidRDefault="00C34E39" w:rsidP="005B5D73">
      <w:pPr>
        <w:pStyle w:val="Specification"/>
        <w:numPr>
          <w:ilvl w:val="0"/>
          <w:numId w:val="7"/>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5C78DCC6" w14:textId="77777777" w:rsidR="00E32CF0" w:rsidRPr="00F81E2D" w:rsidRDefault="00C91264" w:rsidP="00292B51">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23BA6E53" w14:textId="77777777" w:rsidR="00E36E99" w:rsidRDefault="005D0758" w:rsidP="00292B51">
      <w:pPr>
        <w:pStyle w:val="Specification"/>
        <w:numPr>
          <w:ilvl w:val="1"/>
          <w:numId w:val="3"/>
        </w:numPr>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323BBD1A" w14:textId="0396C8F9" w:rsidR="00821B69" w:rsidRPr="00983291" w:rsidRDefault="00324D02" w:rsidP="00821B69">
      <w:pPr>
        <w:pStyle w:val="Specification"/>
        <w:tabs>
          <w:tab w:val="left" w:pos="0"/>
          <w:tab w:val="left" w:pos="567"/>
        </w:tabs>
        <w:suppressAutoHyphens/>
        <w:ind w:left="567"/>
        <w:jc w:val="both"/>
      </w:pPr>
      <w:r w:rsidRPr="002F699B">
        <w:rPr>
          <w:b/>
        </w:rPr>
        <w:t>Attendance of briefing session</w:t>
      </w:r>
      <w:r w:rsidRPr="002F699B">
        <w:t>:</w:t>
      </w:r>
      <w:r w:rsidR="00C02FCA" w:rsidRPr="002F699B">
        <w:t xml:space="preserve"> </w:t>
      </w:r>
      <w:r w:rsidR="00D3386A" w:rsidRPr="002F699B">
        <w:t>C</w:t>
      </w:r>
      <w:r w:rsidR="00C02FCA" w:rsidRPr="002F699B">
        <w:t>ompulsory</w:t>
      </w:r>
      <w:r w:rsidR="00833B52" w:rsidRPr="002F699B">
        <w:t xml:space="preserve"> </w:t>
      </w:r>
      <w:r w:rsidR="00AE199A" w:rsidRPr="002F699B">
        <w:t>V</w:t>
      </w:r>
      <w:r w:rsidR="00833B52" w:rsidRPr="002F699B">
        <w:t xml:space="preserve">irtual </w:t>
      </w:r>
      <w:r w:rsidR="00AE199A" w:rsidRPr="002F699B">
        <w:t>B</w:t>
      </w:r>
      <w:r w:rsidR="00833B52" w:rsidRPr="002F699B">
        <w:t xml:space="preserve">riefing session </w:t>
      </w:r>
      <w:r w:rsidR="00AE199A" w:rsidRPr="002F699B">
        <w:t xml:space="preserve">is </w:t>
      </w:r>
      <w:r w:rsidR="00833B52" w:rsidRPr="002F699B">
        <w:t>required.</w:t>
      </w:r>
      <w:r w:rsidR="00821B69" w:rsidRPr="002F699B">
        <w:t xml:space="preserve">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42272A30" w14:textId="38D260F1" w:rsidR="00324D02" w:rsidRPr="00104B95" w:rsidRDefault="00324D02" w:rsidP="00324D02">
      <w:pPr>
        <w:pStyle w:val="Specification"/>
        <w:numPr>
          <w:ilvl w:val="0"/>
          <w:numId w:val="3"/>
        </w:numPr>
        <w:jc w:val="both"/>
        <w:rPr>
          <w:color w:val="4F81BD" w:themeColor="accent1"/>
        </w:rPr>
      </w:pPr>
    </w:p>
    <w:p w14:paraId="738A4A94" w14:textId="77777777"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1B5BF320" w14:textId="77777777" w:rsidR="00A00EC3" w:rsidRPr="00F81E2D" w:rsidRDefault="00A00EC3" w:rsidP="00A00EC3"/>
    <w:p w14:paraId="318AC0B5" w14:textId="77777777" w:rsidR="00FA52A7" w:rsidRPr="00F81E2D" w:rsidRDefault="00AA400A" w:rsidP="00F3422E">
      <w:pPr>
        <w:pStyle w:val="Heading1"/>
      </w:pPr>
      <w:bookmarkStart w:id="28" w:name="_Toc435315892"/>
      <w:r>
        <w:br w:type="page"/>
      </w:r>
      <w:bookmarkStart w:id="29" w:name="_Toc95658011"/>
      <w:r w:rsidR="00FF0970">
        <w:lastRenderedPageBreak/>
        <w:t>T</w:t>
      </w:r>
      <w:r w:rsidR="00FA52A7" w:rsidRPr="00F81E2D">
        <w:t>ECHNICAL MANDATORY</w:t>
      </w:r>
      <w:bookmarkEnd w:id="29"/>
    </w:p>
    <w:p w14:paraId="330FAE6E" w14:textId="77777777" w:rsidR="0070175D" w:rsidRPr="00622939" w:rsidRDefault="00B558CD" w:rsidP="000B17A9">
      <w:pPr>
        <w:pStyle w:val="Heading2"/>
      </w:pPr>
      <w:bookmarkStart w:id="30" w:name="_Toc95658012"/>
      <w:r w:rsidRPr="00622939">
        <w:t>INSTRUCTION AND EVALUATION CRITERIA</w:t>
      </w:r>
      <w:bookmarkEnd w:id="28"/>
      <w:bookmarkEnd w:id="30"/>
    </w:p>
    <w:p w14:paraId="7BA38128" w14:textId="77777777" w:rsidR="00986DF2" w:rsidRPr="00622939" w:rsidRDefault="004913FD" w:rsidP="005B5D73">
      <w:pPr>
        <w:pStyle w:val="Specification"/>
        <w:numPr>
          <w:ilvl w:val="0"/>
          <w:numId w:val="14"/>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w:t>
      </w:r>
      <w:r w:rsidR="00477CC2" w:rsidRPr="00833B52">
        <w:rPr>
          <w:b/>
        </w:rPr>
        <w:t xml:space="preserve">section </w:t>
      </w:r>
      <w:r w:rsidR="00622939" w:rsidRPr="00FF1777">
        <w:rPr>
          <w:b/>
        </w:rPr>
        <w:t>6</w:t>
      </w:r>
      <w:r w:rsidR="00477CC2" w:rsidRPr="00FF1777">
        <w:rPr>
          <w:b/>
        </w:rPr>
        <w:t>.2</w:t>
      </w:r>
      <w:r w:rsidR="00477CC2" w:rsidRPr="00622939">
        <w:rPr>
          <w:b/>
        </w:rPr>
        <w:t xml:space="preserve"> 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4A9EDB82" w14:textId="77777777" w:rsidR="004913FD" w:rsidRPr="00622939" w:rsidRDefault="00986DF2" w:rsidP="005B5D73">
      <w:pPr>
        <w:pStyle w:val="Specification"/>
        <w:numPr>
          <w:ilvl w:val="0"/>
          <w:numId w:val="14"/>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57ED5B" w14:textId="77777777" w:rsidR="00B218BC" w:rsidRPr="00622939" w:rsidRDefault="004913FD" w:rsidP="005B5D73">
      <w:pPr>
        <w:pStyle w:val="Specification"/>
        <w:numPr>
          <w:ilvl w:val="0"/>
          <w:numId w:val="14"/>
        </w:numPr>
        <w:jc w:val="both"/>
      </w:pPr>
      <w:r w:rsidRPr="00622939">
        <w:t xml:space="preserve">The bidder </w:t>
      </w:r>
      <w:r w:rsidRPr="00622939">
        <w:rPr>
          <w:b/>
        </w:rPr>
        <w:t>must complete the declaration of compliance</w:t>
      </w:r>
      <w:r w:rsidRPr="00622939">
        <w:t xml:space="preserve"> as per section </w:t>
      </w:r>
      <w:r w:rsidR="00E22488" w:rsidRPr="00FF1777">
        <w:fldChar w:fldCharType="begin"/>
      </w:r>
      <w:r w:rsidR="00E22488" w:rsidRPr="00FF1777">
        <w:instrText xml:space="preserve"> REF _Ref455335890 \w \h </w:instrText>
      </w:r>
      <w:r w:rsidR="00DB018A" w:rsidRPr="00FF1777">
        <w:instrText xml:space="preserve"> \* MERGEFORMAT </w:instrText>
      </w:r>
      <w:r w:rsidR="00E22488" w:rsidRPr="00FF1777">
        <w:fldChar w:fldCharType="separate"/>
      </w:r>
      <w:r w:rsidR="006D0676" w:rsidRPr="00FF1777">
        <w:t>6.3</w:t>
      </w:r>
      <w:r w:rsidR="00E22488" w:rsidRPr="00FF1777">
        <w:fldChar w:fldCharType="end"/>
      </w:r>
      <w:r w:rsidRPr="00622939">
        <w:t xml:space="preserve"> below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0739A1D1" w14:textId="77777777" w:rsidR="00B218BC" w:rsidRPr="00F3422E" w:rsidRDefault="00347963" w:rsidP="005B5D73">
      <w:pPr>
        <w:pStyle w:val="ListParagraph"/>
        <w:numPr>
          <w:ilvl w:val="0"/>
          <w:numId w:val="14"/>
        </w:numPr>
        <w:jc w:val="both"/>
        <w:rPr>
          <w:bCs/>
        </w:rPr>
      </w:pPr>
      <w:r w:rsidRPr="00F4106E">
        <w:rPr>
          <w:bCs/>
        </w:rPr>
        <w:t>The bidder must comply with ALL the TECHNICAL MANDATORY REQUIREMENTS in order for the bid to proceed to the next stage of the evaluation.</w:t>
      </w:r>
    </w:p>
    <w:p w14:paraId="490175AA" w14:textId="77777777" w:rsidR="00B218BC" w:rsidRPr="00F3422E" w:rsidRDefault="00B218BC" w:rsidP="005B5D73">
      <w:pPr>
        <w:pStyle w:val="Specification"/>
        <w:numPr>
          <w:ilvl w:val="0"/>
          <w:numId w:val="14"/>
        </w:numPr>
        <w:jc w:val="both"/>
        <w:rPr>
          <w:bCs/>
        </w:rPr>
      </w:pPr>
      <w:r w:rsidRPr="00F3422E">
        <w:rPr>
          <w:bCs/>
        </w:rPr>
        <w:t>No URL references or links will be accepted as evidence.</w:t>
      </w:r>
    </w:p>
    <w:p w14:paraId="580BD113" w14:textId="77777777" w:rsidR="00347963" w:rsidRPr="00F81E2D" w:rsidRDefault="00347963" w:rsidP="001275F0">
      <w:pPr>
        <w:spacing w:after="120"/>
        <w:ind w:left="567"/>
        <w:jc w:val="both"/>
      </w:pPr>
    </w:p>
    <w:p w14:paraId="5860A955" w14:textId="77777777" w:rsidR="00476EE9" w:rsidRPr="00F81E2D" w:rsidRDefault="00146A41" w:rsidP="00924665">
      <w:pPr>
        <w:pStyle w:val="Heading2"/>
        <w:jc w:val="both"/>
      </w:pPr>
      <w:bookmarkStart w:id="31" w:name="_Toc435315893"/>
      <w:bookmarkStart w:id="32" w:name="_Ref455335758"/>
      <w:bookmarkStart w:id="33" w:name="_Toc95658013"/>
      <w:r w:rsidRPr="00F81E2D">
        <w:t xml:space="preserve">TECHNICAL </w:t>
      </w:r>
      <w:r w:rsidR="00880ACA" w:rsidRPr="00F81E2D">
        <w:t>MANDATORY</w:t>
      </w:r>
      <w:r w:rsidR="0071532F" w:rsidRPr="00F81E2D">
        <w:t xml:space="preserve"> REQUIREMENTS</w:t>
      </w:r>
      <w:bookmarkStart w:id="34" w:name="_Toc435315895"/>
      <w:bookmarkEnd w:id="31"/>
      <w:bookmarkEnd w:id="32"/>
      <w:bookmarkEnd w:id="3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2"/>
        <w:gridCol w:w="4111"/>
        <w:gridCol w:w="1835"/>
      </w:tblGrid>
      <w:tr w:rsidR="00502218" w:rsidRPr="00F81E2D" w14:paraId="3F231592" w14:textId="77777777" w:rsidTr="002F699B">
        <w:trPr>
          <w:trHeight w:val="1466"/>
          <w:tblHeader/>
        </w:trPr>
        <w:tc>
          <w:tcPr>
            <w:tcW w:w="1912" w:type="pct"/>
            <w:shd w:val="clear" w:color="auto" w:fill="DBE5F1" w:themeFill="accent1" w:themeFillTint="33"/>
          </w:tcPr>
          <w:p w14:paraId="0F4CFD25"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TECHNICAL</w:t>
            </w:r>
            <w:r w:rsidR="007047BE">
              <w:rPr>
                <w:rFonts w:asciiTheme="minorHAnsi" w:hAnsiTheme="minorHAnsi"/>
                <w:b/>
                <w:i/>
                <w:color w:val="000066"/>
              </w:rPr>
              <w:t xml:space="preserve">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135" w:type="pct"/>
            <w:shd w:val="clear" w:color="auto" w:fill="DBE5F1" w:themeFill="accent1" w:themeFillTint="33"/>
          </w:tcPr>
          <w:p w14:paraId="1798311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449EE444"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953" w:type="pct"/>
            <w:shd w:val="clear" w:color="auto" w:fill="DBE5F1" w:themeFill="accent1" w:themeFillTint="33"/>
          </w:tcPr>
          <w:p w14:paraId="1EA7DA0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2864D3EE"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7047BE" w:rsidRPr="00F81E2D" w14:paraId="40118F68" w14:textId="77777777" w:rsidTr="002F699B">
        <w:tc>
          <w:tcPr>
            <w:tcW w:w="1912" w:type="pct"/>
          </w:tcPr>
          <w:p w14:paraId="3FFF6026" w14:textId="77777777" w:rsidR="007047BE" w:rsidRPr="006654F2" w:rsidRDefault="007047BE" w:rsidP="00F37D18">
            <w:pPr>
              <w:pStyle w:val="Specification"/>
              <w:numPr>
                <w:ilvl w:val="0"/>
                <w:numId w:val="28"/>
              </w:numPr>
              <w:tabs>
                <w:tab w:val="clear" w:pos="709"/>
              </w:tabs>
              <w:rPr>
                <w:rFonts w:asciiTheme="minorHAnsi" w:hAnsiTheme="minorHAnsi"/>
                <w:b/>
                <w:bCs/>
              </w:rPr>
            </w:pPr>
            <w:r w:rsidRPr="006654F2">
              <w:rPr>
                <w:rFonts w:asciiTheme="minorHAnsi" w:hAnsiTheme="minorHAnsi"/>
                <w:b/>
                <w:bCs/>
              </w:rPr>
              <w:t>CERTIFICATION: ELECTRICAL</w:t>
            </w:r>
            <w:r w:rsidR="00E668B7" w:rsidRPr="006654F2">
              <w:rPr>
                <w:rFonts w:asciiTheme="minorHAnsi" w:hAnsiTheme="minorHAnsi"/>
                <w:b/>
                <w:bCs/>
              </w:rPr>
              <w:t xml:space="preserve"> CONTRACTOR</w:t>
            </w:r>
          </w:p>
          <w:p w14:paraId="4318710A" w14:textId="2472561C" w:rsidR="007047BE" w:rsidRPr="006654F2" w:rsidRDefault="007047BE" w:rsidP="007047BE">
            <w:pPr>
              <w:rPr>
                <w:rStyle w:val="Strong"/>
                <w:rFonts w:asciiTheme="minorHAnsi" w:hAnsiTheme="minorHAnsi"/>
              </w:rPr>
            </w:pPr>
            <w:r w:rsidRPr="006654F2">
              <w:t xml:space="preserve">The Bidder must be registered </w:t>
            </w:r>
            <w:r w:rsidR="00833B52" w:rsidRPr="00BC3048">
              <w:t>with</w:t>
            </w:r>
            <w:r w:rsidR="00833B52" w:rsidRPr="006654F2">
              <w:t xml:space="preserve"> </w:t>
            </w:r>
            <w:r w:rsidRPr="006654F2">
              <w:t xml:space="preserve">the </w:t>
            </w:r>
            <w:bookmarkStart w:id="35" w:name="_Hlk81839649"/>
            <w:r w:rsidRPr="006654F2">
              <w:t xml:space="preserve">Department of Labour </w:t>
            </w:r>
            <w:bookmarkEnd w:id="35"/>
            <w:r w:rsidRPr="006654F2">
              <w:t>as an Electrical contractor.</w:t>
            </w:r>
          </w:p>
        </w:tc>
        <w:tc>
          <w:tcPr>
            <w:tcW w:w="2135" w:type="pct"/>
          </w:tcPr>
          <w:p w14:paraId="56F025F9" w14:textId="27E3B993" w:rsidR="007047BE" w:rsidRPr="006654F2" w:rsidRDefault="00C74478" w:rsidP="00C74478">
            <w:r w:rsidRPr="006654F2">
              <w:t xml:space="preserve">Attach to Annex B </w:t>
            </w:r>
            <w:r w:rsidR="007047BE" w:rsidRPr="006654F2">
              <w:t xml:space="preserve">a copy of a valid </w:t>
            </w:r>
            <w:r w:rsidRPr="006654F2">
              <w:t>documentation (</w:t>
            </w:r>
            <w:r w:rsidR="007047BE" w:rsidRPr="006654F2">
              <w:t>Certificate</w:t>
            </w:r>
            <w:r w:rsidRPr="006654F2">
              <w:t>, letter</w:t>
            </w:r>
            <w:r w:rsidR="00773830" w:rsidRPr="00BC3048">
              <w:t>, or membership card</w:t>
            </w:r>
            <w:r w:rsidRPr="00BC3048">
              <w:t>)</w:t>
            </w:r>
            <w:r w:rsidRPr="006654F2">
              <w:t xml:space="preserve"> from the </w:t>
            </w:r>
            <w:r w:rsidR="00833B52" w:rsidRPr="006654F2">
              <w:t>D</w:t>
            </w:r>
            <w:r w:rsidRPr="006654F2">
              <w:t xml:space="preserve">epartment of </w:t>
            </w:r>
            <w:r w:rsidR="00833B52" w:rsidRPr="006654F2">
              <w:t>L</w:t>
            </w:r>
            <w:r w:rsidRPr="006654F2">
              <w:t xml:space="preserve">abour to prove that the bidder is registered as an </w:t>
            </w:r>
            <w:r w:rsidR="00773830" w:rsidRPr="00BC3048">
              <w:t>E</w:t>
            </w:r>
            <w:r w:rsidR="00833B52" w:rsidRPr="00BC3048">
              <w:t>lectrical</w:t>
            </w:r>
            <w:r w:rsidRPr="006654F2">
              <w:t xml:space="preserve"> </w:t>
            </w:r>
            <w:r w:rsidR="00773830" w:rsidRPr="006654F2">
              <w:t>C</w:t>
            </w:r>
            <w:r w:rsidRPr="006654F2">
              <w:t>ontractor.</w:t>
            </w:r>
            <w:r w:rsidR="007047BE" w:rsidRPr="006654F2">
              <w:t xml:space="preserve"> </w:t>
            </w:r>
          </w:p>
          <w:p w14:paraId="70E27318" w14:textId="77777777" w:rsidR="00833B52" w:rsidRPr="006654F2" w:rsidRDefault="00833B52" w:rsidP="00C74478"/>
          <w:p w14:paraId="55ED9A05" w14:textId="77777777" w:rsidR="00C74478" w:rsidRPr="006654F2" w:rsidRDefault="00C74478" w:rsidP="00821B69">
            <w:pPr>
              <w:ind w:left="604" w:hanging="604"/>
              <w:rPr>
                <w:rFonts w:asciiTheme="minorHAnsi" w:hAnsiTheme="minorHAnsi"/>
              </w:rPr>
            </w:pPr>
            <w:r w:rsidRPr="006654F2">
              <w:rPr>
                <w:rFonts w:asciiTheme="minorHAnsi" w:hAnsiTheme="minorHAnsi"/>
                <w:b/>
              </w:rPr>
              <w:t>Note:</w:t>
            </w:r>
            <w:r w:rsidRPr="006654F2">
              <w:rPr>
                <w:rFonts w:asciiTheme="minorHAnsi" w:hAnsiTheme="minorHAnsi"/>
              </w:rPr>
              <w:t xml:space="preserve"> SITA reserves the right to verify information provided.</w:t>
            </w:r>
          </w:p>
        </w:tc>
        <w:tc>
          <w:tcPr>
            <w:tcW w:w="953" w:type="pct"/>
          </w:tcPr>
          <w:p w14:paraId="173AA67C" w14:textId="53AE4C54" w:rsidR="007047BE" w:rsidRPr="006654F2" w:rsidRDefault="007047BE" w:rsidP="007047BE">
            <w:pPr>
              <w:rPr>
                <w:rFonts w:asciiTheme="minorHAnsi" w:hAnsiTheme="minorHAnsi"/>
                <w:color w:val="FF0000"/>
              </w:rPr>
            </w:pPr>
            <w:r w:rsidRPr="006654F2">
              <w:rPr>
                <w:rFonts w:asciiTheme="minorHAnsi" w:hAnsiTheme="minorHAnsi"/>
                <w:color w:val="FF0000"/>
              </w:rPr>
              <w:t xml:space="preserve">&lt;provide unique reference to locate substantiating evidence in the bid response – see Annex B, </w:t>
            </w:r>
            <w:r w:rsidRPr="00BC3048">
              <w:rPr>
                <w:rFonts w:asciiTheme="minorHAnsi" w:hAnsiTheme="minorHAnsi"/>
                <w:color w:val="FF0000"/>
              </w:rPr>
              <w:t>section 11.1&gt;</w:t>
            </w:r>
          </w:p>
        </w:tc>
      </w:tr>
      <w:tr w:rsidR="007047BE" w:rsidRPr="00F81E2D" w14:paraId="3C378C00" w14:textId="77777777" w:rsidTr="002F699B">
        <w:tc>
          <w:tcPr>
            <w:tcW w:w="1912" w:type="pct"/>
          </w:tcPr>
          <w:p w14:paraId="7CB750A2" w14:textId="10984D8A" w:rsidR="007047BE" w:rsidRPr="002F699B" w:rsidRDefault="007047BE" w:rsidP="00AA2253">
            <w:pPr>
              <w:pStyle w:val="Specification"/>
              <w:numPr>
                <w:ilvl w:val="0"/>
                <w:numId w:val="28"/>
              </w:numPr>
              <w:tabs>
                <w:tab w:val="clear" w:pos="709"/>
              </w:tabs>
              <w:rPr>
                <w:b/>
              </w:rPr>
            </w:pPr>
            <w:r w:rsidRPr="002F699B">
              <w:rPr>
                <w:b/>
              </w:rPr>
              <w:t xml:space="preserve">PREVIOUS EXPERIENCE AND CAPABILITIES – </w:t>
            </w:r>
            <w:r w:rsidR="002B10DE" w:rsidRPr="002F699B">
              <w:rPr>
                <w:b/>
              </w:rPr>
              <w:t xml:space="preserve">ELECTRICAL AND MECHANICAL </w:t>
            </w:r>
            <w:r w:rsidR="002B10DE" w:rsidRPr="002F699B">
              <w:rPr>
                <w:rFonts w:asciiTheme="minorHAnsi" w:hAnsiTheme="minorHAnsi"/>
                <w:b/>
              </w:rPr>
              <w:t xml:space="preserve">SUPPORT AND </w:t>
            </w:r>
            <w:r w:rsidR="002B10DE" w:rsidRPr="002F699B">
              <w:rPr>
                <w:b/>
              </w:rPr>
              <w:t>M</w:t>
            </w:r>
            <w:r w:rsidR="002B10DE" w:rsidRPr="002F699B">
              <w:rPr>
                <w:rFonts w:asciiTheme="minorHAnsi" w:hAnsiTheme="minorHAnsi"/>
                <w:b/>
              </w:rPr>
              <w:t>AINTENANCE</w:t>
            </w:r>
          </w:p>
          <w:p w14:paraId="1F9D5E79" w14:textId="442BFB11" w:rsidR="007047BE" w:rsidRPr="002F699B" w:rsidRDefault="007047BE" w:rsidP="002B10DE">
            <w:bookmarkStart w:id="36" w:name="_Hlk81839362"/>
            <w:r w:rsidRPr="002F699B">
              <w:t>The Bidder must have executed specialized electrical and mechanical maintenance and support contracts to at least one (1) customer within a High Availability Environment</w:t>
            </w:r>
            <w:bookmarkEnd w:id="36"/>
            <w:r w:rsidR="00DE248E" w:rsidRPr="002F699B">
              <w:t xml:space="preserve"> during the </w:t>
            </w:r>
            <w:r w:rsidR="00DE248E" w:rsidRPr="002F699B">
              <w:lastRenderedPageBreak/>
              <w:t xml:space="preserve">past ten (10) years. </w:t>
            </w:r>
            <w:r w:rsidR="006C400C" w:rsidRPr="002F699B">
              <w:t xml:space="preserve">Environments such as </w:t>
            </w:r>
            <w:proofErr w:type="gramStart"/>
            <w:r w:rsidR="006C400C" w:rsidRPr="002F699B">
              <w:t xml:space="preserve">these </w:t>
            </w:r>
            <w:r w:rsidR="002B10DE" w:rsidRPr="002F699B">
              <w:t xml:space="preserve"> are</w:t>
            </w:r>
            <w:proofErr w:type="gramEnd"/>
            <w:r w:rsidR="002B10DE" w:rsidRPr="002F699B">
              <w:t xml:space="preserve"> considered High Availability Environments</w:t>
            </w:r>
            <w:r w:rsidR="00945281" w:rsidRPr="002F699B">
              <w:t xml:space="preserve"> but not limited to these environments as long as</w:t>
            </w:r>
            <w:r w:rsidR="00432E08" w:rsidRPr="002F699B">
              <w:t xml:space="preserve"> they are similar in nature</w:t>
            </w:r>
            <w:r w:rsidR="006C400C" w:rsidRPr="002F699B">
              <w:t xml:space="preserve">: </w:t>
            </w:r>
            <w:r w:rsidR="002B10DE" w:rsidRPr="002F699B">
              <w:t xml:space="preserve"> </w:t>
            </w:r>
          </w:p>
          <w:p w14:paraId="733E191A" w14:textId="77777777" w:rsidR="002B10DE" w:rsidRPr="002F699B" w:rsidRDefault="002B10DE" w:rsidP="002B10DE"/>
          <w:p w14:paraId="3055EFC9" w14:textId="09190C56" w:rsidR="007047BE" w:rsidRPr="002F699B" w:rsidRDefault="007047BE" w:rsidP="007047BE">
            <w:r w:rsidRPr="002F699B">
              <w:rPr>
                <w:b/>
              </w:rPr>
              <w:t>Hospital:</w:t>
            </w:r>
            <w:r w:rsidRPr="002F699B">
              <w:t xml:space="preserve"> Emergency standby power generators, UPS backup systems, Air-conditioning (HVAC) systems, Security access control and CCTV system, Fire prevention and detection system, Environmental monitoring systems</w:t>
            </w:r>
            <w:r w:rsidR="00DE248E" w:rsidRPr="002F699B">
              <w:t>;</w:t>
            </w:r>
          </w:p>
          <w:p w14:paraId="20FAEEAD" w14:textId="77777777" w:rsidR="00833B52" w:rsidRPr="002F699B" w:rsidRDefault="00833B52" w:rsidP="007047BE"/>
          <w:p w14:paraId="6BDCB6E0" w14:textId="18383EDA" w:rsidR="007047BE" w:rsidRPr="002F699B" w:rsidRDefault="004F7893" w:rsidP="007047BE">
            <w:pPr>
              <w:rPr>
                <w:b/>
              </w:rPr>
            </w:pPr>
            <w:r w:rsidRPr="002F699B">
              <w:rPr>
                <w:b/>
              </w:rPr>
              <w:t xml:space="preserve">or </w:t>
            </w:r>
          </w:p>
          <w:p w14:paraId="50D2375F" w14:textId="77777777" w:rsidR="00DE248E" w:rsidRPr="002F699B" w:rsidRDefault="007047BE" w:rsidP="007047BE">
            <w:r w:rsidRPr="002F699B">
              <w:rPr>
                <w:b/>
              </w:rPr>
              <w:t>Airport:</w:t>
            </w:r>
            <w:r w:rsidRPr="002F699B">
              <w:t xml:space="preserve"> Emergency standby power generators, UPS backup systems, Air-conditioning (HVAC) systems, Security access control and CCTV system, Fire prevention and detection system, Environmental monitoring systems</w:t>
            </w:r>
            <w:r w:rsidR="00DE248E" w:rsidRPr="002F699B">
              <w:t>;</w:t>
            </w:r>
          </w:p>
          <w:p w14:paraId="0442CE40" w14:textId="77777777" w:rsidR="00833B52" w:rsidRPr="002F699B" w:rsidRDefault="00833B52" w:rsidP="007047BE"/>
          <w:p w14:paraId="2BA31DDE" w14:textId="7BF268E4" w:rsidR="007047BE" w:rsidRPr="002F699B" w:rsidRDefault="004F7893" w:rsidP="007047BE">
            <w:pPr>
              <w:rPr>
                <w:b/>
              </w:rPr>
            </w:pPr>
            <w:r w:rsidRPr="002F699B">
              <w:rPr>
                <w:b/>
              </w:rPr>
              <w:t>or</w:t>
            </w:r>
          </w:p>
          <w:p w14:paraId="2BBD85C5" w14:textId="77777777" w:rsidR="007047BE" w:rsidRPr="002F699B" w:rsidRDefault="007047BE" w:rsidP="007047BE"/>
          <w:p w14:paraId="20C1B248" w14:textId="11EF1125" w:rsidR="00DE248E" w:rsidRPr="002F699B" w:rsidRDefault="007047BE" w:rsidP="007047BE">
            <w:r w:rsidRPr="002F699B">
              <w:rPr>
                <w:b/>
              </w:rPr>
              <w:t>Bank Data centre:</w:t>
            </w:r>
            <w:r w:rsidRPr="002F699B">
              <w:t xml:space="preserve">  Emergency standby power generators, UPS backup systems, Air-conditioning (HVAC) systems, Security access control and CCTV system, Fire prevention and detection system, Environmental monitoring systems</w:t>
            </w:r>
            <w:r w:rsidR="00DE248E" w:rsidRPr="002F699B">
              <w:t>;</w:t>
            </w:r>
          </w:p>
          <w:p w14:paraId="1B716C25" w14:textId="77777777" w:rsidR="00833B52" w:rsidRPr="002F699B" w:rsidRDefault="00833B52" w:rsidP="007047BE"/>
          <w:p w14:paraId="41E13438" w14:textId="058109C2" w:rsidR="007047BE" w:rsidRPr="002F699B" w:rsidRDefault="004F7893" w:rsidP="007047BE">
            <w:pPr>
              <w:rPr>
                <w:b/>
              </w:rPr>
            </w:pPr>
            <w:r w:rsidRPr="002F699B">
              <w:rPr>
                <w:b/>
              </w:rPr>
              <w:t>or</w:t>
            </w:r>
          </w:p>
          <w:p w14:paraId="779D2DCB" w14:textId="77777777" w:rsidR="007047BE" w:rsidRPr="002F699B" w:rsidRDefault="007047BE" w:rsidP="007047BE"/>
          <w:p w14:paraId="63F2C2B3" w14:textId="664B8D85" w:rsidR="00DE248E" w:rsidRPr="002F699B" w:rsidRDefault="007047BE" w:rsidP="007047BE">
            <w:r w:rsidRPr="002F699B">
              <w:rPr>
                <w:b/>
              </w:rPr>
              <w:t xml:space="preserve">Data </w:t>
            </w:r>
            <w:proofErr w:type="spellStart"/>
            <w:r w:rsidRPr="002F699B">
              <w:rPr>
                <w:b/>
              </w:rPr>
              <w:t>centers</w:t>
            </w:r>
            <w:proofErr w:type="spellEnd"/>
            <w:r w:rsidRPr="002F699B">
              <w:rPr>
                <w:b/>
              </w:rPr>
              <w:t xml:space="preserve"> or Switching </w:t>
            </w:r>
            <w:proofErr w:type="spellStart"/>
            <w:r w:rsidRPr="002F699B">
              <w:rPr>
                <w:b/>
              </w:rPr>
              <w:t>centers</w:t>
            </w:r>
            <w:proofErr w:type="spellEnd"/>
            <w:r w:rsidRPr="002F699B">
              <w:rPr>
                <w:b/>
              </w:rPr>
              <w:t>:</w:t>
            </w:r>
            <w:r w:rsidRPr="002F699B">
              <w:t xml:space="preserve"> Emergency standby power generators, UPS backup systems, Air-conditioning (HVAC) systems, Security access control and CCTV </w:t>
            </w:r>
            <w:r w:rsidRPr="002F699B">
              <w:lastRenderedPageBreak/>
              <w:t>system, Fire prevention and detection system, Environmental monitoring systems</w:t>
            </w:r>
            <w:r w:rsidR="00DE248E" w:rsidRPr="002F699B">
              <w:t>;</w:t>
            </w:r>
          </w:p>
          <w:p w14:paraId="04B70510" w14:textId="77777777" w:rsidR="00833B52" w:rsidRPr="002F699B" w:rsidRDefault="00833B52" w:rsidP="007047BE"/>
          <w:p w14:paraId="732433E7" w14:textId="5CEA7D6D" w:rsidR="007047BE" w:rsidRPr="002F699B" w:rsidRDefault="004F7893" w:rsidP="007047BE">
            <w:pPr>
              <w:rPr>
                <w:b/>
              </w:rPr>
            </w:pPr>
            <w:r w:rsidRPr="002F699B">
              <w:rPr>
                <w:b/>
              </w:rPr>
              <w:t>or</w:t>
            </w:r>
          </w:p>
          <w:p w14:paraId="4EE80DD1" w14:textId="77777777" w:rsidR="007047BE" w:rsidRPr="002F699B" w:rsidRDefault="007047BE" w:rsidP="007047BE"/>
          <w:p w14:paraId="3766F028" w14:textId="77777777" w:rsidR="00DE248E" w:rsidRPr="002F699B" w:rsidRDefault="007047BE" w:rsidP="007047BE">
            <w:r w:rsidRPr="002F699B">
              <w:rPr>
                <w:b/>
              </w:rPr>
              <w:t xml:space="preserve">Mine Data </w:t>
            </w:r>
            <w:proofErr w:type="spellStart"/>
            <w:r w:rsidRPr="002F699B">
              <w:rPr>
                <w:b/>
              </w:rPr>
              <w:t>centers</w:t>
            </w:r>
            <w:proofErr w:type="spellEnd"/>
            <w:r w:rsidRPr="002F699B">
              <w:rPr>
                <w:b/>
              </w:rPr>
              <w:t>:</w:t>
            </w:r>
            <w:r w:rsidRPr="002F699B">
              <w:t xml:space="preserve"> Emergency standby power generators, UPS backup systems, Air-conditioning (HVAC) systems, Security access control and CCTV system, Fire prevention and detection system, Environmental monitoring systems</w:t>
            </w:r>
            <w:r w:rsidR="00DE248E" w:rsidRPr="002F699B">
              <w:t>;</w:t>
            </w:r>
          </w:p>
          <w:p w14:paraId="391B7CA9" w14:textId="77777777" w:rsidR="00833B52" w:rsidRPr="002F699B" w:rsidRDefault="00833B52" w:rsidP="007047BE"/>
          <w:p w14:paraId="0317F139" w14:textId="211F1AF4" w:rsidR="007047BE" w:rsidRPr="002F699B" w:rsidRDefault="004F7893" w:rsidP="007047BE">
            <w:pPr>
              <w:rPr>
                <w:b/>
              </w:rPr>
            </w:pPr>
            <w:r w:rsidRPr="002F699B">
              <w:rPr>
                <w:b/>
              </w:rPr>
              <w:t>or</w:t>
            </w:r>
          </w:p>
          <w:p w14:paraId="488DBE25" w14:textId="77777777" w:rsidR="007047BE" w:rsidRPr="002F699B" w:rsidRDefault="007047BE" w:rsidP="007047BE"/>
          <w:p w14:paraId="00C47241" w14:textId="152A9F22" w:rsidR="007047BE" w:rsidRPr="002F699B" w:rsidRDefault="007047BE" w:rsidP="007047BE">
            <w:r w:rsidRPr="002F699B">
              <w:rPr>
                <w:b/>
              </w:rPr>
              <w:t xml:space="preserve">Municipal Data </w:t>
            </w:r>
            <w:proofErr w:type="spellStart"/>
            <w:r w:rsidRPr="002F699B">
              <w:rPr>
                <w:b/>
              </w:rPr>
              <w:t>centers</w:t>
            </w:r>
            <w:proofErr w:type="spellEnd"/>
            <w:r w:rsidRPr="002F699B">
              <w:rPr>
                <w:b/>
              </w:rPr>
              <w:t xml:space="preserve">: </w:t>
            </w:r>
            <w:r w:rsidRPr="002F699B">
              <w:t>Emergency standby power generators, UPS backup systems, Air-conditioning (HVAC) systems, Security access control and CCTV system, Fire prevention and detection system, Environmental monitoring systems.</w:t>
            </w:r>
          </w:p>
          <w:p w14:paraId="1F2796EC" w14:textId="77777777" w:rsidR="006C400C" w:rsidRPr="002F699B" w:rsidRDefault="006C400C" w:rsidP="007047BE"/>
          <w:p w14:paraId="0B5FE5CF" w14:textId="5AEC46D5" w:rsidR="007047BE" w:rsidRPr="002F699B" w:rsidRDefault="007047BE" w:rsidP="007047BE"/>
          <w:p w14:paraId="78FFE088" w14:textId="12A22235" w:rsidR="007047BE" w:rsidRPr="002F699B" w:rsidRDefault="007047BE" w:rsidP="007047BE">
            <w:pPr>
              <w:rPr>
                <w:rFonts w:asciiTheme="minorHAnsi" w:hAnsiTheme="minorHAnsi"/>
              </w:rPr>
            </w:pPr>
          </w:p>
        </w:tc>
        <w:tc>
          <w:tcPr>
            <w:tcW w:w="2135" w:type="pct"/>
          </w:tcPr>
          <w:p w14:paraId="00B7BDBC" w14:textId="77777777" w:rsidR="00833B52" w:rsidRPr="002F699B" w:rsidRDefault="00833B52" w:rsidP="00AA2253">
            <w:pPr>
              <w:rPr>
                <w:rFonts w:asciiTheme="minorHAnsi" w:hAnsiTheme="minorHAnsi"/>
              </w:rPr>
            </w:pPr>
          </w:p>
          <w:p w14:paraId="43C48749" w14:textId="77777777" w:rsidR="00833B52" w:rsidRPr="002F699B" w:rsidRDefault="00833B52" w:rsidP="00AA2253">
            <w:pPr>
              <w:rPr>
                <w:rFonts w:asciiTheme="minorHAnsi" w:hAnsiTheme="minorHAnsi"/>
              </w:rPr>
            </w:pPr>
          </w:p>
          <w:p w14:paraId="7EE3C0F0" w14:textId="77777777" w:rsidR="00833B52" w:rsidRPr="002F699B" w:rsidRDefault="00833B52" w:rsidP="00AA2253">
            <w:pPr>
              <w:rPr>
                <w:rFonts w:asciiTheme="minorHAnsi" w:hAnsiTheme="minorHAnsi"/>
              </w:rPr>
            </w:pPr>
          </w:p>
          <w:p w14:paraId="478B78C8" w14:textId="77777777" w:rsidR="00833B52" w:rsidRPr="002F699B" w:rsidRDefault="00833B52" w:rsidP="00AA2253">
            <w:pPr>
              <w:rPr>
                <w:rFonts w:asciiTheme="minorHAnsi" w:hAnsiTheme="minorHAnsi"/>
              </w:rPr>
            </w:pPr>
          </w:p>
          <w:p w14:paraId="7ED9EAFE" w14:textId="77777777" w:rsidR="00833B52" w:rsidRPr="002F699B" w:rsidRDefault="00833B52" w:rsidP="00AA2253">
            <w:pPr>
              <w:rPr>
                <w:rFonts w:asciiTheme="minorHAnsi" w:hAnsiTheme="minorHAnsi"/>
              </w:rPr>
            </w:pPr>
          </w:p>
          <w:p w14:paraId="4ED9350D" w14:textId="22AB23F3" w:rsidR="007047BE" w:rsidRPr="002F699B" w:rsidRDefault="007047BE" w:rsidP="00AA2253">
            <w:pPr>
              <w:rPr>
                <w:rFonts w:asciiTheme="minorHAnsi" w:hAnsiTheme="minorHAnsi"/>
              </w:rPr>
            </w:pPr>
            <w:r w:rsidRPr="002F699B">
              <w:rPr>
                <w:rFonts w:asciiTheme="minorHAnsi" w:hAnsiTheme="minorHAnsi"/>
              </w:rPr>
              <w:t>Provide</w:t>
            </w:r>
            <w:r w:rsidR="00C74478" w:rsidRPr="002F699B">
              <w:rPr>
                <w:rFonts w:asciiTheme="minorHAnsi" w:hAnsiTheme="minorHAnsi"/>
              </w:rPr>
              <w:t xml:space="preserve"> in Annex B reference</w:t>
            </w:r>
            <w:r w:rsidR="00773830" w:rsidRPr="002F699B">
              <w:rPr>
                <w:rFonts w:asciiTheme="minorHAnsi" w:hAnsiTheme="minorHAnsi"/>
              </w:rPr>
              <w:t xml:space="preserve"> details</w:t>
            </w:r>
            <w:r w:rsidR="00C74478" w:rsidRPr="002F699B">
              <w:rPr>
                <w:rFonts w:asciiTheme="minorHAnsi" w:hAnsiTheme="minorHAnsi"/>
              </w:rPr>
              <w:t xml:space="preserve"> for a customer to whom the</w:t>
            </w:r>
            <w:r w:rsidR="00C74478" w:rsidRPr="002F699B">
              <w:t xml:space="preserve"> specialized electrical and mechanical maintenance and support contracts within </w:t>
            </w:r>
            <w:r w:rsidR="00A4422A" w:rsidRPr="002F699B">
              <w:t xml:space="preserve">a </w:t>
            </w:r>
            <w:r w:rsidR="000E164D" w:rsidRPr="002F699B">
              <w:t xml:space="preserve">similar </w:t>
            </w:r>
            <w:r w:rsidR="00C74478" w:rsidRPr="002F699B">
              <w:t>High Availability Environment</w:t>
            </w:r>
            <w:r w:rsidRPr="002F699B">
              <w:rPr>
                <w:rFonts w:asciiTheme="minorHAnsi" w:hAnsiTheme="minorHAnsi"/>
              </w:rPr>
              <w:t xml:space="preserve"> </w:t>
            </w:r>
            <w:r w:rsidR="00C74478" w:rsidRPr="002F699B">
              <w:rPr>
                <w:rFonts w:asciiTheme="minorHAnsi" w:hAnsiTheme="minorHAnsi"/>
              </w:rPr>
              <w:t xml:space="preserve">was delivered in the past ten (10) years. </w:t>
            </w:r>
          </w:p>
          <w:p w14:paraId="7DD50C49" w14:textId="77777777" w:rsidR="007047BE" w:rsidRPr="002F699B" w:rsidRDefault="007047BE" w:rsidP="007047BE">
            <w:pPr>
              <w:pStyle w:val="Specification"/>
            </w:pPr>
          </w:p>
          <w:p w14:paraId="7145412E" w14:textId="586BADDA" w:rsidR="007047BE" w:rsidRPr="002F699B" w:rsidRDefault="00945281" w:rsidP="007047BE">
            <w:pPr>
              <w:pStyle w:val="Specification"/>
            </w:pPr>
            <w:r w:rsidRPr="002F699B">
              <w:rPr>
                <w:b/>
                <w:bCs/>
              </w:rPr>
              <w:t>Note (1):</w:t>
            </w:r>
            <w:r w:rsidRPr="002F699B">
              <w:t xml:space="preserve"> The High availability Environments listed </w:t>
            </w:r>
            <w:r w:rsidR="00432E08" w:rsidRPr="002F699B">
              <w:t>are not limited to these environments as long as the environment is a High Availability Environment which is similar in nature.</w:t>
            </w:r>
          </w:p>
          <w:p w14:paraId="08E27AE0" w14:textId="68C80A4F" w:rsidR="007047BE" w:rsidRPr="002F699B" w:rsidRDefault="007047BE" w:rsidP="00821B69">
            <w:pPr>
              <w:ind w:left="604" w:hanging="604"/>
              <w:rPr>
                <w:rFonts w:asciiTheme="minorHAnsi" w:hAnsiTheme="minorHAnsi"/>
              </w:rPr>
            </w:pPr>
            <w:r w:rsidRPr="002F699B">
              <w:rPr>
                <w:rFonts w:asciiTheme="minorHAnsi" w:hAnsiTheme="minorHAnsi"/>
                <w:b/>
              </w:rPr>
              <w:t>Note</w:t>
            </w:r>
            <w:r w:rsidR="00432E08" w:rsidRPr="002F699B">
              <w:rPr>
                <w:rFonts w:asciiTheme="minorHAnsi" w:hAnsiTheme="minorHAnsi"/>
                <w:b/>
              </w:rPr>
              <w:t xml:space="preserve"> (2)</w:t>
            </w:r>
            <w:r w:rsidRPr="002F699B">
              <w:rPr>
                <w:rFonts w:asciiTheme="minorHAnsi" w:hAnsiTheme="minorHAnsi"/>
                <w:b/>
              </w:rPr>
              <w:t>:</w:t>
            </w:r>
            <w:r w:rsidRPr="002F699B">
              <w:rPr>
                <w:rFonts w:asciiTheme="minorHAnsi" w:hAnsiTheme="minorHAnsi"/>
              </w:rPr>
              <w:t xml:space="preserve"> SITA reserves the right to verify information provided.</w:t>
            </w:r>
          </w:p>
          <w:p w14:paraId="73908BE9" w14:textId="77777777" w:rsidR="007047BE" w:rsidRPr="002F699B" w:rsidRDefault="007047BE" w:rsidP="007047BE">
            <w:pPr>
              <w:pStyle w:val="Specification"/>
            </w:pPr>
          </w:p>
        </w:tc>
        <w:tc>
          <w:tcPr>
            <w:tcW w:w="953" w:type="pct"/>
          </w:tcPr>
          <w:p w14:paraId="0B544DC1" w14:textId="515DC02D" w:rsidR="007047BE" w:rsidRPr="006654F2" w:rsidRDefault="007047BE" w:rsidP="007047BE">
            <w:pPr>
              <w:rPr>
                <w:rFonts w:asciiTheme="minorHAnsi" w:hAnsiTheme="minorHAnsi"/>
              </w:rPr>
            </w:pPr>
            <w:r w:rsidRPr="006654F2">
              <w:rPr>
                <w:rFonts w:asciiTheme="minorHAnsi" w:hAnsiTheme="minorHAnsi"/>
                <w:color w:val="FF0000"/>
              </w:rPr>
              <w:lastRenderedPageBreak/>
              <w:t xml:space="preserve">&lt;provide unique reference to locate substantiating evidence in the bid response – see Annex B, </w:t>
            </w:r>
            <w:r w:rsidRPr="00BC3048">
              <w:rPr>
                <w:rFonts w:asciiTheme="minorHAnsi" w:hAnsiTheme="minorHAnsi"/>
                <w:color w:val="FF0000"/>
              </w:rPr>
              <w:t>section 11.</w:t>
            </w:r>
            <w:r w:rsidR="00B513B0" w:rsidRPr="00BC3048">
              <w:rPr>
                <w:rFonts w:asciiTheme="minorHAnsi" w:hAnsiTheme="minorHAnsi"/>
                <w:color w:val="FF0000"/>
              </w:rPr>
              <w:t>2</w:t>
            </w:r>
            <w:r w:rsidRPr="00BC3048">
              <w:rPr>
                <w:rFonts w:asciiTheme="minorHAnsi" w:hAnsiTheme="minorHAnsi"/>
                <w:color w:val="FF0000"/>
              </w:rPr>
              <w:t>&gt;</w:t>
            </w:r>
          </w:p>
        </w:tc>
      </w:tr>
      <w:tr w:rsidR="001E6670" w:rsidRPr="00F81E2D" w14:paraId="1CA2B86E" w14:textId="77777777" w:rsidTr="002F699B">
        <w:tc>
          <w:tcPr>
            <w:tcW w:w="1912" w:type="pct"/>
          </w:tcPr>
          <w:p w14:paraId="7B693483" w14:textId="77777777" w:rsidR="001E6670" w:rsidRPr="00B00620" w:rsidRDefault="001E6670" w:rsidP="00B00620">
            <w:pPr>
              <w:pStyle w:val="Specification"/>
              <w:numPr>
                <w:ilvl w:val="0"/>
                <w:numId w:val="28"/>
              </w:numPr>
              <w:tabs>
                <w:tab w:val="clear" w:pos="709"/>
              </w:tabs>
              <w:rPr>
                <w:b/>
              </w:rPr>
            </w:pPr>
            <w:r w:rsidRPr="00A51BCA">
              <w:rPr>
                <w:b/>
              </w:rPr>
              <w:lastRenderedPageBreak/>
              <w:t xml:space="preserve">PRODUCT </w:t>
            </w:r>
            <w:r>
              <w:rPr>
                <w:b/>
              </w:rPr>
              <w:t>/</w:t>
            </w:r>
            <w:r w:rsidRPr="00A51BCA">
              <w:rPr>
                <w:b/>
              </w:rPr>
              <w:t xml:space="preserve"> SERVICE FUNCTIONAL REQUIREMENT</w:t>
            </w:r>
          </w:p>
          <w:p w14:paraId="0E10850C" w14:textId="77777777" w:rsidR="001E6670" w:rsidRPr="00F3422E" w:rsidRDefault="001E6670" w:rsidP="00B11EEC">
            <w:pPr>
              <w:pStyle w:val="Specification"/>
              <w:tabs>
                <w:tab w:val="num" w:pos="607"/>
              </w:tabs>
              <w:ind w:left="517"/>
              <w:rPr>
                <w:rStyle w:val="Strong"/>
                <w:rFonts w:asciiTheme="minorHAnsi" w:hAnsiTheme="minorHAnsi"/>
                <w:b w:val="0"/>
                <w:bCs w:val="0"/>
              </w:rPr>
            </w:pPr>
            <w:r w:rsidRPr="00F3422E">
              <w:rPr>
                <w:rStyle w:val="Strong"/>
                <w:b w:val="0"/>
                <w:bCs w:val="0"/>
              </w:rPr>
              <w:t xml:space="preserve">The bidder must confirm compliance to the </w:t>
            </w:r>
            <w:r>
              <w:rPr>
                <w:rStyle w:val="Strong"/>
                <w:b w:val="0"/>
                <w:bCs w:val="0"/>
              </w:rPr>
              <w:t>S</w:t>
            </w:r>
            <w:r w:rsidRPr="00BA0B0D">
              <w:rPr>
                <w:rStyle w:val="Strong"/>
                <w:b w:val="0"/>
              </w:rPr>
              <w:t>ervice</w:t>
            </w:r>
            <w:r w:rsidRPr="001E6670">
              <w:rPr>
                <w:rStyle w:val="Strong"/>
                <w:b w:val="0"/>
                <w:bCs w:val="0"/>
              </w:rPr>
              <w:t xml:space="preserve"> </w:t>
            </w:r>
            <w:r w:rsidRPr="00F3422E">
              <w:rPr>
                <w:rStyle w:val="Strong"/>
                <w:b w:val="0"/>
                <w:bCs w:val="0"/>
              </w:rPr>
              <w:t>requirements for the</w:t>
            </w:r>
            <w:r>
              <w:rPr>
                <w:rStyle w:val="Strong"/>
                <w:b w:val="0"/>
                <w:bCs w:val="0"/>
              </w:rPr>
              <w:t xml:space="preserve"> bid.</w:t>
            </w:r>
          </w:p>
        </w:tc>
        <w:tc>
          <w:tcPr>
            <w:tcW w:w="2135" w:type="pct"/>
          </w:tcPr>
          <w:p w14:paraId="2ACCCFCA" w14:textId="77777777" w:rsidR="001E6670" w:rsidRPr="00A51BCA" w:rsidRDefault="001E6670" w:rsidP="00B11EEC">
            <w:pPr>
              <w:rPr>
                <w:rFonts w:asciiTheme="minorHAnsi" w:hAnsiTheme="minorHAnsi"/>
                <w:bCs/>
              </w:rPr>
            </w:pPr>
            <w:r w:rsidRPr="00F3422E">
              <w:rPr>
                <w:rStyle w:val="Strong"/>
                <w:b w:val="0"/>
                <w:bCs w:val="0"/>
              </w:rPr>
              <w:t xml:space="preserve">The bidder must confirm compliance to the </w:t>
            </w:r>
            <w:r>
              <w:rPr>
                <w:rStyle w:val="Strong"/>
                <w:b w:val="0"/>
                <w:bCs w:val="0"/>
              </w:rPr>
              <w:t>S</w:t>
            </w:r>
            <w:r w:rsidRPr="00D42D70">
              <w:rPr>
                <w:rStyle w:val="Strong"/>
                <w:b w:val="0"/>
              </w:rPr>
              <w:t>ervice</w:t>
            </w:r>
            <w:r w:rsidRPr="001E6670">
              <w:rPr>
                <w:rStyle w:val="Strong"/>
                <w:b w:val="0"/>
                <w:bCs w:val="0"/>
              </w:rPr>
              <w:t xml:space="preserve"> </w:t>
            </w:r>
            <w:r w:rsidRPr="00F3422E">
              <w:rPr>
                <w:rStyle w:val="Strong"/>
                <w:b w:val="0"/>
                <w:bCs w:val="0"/>
              </w:rPr>
              <w:t>requirements for the</w:t>
            </w:r>
            <w:r>
              <w:rPr>
                <w:rStyle w:val="Strong"/>
                <w:b w:val="0"/>
                <w:bCs w:val="0"/>
              </w:rPr>
              <w:t xml:space="preserve"> bid</w:t>
            </w:r>
            <w:r w:rsidRPr="00DB094F">
              <w:rPr>
                <w:bCs/>
              </w:rPr>
              <w:t xml:space="preserve"> by completing</w:t>
            </w:r>
            <w:r w:rsidRPr="00F4106E">
              <w:rPr>
                <w:bCs/>
              </w:rPr>
              <w:t xml:space="preserve"> Annex</w:t>
            </w:r>
            <w:r w:rsidRPr="00F3422E">
              <w:rPr>
                <w:bCs/>
              </w:rPr>
              <w:t xml:space="preserve"> C</w:t>
            </w:r>
            <w:r w:rsidRPr="00A51BCA">
              <w:rPr>
                <w:bCs/>
              </w:rPr>
              <w:t xml:space="preserve">: Addendum </w:t>
            </w:r>
            <w:r w:rsidRPr="00F3422E">
              <w:rPr>
                <w:bCs/>
              </w:rPr>
              <w:t>1.</w:t>
            </w:r>
          </w:p>
        </w:tc>
        <w:tc>
          <w:tcPr>
            <w:tcW w:w="953" w:type="pct"/>
          </w:tcPr>
          <w:p w14:paraId="0E4C353A" w14:textId="51C6BC07" w:rsidR="001E6670" w:rsidRPr="00091720" w:rsidRDefault="001E6670" w:rsidP="00B11EEC">
            <w:pPr>
              <w:rPr>
                <w:rFonts w:asciiTheme="minorHAnsi" w:hAnsiTheme="minorHAnsi"/>
                <w:color w:val="FF0000"/>
              </w:rPr>
            </w:pPr>
            <w:r w:rsidRPr="00FF1777">
              <w:rPr>
                <w:rFonts w:asciiTheme="minorHAnsi" w:hAnsiTheme="minorHAnsi"/>
                <w:color w:val="FF0000"/>
              </w:rPr>
              <w:t>&lt;</w:t>
            </w:r>
            <w:r w:rsidRPr="006654F2">
              <w:rPr>
                <w:rFonts w:asciiTheme="minorHAnsi" w:hAnsiTheme="minorHAnsi"/>
                <w:color w:val="FF0000"/>
              </w:rPr>
              <w:t xml:space="preserve">provide unique reference to locate substantiating evidence in the bid response – see Annex B, </w:t>
            </w:r>
            <w:r w:rsidRPr="00BC3048">
              <w:rPr>
                <w:rFonts w:asciiTheme="minorHAnsi" w:hAnsiTheme="minorHAnsi"/>
                <w:color w:val="FF0000"/>
              </w:rPr>
              <w:t>section 1</w:t>
            </w:r>
            <w:r w:rsidR="0065107A" w:rsidRPr="00BC3048">
              <w:rPr>
                <w:rFonts w:asciiTheme="minorHAnsi" w:hAnsiTheme="minorHAnsi"/>
                <w:color w:val="FF0000"/>
              </w:rPr>
              <w:t>1</w:t>
            </w:r>
            <w:r w:rsidRPr="00BC3048">
              <w:rPr>
                <w:rFonts w:asciiTheme="minorHAnsi" w:hAnsiTheme="minorHAnsi"/>
                <w:color w:val="FF0000"/>
              </w:rPr>
              <w:t>.</w:t>
            </w:r>
            <w:r w:rsidR="004F6A58" w:rsidRPr="00BC3048">
              <w:rPr>
                <w:rFonts w:asciiTheme="minorHAnsi" w:hAnsiTheme="minorHAnsi"/>
                <w:color w:val="FF0000"/>
              </w:rPr>
              <w:t>3</w:t>
            </w:r>
            <w:r w:rsidRPr="006654F2">
              <w:rPr>
                <w:rFonts w:asciiTheme="minorHAnsi" w:hAnsiTheme="minorHAnsi"/>
                <w:color w:val="FF0000"/>
              </w:rPr>
              <w:t xml:space="preserve"> and Annex C: Addendum 1&gt;</w:t>
            </w:r>
          </w:p>
        </w:tc>
      </w:tr>
      <w:tr w:rsidR="007047BE" w:rsidRPr="00F81E2D" w14:paraId="0F8CCAFC" w14:textId="77777777" w:rsidTr="002F699B">
        <w:tc>
          <w:tcPr>
            <w:tcW w:w="1912" w:type="pct"/>
          </w:tcPr>
          <w:p w14:paraId="298A1CF1" w14:textId="77777777" w:rsidR="007047BE" w:rsidRPr="00F3422E" w:rsidRDefault="007047BE" w:rsidP="007047BE">
            <w:pPr>
              <w:pStyle w:val="Specification"/>
              <w:tabs>
                <w:tab w:val="num" w:pos="607"/>
              </w:tabs>
              <w:ind w:left="517"/>
              <w:rPr>
                <w:rStyle w:val="Strong"/>
                <w:rFonts w:asciiTheme="minorHAnsi" w:hAnsiTheme="minorHAnsi"/>
                <w:b w:val="0"/>
                <w:bCs w:val="0"/>
              </w:rPr>
            </w:pPr>
          </w:p>
        </w:tc>
        <w:tc>
          <w:tcPr>
            <w:tcW w:w="2135" w:type="pct"/>
          </w:tcPr>
          <w:p w14:paraId="3285203E" w14:textId="77777777" w:rsidR="007047BE" w:rsidRPr="00A51BCA" w:rsidRDefault="007047BE" w:rsidP="007047BE">
            <w:pPr>
              <w:rPr>
                <w:rFonts w:asciiTheme="minorHAnsi" w:hAnsiTheme="minorHAnsi"/>
                <w:bCs/>
              </w:rPr>
            </w:pPr>
          </w:p>
        </w:tc>
        <w:tc>
          <w:tcPr>
            <w:tcW w:w="953" w:type="pct"/>
          </w:tcPr>
          <w:p w14:paraId="3832CA6F" w14:textId="77777777" w:rsidR="007047BE" w:rsidRPr="00924665" w:rsidRDefault="007047BE" w:rsidP="007047BE">
            <w:pPr>
              <w:rPr>
                <w:rFonts w:asciiTheme="minorHAnsi" w:hAnsiTheme="minorHAnsi"/>
                <w:color w:val="FF0000"/>
              </w:rPr>
            </w:pPr>
          </w:p>
        </w:tc>
      </w:tr>
      <w:bookmarkEnd w:id="34"/>
    </w:tbl>
    <w:p w14:paraId="2753E40A" w14:textId="77777777" w:rsidR="00697E76" w:rsidRPr="00F81E2D" w:rsidRDefault="00697E76" w:rsidP="00EE46DA">
      <w:pPr>
        <w:pStyle w:val="Specification"/>
        <w:ind w:left="567"/>
      </w:pPr>
    </w:p>
    <w:p w14:paraId="586019D7" w14:textId="77777777" w:rsidR="00D5480C" w:rsidRPr="00F81E2D" w:rsidRDefault="00D5480C" w:rsidP="000B17A9">
      <w:pPr>
        <w:pStyle w:val="Heading2"/>
      </w:pPr>
      <w:bookmarkStart w:id="37" w:name="_Toc435315904"/>
      <w:bookmarkStart w:id="38" w:name="_Ref455335890"/>
      <w:bookmarkStart w:id="39" w:name="_Toc95658014"/>
      <w:r w:rsidRPr="00F81E2D">
        <w:lastRenderedPageBreak/>
        <w:t>DECLARATION OF COMPLIANCE</w:t>
      </w:r>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742B92AD" w14:textId="77777777" w:rsidTr="00692BDE">
        <w:trPr>
          <w:tblHeader/>
        </w:trPr>
        <w:tc>
          <w:tcPr>
            <w:tcW w:w="3776" w:type="pct"/>
            <w:shd w:val="clear" w:color="auto" w:fill="C6D9F1" w:themeFill="text2" w:themeFillTint="33"/>
          </w:tcPr>
          <w:p w14:paraId="79CC2E82"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29213687"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7A3591E9"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747F0A7C" w14:textId="77777777" w:rsidTr="00692BDE">
        <w:tc>
          <w:tcPr>
            <w:tcW w:w="3776" w:type="pct"/>
          </w:tcPr>
          <w:p w14:paraId="46A6DA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0A1C309E" w14:textId="77777777" w:rsidR="00692BDE" w:rsidRPr="00F81E2D" w:rsidRDefault="00692BDE" w:rsidP="004362DB">
            <w:pPr>
              <w:keepNext/>
              <w:keepLines/>
              <w:rPr>
                <w:rFonts w:asciiTheme="minorHAnsi" w:hAnsiTheme="minorHAnsi"/>
              </w:rPr>
            </w:pPr>
          </w:p>
          <w:p w14:paraId="7681D07F" w14:textId="77777777" w:rsidR="00342818" w:rsidRPr="00F81E2D" w:rsidRDefault="00687E81" w:rsidP="005B5D73">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6D2893B1" w14:textId="77777777" w:rsidR="00D5480C" w:rsidRPr="00F81E2D" w:rsidRDefault="0074798D" w:rsidP="005B5D73">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48B6DB5F" w14:textId="77777777" w:rsidR="00D5480C" w:rsidRPr="00F81E2D" w:rsidRDefault="00D5480C" w:rsidP="004362DB">
            <w:pPr>
              <w:keepNext/>
              <w:keepLines/>
              <w:rPr>
                <w:rFonts w:asciiTheme="minorHAnsi" w:hAnsiTheme="minorHAnsi"/>
              </w:rPr>
            </w:pPr>
          </w:p>
        </w:tc>
        <w:tc>
          <w:tcPr>
            <w:tcW w:w="601" w:type="pct"/>
          </w:tcPr>
          <w:p w14:paraId="2A0A9EE9" w14:textId="77777777" w:rsidR="00D5480C" w:rsidRPr="00F81E2D" w:rsidRDefault="00D5480C" w:rsidP="004362DB">
            <w:pPr>
              <w:keepNext/>
              <w:keepLines/>
              <w:rPr>
                <w:rFonts w:asciiTheme="minorHAnsi" w:hAnsiTheme="minorHAnsi"/>
              </w:rPr>
            </w:pPr>
          </w:p>
        </w:tc>
      </w:tr>
    </w:tbl>
    <w:p w14:paraId="48C23FF1"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0" w:name="_Toc435315906"/>
      <w:r w:rsidRPr="00F81E2D">
        <w:br w:type="page"/>
      </w:r>
    </w:p>
    <w:p w14:paraId="5F1BD4FE" w14:textId="77777777" w:rsidR="00D112F7" w:rsidRPr="00F81E2D" w:rsidRDefault="00D112F7" w:rsidP="000B17A9">
      <w:pPr>
        <w:pStyle w:val="AnnexH2"/>
        <w:numPr>
          <w:ilvl w:val="0"/>
          <w:numId w:val="0"/>
        </w:numPr>
        <w:ind w:left="1701"/>
        <w:sectPr w:rsidR="00D112F7" w:rsidRPr="00F81E2D" w:rsidSect="007C5EA4">
          <w:footerReference w:type="default" r:id="rId9"/>
          <w:pgSz w:w="11906" w:h="16838"/>
          <w:pgMar w:top="1134" w:right="1134" w:bottom="1134" w:left="1134" w:header="680" w:footer="680" w:gutter="0"/>
          <w:cols w:space="708"/>
          <w:docGrid w:linePitch="360"/>
        </w:sectPr>
      </w:pPr>
      <w:bookmarkStart w:id="41" w:name="_Toc435315921"/>
      <w:bookmarkEnd w:id="40"/>
    </w:p>
    <w:p w14:paraId="49C70950" w14:textId="77777777" w:rsidR="0043548E" w:rsidRPr="00F81E2D" w:rsidRDefault="00372274" w:rsidP="000B17A9">
      <w:pPr>
        <w:pStyle w:val="AnnexH2"/>
      </w:pPr>
      <w:bookmarkStart w:id="42" w:name="_Toc95658015"/>
      <w:r w:rsidRPr="00F81E2D">
        <w:lastRenderedPageBreak/>
        <w:t>SPEC</w:t>
      </w:r>
      <w:r w:rsidR="006246E8" w:rsidRPr="00F81E2D">
        <w:t xml:space="preserve">IAL </w:t>
      </w:r>
      <w:r w:rsidR="0043548E" w:rsidRPr="00F81E2D">
        <w:t>CONDITIONS</w:t>
      </w:r>
      <w:r w:rsidRPr="00F81E2D">
        <w:t xml:space="preserve"> OF CONTRACT</w:t>
      </w:r>
      <w:bookmarkEnd w:id="41"/>
      <w:r w:rsidR="008C3080" w:rsidRPr="00F81E2D">
        <w:t xml:space="preserve"> (SCC)</w:t>
      </w:r>
      <w:bookmarkEnd w:id="42"/>
    </w:p>
    <w:p w14:paraId="73BD1142" w14:textId="77777777" w:rsidR="00911D2A" w:rsidRPr="00F81E2D" w:rsidRDefault="00911D2A" w:rsidP="000B17A9">
      <w:pPr>
        <w:pStyle w:val="Heading1"/>
      </w:pPr>
      <w:bookmarkStart w:id="43" w:name="_Toc95658016"/>
      <w:r w:rsidRPr="00F81E2D">
        <w:t>SPECIAL CONDITIONS OF CONTRACT</w:t>
      </w:r>
      <w:bookmarkEnd w:id="43"/>
    </w:p>
    <w:p w14:paraId="374C10F4" w14:textId="77777777" w:rsidR="0043548E" w:rsidRPr="00F81E2D" w:rsidRDefault="00B2230D" w:rsidP="000B17A9">
      <w:pPr>
        <w:pStyle w:val="Heading2"/>
      </w:pPr>
      <w:bookmarkStart w:id="44" w:name="_Ref455588818"/>
      <w:bookmarkStart w:id="45" w:name="_Ref455588837"/>
      <w:r>
        <w:t xml:space="preserve"> </w:t>
      </w:r>
      <w:bookmarkStart w:id="46" w:name="_Toc95658017"/>
      <w:r w:rsidR="00210C80" w:rsidRPr="00F81E2D">
        <w:t>INSTRUCTION</w:t>
      </w:r>
      <w:bookmarkEnd w:id="44"/>
      <w:bookmarkEnd w:id="45"/>
      <w:bookmarkEnd w:id="46"/>
    </w:p>
    <w:p w14:paraId="7C3343C4" w14:textId="77777777" w:rsidR="003C3E03" w:rsidRPr="00F81E2D" w:rsidRDefault="003C3E03" w:rsidP="005B5D73">
      <w:pPr>
        <w:pStyle w:val="Specification"/>
        <w:numPr>
          <w:ilvl w:val="0"/>
          <w:numId w:val="17"/>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55BBC251" w14:textId="77777777" w:rsidR="005976B0" w:rsidRPr="00F81E2D" w:rsidRDefault="005976B0" w:rsidP="005B5D73">
      <w:pPr>
        <w:pStyle w:val="Specification"/>
        <w:numPr>
          <w:ilvl w:val="0"/>
          <w:numId w:val="17"/>
        </w:numPr>
        <w:jc w:val="both"/>
      </w:pPr>
      <w:bookmarkStart w:id="47" w:name="_Ref455588887"/>
      <w:r w:rsidRPr="00F81E2D">
        <w:t>SITA reserve</w:t>
      </w:r>
      <w:r w:rsidR="00236444" w:rsidRPr="00F81E2D">
        <w:t>s</w:t>
      </w:r>
      <w:r w:rsidR="0043548E" w:rsidRPr="00F81E2D">
        <w:t xml:space="preserve"> the right to </w:t>
      </w:r>
      <w:r w:rsidR="00DF56E2" w:rsidRPr="00F81E2D">
        <w:t>–</w:t>
      </w:r>
      <w:bookmarkEnd w:id="47"/>
    </w:p>
    <w:p w14:paraId="1F1A910B" w14:textId="77777777" w:rsidR="005976B0" w:rsidRPr="00F81E2D" w:rsidRDefault="0021780E" w:rsidP="005B5D73">
      <w:pPr>
        <w:pStyle w:val="Specification"/>
        <w:numPr>
          <w:ilvl w:val="1"/>
          <w:numId w:val="19"/>
        </w:numPr>
        <w:jc w:val="both"/>
      </w:pPr>
      <w:r w:rsidRPr="00F81E2D">
        <w:t xml:space="preserve">Negotiate </w:t>
      </w:r>
      <w:r w:rsidR="008C3080" w:rsidRPr="00F81E2D">
        <w:t>the conditions</w:t>
      </w:r>
      <w:r w:rsidR="00A55321" w:rsidRPr="00F81E2D">
        <w:t>,</w:t>
      </w:r>
      <w:r w:rsidR="008C3080" w:rsidRPr="00F81E2D">
        <w:t xml:space="preserve"> or</w:t>
      </w:r>
    </w:p>
    <w:p w14:paraId="593B10E3" w14:textId="77777777" w:rsidR="005C19FB" w:rsidRDefault="0021780E" w:rsidP="005B5D73">
      <w:pPr>
        <w:pStyle w:val="Specification"/>
        <w:numPr>
          <w:ilvl w:val="1"/>
          <w:numId w:val="19"/>
        </w:numPr>
        <w:jc w:val="both"/>
      </w:pPr>
      <w:r w:rsidRPr="00F81E2D">
        <w:t xml:space="preserve">Automatically </w:t>
      </w:r>
      <w:r w:rsidR="0043548E" w:rsidRPr="00F81E2D">
        <w:t>disqualify a bidder for not accepting these conditions.</w:t>
      </w:r>
    </w:p>
    <w:p w14:paraId="4A03AFA7" w14:textId="77777777" w:rsidR="005976B0" w:rsidRPr="00F81E2D" w:rsidRDefault="0043548E" w:rsidP="00F3422E">
      <w:pPr>
        <w:pStyle w:val="Specification"/>
        <w:numPr>
          <w:ilvl w:val="1"/>
          <w:numId w:val="3"/>
        </w:numPr>
        <w:jc w:val="both"/>
      </w:pPr>
      <w:r w:rsidRPr="00F81E2D">
        <w:t xml:space="preserve"> </w:t>
      </w:r>
      <w:r w:rsidR="005C19FB" w:rsidRPr="00DD5D84">
        <w:t xml:space="preserve">Award to multiple bidders. </w:t>
      </w:r>
    </w:p>
    <w:p w14:paraId="0A7675AF" w14:textId="77777777" w:rsidR="008C5E0F" w:rsidRDefault="00A05250" w:rsidP="005B5D73">
      <w:pPr>
        <w:pStyle w:val="Specification"/>
        <w:numPr>
          <w:ilvl w:val="0"/>
          <w:numId w:val="17"/>
        </w:numPr>
        <w:jc w:val="both"/>
      </w:pPr>
      <w:bookmarkStart w:id="48" w:name="_Toc435315923"/>
      <w:bookmarkStart w:id="49"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634E20" w:rsidRPr="00FF1777">
        <w:t>7.1</w:t>
      </w:r>
      <w:r w:rsidR="00BE312D" w:rsidRPr="00FF1777">
        <w:t>(</w:t>
      </w:r>
      <w:r w:rsidRPr="00FF1777">
        <w:t>2)</w:t>
      </w:r>
      <w:r w:rsidR="00BE312D">
        <w:t xml:space="preserve"> </w:t>
      </w:r>
      <w:r>
        <w:t>above.</w:t>
      </w:r>
    </w:p>
    <w:p w14:paraId="7D8D7025" w14:textId="77777777" w:rsidR="003C3E03" w:rsidRPr="00056649" w:rsidRDefault="003C3E03" w:rsidP="005B5D73">
      <w:pPr>
        <w:pStyle w:val="Specification"/>
        <w:numPr>
          <w:ilvl w:val="0"/>
          <w:numId w:val="17"/>
        </w:numPr>
        <w:jc w:val="both"/>
      </w:pPr>
      <w:r w:rsidRPr="00056649">
        <w:t xml:space="preserve">The bidder must </w:t>
      </w:r>
      <w:r w:rsidRPr="00056649">
        <w:rPr>
          <w:b/>
        </w:rPr>
        <w:t>complete the declaration of acceptance</w:t>
      </w:r>
      <w:r w:rsidRPr="00056649">
        <w:t xml:space="preserve"> as per section </w:t>
      </w:r>
      <w:r w:rsidR="00634E20" w:rsidRPr="00FF1777">
        <w:t>7</w:t>
      </w:r>
      <w:r w:rsidR="00056649" w:rsidRPr="00FF1777">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361436C6" w14:textId="77777777" w:rsidR="0043548E" w:rsidRPr="00F81E2D" w:rsidRDefault="00DF56E2" w:rsidP="00F3422E">
      <w:pPr>
        <w:pStyle w:val="Heading2"/>
        <w:jc w:val="both"/>
      </w:pPr>
      <w:bookmarkStart w:id="50" w:name="_Ref455589115"/>
      <w:bookmarkStart w:id="51" w:name="_Ref455589123"/>
      <w:bookmarkStart w:id="52" w:name="_Ref455589162"/>
      <w:bookmarkStart w:id="53" w:name="_Toc95658018"/>
      <w:r w:rsidRPr="00F81E2D">
        <w:t>SPECI</w:t>
      </w:r>
      <w:r w:rsidR="006246E8" w:rsidRPr="00F81E2D">
        <w:t>AL</w:t>
      </w:r>
      <w:r w:rsidRPr="00F81E2D">
        <w:t xml:space="preserve"> CONDITIONS OF CONTRACT</w:t>
      </w:r>
      <w:bookmarkEnd w:id="48"/>
      <w:bookmarkEnd w:id="49"/>
      <w:bookmarkEnd w:id="50"/>
      <w:bookmarkEnd w:id="51"/>
      <w:bookmarkEnd w:id="52"/>
      <w:bookmarkEnd w:id="53"/>
    </w:p>
    <w:p w14:paraId="4086232B" w14:textId="77777777" w:rsidR="007370B1" w:rsidRPr="00F81E2D" w:rsidRDefault="007370B1" w:rsidP="005B5D73">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75000F45" w14:textId="65D25501" w:rsidR="00B2230D" w:rsidRPr="00F81E2D" w:rsidRDefault="00B2230D" w:rsidP="005B5D73">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proofErr w:type="gramStart"/>
      <w:r w:rsidRPr="005A0F38">
        <w:rPr>
          <w:rStyle w:val="Strong"/>
          <w:b w:val="0"/>
          <w:bCs w:val="0"/>
        </w:rPr>
        <w:t>SITA</w:t>
      </w:r>
      <w:r>
        <w:rPr>
          <w:rStyle w:val="Strong"/>
          <w:b w:val="0"/>
          <w:bCs w:val="0"/>
        </w:rPr>
        <w:t xml:space="preserve"> </w:t>
      </w:r>
      <w:r w:rsidR="00833B52">
        <w:rPr>
          <w:rStyle w:val="Strong"/>
          <w:b w:val="0"/>
          <w:bCs w:val="0"/>
        </w:rPr>
        <w:t>.</w:t>
      </w:r>
      <w:proofErr w:type="gramEnd"/>
    </w:p>
    <w:p w14:paraId="1E56C46D" w14:textId="77777777" w:rsidR="00B2230D" w:rsidRPr="00F81E2D" w:rsidRDefault="00B2230D" w:rsidP="005B5D73">
      <w:pPr>
        <w:pStyle w:val="Specification"/>
        <w:numPr>
          <w:ilvl w:val="1"/>
          <w:numId w:val="10"/>
        </w:numPr>
        <w:jc w:val="both"/>
        <w:rPr>
          <w:b/>
        </w:rPr>
      </w:pPr>
      <w:r w:rsidRPr="00F81E2D">
        <w:rPr>
          <w:b/>
        </w:rPr>
        <w:t xml:space="preserve">Right of Award. </w:t>
      </w:r>
      <w:r w:rsidRPr="00F81E2D">
        <w:t>SITA reserves the right to award the contract for required goods or services to multiple Suppliers.</w:t>
      </w:r>
    </w:p>
    <w:p w14:paraId="6457EA72" w14:textId="229BB8A8" w:rsidR="00524AF4" w:rsidRPr="002F699B" w:rsidRDefault="00B2230D" w:rsidP="002F699B">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 xml:space="preserve">capability to provide the goods and </w:t>
      </w:r>
      <w:r w:rsidR="002F699B" w:rsidRPr="003D2E20">
        <w:rPr>
          <w:rStyle w:val="Strong"/>
          <w:b w:val="0"/>
          <w:bCs w:val="0"/>
          <w:color w:val="000000"/>
        </w:rPr>
        <w:t>services</w:t>
      </w:r>
      <w:r w:rsidRPr="003D2E20">
        <w:rPr>
          <w:rStyle w:val="Strong"/>
          <w:b w:val="0"/>
          <w:bCs w:val="0"/>
          <w:color w:val="000000"/>
        </w:rPr>
        <w:t xml:space="preserve"> as required by this tender.</w:t>
      </w:r>
    </w:p>
    <w:p w14:paraId="1BCA1107" w14:textId="77777777" w:rsidR="00E92A45" w:rsidRPr="00D2068E" w:rsidRDefault="00E92A45" w:rsidP="00E92A45">
      <w:pPr>
        <w:pStyle w:val="Specification"/>
        <w:numPr>
          <w:ilvl w:val="0"/>
          <w:numId w:val="4"/>
        </w:numPr>
        <w:tabs>
          <w:tab w:val="num" w:pos="709"/>
        </w:tabs>
        <w:ind w:left="709"/>
        <w:rPr>
          <w:rStyle w:val="Strong"/>
        </w:rPr>
      </w:pPr>
      <w:r w:rsidRPr="00EE0428">
        <w:rPr>
          <w:rStyle w:val="Strong"/>
        </w:rPr>
        <w:t>S</w:t>
      </w:r>
      <w:r w:rsidRPr="00D2068E">
        <w:rPr>
          <w:rStyle w:val="Strong"/>
        </w:rPr>
        <w:t>TATEMENT OF WORK</w:t>
      </w:r>
    </w:p>
    <w:p w14:paraId="31FBFC75" w14:textId="77777777" w:rsidR="00E75EFA" w:rsidRPr="00741B83" w:rsidRDefault="00E75EFA" w:rsidP="00F37D18">
      <w:pPr>
        <w:pStyle w:val="Specification"/>
        <w:numPr>
          <w:ilvl w:val="0"/>
          <w:numId w:val="33"/>
        </w:numPr>
        <w:rPr>
          <w:rStyle w:val="Strong"/>
        </w:rPr>
      </w:pPr>
      <w:r w:rsidRPr="00741B83">
        <w:rPr>
          <w:rStyle w:val="Strong"/>
        </w:rPr>
        <w:t>PREVENTATIVE MAINTENANCE:</w:t>
      </w:r>
    </w:p>
    <w:p w14:paraId="2B10CFD9" w14:textId="77777777" w:rsidR="00E75EFA" w:rsidRPr="006B360A" w:rsidRDefault="00E75EFA" w:rsidP="00FF1777">
      <w:pPr>
        <w:pStyle w:val="Specification"/>
        <w:numPr>
          <w:ilvl w:val="2"/>
          <w:numId w:val="33"/>
        </w:numPr>
        <w:tabs>
          <w:tab w:val="clear" w:pos="2411"/>
        </w:tabs>
        <w:ind w:left="1701"/>
        <w:jc w:val="both"/>
      </w:pPr>
      <w:r w:rsidRPr="006B360A">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effective performance, and performance according to the Original Equipment Manufacturer’s specifications.</w:t>
      </w:r>
    </w:p>
    <w:p w14:paraId="3F028C47" w14:textId="77777777" w:rsidR="00E75EFA" w:rsidRDefault="00E75EFA" w:rsidP="00FF1777">
      <w:pPr>
        <w:pStyle w:val="Specification"/>
        <w:numPr>
          <w:ilvl w:val="2"/>
          <w:numId w:val="33"/>
        </w:numPr>
        <w:tabs>
          <w:tab w:val="clear" w:pos="2411"/>
        </w:tabs>
        <w:ind w:left="1701"/>
        <w:jc w:val="both"/>
      </w:pPr>
      <w:r w:rsidRPr="006B360A">
        <w:t xml:space="preserve">Note: If any component fails due to lack preventative maintenance, then the cost of repair must be for the account of the </w:t>
      </w:r>
      <w:r w:rsidRPr="00F81E2D">
        <w:t>bidder</w:t>
      </w:r>
      <w:r w:rsidRPr="006B360A">
        <w:t>.</w:t>
      </w:r>
    </w:p>
    <w:p w14:paraId="5FCC4E77" w14:textId="77777777" w:rsidR="00E75EFA" w:rsidRPr="00B278A0" w:rsidRDefault="00E75EFA" w:rsidP="00FF1777">
      <w:pPr>
        <w:pStyle w:val="Specification"/>
        <w:numPr>
          <w:ilvl w:val="2"/>
          <w:numId w:val="33"/>
        </w:numPr>
        <w:tabs>
          <w:tab w:val="clear" w:pos="2411"/>
        </w:tabs>
        <w:ind w:left="1701"/>
        <w:jc w:val="both"/>
        <w:rPr>
          <w:rFonts w:asciiTheme="minorHAnsi" w:hAnsiTheme="minorHAnsi"/>
        </w:rPr>
      </w:pPr>
      <w:r w:rsidRPr="00B278A0">
        <w:rPr>
          <w:rFonts w:asciiTheme="minorHAnsi" w:hAnsiTheme="minorHAnsi"/>
        </w:rPr>
        <w:lastRenderedPageBreak/>
        <w:t>Provide upgrades and replacement of equipment as per customer requests;</w:t>
      </w:r>
    </w:p>
    <w:p w14:paraId="3BEB20CB" w14:textId="77777777" w:rsidR="00E75EFA" w:rsidRPr="00B278A0" w:rsidRDefault="00E75EFA" w:rsidP="00FF1777">
      <w:pPr>
        <w:pStyle w:val="Specification"/>
        <w:numPr>
          <w:ilvl w:val="2"/>
          <w:numId w:val="33"/>
        </w:numPr>
        <w:tabs>
          <w:tab w:val="clear" w:pos="2411"/>
        </w:tabs>
        <w:ind w:left="1701"/>
        <w:jc w:val="both"/>
        <w:rPr>
          <w:rFonts w:asciiTheme="minorHAnsi" w:hAnsiTheme="minorHAnsi"/>
        </w:rPr>
      </w:pPr>
      <w:r w:rsidRPr="00B278A0">
        <w:rPr>
          <w:rFonts w:asciiTheme="minorHAnsi" w:hAnsiTheme="minorHAnsi"/>
        </w:rPr>
        <w:t>Provide service management services, including request management, incident management, problem management, configuration management and service performance management;</w:t>
      </w:r>
    </w:p>
    <w:p w14:paraId="4655E55C" w14:textId="77777777" w:rsidR="00E75EFA" w:rsidRPr="00B278A0" w:rsidRDefault="00E75EFA" w:rsidP="00FF1777">
      <w:pPr>
        <w:pStyle w:val="Specification"/>
        <w:numPr>
          <w:ilvl w:val="2"/>
          <w:numId w:val="33"/>
        </w:numPr>
        <w:tabs>
          <w:tab w:val="clear" w:pos="2411"/>
        </w:tabs>
        <w:ind w:left="1701"/>
        <w:jc w:val="both"/>
        <w:rPr>
          <w:rFonts w:asciiTheme="minorHAnsi" w:hAnsiTheme="minorHAnsi"/>
        </w:rPr>
      </w:pPr>
      <w:r w:rsidRPr="00B278A0">
        <w:rPr>
          <w:rFonts w:asciiTheme="minorHAnsi" w:hAnsiTheme="minorHAnsi"/>
        </w:rPr>
        <w:t>Provide</w:t>
      </w:r>
      <w:r>
        <w:rPr>
          <w:rFonts w:asciiTheme="minorHAnsi" w:hAnsiTheme="minorHAnsi"/>
        </w:rPr>
        <w:t xml:space="preserve"> free </w:t>
      </w:r>
      <w:r w:rsidRPr="00B278A0">
        <w:rPr>
          <w:rFonts w:asciiTheme="minorHAnsi" w:hAnsiTheme="minorHAnsi"/>
        </w:rPr>
        <w:t>in</w:t>
      </w:r>
      <w:r>
        <w:rPr>
          <w:rFonts w:asciiTheme="minorHAnsi" w:hAnsiTheme="minorHAnsi"/>
        </w:rPr>
        <w:t xml:space="preserve">-post </w:t>
      </w:r>
      <w:r w:rsidRPr="00B278A0">
        <w:rPr>
          <w:rFonts w:asciiTheme="minorHAnsi" w:hAnsiTheme="minorHAnsi"/>
        </w:rPr>
        <w:t xml:space="preserve">training to </w:t>
      </w:r>
      <w:r>
        <w:rPr>
          <w:rFonts w:asciiTheme="minorHAnsi" w:hAnsiTheme="minorHAnsi"/>
        </w:rPr>
        <w:t xml:space="preserve">responsible </w:t>
      </w:r>
      <w:r w:rsidRPr="00B278A0">
        <w:rPr>
          <w:rFonts w:asciiTheme="minorHAnsi" w:hAnsiTheme="minorHAnsi"/>
        </w:rPr>
        <w:t>SAPS and SITA se</w:t>
      </w:r>
      <w:r>
        <w:rPr>
          <w:rFonts w:asciiTheme="minorHAnsi" w:hAnsiTheme="minorHAnsi"/>
        </w:rPr>
        <w:t xml:space="preserve">rvice personnel during scheduled maintenance visits. </w:t>
      </w:r>
    </w:p>
    <w:p w14:paraId="67DC4FF9" w14:textId="121B2A0F" w:rsidR="00E75EFA" w:rsidRPr="002F699B" w:rsidRDefault="00E75EFA" w:rsidP="002F699B">
      <w:pPr>
        <w:pStyle w:val="Specification"/>
        <w:numPr>
          <w:ilvl w:val="2"/>
          <w:numId w:val="33"/>
        </w:numPr>
        <w:tabs>
          <w:tab w:val="clear" w:pos="2411"/>
        </w:tabs>
        <w:ind w:left="1701"/>
        <w:jc w:val="both"/>
        <w:rPr>
          <w:rStyle w:val="Strong"/>
          <w:rFonts w:asciiTheme="minorHAnsi" w:hAnsiTheme="minorHAnsi"/>
          <w:b w:val="0"/>
          <w:bCs w:val="0"/>
        </w:rPr>
      </w:pPr>
      <w:r w:rsidRPr="00B278A0">
        <w:rPr>
          <w:rFonts w:asciiTheme="minorHAnsi" w:hAnsiTheme="minorHAnsi"/>
        </w:rPr>
        <w:t>Provide maintenance administration service, including maintenance planning, records management, spares and consumable inventory management and equipment warranty management.</w:t>
      </w:r>
    </w:p>
    <w:p w14:paraId="09F4F6ED" w14:textId="77777777" w:rsidR="00E92A45" w:rsidRDefault="00E92A45" w:rsidP="00F37D18">
      <w:pPr>
        <w:pStyle w:val="Specification"/>
        <w:numPr>
          <w:ilvl w:val="0"/>
          <w:numId w:val="33"/>
        </w:numPr>
        <w:rPr>
          <w:rStyle w:val="Strong"/>
        </w:rPr>
      </w:pPr>
      <w:r>
        <w:rPr>
          <w:rStyle w:val="Strong"/>
        </w:rPr>
        <w:t xml:space="preserve">Corrective </w:t>
      </w:r>
      <w:r w:rsidRPr="00741B83">
        <w:rPr>
          <w:rStyle w:val="Strong"/>
        </w:rPr>
        <w:t>Maintenance Requirements:</w:t>
      </w:r>
    </w:p>
    <w:p w14:paraId="15B1920E" w14:textId="77777777" w:rsidR="00E92A45" w:rsidRPr="007828A9" w:rsidRDefault="00E92A45" w:rsidP="00FF1777">
      <w:pPr>
        <w:pStyle w:val="Specification"/>
        <w:numPr>
          <w:ilvl w:val="2"/>
          <w:numId w:val="35"/>
        </w:numPr>
        <w:tabs>
          <w:tab w:val="clear" w:pos="1986"/>
        </w:tabs>
        <w:ind w:left="1701"/>
      </w:pPr>
      <w:r w:rsidRPr="007828A9">
        <w:t xml:space="preserve">Corrective Maintenance is carried out to repair, </w:t>
      </w:r>
      <w:r w:rsidRPr="006B360A">
        <w:t xml:space="preserve">replace, fix or adjust significant equipment and defects and failures, including the required replacement of significant </w:t>
      </w:r>
      <w:r w:rsidRPr="007828A9">
        <w:t>units, parts, modules and components</w:t>
      </w:r>
    </w:p>
    <w:p w14:paraId="583CE027" w14:textId="77777777" w:rsidR="00E92A45" w:rsidRPr="007828A9" w:rsidRDefault="00E92A45" w:rsidP="00FF1777">
      <w:pPr>
        <w:pStyle w:val="Specification"/>
        <w:numPr>
          <w:ilvl w:val="2"/>
          <w:numId w:val="35"/>
        </w:numPr>
        <w:tabs>
          <w:tab w:val="clear" w:pos="1986"/>
          <w:tab w:val="num" w:pos="1107"/>
        </w:tabs>
        <w:ind w:left="1701"/>
      </w:pPr>
      <w:r w:rsidRPr="007828A9">
        <w:t>Corrective Maintenance refers to the repair of any breakages and replacement of all consumables and infrastructure as follows but not limited to:</w:t>
      </w:r>
    </w:p>
    <w:p w14:paraId="3270136F" w14:textId="77777777" w:rsidR="00E92A45" w:rsidRPr="00EE0428" w:rsidRDefault="00E92A45" w:rsidP="00F37D18">
      <w:pPr>
        <w:pStyle w:val="Specification"/>
        <w:numPr>
          <w:ilvl w:val="2"/>
          <w:numId w:val="36"/>
        </w:numPr>
        <w:ind w:left="2410" w:hanging="425"/>
        <w:jc w:val="both"/>
      </w:pPr>
      <w:r w:rsidRPr="00EE0428">
        <w:t>UPS batteries</w:t>
      </w:r>
    </w:p>
    <w:p w14:paraId="10A645F2" w14:textId="77777777" w:rsidR="00E92A45" w:rsidRPr="00EE0428" w:rsidRDefault="00E92A45" w:rsidP="00F37D18">
      <w:pPr>
        <w:pStyle w:val="Specification"/>
        <w:numPr>
          <w:ilvl w:val="2"/>
          <w:numId w:val="36"/>
        </w:numPr>
        <w:ind w:left="2410" w:hanging="425"/>
        <w:jc w:val="both"/>
      </w:pPr>
      <w:r w:rsidRPr="00EE0428">
        <w:t>PC boards</w:t>
      </w:r>
    </w:p>
    <w:p w14:paraId="55D6065E" w14:textId="77777777" w:rsidR="00E92A45" w:rsidRDefault="00E92A45" w:rsidP="00F37D18">
      <w:pPr>
        <w:pStyle w:val="Specification"/>
        <w:numPr>
          <w:ilvl w:val="2"/>
          <w:numId w:val="36"/>
        </w:numPr>
        <w:ind w:left="2410" w:hanging="425"/>
        <w:jc w:val="both"/>
      </w:pPr>
      <w:r w:rsidRPr="00EE0428">
        <w:t>Power supplies</w:t>
      </w:r>
    </w:p>
    <w:p w14:paraId="0EBF197F" w14:textId="77777777" w:rsidR="00E92A45" w:rsidRPr="00EE0428" w:rsidRDefault="00E92A45" w:rsidP="00F37D18">
      <w:pPr>
        <w:pStyle w:val="Specification"/>
        <w:numPr>
          <w:ilvl w:val="2"/>
          <w:numId w:val="36"/>
        </w:numPr>
        <w:ind w:left="2410" w:hanging="425"/>
        <w:jc w:val="both"/>
      </w:pPr>
      <w:r>
        <w:t>Hubble type connectors</w:t>
      </w:r>
    </w:p>
    <w:p w14:paraId="5441CC57" w14:textId="77777777" w:rsidR="00E92A45" w:rsidRDefault="00E92A45" w:rsidP="00F37D18">
      <w:pPr>
        <w:pStyle w:val="Specification"/>
        <w:numPr>
          <w:ilvl w:val="2"/>
          <w:numId w:val="36"/>
        </w:numPr>
        <w:ind w:left="2410" w:hanging="425"/>
        <w:jc w:val="both"/>
      </w:pPr>
      <w:r w:rsidRPr="00EE0428">
        <w:t>Lights</w:t>
      </w:r>
    </w:p>
    <w:p w14:paraId="7B491013" w14:textId="77777777" w:rsidR="00E92A45" w:rsidRPr="00EE0428" w:rsidRDefault="00E92A45" w:rsidP="00F37D18">
      <w:pPr>
        <w:pStyle w:val="Specification"/>
        <w:numPr>
          <w:ilvl w:val="2"/>
          <w:numId w:val="36"/>
        </w:numPr>
        <w:ind w:left="2410" w:hanging="425"/>
        <w:jc w:val="both"/>
      </w:pPr>
      <w:r>
        <w:t>Radio tower aircraft warning lights</w:t>
      </w:r>
    </w:p>
    <w:p w14:paraId="3CFAAD60" w14:textId="77777777" w:rsidR="00E92A45" w:rsidRPr="00EE0428" w:rsidRDefault="00E92A45" w:rsidP="00F37D18">
      <w:pPr>
        <w:pStyle w:val="Specification"/>
        <w:numPr>
          <w:ilvl w:val="2"/>
          <w:numId w:val="36"/>
        </w:numPr>
        <w:ind w:left="2410" w:hanging="425"/>
        <w:jc w:val="both"/>
      </w:pPr>
      <w:r w:rsidRPr="00EE0428">
        <w:t>Generator mechanical breakages</w:t>
      </w:r>
    </w:p>
    <w:p w14:paraId="77DA1B1B" w14:textId="77777777" w:rsidR="00E92A45" w:rsidRPr="00EE0428" w:rsidRDefault="00E92A45" w:rsidP="00F37D18">
      <w:pPr>
        <w:pStyle w:val="Specification"/>
        <w:numPr>
          <w:ilvl w:val="2"/>
          <w:numId w:val="36"/>
        </w:numPr>
        <w:ind w:left="2410" w:hanging="425"/>
        <w:jc w:val="both"/>
      </w:pPr>
      <w:r w:rsidRPr="00EE0428">
        <w:t>UPS power modules</w:t>
      </w:r>
    </w:p>
    <w:p w14:paraId="054ED5D8" w14:textId="77777777" w:rsidR="00E92A45" w:rsidRPr="00EE0428" w:rsidRDefault="00E92A45" w:rsidP="00F37D18">
      <w:pPr>
        <w:pStyle w:val="Specification"/>
        <w:numPr>
          <w:ilvl w:val="2"/>
          <w:numId w:val="36"/>
        </w:numPr>
        <w:ind w:left="2410" w:hanging="425"/>
        <w:jc w:val="both"/>
      </w:pPr>
      <w:r w:rsidRPr="00EE0428">
        <w:t>Gas refill</w:t>
      </w:r>
    </w:p>
    <w:p w14:paraId="3C6E7CD6" w14:textId="77777777" w:rsidR="00E92A45" w:rsidRPr="00EE0428" w:rsidRDefault="00E92A45" w:rsidP="00F37D18">
      <w:pPr>
        <w:pStyle w:val="Specification"/>
        <w:numPr>
          <w:ilvl w:val="2"/>
          <w:numId w:val="36"/>
        </w:numPr>
        <w:ind w:left="2410" w:hanging="425"/>
        <w:jc w:val="both"/>
      </w:pPr>
      <w:r w:rsidRPr="00EE0428">
        <w:t xml:space="preserve">Lightning, damage resulting from ordinary use and power spikes (Act of God) </w:t>
      </w:r>
    </w:p>
    <w:p w14:paraId="75B7EE83" w14:textId="77777777" w:rsidR="00E92A45" w:rsidRPr="00EE0428" w:rsidRDefault="00E92A45" w:rsidP="00F37D18">
      <w:pPr>
        <w:pStyle w:val="Specification"/>
        <w:numPr>
          <w:ilvl w:val="2"/>
          <w:numId w:val="36"/>
        </w:numPr>
        <w:ind w:left="2410" w:hanging="425"/>
        <w:jc w:val="both"/>
      </w:pPr>
      <w:r w:rsidRPr="00EE0428">
        <w:t>Theft</w:t>
      </w:r>
    </w:p>
    <w:p w14:paraId="2C461073" w14:textId="77777777" w:rsidR="00E92A45" w:rsidRPr="00EE0428" w:rsidRDefault="00E92A45" w:rsidP="00F37D18">
      <w:pPr>
        <w:pStyle w:val="Specification"/>
        <w:numPr>
          <w:ilvl w:val="2"/>
          <w:numId w:val="36"/>
        </w:numPr>
        <w:ind w:left="2410" w:hanging="425"/>
        <w:jc w:val="both"/>
      </w:pPr>
      <w:r w:rsidRPr="00EE0428">
        <w:t>The calls for Corrective Maintenance will be logged via a call or when proactively notified.</w:t>
      </w:r>
    </w:p>
    <w:p w14:paraId="16F1E52B" w14:textId="77777777" w:rsidR="00A6657B" w:rsidRPr="00721BB2" w:rsidRDefault="00E92A45" w:rsidP="00F37D18">
      <w:pPr>
        <w:pStyle w:val="Specification"/>
        <w:numPr>
          <w:ilvl w:val="2"/>
          <w:numId w:val="35"/>
        </w:numPr>
        <w:tabs>
          <w:tab w:val="num" w:pos="1107"/>
        </w:tabs>
        <w:rPr>
          <w:rStyle w:val="Strong"/>
          <w:b w:val="0"/>
          <w:bCs w:val="0"/>
        </w:rPr>
      </w:pPr>
      <w:r w:rsidRPr="00721BB2">
        <w:t xml:space="preserve">NOTE: Corrective maintenance service agreement on the listed infrastructure equipment as per </w:t>
      </w:r>
      <w:r w:rsidR="00A6657B" w:rsidRPr="00721BB2">
        <w:rPr>
          <w:rStyle w:val="Strong"/>
          <w:b w:val="0"/>
          <w:bCs w:val="0"/>
        </w:rPr>
        <w:t>Pricing Schedule</w:t>
      </w:r>
      <w:r w:rsidR="008E0F67" w:rsidRPr="00721BB2">
        <w:rPr>
          <w:rStyle w:val="Strong"/>
          <w:b w:val="0"/>
          <w:bCs w:val="0"/>
        </w:rPr>
        <w:t xml:space="preserve"> Spreadsheet</w:t>
      </w:r>
      <w:r w:rsidR="00A6657B" w:rsidRPr="00721BB2">
        <w:rPr>
          <w:rStyle w:val="Strong"/>
          <w:b w:val="0"/>
          <w:bCs w:val="0"/>
        </w:rPr>
        <w:t>.</w:t>
      </w:r>
    </w:p>
    <w:p w14:paraId="58F170D8" w14:textId="77777777" w:rsidR="00E92A45" w:rsidRPr="00971510" w:rsidRDefault="00E92A45" w:rsidP="00F37D18">
      <w:pPr>
        <w:pStyle w:val="Specification"/>
        <w:numPr>
          <w:ilvl w:val="2"/>
          <w:numId w:val="35"/>
        </w:numPr>
        <w:tabs>
          <w:tab w:val="num" w:pos="1107"/>
        </w:tabs>
      </w:pPr>
      <w:r w:rsidRPr="00971510">
        <w:t xml:space="preserve">Corrective Maintenance is required for a period of </w:t>
      </w:r>
      <w:r w:rsidR="00E75EFA">
        <w:t>36</w:t>
      </w:r>
      <w:r w:rsidRPr="00971510">
        <w:t xml:space="preserve"> months.</w:t>
      </w:r>
    </w:p>
    <w:p w14:paraId="41830096" w14:textId="77777777" w:rsidR="00E92A45" w:rsidRPr="00741B83" w:rsidRDefault="00E92A45" w:rsidP="00F37D18">
      <w:pPr>
        <w:pStyle w:val="Specification"/>
        <w:numPr>
          <w:ilvl w:val="0"/>
          <w:numId w:val="33"/>
        </w:numPr>
        <w:ind w:hanging="425"/>
        <w:rPr>
          <w:rStyle w:val="Strong"/>
        </w:rPr>
      </w:pPr>
      <w:r w:rsidRPr="00741B83">
        <w:rPr>
          <w:rStyle w:val="Strong"/>
        </w:rPr>
        <w:t>Support and Maintenance Requirements:</w:t>
      </w:r>
    </w:p>
    <w:p w14:paraId="59BA4678" w14:textId="77777777" w:rsidR="00E75EFA" w:rsidRPr="007828A9" w:rsidRDefault="00E75EFA" w:rsidP="00FF1777">
      <w:pPr>
        <w:pStyle w:val="Specification"/>
        <w:numPr>
          <w:ilvl w:val="2"/>
          <w:numId w:val="37"/>
        </w:numPr>
        <w:tabs>
          <w:tab w:val="clear" w:pos="1986"/>
        </w:tabs>
        <w:ind w:left="1701"/>
      </w:pPr>
      <w:r w:rsidRPr="007828A9">
        <w:t xml:space="preserve">After the award to the successful </w:t>
      </w:r>
      <w:r w:rsidRPr="00A27824">
        <w:t>bidder</w:t>
      </w:r>
      <w:r w:rsidRPr="007828A9">
        <w:t xml:space="preserve"> he or she </w:t>
      </w:r>
      <w:r w:rsidR="0010175B">
        <w:t xml:space="preserve">must </w:t>
      </w:r>
      <w:r w:rsidR="00405D2B" w:rsidRPr="007828A9">
        <w:t>establish</w:t>
      </w:r>
      <w:r w:rsidRPr="007828A9">
        <w:t xml:space="preserve"> back to back agreements with </w:t>
      </w:r>
      <w:r w:rsidR="0010175B">
        <w:t xml:space="preserve">suppliers </w:t>
      </w:r>
      <w:r w:rsidRPr="00FC26A0">
        <w:t xml:space="preserve">to ensure any spare parts are available </w:t>
      </w:r>
      <w:r w:rsidRPr="007828A9">
        <w:t>as per maintenance schedule for any SAPS Switching Centre</w:t>
      </w:r>
      <w:r>
        <w:t xml:space="preserve"> and Nodal point sites </w:t>
      </w:r>
      <w:r w:rsidRPr="007828A9">
        <w:t>equipment that is used by SAPS.</w:t>
      </w:r>
    </w:p>
    <w:p w14:paraId="5A2E4A7A" w14:textId="77777777" w:rsidR="00E92A45" w:rsidRDefault="00E92A45" w:rsidP="00FF1777">
      <w:pPr>
        <w:pStyle w:val="Specification"/>
        <w:numPr>
          <w:ilvl w:val="2"/>
          <w:numId w:val="37"/>
        </w:numPr>
        <w:tabs>
          <w:tab w:val="clear" w:pos="1986"/>
        </w:tabs>
        <w:ind w:left="1701"/>
      </w:pPr>
      <w:r w:rsidRPr="00A27824">
        <w:lastRenderedPageBreak/>
        <w:t>The bidder</w:t>
      </w:r>
      <w:r w:rsidRPr="007828A9">
        <w:t xml:space="preserve"> must be capable to provide the related services in all nine (9) provinces.</w:t>
      </w:r>
    </w:p>
    <w:p w14:paraId="3CEBFED7" w14:textId="632AB32D" w:rsidR="00E92A45" w:rsidRDefault="002F699B" w:rsidP="00E92A45">
      <w:pPr>
        <w:pStyle w:val="Specification"/>
        <w:numPr>
          <w:ilvl w:val="0"/>
          <w:numId w:val="4"/>
        </w:numPr>
        <w:tabs>
          <w:tab w:val="num" w:pos="709"/>
        </w:tabs>
        <w:ind w:left="709"/>
        <w:rPr>
          <w:rStyle w:val="Strong"/>
        </w:rPr>
      </w:pPr>
      <w:r>
        <w:rPr>
          <w:rStyle w:val="Strong"/>
        </w:rPr>
        <w:t xml:space="preserve">PART REPLACEMENT </w:t>
      </w:r>
    </w:p>
    <w:p w14:paraId="3C45B7D4" w14:textId="38026878" w:rsidR="00C4351C" w:rsidRPr="002F699B" w:rsidRDefault="00E92A45" w:rsidP="002F699B">
      <w:pPr>
        <w:pStyle w:val="Specification"/>
        <w:numPr>
          <w:ilvl w:val="1"/>
          <w:numId w:val="34"/>
        </w:numPr>
        <w:ind w:hanging="425"/>
        <w:jc w:val="both"/>
        <w:rPr>
          <w:rStyle w:val="Strong"/>
          <w:bCs w:val="0"/>
        </w:rPr>
      </w:pPr>
      <w:r w:rsidRPr="00197C8E">
        <w:rPr>
          <w:rStyle w:val="Strong"/>
          <w:b w:val="0"/>
          <w:bCs w:val="0"/>
        </w:rPr>
        <w:t xml:space="preserve">The bidder must provide pricing for the replacement of the equipment as per Annex </w:t>
      </w:r>
      <w:proofErr w:type="gramStart"/>
      <w:r w:rsidRPr="00197C8E">
        <w:rPr>
          <w:rStyle w:val="Strong"/>
          <w:b w:val="0"/>
          <w:bCs w:val="0"/>
        </w:rPr>
        <w:t>A.</w:t>
      </w:r>
      <w:r w:rsidR="00A6657B" w:rsidRPr="00197C8E">
        <w:rPr>
          <w:rStyle w:val="Strong"/>
          <w:b w:val="0"/>
          <w:bCs w:val="0"/>
        </w:rPr>
        <w:t>3</w:t>
      </w:r>
      <w:r w:rsidRPr="00197C8E">
        <w:rPr>
          <w:rStyle w:val="Strong"/>
          <w:b w:val="0"/>
          <w:bCs w:val="0"/>
        </w:rPr>
        <w:t xml:space="preserve">  </w:t>
      </w:r>
      <w:r w:rsidR="00A6657B" w:rsidRPr="00197C8E">
        <w:rPr>
          <w:rStyle w:val="Strong"/>
          <w:b w:val="0"/>
          <w:bCs w:val="0"/>
        </w:rPr>
        <w:t>8.3</w:t>
      </w:r>
      <w:proofErr w:type="gramEnd"/>
      <w:r w:rsidR="00A6657B" w:rsidRPr="00197C8E">
        <w:rPr>
          <w:rStyle w:val="Strong"/>
          <w:b w:val="0"/>
          <w:bCs w:val="0"/>
        </w:rPr>
        <w:t xml:space="preserve"> Bid </w:t>
      </w:r>
      <w:r w:rsidRPr="00197C8E">
        <w:t>Pricing Schedule</w:t>
      </w:r>
      <w:r w:rsidR="00A6657B" w:rsidRPr="00197C8E">
        <w:t xml:space="preserve">. </w:t>
      </w:r>
      <w:r w:rsidR="00DE248E">
        <w:t xml:space="preserve">This is classified as </w:t>
      </w:r>
      <w:r w:rsidRPr="00197C8E">
        <w:rPr>
          <w:rStyle w:val="Strong"/>
          <w:b w:val="0"/>
          <w:bCs w:val="0"/>
        </w:rPr>
        <w:t>Corrective Maintenance</w:t>
      </w:r>
      <w:r w:rsidR="00DE248E">
        <w:rPr>
          <w:rStyle w:val="Strong"/>
          <w:b w:val="0"/>
          <w:bCs w:val="0"/>
        </w:rPr>
        <w:t>.</w:t>
      </w:r>
    </w:p>
    <w:p w14:paraId="18C9F109" w14:textId="77777777" w:rsidR="002F699B" w:rsidRPr="002F699B" w:rsidRDefault="00B2230D" w:rsidP="005B5D73">
      <w:pPr>
        <w:pStyle w:val="Specification"/>
        <w:numPr>
          <w:ilvl w:val="0"/>
          <w:numId w:val="10"/>
        </w:numPr>
        <w:jc w:val="both"/>
        <w:rPr>
          <w:b/>
          <w:color w:val="FF0000"/>
        </w:rPr>
      </w:pPr>
      <w:r w:rsidRPr="00197C8E">
        <w:rPr>
          <w:b/>
        </w:rPr>
        <w:t xml:space="preserve">DELIVERY ADDRESS </w:t>
      </w:r>
    </w:p>
    <w:p w14:paraId="59AA1A01" w14:textId="5ED47CF0" w:rsidR="00B2230D" w:rsidRPr="0010175B" w:rsidRDefault="00B2230D" w:rsidP="002F699B">
      <w:pPr>
        <w:pStyle w:val="Specification"/>
        <w:ind w:left="567"/>
        <w:jc w:val="both"/>
        <w:rPr>
          <w:b/>
          <w:color w:val="FF0000"/>
        </w:rPr>
      </w:pPr>
      <w:r w:rsidRPr="00FD7702">
        <w:t xml:space="preserve">The supplier must deliver the required products or services at as indicated in </w:t>
      </w:r>
      <w:r w:rsidR="007E5A4F" w:rsidRPr="00FD7702">
        <w:rPr>
          <w:rFonts w:asciiTheme="minorHAnsi" w:hAnsiTheme="minorHAnsi"/>
        </w:rPr>
        <w:t>Annex A.</w:t>
      </w:r>
      <w:r w:rsidR="0090610C" w:rsidRPr="00FD7702">
        <w:rPr>
          <w:rFonts w:asciiTheme="minorHAnsi" w:hAnsiTheme="minorHAnsi"/>
        </w:rPr>
        <w:t>4</w:t>
      </w:r>
      <w:r w:rsidR="007E5A4F" w:rsidRPr="00FD7702">
        <w:rPr>
          <w:rFonts w:asciiTheme="minorHAnsi" w:hAnsiTheme="minorHAnsi"/>
        </w:rPr>
        <w:t xml:space="preserve"> section </w:t>
      </w:r>
      <w:r w:rsidR="0090610C" w:rsidRPr="00FD7702">
        <w:rPr>
          <w:rFonts w:asciiTheme="minorHAnsi" w:hAnsiTheme="minorHAnsi"/>
        </w:rPr>
        <w:t>9</w:t>
      </w:r>
      <w:r w:rsidR="007E5A4F" w:rsidRPr="00FD7702">
        <w:rPr>
          <w:rFonts w:asciiTheme="minorHAnsi" w:hAnsiTheme="minorHAnsi"/>
        </w:rPr>
        <w:t>.1 SAPS SITE NAMES</w:t>
      </w:r>
    </w:p>
    <w:p w14:paraId="6DB477F8" w14:textId="77777777" w:rsidR="00C4351C" w:rsidRPr="006152A6" w:rsidRDefault="00C4351C" w:rsidP="00C4351C">
      <w:pPr>
        <w:pStyle w:val="Specification"/>
        <w:jc w:val="both"/>
        <w:rPr>
          <w:b/>
          <w:color w:val="FF0000"/>
        </w:rPr>
      </w:pPr>
    </w:p>
    <w:p w14:paraId="3F6B5C9B" w14:textId="77777777" w:rsidR="00B2230D" w:rsidRPr="007E5A4F" w:rsidRDefault="00B2230D" w:rsidP="005B5D73">
      <w:pPr>
        <w:pStyle w:val="Specification"/>
        <w:numPr>
          <w:ilvl w:val="0"/>
          <w:numId w:val="10"/>
        </w:numPr>
        <w:jc w:val="both"/>
        <w:rPr>
          <w:b/>
        </w:rPr>
      </w:pPr>
      <w:r w:rsidRPr="007E5A4F">
        <w:rPr>
          <w:b/>
        </w:rPr>
        <w:t>DELIVERY SCHEDULE</w:t>
      </w:r>
    </w:p>
    <w:p w14:paraId="02BF161B" w14:textId="54BEF23C" w:rsidR="00524AF4" w:rsidRPr="007E5A4F" w:rsidRDefault="00C4351C" w:rsidP="002F699B">
      <w:pPr>
        <w:pStyle w:val="Specification"/>
        <w:numPr>
          <w:ilvl w:val="1"/>
          <w:numId w:val="10"/>
        </w:numPr>
        <w:ind w:hanging="426"/>
        <w:jc w:val="both"/>
      </w:pPr>
      <w:r w:rsidRPr="007E5A4F">
        <w:t xml:space="preserve">The full </w:t>
      </w:r>
      <w:r w:rsidR="0010175B">
        <w:t>Preventative and C</w:t>
      </w:r>
      <w:r w:rsidRPr="007E5A4F">
        <w:t>orrective maintenance solution must be implemented within seven (7) days after receipt of an official Purchase Order from SITA.</w:t>
      </w:r>
    </w:p>
    <w:p w14:paraId="77BFA874" w14:textId="77777777" w:rsidR="00C4351C" w:rsidRPr="007E5A4F" w:rsidRDefault="00C4351C" w:rsidP="005B5D73">
      <w:pPr>
        <w:pStyle w:val="Specification"/>
        <w:numPr>
          <w:ilvl w:val="0"/>
          <w:numId w:val="10"/>
        </w:numPr>
        <w:rPr>
          <w:b/>
        </w:rPr>
      </w:pPr>
      <w:r w:rsidRPr="007E5A4F">
        <w:rPr>
          <w:b/>
        </w:rPr>
        <w:t>SERVICES AND PERFORMANCE METRICS</w:t>
      </w:r>
    </w:p>
    <w:p w14:paraId="0EAE4F26" w14:textId="77777777" w:rsidR="0054083A" w:rsidRPr="007E5A4F" w:rsidRDefault="0054083A" w:rsidP="00F37D18">
      <w:pPr>
        <w:pStyle w:val="Specification"/>
        <w:numPr>
          <w:ilvl w:val="1"/>
          <w:numId w:val="29"/>
        </w:numPr>
        <w:jc w:val="both"/>
        <w:rPr>
          <w:rFonts w:asciiTheme="minorHAnsi" w:hAnsiTheme="minorHAnsi" w:cstheme="minorHAnsi"/>
        </w:rPr>
      </w:pPr>
      <w:r w:rsidRPr="007E5A4F">
        <w:rPr>
          <w:rFonts w:asciiTheme="minorHAnsi" w:hAnsiTheme="minorHAnsi" w:cstheme="minorHAnsi"/>
        </w:rPr>
        <w:t>Service providers must adhere strictly to OEM requirements:</w:t>
      </w:r>
    </w:p>
    <w:p w14:paraId="501F29AA" w14:textId="77777777" w:rsidR="0054083A" w:rsidRPr="007E5A4F" w:rsidRDefault="0054083A" w:rsidP="00F37D18">
      <w:pPr>
        <w:pStyle w:val="Specification"/>
        <w:numPr>
          <w:ilvl w:val="1"/>
          <w:numId w:val="30"/>
        </w:numPr>
        <w:tabs>
          <w:tab w:val="clear" w:pos="1134"/>
          <w:tab w:val="num" w:pos="1560"/>
        </w:tabs>
        <w:ind w:left="1560" w:hanging="426"/>
        <w:jc w:val="both"/>
        <w:rPr>
          <w:rFonts w:asciiTheme="minorHAnsi" w:hAnsiTheme="minorHAnsi" w:cstheme="minorHAnsi"/>
        </w:rPr>
      </w:pPr>
      <w:r w:rsidRPr="007E5A4F">
        <w:rPr>
          <w:rFonts w:asciiTheme="minorHAnsi" w:hAnsiTheme="minorHAnsi" w:cstheme="minorHAnsi"/>
        </w:rPr>
        <w:t xml:space="preserve">1 Hour Maximum Time </w:t>
      </w:r>
      <w:proofErr w:type="gramStart"/>
      <w:r w:rsidRPr="007E5A4F">
        <w:rPr>
          <w:rFonts w:asciiTheme="minorHAnsi" w:hAnsiTheme="minorHAnsi" w:cstheme="minorHAnsi"/>
        </w:rPr>
        <w:t>To</w:t>
      </w:r>
      <w:proofErr w:type="gramEnd"/>
      <w:r w:rsidRPr="007E5A4F">
        <w:rPr>
          <w:rFonts w:asciiTheme="minorHAnsi" w:hAnsiTheme="minorHAnsi" w:cstheme="minorHAnsi"/>
        </w:rPr>
        <w:t xml:space="preserve"> Respond (</w:t>
      </w:r>
      <w:proofErr w:type="spellStart"/>
      <w:r w:rsidRPr="007E5A4F">
        <w:rPr>
          <w:rFonts w:asciiTheme="minorHAnsi" w:hAnsiTheme="minorHAnsi" w:cstheme="minorHAnsi"/>
        </w:rPr>
        <w:t>MaxTTResp</w:t>
      </w:r>
      <w:proofErr w:type="spellEnd"/>
      <w:r w:rsidRPr="007E5A4F">
        <w:rPr>
          <w:rFonts w:asciiTheme="minorHAnsi" w:hAnsiTheme="minorHAnsi" w:cstheme="minorHAnsi"/>
        </w:rPr>
        <w:t>) will be required.</w:t>
      </w:r>
    </w:p>
    <w:p w14:paraId="28B3BC0A" w14:textId="4A26B7DB" w:rsidR="00F463A9" w:rsidRPr="002F699B" w:rsidRDefault="0054083A" w:rsidP="00F463A9">
      <w:pPr>
        <w:pStyle w:val="Specification"/>
        <w:numPr>
          <w:ilvl w:val="1"/>
          <w:numId w:val="30"/>
        </w:numPr>
        <w:tabs>
          <w:tab w:val="clear" w:pos="1134"/>
          <w:tab w:val="num" w:pos="1560"/>
        </w:tabs>
        <w:ind w:left="1560" w:hanging="426"/>
        <w:jc w:val="both"/>
        <w:rPr>
          <w:rFonts w:asciiTheme="minorHAnsi" w:hAnsiTheme="minorHAnsi" w:cstheme="minorHAnsi"/>
        </w:rPr>
      </w:pPr>
      <w:r w:rsidRPr="007E5A4F">
        <w:rPr>
          <w:rFonts w:asciiTheme="minorHAnsi" w:hAnsiTheme="minorHAnsi" w:cstheme="minorHAnsi"/>
        </w:rPr>
        <w:t xml:space="preserve">4 Hour Maximum Time </w:t>
      </w:r>
      <w:proofErr w:type="gramStart"/>
      <w:r w:rsidRPr="007E5A4F">
        <w:rPr>
          <w:rFonts w:asciiTheme="minorHAnsi" w:hAnsiTheme="minorHAnsi" w:cstheme="minorHAnsi"/>
        </w:rPr>
        <w:t>To</w:t>
      </w:r>
      <w:proofErr w:type="gramEnd"/>
      <w:r w:rsidRPr="007E5A4F">
        <w:rPr>
          <w:rFonts w:asciiTheme="minorHAnsi" w:hAnsiTheme="minorHAnsi" w:cstheme="minorHAnsi"/>
        </w:rPr>
        <w:t xml:space="preserve"> Repair (</w:t>
      </w:r>
      <w:proofErr w:type="spellStart"/>
      <w:r w:rsidRPr="007E5A4F">
        <w:rPr>
          <w:rFonts w:asciiTheme="minorHAnsi" w:hAnsiTheme="minorHAnsi" w:cstheme="minorHAnsi"/>
        </w:rPr>
        <w:t>MaxTTRep</w:t>
      </w:r>
      <w:proofErr w:type="spellEnd"/>
      <w:r w:rsidRPr="007E5A4F">
        <w:rPr>
          <w:rFonts w:asciiTheme="minorHAnsi" w:hAnsiTheme="minorHAnsi" w:cstheme="minorHAnsi"/>
        </w:rPr>
        <w:t>) will be required on all infrastructure.</w:t>
      </w:r>
    </w:p>
    <w:p w14:paraId="1241A40D" w14:textId="77777777" w:rsidR="00F463A9" w:rsidRPr="00556848" w:rsidRDefault="00556848" w:rsidP="0093127A">
      <w:pPr>
        <w:pStyle w:val="Specification"/>
        <w:numPr>
          <w:ilvl w:val="0"/>
          <w:numId w:val="10"/>
        </w:numPr>
        <w:rPr>
          <w:b/>
        </w:rPr>
      </w:pPr>
      <w:bookmarkStart w:id="54" w:name="_Toc435315901"/>
      <w:r w:rsidRPr="001053E6">
        <w:rPr>
          <w:rStyle w:val="Strong"/>
        </w:rPr>
        <w:t>MAINTENANCE SCHEDULE</w:t>
      </w:r>
      <w:r w:rsidR="00F463A9" w:rsidRPr="00556848">
        <w:rPr>
          <w:b/>
        </w:rPr>
        <w:t xml:space="preserve"> </w:t>
      </w:r>
    </w:p>
    <w:p w14:paraId="7B3F4715" w14:textId="77777777" w:rsidR="00F463A9" w:rsidRPr="007E5A4F" w:rsidRDefault="00F463A9" w:rsidP="00F37D18">
      <w:pPr>
        <w:pStyle w:val="Specification"/>
        <w:numPr>
          <w:ilvl w:val="1"/>
          <w:numId w:val="42"/>
        </w:numPr>
        <w:jc w:val="both"/>
        <w:rPr>
          <w:rFonts w:asciiTheme="minorHAnsi" w:hAnsiTheme="minorHAnsi" w:cstheme="minorHAnsi"/>
          <w:b/>
        </w:rPr>
      </w:pPr>
      <w:r w:rsidRPr="007E5A4F">
        <w:rPr>
          <w:rFonts w:asciiTheme="minorHAnsi" w:hAnsiTheme="minorHAnsi" w:cstheme="minorHAnsi"/>
          <w:b/>
        </w:rPr>
        <w:t>Air Conditioning Units</w:t>
      </w:r>
    </w:p>
    <w:p w14:paraId="4596F1F5" w14:textId="77777777" w:rsidR="00556848" w:rsidRPr="007828A9" w:rsidRDefault="00556848" w:rsidP="00FF1777">
      <w:pPr>
        <w:pStyle w:val="Specification"/>
        <w:ind w:left="1134"/>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air-conditioning service as per </w:t>
      </w:r>
      <w:r>
        <w:rPr>
          <w:rFonts w:asciiTheme="minorHAnsi" w:hAnsiTheme="minorHAnsi" w:cstheme="minorHAnsi"/>
        </w:rPr>
        <w:t xml:space="preserve">each of the </w:t>
      </w:r>
      <w:r w:rsidRPr="007828A9">
        <w:rPr>
          <w:rFonts w:asciiTheme="minorHAnsi" w:hAnsiTheme="minorHAnsi" w:cstheme="minorHAnsi"/>
        </w:rPr>
        <w:t>OEM specifications services:</w:t>
      </w:r>
    </w:p>
    <w:p w14:paraId="4ACD0B43" w14:textId="77777777" w:rsidR="00556848" w:rsidRPr="00986416" w:rsidRDefault="00556848" w:rsidP="00FF1777">
      <w:pPr>
        <w:pStyle w:val="Specification"/>
        <w:numPr>
          <w:ilvl w:val="2"/>
          <w:numId w:val="94"/>
        </w:numPr>
        <w:tabs>
          <w:tab w:val="clear" w:pos="1986"/>
        </w:tabs>
        <w:ind w:left="1701" w:hanging="708"/>
        <w:jc w:val="both"/>
      </w:pPr>
      <w:r w:rsidRPr="00986416">
        <w:t>The bidder must check service date, recorded run hours, temperature set point and recorded room temperature on a monthly basis.</w:t>
      </w:r>
    </w:p>
    <w:p w14:paraId="3735D937" w14:textId="77777777" w:rsidR="00556848" w:rsidRPr="00986416" w:rsidRDefault="00556848" w:rsidP="00FF1777">
      <w:pPr>
        <w:pStyle w:val="Specification"/>
        <w:numPr>
          <w:ilvl w:val="2"/>
          <w:numId w:val="94"/>
        </w:numPr>
        <w:tabs>
          <w:tab w:val="clear" w:pos="1986"/>
        </w:tabs>
        <w:ind w:left="1701" w:hanging="708"/>
        <w:jc w:val="both"/>
      </w:pPr>
      <w:r w:rsidRPr="00986416">
        <w:t>The bidder must check for humidity set point, recorded room humidity and visible alarms Y/N and state alarm types on a monthly basis.</w:t>
      </w:r>
    </w:p>
    <w:p w14:paraId="27DADE96" w14:textId="77777777" w:rsidR="00556848" w:rsidRPr="00986416" w:rsidRDefault="00556848" w:rsidP="00FF1777">
      <w:pPr>
        <w:pStyle w:val="Specification"/>
        <w:numPr>
          <w:ilvl w:val="2"/>
          <w:numId w:val="94"/>
        </w:numPr>
        <w:tabs>
          <w:tab w:val="clear" w:pos="1986"/>
        </w:tabs>
        <w:ind w:left="1701" w:hanging="708"/>
        <w:jc w:val="both"/>
      </w:pPr>
      <w:r w:rsidRPr="00986416">
        <w:t>The bidder must clean filter, Rinse Humidifier bottle, Check water supply leaks and Check drains for blockages.</w:t>
      </w:r>
    </w:p>
    <w:p w14:paraId="1299DE89" w14:textId="77777777" w:rsidR="00556848" w:rsidRPr="00986416" w:rsidRDefault="00556848" w:rsidP="00FF1777">
      <w:pPr>
        <w:pStyle w:val="Specification"/>
        <w:numPr>
          <w:ilvl w:val="2"/>
          <w:numId w:val="94"/>
        </w:numPr>
        <w:tabs>
          <w:tab w:val="clear" w:pos="1986"/>
        </w:tabs>
        <w:ind w:left="1701" w:hanging="708"/>
        <w:jc w:val="both"/>
      </w:pPr>
      <w:r w:rsidRPr="00986416">
        <w:t>The bidder must check the condensate drain on steam distributor, check discharge pressure and suction pressure C1 &amp; C2 KPA, check coil fins for blockages and check fan vibration/belt tension and bearing noise.</w:t>
      </w:r>
    </w:p>
    <w:p w14:paraId="33FAF088" w14:textId="77777777" w:rsidR="00556848" w:rsidRPr="00986416" w:rsidRDefault="00556848" w:rsidP="00FF1777">
      <w:pPr>
        <w:pStyle w:val="Specification"/>
        <w:numPr>
          <w:ilvl w:val="2"/>
          <w:numId w:val="94"/>
        </w:numPr>
        <w:tabs>
          <w:tab w:val="clear" w:pos="1986"/>
        </w:tabs>
        <w:ind w:left="1701" w:hanging="708"/>
        <w:jc w:val="both"/>
      </w:pPr>
      <w:r w:rsidRPr="00986416">
        <w:t>The bidder must check the terminals and wiring check for condenser coil cleanliness, check condenser fan, Evap. Fan Amps L1/L2/L3, Compressor No. 1 &amp; 2 Amps L1/L2/L3 and Humidifier Amps L1/L2/L3.</w:t>
      </w:r>
    </w:p>
    <w:p w14:paraId="3CEA652D" w14:textId="77777777" w:rsidR="00556848" w:rsidRPr="00986416" w:rsidRDefault="00556848" w:rsidP="00FF1777">
      <w:pPr>
        <w:pStyle w:val="Specification"/>
        <w:numPr>
          <w:ilvl w:val="2"/>
          <w:numId w:val="94"/>
        </w:numPr>
        <w:tabs>
          <w:tab w:val="clear" w:pos="1986"/>
        </w:tabs>
        <w:ind w:left="1701" w:hanging="708"/>
        <w:jc w:val="both"/>
      </w:pPr>
      <w:r w:rsidRPr="00986416">
        <w:t>The bidder must ensure in cases where there is an air-conditioner installed in the UPS battery room that it is fully operational and serviced on a monthly basis.</w:t>
      </w:r>
    </w:p>
    <w:p w14:paraId="07384C0A" w14:textId="77777777" w:rsidR="00556848" w:rsidRPr="00986416" w:rsidRDefault="00556848" w:rsidP="00FF1777">
      <w:pPr>
        <w:pStyle w:val="Specification"/>
        <w:numPr>
          <w:ilvl w:val="2"/>
          <w:numId w:val="94"/>
        </w:numPr>
        <w:tabs>
          <w:tab w:val="clear" w:pos="1986"/>
        </w:tabs>
        <w:ind w:left="1701" w:hanging="708"/>
        <w:jc w:val="both"/>
      </w:pPr>
      <w:r w:rsidRPr="00986416">
        <w:t>The bidder must ensure that the maintenance schedule is followed as non-compliance could invalidate the equipment’s warranty.</w:t>
      </w:r>
    </w:p>
    <w:p w14:paraId="15C9C333" w14:textId="77777777" w:rsidR="00556848" w:rsidRPr="0016441E" w:rsidRDefault="00556848" w:rsidP="00FF1777">
      <w:pPr>
        <w:ind w:left="1134" w:firstLine="567"/>
        <w:jc w:val="both"/>
        <w:rPr>
          <w:rFonts w:asciiTheme="minorHAnsi" w:hAnsiTheme="minorHAnsi" w:cstheme="minorHAnsi"/>
        </w:rPr>
      </w:pPr>
      <w:r w:rsidRPr="0016441E">
        <w:rPr>
          <w:rFonts w:asciiTheme="minorHAnsi" w:hAnsiTheme="minorHAnsi" w:cstheme="minorHAnsi"/>
        </w:rPr>
        <w:t>The bidder must</w:t>
      </w:r>
      <w:r w:rsidRPr="00741B83">
        <w:rPr>
          <w:rFonts w:asciiTheme="minorHAnsi" w:hAnsiTheme="minorHAnsi" w:cstheme="minorHAnsi"/>
        </w:rPr>
        <w:t xml:space="preserve"> do the following:</w:t>
      </w:r>
    </w:p>
    <w:p w14:paraId="78522B67" w14:textId="77777777" w:rsidR="00556848" w:rsidRPr="008F2014" w:rsidRDefault="00556848" w:rsidP="00855014">
      <w:pPr>
        <w:pStyle w:val="ListParagraph"/>
        <w:numPr>
          <w:ilvl w:val="0"/>
          <w:numId w:val="92"/>
        </w:numPr>
        <w:spacing w:after="0"/>
        <w:ind w:left="1701" w:firstLine="0"/>
        <w:jc w:val="both"/>
        <w:rPr>
          <w:rFonts w:cs="Arial"/>
        </w:rPr>
      </w:pPr>
      <w:r w:rsidRPr="008F2014">
        <w:rPr>
          <w:rFonts w:cs="Arial"/>
        </w:rPr>
        <w:t xml:space="preserve">Isolate unit and check for loose electrical connections </w:t>
      </w:r>
    </w:p>
    <w:p w14:paraId="0358113F"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lastRenderedPageBreak/>
        <w:t xml:space="preserve">Check Vacuum circuit board and tighten connections </w:t>
      </w:r>
    </w:p>
    <w:p w14:paraId="649A570E"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Test and check for leaks </w:t>
      </w:r>
    </w:p>
    <w:p w14:paraId="100AA4A2"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Clean outside condenser coil </w:t>
      </w:r>
    </w:p>
    <w:p w14:paraId="035A8796"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Inspect condition and check operation of condenser fan </w:t>
      </w:r>
    </w:p>
    <w:p w14:paraId="431049D4"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Inspect and test safety pressure switches  </w:t>
      </w:r>
    </w:p>
    <w:p w14:paraId="62ED16AA"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Check and clean evaporator coil (inside) </w:t>
      </w:r>
    </w:p>
    <w:p w14:paraId="3C8B70FE"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Check humidifier. If contaminated, replace evaporator bottle </w:t>
      </w:r>
      <w:r>
        <w:rPr>
          <w:rFonts w:cs="Arial"/>
        </w:rPr>
        <w:t>a</w:t>
      </w:r>
      <w:r w:rsidRPr="008F2014">
        <w:rPr>
          <w:rFonts w:cs="Arial"/>
        </w:rPr>
        <w:t xml:space="preserve">ssembly </w:t>
      </w:r>
    </w:p>
    <w:p w14:paraId="4C7A9611"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Clean filters, if dust - impregnated, replace </w:t>
      </w:r>
    </w:p>
    <w:p w14:paraId="15DBE332"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Clean supply fan </w:t>
      </w:r>
    </w:p>
    <w:p w14:paraId="2FA7A08D"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Inspect condensing fan bearings </w:t>
      </w:r>
    </w:p>
    <w:p w14:paraId="4CC6FB37"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Check condensing fan blade for cracks </w:t>
      </w:r>
    </w:p>
    <w:p w14:paraId="08A05D74"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Inspect evaporator fan bearings </w:t>
      </w:r>
    </w:p>
    <w:p w14:paraId="0B2DD0E8"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Clean drip tray and drain pump (if installed) </w:t>
      </w:r>
    </w:p>
    <w:p w14:paraId="77B41CBC"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Clean drain pipe to ensure water runs freely </w:t>
      </w:r>
    </w:p>
    <w:p w14:paraId="53BF4AF0"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Check unit for signs of rust – clean and paint necessary </w:t>
      </w:r>
    </w:p>
    <w:p w14:paraId="6CAAAFBA"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Straighten fins on coil with fin comb to assist air flow </w:t>
      </w:r>
    </w:p>
    <w:p w14:paraId="6B246AE7"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Check and Replace all covers and screws </w:t>
      </w:r>
    </w:p>
    <w:p w14:paraId="6F261554" w14:textId="77777777" w:rsidR="00556848" w:rsidRPr="008F2014" w:rsidRDefault="00556848" w:rsidP="00FF1777">
      <w:pPr>
        <w:pStyle w:val="ListParagraph"/>
        <w:numPr>
          <w:ilvl w:val="0"/>
          <w:numId w:val="92"/>
        </w:numPr>
        <w:spacing w:after="0"/>
        <w:ind w:left="1701" w:firstLine="0"/>
        <w:jc w:val="both"/>
        <w:rPr>
          <w:rFonts w:cs="Arial"/>
        </w:rPr>
      </w:pPr>
      <w:r w:rsidRPr="008F2014">
        <w:rPr>
          <w:rFonts w:cs="Arial"/>
        </w:rPr>
        <w:t xml:space="preserve">Restart unit and check that refrigerant is charged </w:t>
      </w:r>
    </w:p>
    <w:p w14:paraId="230D29A2" w14:textId="77777777" w:rsidR="00556848" w:rsidRDefault="00556848" w:rsidP="00FF1777">
      <w:pPr>
        <w:pStyle w:val="ListParagraph"/>
        <w:numPr>
          <w:ilvl w:val="0"/>
          <w:numId w:val="92"/>
        </w:numPr>
        <w:spacing w:after="0"/>
        <w:ind w:left="1701" w:firstLine="0"/>
        <w:jc w:val="both"/>
        <w:rPr>
          <w:rFonts w:cs="Arial"/>
        </w:rPr>
      </w:pPr>
      <w:r w:rsidRPr="00F63BFB">
        <w:rPr>
          <w:rFonts w:cs="Arial"/>
        </w:rPr>
        <w:t>Clean unit and Re-commission unit</w:t>
      </w:r>
    </w:p>
    <w:p w14:paraId="28C79DBE" w14:textId="6656AB99" w:rsidR="00855014" w:rsidRPr="00741B83" w:rsidRDefault="00855014" w:rsidP="00556848">
      <w:pPr>
        <w:jc w:val="both"/>
        <w:rPr>
          <w:rFonts w:cs="Arial"/>
        </w:rPr>
      </w:pPr>
    </w:p>
    <w:p w14:paraId="4BED40C5" w14:textId="070EA763" w:rsidR="00556848" w:rsidRPr="00986416" w:rsidRDefault="00556848" w:rsidP="00FF1777">
      <w:pPr>
        <w:ind w:left="1134" w:firstLine="567"/>
        <w:jc w:val="both"/>
        <w:rPr>
          <w:rFonts w:asciiTheme="minorHAnsi" w:hAnsiTheme="minorHAnsi" w:cstheme="minorHAnsi"/>
        </w:rPr>
      </w:pPr>
      <w:r w:rsidRPr="00986416">
        <w:rPr>
          <w:rFonts w:cs="Arial"/>
        </w:rPr>
        <w:t>Full Air-conditioning, Direct Expansion Units:</w:t>
      </w:r>
      <w:r w:rsidRPr="00986416">
        <w:rPr>
          <w:rFonts w:asciiTheme="minorHAnsi" w:hAnsiTheme="minorHAnsi" w:cstheme="minorHAnsi"/>
        </w:rPr>
        <w:tab/>
      </w:r>
    </w:p>
    <w:p w14:paraId="67DA95F6" w14:textId="77777777" w:rsidR="00556848" w:rsidRPr="008F2014" w:rsidRDefault="00556848" w:rsidP="00FF1777">
      <w:pPr>
        <w:pStyle w:val="ListParagraph"/>
        <w:numPr>
          <w:ilvl w:val="0"/>
          <w:numId w:val="122"/>
        </w:numPr>
        <w:spacing w:after="0"/>
        <w:jc w:val="both"/>
        <w:rPr>
          <w:rFonts w:cs="Arial"/>
        </w:rPr>
      </w:pPr>
      <w:r w:rsidRPr="008F2014">
        <w:rPr>
          <w:rFonts w:cs="Arial"/>
        </w:rPr>
        <w:t>Do visual and audible check for abnormalities, oil or water leaks, malfunction, etc.</w:t>
      </w:r>
    </w:p>
    <w:p w14:paraId="47B7FABF"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 xml:space="preserve">Check abnormal temperature or vibration on bearings. </w:t>
      </w:r>
    </w:p>
    <w:p w14:paraId="781B5F4E"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Record details of equipment installed and condition of same.</w:t>
      </w:r>
    </w:p>
    <w:p w14:paraId="4D241F15"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alarm history on Controller and record on field report.</w:t>
      </w:r>
    </w:p>
    <w:p w14:paraId="7DC94A42"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 xml:space="preserve">Rectify alarm conditions and record. The alarm history shall not be reset. </w:t>
      </w:r>
    </w:p>
    <w:p w14:paraId="2E32B9D1"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Observe any abnormal noise and vibration and rectify.</w:t>
      </w:r>
    </w:p>
    <w:p w14:paraId="6B0F59DE"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 xml:space="preserve">Check and adjust temperature settings as necessary </w:t>
      </w:r>
    </w:p>
    <w:p w14:paraId="46F79CC6"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Record damages / malfunctions.</w:t>
      </w:r>
    </w:p>
    <w:p w14:paraId="24462CFA" w14:textId="77777777" w:rsidR="00556848" w:rsidRPr="00C22170" w:rsidRDefault="00556848" w:rsidP="00FF1777">
      <w:pPr>
        <w:pStyle w:val="ListParagraph"/>
        <w:numPr>
          <w:ilvl w:val="0"/>
          <w:numId w:val="122"/>
        </w:numPr>
        <w:spacing w:after="0"/>
        <w:ind w:left="1701" w:firstLine="0"/>
        <w:jc w:val="both"/>
        <w:rPr>
          <w:rFonts w:cs="Arial"/>
        </w:rPr>
      </w:pPr>
      <w:r w:rsidRPr="00544FBA">
        <w:rPr>
          <w:rFonts w:cs="Arial"/>
        </w:rPr>
        <w:t>Make Recommendations. Issue field report.</w:t>
      </w:r>
    </w:p>
    <w:p w14:paraId="33382C84"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 reset differential pressure switches if fitted.</w:t>
      </w:r>
    </w:p>
    <w:p w14:paraId="0D10988D"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Air Supply &amp; Condenser Fan(s) – Check for free running. Clean and lubricate.</w:t>
      </w:r>
    </w:p>
    <w:p w14:paraId="50B90F78"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 xml:space="preserve">Compressors – Check and Run </w:t>
      </w:r>
    </w:p>
    <w:p w14:paraId="66935BE9"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Filter Drier – Check temperatures entering / leaving. Replace if necessary. Confirm that the existing filter dryer is of correct capacity for the unit fitted to. Replace if necessary.</w:t>
      </w:r>
    </w:p>
    <w:p w14:paraId="3E39FA5F"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Supply Air – Check for water carry over.</w:t>
      </w:r>
    </w:p>
    <w:p w14:paraId="5146EA99"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Condensate Tray and Drain – Check and clean.</w:t>
      </w:r>
    </w:p>
    <w:p w14:paraId="28A2D27D"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Controls – Check function / alarm history / settings and record data.</w:t>
      </w:r>
    </w:p>
    <w:p w14:paraId="0971D643"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Control – replace controller batteries where required.</w:t>
      </w:r>
    </w:p>
    <w:p w14:paraId="6F357B70"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Grilles / Diffusers – Check for damage and blockages as well as corrosion. Fix or replace as necessary.</w:t>
      </w:r>
    </w:p>
    <w:p w14:paraId="71CD733E"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Check that condensate water drain in the Pan / Chassis of the unit is clean and free of any obstructions. And that the unit is mounted to a slight angle to facilitate easy drainage.</w:t>
      </w:r>
    </w:p>
    <w:p w14:paraId="71CAFF97"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all belts and belt drives. Adjust as required.</w:t>
      </w:r>
    </w:p>
    <w:p w14:paraId="13BC3D9E"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lastRenderedPageBreak/>
        <w:t>Check and inspect fan drive and holding down bolts.</w:t>
      </w:r>
    </w:p>
    <w:p w14:paraId="37949052"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functioning of fire dampers on each floor, simulate fire conditions.</w:t>
      </w:r>
    </w:p>
    <w:p w14:paraId="59715CEC"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operation of expansion valve.</w:t>
      </w:r>
    </w:p>
    <w:p w14:paraId="6D06C058"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refrigeration system sight glasses for moisture and refrigerant levels.</w:t>
      </w:r>
    </w:p>
    <w:p w14:paraId="370DDE6A" w14:textId="77777777" w:rsidR="00556848" w:rsidRPr="00C22170" w:rsidRDefault="00556848" w:rsidP="00FF1777">
      <w:pPr>
        <w:pStyle w:val="ListParagraph"/>
        <w:numPr>
          <w:ilvl w:val="0"/>
          <w:numId w:val="122"/>
        </w:numPr>
        <w:spacing w:after="0"/>
        <w:ind w:left="2268" w:hanging="567"/>
        <w:jc w:val="both"/>
        <w:rPr>
          <w:rFonts w:cs="Arial"/>
        </w:rPr>
      </w:pPr>
      <w:r w:rsidRPr="00F63BFB">
        <w:rPr>
          <w:rFonts w:cs="Arial"/>
        </w:rPr>
        <w:t>Cleaning of all ventilation door, ceiling, wall grilles and diffusers on an ongoing basis.</w:t>
      </w:r>
    </w:p>
    <w:p w14:paraId="2A1A5875"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Ensure casing is properly sealed.</w:t>
      </w:r>
    </w:p>
    <w:p w14:paraId="4FC05313"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Seal around window unit with white silicone if required (if applicable).</w:t>
      </w:r>
    </w:p>
    <w:p w14:paraId="203FE030"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 xml:space="preserve">Air Filter(s) – Check condition and / or change / wash if necessary. </w:t>
      </w:r>
    </w:p>
    <w:p w14:paraId="4D885493"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Test for refrigerant leaks.</w:t>
      </w:r>
    </w:p>
    <w:p w14:paraId="02215BA8"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 xml:space="preserve">Refrigerant – Check LP and HP Pressure. In the event that the pressures are out of specified limits, the </w:t>
      </w:r>
      <w:r>
        <w:rPr>
          <w:rFonts w:cs="Arial"/>
        </w:rPr>
        <w:t>bidder</w:t>
      </w:r>
      <w:r w:rsidRPr="008F2014">
        <w:rPr>
          <w:rFonts w:cs="Arial"/>
        </w:rPr>
        <w:t xml:space="preserve"> shall investigate the root cause and fix.</w:t>
      </w:r>
    </w:p>
    <w:p w14:paraId="54C5DDBF"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Condensing / Evaporating pressures – check, compare to manufacturer requirements and record both the value measured and the manufacturer specified operating value.</w:t>
      </w:r>
    </w:p>
    <w:p w14:paraId="45D8DE8D"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High- and Low-Pressure Switches for operation. Reset if necessary.</w:t>
      </w:r>
    </w:p>
    <w:p w14:paraId="2BDEA2DD"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Air Heaters – Function test. Replace damaged, warped or burnt-out elements.</w:t>
      </w:r>
    </w:p>
    <w:p w14:paraId="171AB162"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Heater Safety Stat – check function. Reset if tripped.</w:t>
      </w:r>
    </w:p>
    <w:p w14:paraId="7613BFCF"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Check thermostat functions. Calibrate / repair / replace as required. Check that the thermostat bulb is correctly located in front of the Evaporator coil. And replace if required.</w:t>
      </w:r>
    </w:p>
    <w:p w14:paraId="6EB265C7"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Treat for rust as required by wire brushing the affected area to expose bare metal, and touch up with an aerosol-type under-coat and two coats of colour-matched finishing coat of aerosol paint. Report major corrosion on unit to client and make recommendation (e.g. galvanized materials to be used).</w:t>
      </w:r>
    </w:p>
    <w:p w14:paraId="4CF76D9E"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When treating for rust the unit must be removed from the vandal cages, in the event that the vandal cages are rusting, clean the rust off with sand paper and wire brush. Paint with cold galvanizing paint and repaint with a silver aluminium paint to ensure protection.</w:t>
      </w:r>
    </w:p>
    <w:p w14:paraId="4B3516A5"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Check Air-conditioner Control Unit thresholds (max 28 Degrees Celsius, min 18 Degrees Celsius, temp settings)</w:t>
      </w:r>
    </w:p>
    <w:p w14:paraId="4EB2A663"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Switch the air conditioner off at the circuit breaker. Switch back on and check if the unit restarts automatically at the previous temperature setting. If the unit does not restart automatically, reprogram for automatic restart at previous temperature.</w:t>
      </w:r>
    </w:p>
    <w:p w14:paraId="36A5F3C4"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Record running amps and compare to name plate data.</w:t>
      </w:r>
    </w:p>
    <w:p w14:paraId="17856AD7"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and record compressor full load operating amperages</w:t>
      </w:r>
    </w:p>
    <w:p w14:paraId="74607C44" w14:textId="77777777" w:rsidR="00556848" w:rsidRPr="008F2014" w:rsidRDefault="00556848" w:rsidP="00FF1777">
      <w:pPr>
        <w:pStyle w:val="ListParagraph"/>
        <w:numPr>
          <w:ilvl w:val="0"/>
          <w:numId w:val="122"/>
        </w:numPr>
        <w:spacing w:after="0"/>
        <w:ind w:left="2268" w:hanging="567"/>
        <w:jc w:val="both"/>
        <w:rPr>
          <w:rFonts w:cs="Arial"/>
        </w:rPr>
      </w:pPr>
      <w:r w:rsidRPr="008F2014">
        <w:rPr>
          <w:rFonts w:cs="Arial"/>
        </w:rPr>
        <w:t>Check insulation on chilled piping for signs of deterioration. Repair/ replace as required.</w:t>
      </w:r>
    </w:p>
    <w:p w14:paraId="348C2574" w14:textId="77777777" w:rsidR="00556848" w:rsidRPr="00544FBA" w:rsidRDefault="00556848" w:rsidP="00FF1777">
      <w:pPr>
        <w:pStyle w:val="ListParagraph"/>
        <w:numPr>
          <w:ilvl w:val="0"/>
          <w:numId w:val="122"/>
        </w:numPr>
        <w:spacing w:after="0"/>
        <w:ind w:left="2268" w:hanging="567"/>
        <w:jc w:val="both"/>
        <w:rPr>
          <w:rFonts w:cs="Arial"/>
        </w:rPr>
      </w:pPr>
      <w:r w:rsidRPr="00544FBA">
        <w:rPr>
          <w:rFonts w:cs="Arial"/>
        </w:rPr>
        <w:t>Simulate alarms and test the air conditioner environmental alarms with the NOC.</w:t>
      </w:r>
    </w:p>
    <w:p w14:paraId="7F85AA94" w14:textId="77777777" w:rsidR="00556848" w:rsidRPr="00544FBA" w:rsidRDefault="00556848" w:rsidP="00FF1777">
      <w:pPr>
        <w:pStyle w:val="ListParagraph"/>
        <w:numPr>
          <w:ilvl w:val="0"/>
          <w:numId w:val="122"/>
        </w:numPr>
        <w:spacing w:after="0"/>
        <w:ind w:left="1701" w:firstLine="0"/>
        <w:jc w:val="both"/>
        <w:rPr>
          <w:rFonts w:cs="Arial"/>
        </w:rPr>
      </w:pPr>
      <w:r w:rsidRPr="00544FBA">
        <w:rPr>
          <w:rFonts w:cs="Arial"/>
        </w:rPr>
        <w:t>Ensure that all electrical connections and wiring is secure. Use proper tools.</w:t>
      </w:r>
    </w:p>
    <w:p w14:paraId="45EDEEFE"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contactors for burned/ pitted contacts. Rectify as required.</w:t>
      </w:r>
    </w:p>
    <w:p w14:paraId="53F67099"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Check for burnt and discoloured wiring and rectify.</w:t>
      </w:r>
    </w:p>
    <w:p w14:paraId="304A6DC2"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Brush clean evaporator coils.</w:t>
      </w:r>
    </w:p>
    <w:p w14:paraId="32616C97"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lastRenderedPageBreak/>
        <w:t>Spray clean evaporator and condenser coil</w:t>
      </w:r>
    </w:p>
    <w:p w14:paraId="5E8FB0C6" w14:textId="77777777" w:rsidR="00556848" w:rsidRPr="008F2014" w:rsidRDefault="00556848" w:rsidP="00FF1777">
      <w:pPr>
        <w:pStyle w:val="ListParagraph"/>
        <w:numPr>
          <w:ilvl w:val="0"/>
          <w:numId w:val="122"/>
        </w:numPr>
        <w:spacing w:after="0"/>
        <w:ind w:left="1701" w:firstLine="0"/>
        <w:jc w:val="both"/>
        <w:rPr>
          <w:rFonts w:cs="Arial"/>
        </w:rPr>
      </w:pPr>
      <w:r w:rsidRPr="008F2014">
        <w:rPr>
          <w:rFonts w:cs="Arial"/>
        </w:rPr>
        <w:t>Record refrigerant type used.</w:t>
      </w:r>
    </w:p>
    <w:p w14:paraId="497D868D" w14:textId="77777777" w:rsidR="00556848" w:rsidRPr="00986416" w:rsidRDefault="00556848" w:rsidP="00FF1777">
      <w:pPr>
        <w:pStyle w:val="ListParagraph"/>
        <w:numPr>
          <w:ilvl w:val="0"/>
          <w:numId w:val="122"/>
        </w:numPr>
        <w:spacing w:after="0"/>
        <w:ind w:left="2268" w:hanging="567"/>
        <w:jc w:val="both"/>
        <w:rPr>
          <w:rFonts w:cs="Arial"/>
        </w:rPr>
      </w:pPr>
      <w:r w:rsidRPr="00986416">
        <w:rPr>
          <w:rFonts w:cs="Arial"/>
        </w:rPr>
        <w:t>Check for coil damage / air obstructions. Straighten coil fins using 'Fin-Comb' tool where required, and clean surfaces of the Condenser and Evaporator coils using a portable air-blower tool. Where 'dry' air-blower cleaning action is not effective make use of water and suitable solvent.</w:t>
      </w:r>
    </w:p>
    <w:p w14:paraId="5DE01D0F" w14:textId="444A439D" w:rsidR="00F463A9" w:rsidRPr="002F699B" w:rsidRDefault="00556848" w:rsidP="002F699B">
      <w:pPr>
        <w:pStyle w:val="ListParagraph"/>
        <w:numPr>
          <w:ilvl w:val="0"/>
          <w:numId w:val="122"/>
        </w:numPr>
        <w:spacing w:after="0"/>
        <w:ind w:left="2268" w:hanging="567"/>
        <w:jc w:val="both"/>
        <w:rPr>
          <w:rFonts w:cs="Arial"/>
        </w:rPr>
      </w:pPr>
      <w:r w:rsidRPr="00986416">
        <w:rPr>
          <w:rFonts w:cs="Arial"/>
        </w:rPr>
        <w:t>The bidder must be capable of maintaining down-flow, up-flow, cassette split and chiller plant Air-Conditioning systems; as well as any other make of HVAC units that is used</w:t>
      </w:r>
    </w:p>
    <w:p w14:paraId="79C79DF0" w14:textId="77777777" w:rsidR="00F463A9" w:rsidRPr="007E5A4F" w:rsidRDefault="00F463A9" w:rsidP="00F37D18">
      <w:pPr>
        <w:pStyle w:val="Specification"/>
        <w:numPr>
          <w:ilvl w:val="1"/>
          <w:numId w:val="42"/>
        </w:numPr>
        <w:jc w:val="both"/>
        <w:rPr>
          <w:rFonts w:asciiTheme="minorHAnsi" w:hAnsiTheme="minorHAnsi" w:cstheme="minorHAnsi"/>
          <w:b/>
        </w:rPr>
      </w:pPr>
      <w:r w:rsidRPr="007E5A4F">
        <w:rPr>
          <w:rFonts w:asciiTheme="minorHAnsi" w:hAnsiTheme="minorHAnsi" w:cstheme="minorHAnsi"/>
          <w:b/>
        </w:rPr>
        <w:t>Generators</w:t>
      </w:r>
    </w:p>
    <w:p w14:paraId="7A030A0D" w14:textId="77777777" w:rsidR="00556848" w:rsidRPr="007828A9" w:rsidRDefault="00556848" w:rsidP="00556848">
      <w:pPr>
        <w:pStyle w:val="Specification"/>
        <w:ind w:left="993"/>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generator services as per</w:t>
      </w:r>
      <w:r>
        <w:rPr>
          <w:rFonts w:asciiTheme="minorHAnsi" w:hAnsiTheme="minorHAnsi" w:cstheme="minorHAnsi"/>
        </w:rPr>
        <w:t xml:space="preserve"> each of the</w:t>
      </w:r>
      <w:r w:rsidRPr="007828A9">
        <w:rPr>
          <w:rFonts w:asciiTheme="minorHAnsi" w:hAnsiTheme="minorHAnsi" w:cstheme="minorHAnsi"/>
        </w:rPr>
        <w:t xml:space="preserve"> OEM specifications:</w:t>
      </w:r>
    </w:p>
    <w:p w14:paraId="61A59D51"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change Engine Oil and Replace Oil Filter. Use manufacturer specified oil respectively.</w:t>
      </w:r>
    </w:p>
    <w:p w14:paraId="29910B5D" w14:textId="77777777" w:rsidR="00556848" w:rsidRPr="00986416" w:rsidRDefault="00556848" w:rsidP="00FF1777">
      <w:pPr>
        <w:pStyle w:val="Specification"/>
        <w:numPr>
          <w:ilvl w:val="2"/>
          <w:numId w:val="95"/>
        </w:numPr>
        <w:tabs>
          <w:tab w:val="clear" w:pos="1986"/>
        </w:tabs>
        <w:ind w:left="1701" w:hanging="708"/>
        <w:jc w:val="both"/>
      </w:pPr>
      <w:r w:rsidRPr="00986416">
        <w:t xml:space="preserve">The bidder must check PTO Clutch Adjustment on a quarterly basis. Lubricate PTO Clutch Levers and Linkage if required. </w:t>
      </w:r>
    </w:p>
    <w:p w14:paraId="3C6DA795" w14:textId="77777777" w:rsidR="00556848" w:rsidRPr="00986416" w:rsidRDefault="00556848" w:rsidP="00FF1777">
      <w:pPr>
        <w:pStyle w:val="Specification"/>
        <w:numPr>
          <w:ilvl w:val="2"/>
          <w:numId w:val="95"/>
        </w:numPr>
        <w:tabs>
          <w:tab w:val="clear" w:pos="1986"/>
        </w:tabs>
        <w:ind w:left="1701" w:hanging="708"/>
        <w:jc w:val="both"/>
      </w:pPr>
      <w:r w:rsidRPr="00986416">
        <w:t>The bidder must service the generator’s battery; check Manual Belt Tensioner and Belt Wear.</w:t>
      </w:r>
    </w:p>
    <w:p w14:paraId="55C2CCD4" w14:textId="77777777" w:rsidR="00556848" w:rsidRPr="00986416" w:rsidRDefault="00556848" w:rsidP="00FF1777">
      <w:pPr>
        <w:pStyle w:val="Specification"/>
        <w:numPr>
          <w:ilvl w:val="2"/>
          <w:numId w:val="95"/>
        </w:numPr>
        <w:tabs>
          <w:tab w:val="clear" w:pos="1986"/>
        </w:tabs>
        <w:ind w:left="1701" w:hanging="708"/>
        <w:jc w:val="both"/>
      </w:pPr>
      <w:r w:rsidRPr="00986416">
        <w:t>The bidder must clean the Crankcase Vent Tube on a quarterly basis.</w:t>
      </w:r>
    </w:p>
    <w:p w14:paraId="2D38C8B8" w14:textId="77777777" w:rsidR="00556848" w:rsidRPr="00986416" w:rsidRDefault="00556848" w:rsidP="00FF1777">
      <w:pPr>
        <w:pStyle w:val="Specification"/>
        <w:numPr>
          <w:ilvl w:val="2"/>
          <w:numId w:val="95"/>
        </w:numPr>
        <w:tabs>
          <w:tab w:val="clear" w:pos="1986"/>
        </w:tabs>
        <w:ind w:left="1701" w:hanging="708"/>
        <w:jc w:val="both"/>
      </w:pPr>
      <w:r w:rsidRPr="00986416">
        <w:t xml:space="preserve">The bidder must check and repair if necessary the Air Intake Hoses, Connections. </w:t>
      </w:r>
    </w:p>
    <w:p w14:paraId="7678FD4D"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check and replace the Air filter.</w:t>
      </w:r>
    </w:p>
    <w:p w14:paraId="1A9A7799" w14:textId="77777777" w:rsidR="00556848" w:rsidRPr="00986416" w:rsidRDefault="00556848" w:rsidP="00FF1777">
      <w:pPr>
        <w:pStyle w:val="Specification"/>
        <w:numPr>
          <w:ilvl w:val="2"/>
          <w:numId w:val="95"/>
        </w:numPr>
        <w:tabs>
          <w:tab w:val="clear" w:pos="1986"/>
        </w:tabs>
        <w:ind w:left="1701" w:hanging="708"/>
        <w:jc w:val="both"/>
      </w:pPr>
      <w:r w:rsidRPr="00986416">
        <w:t>The bidder must replace the Fuel Filter Element.</w:t>
      </w:r>
    </w:p>
    <w:p w14:paraId="32EAEF8A"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check the Automatic Belt Tensioner and Belt Wear.</w:t>
      </w:r>
    </w:p>
    <w:p w14:paraId="79F45B7E"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check the Cooling System and Coolant Solution; analyse and add as require.  Pressure Test Cooling System.</w:t>
      </w:r>
    </w:p>
    <w:p w14:paraId="2E66F33A"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check the Crankshaft Vibration Dampers. Replace crankshaft damper at 4500 hours or 60 months, whichever occurs first.</w:t>
      </w:r>
    </w:p>
    <w:p w14:paraId="3E8DB4B0" w14:textId="77777777" w:rsidR="00556848" w:rsidRPr="00986416" w:rsidRDefault="00556848" w:rsidP="00FF1777">
      <w:pPr>
        <w:pStyle w:val="Specification"/>
        <w:numPr>
          <w:ilvl w:val="2"/>
          <w:numId w:val="95"/>
        </w:numPr>
        <w:tabs>
          <w:tab w:val="clear" w:pos="1986"/>
        </w:tabs>
        <w:ind w:left="1701" w:hanging="708"/>
        <w:jc w:val="both"/>
      </w:pPr>
      <w:r w:rsidRPr="00986416">
        <w:t>The bidder must flush the Cooling System.</w:t>
      </w:r>
    </w:p>
    <w:p w14:paraId="5D599BC1"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check and Adjust Engine Valve Clearance.</w:t>
      </w:r>
    </w:p>
    <w:p w14:paraId="51B91075" w14:textId="77777777" w:rsidR="00556848" w:rsidRPr="00986416" w:rsidRDefault="00556848" w:rsidP="00FF1777">
      <w:pPr>
        <w:pStyle w:val="Specification"/>
        <w:numPr>
          <w:ilvl w:val="2"/>
          <w:numId w:val="95"/>
        </w:numPr>
        <w:tabs>
          <w:tab w:val="clear" w:pos="1986"/>
        </w:tabs>
        <w:ind w:left="1701" w:hanging="708"/>
        <w:jc w:val="both"/>
      </w:pPr>
      <w:r w:rsidRPr="00986416">
        <w:t>The bidder must replace the primary air cleaner element when restriction indicator shows a vacuum of 625 mm (25 in.) H2O.</w:t>
      </w:r>
    </w:p>
    <w:p w14:paraId="43B92E12" w14:textId="77777777" w:rsidR="00556848" w:rsidRPr="00986416" w:rsidRDefault="00556848" w:rsidP="00FF1777">
      <w:pPr>
        <w:pStyle w:val="Specification"/>
        <w:numPr>
          <w:ilvl w:val="2"/>
          <w:numId w:val="95"/>
        </w:numPr>
        <w:tabs>
          <w:tab w:val="clear" w:pos="1986"/>
        </w:tabs>
        <w:ind w:left="1701" w:hanging="708"/>
        <w:jc w:val="both"/>
      </w:pPr>
      <w:r w:rsidRPr="00986416">
        <w:t>The bidder must use COOL-GARD or equivalent and the flushing interval must be done.</w:t>
      </w:r>
    </w:p>
    <w:p w14:paraId="32295303" w14:textId="77777777" w:rsidR="00556848" w:rsidRPr="00986416" w:rsidRDefault="00556848" w:rsidP="00FF1777">
      <w:pPr>
        <w:pStyle w:val="Specification"/>
        <w:numPr>
          <w:ilvl w:val="2"/>
          <w:numId w:val="95"/>
        </w:numPr>
        <w:tabs>
          <w:tab w:val="clear" w:pos="1986"/>
        </w:tabs>
        <w:ind w:left="1701" w:hanging="708"/>
        <w:jc w:val="both"/>
      </w:pPr>
      <w:r w:rsidRPr="00986416">
        <w:t>The bidder must check for water in the generator’s diesel supply tank, this must be performed by means of “water paste”, or by drawing a small quantity of fuel up a pipe for inspection.</w:t>
      </w:r>
    </w:p>
    <w:p w14:paraId="76627832" w14:textId="77777777" w:rsidR="00556848" w:rsidRPr="00986416" w:rsidRDefault="00556848" w:rsidP="00FF1777">
      <w:pPr>
        <w:pStyle w:val="Specification"/>
        <w:numPr>
          <w:ilvl w:val="2"/>
          <w:numId w:val="95"/>
        </w:numPr>
        <w:tabs>
          <w:tab w:val="clear" w:pos="1986"/>
        </w:tabs>
        <w:ind w:left="1701" w:hanging="708"/>
        <w:jc w:val="both"/>
      </w:pPr>
      <w:r w:rsidRPr="00986416">
        <w:t>The bidder must on a monthly basis perform a visual check for any obvious problems, loose parts, leaks etc. on the Generator, the following will specifically be checked:</w:t>
      </w:r>
    </w:p>
    <w:p w14:paraId="3AAA1BC3"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lastRenderedPageBreak/>
        <w:t>bidder must test the Thermostats.</w:t>
      </w:r>
    </w:p>
    <w:p w14:paraId="2AF7DC96"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Fuel system for any signs of leaks or damage. </w:t>
      </w:r>
    </w:p>
    <w:p w14:paraId="01D62AAE"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The pre-heater for operational status. </w:t>
      </w:r>
    </w:p>
    <w:p w14:paraId="103013EE"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The oil level at the dipstick. </w:t>
      </w:r>
    </w:p>
    <w:p w14:paraId="1F794637"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water level in radiator.</w:t>
      </w:r>
    </w:p>
    <w:p w14:paraId="0A8771A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Fuel level should be at least one third full. </w:t>
      </w:r>
    </w:p>
    <w:p w14:paraId="09205DC1"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The Alarm Panel and Controls for normal and error - free conditions. </w:t>
      </w:r>
    </w:p>
    <w:p w14:paraId="39B9642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The Battery charging current and voltage for between 1 – 2 amps at 24 volts. </w:t>
      </w:r>
    </w:p>
    <w:p w14:paraId="1844A229"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Battery cables and connections for continuity and absence of corrosion. </w:t>
      </w:r>
    </w:p>
    <w:p w14:paraId="1C0DBEE3"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A general check will be made for any unsafe or hazardous conditions. </w:t>
      </w:r>
    </w:p>
    <w:p w14:paraId="5660C296"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for any leakages on exhaust and for any liquid on the floor.</w:t>
      </w:r>
    </w:p>
    <w:p w14:paraId="5915D03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the pressure on all the gauges.</w:t>
      </w:r>
    </w:p>
    <w:p w14:paraId="34E14152"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Keep a log of the start and finish readings on the hour meter for audit and warrantee purposes.</w:t>
      </w:r>
    </w:p>
    <w:p w14:paraId="4093A5E1"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Test the generator’s performance against that of the manufacturer’s specified performance. Adjust and repair where required. (Full details shall be noted in the service pack of what the initial setting was, and what the adjusted setting is).</w:t>
      </w:r>
    </w:p>
    <w:p w14:paraId="7B4F8053"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The fuel filters shall be replaced. The replacement date shall be indicated on the filter casing (where casings are part of the filter element).</w:t>
      </w:r>
    </w:p>
    <w:p w14:paraId="33FAFD51"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Drain the water sediment (Water Trap) from the fuel filter.</w:t>
      </w:r>
    </w:p>
    <w:p w14:paraId="3ED4EE5C"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all air filters. The replacement date shall be indicated on the filter casing.</w:t>
      </w:r>
    </w:p>
    <w:p w14:paraId="09C90269"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Change the Oil and Oil Filters. The replacement date shall be indicated on the filter casing.</w:t>
      </w:r>
    </w:p>
    <w:p w14:paraId="7F6E387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Drain and flush the coolant system and renew the coolant mixture and refill to required operational level. The bidder shall confirm the position of the water supply beforehand.</w:t>
      </w:r>
    </w:p>
    <w:p w14:paraId="4278B0D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the water caps on the radiators / heat exchangers.</w:t>
      </w:r>
    </w:p>
    <w:p w14:paraId="2B248411"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Alternator connections and tighten if necessary.</w:t>
      </w:r>
    </w:p>
    <w:p w14:paraId="32EB4BD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and set tappet clearances.</w:t>
      </w:r>
    </w:p>
    <w:p w14:paraId="07C9D592"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and set the start-up fuel mixture.</w:t>
      </w:r>
    </w:p>
    <w:p w14:paraId="651300AD"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automatic belt tensioner (where applicable) and ensure proper operation.</w:t>
      </w:r>
    </w:p>
    <w:p w14:paraId="250DE75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Pressures test the cooling system.</w:t>
      </w:r>
    </w:p>
    <w:p w14:paraId="2171673A"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lastRenderedPageBreak/>
        <w:t>Test / simulate alarms on protection devices and confirm that the generator(s) stops during these alarm conditions (overheating, low oil pressure, low coolant level, emergency stop).</w:t>
      </w:r>
    </w:p>
    <w:p w14:paraId="1691D565"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Test / simulate alarms on the Reverse Power Flow Protection System devices and confirm that the generators are protected against reverse power flow under synchronized conditions.</w:t>
      </w:r>
    </w:p>
    <w:p w14:paraId="73B43571"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 xml:space="preserve">Check Diesel Level and record. </w:t>
      </w:r>
    </w:p>
    <w:p w14:paraId="6373214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General Condition.</w:t>
      </w:r>
    </w:p>
    <w:p w14:paraId="52D01939"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Drive Belts (where applicable).</w:t>
      </w:r>
    </w:p>
    <w:p w14:paraId="146492A6"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for leaks and repair (water, oil, and others).</w:t>
      </w:r>
    </w:p>
    <w:p w14:paraId="715AB63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all rubber hoses with new.</w:t>
      </w:r>
    </w:p>
    <w:p w14:paraId="400CE92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all rubber couplings (between pump and motor) on all the pumps with new.</w:t>
      </w:r>
    </w:p>
    <w:p w14:paraId="4A59EF43"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all rubber couplings on the heat exchangers with new.</w:t>
      </w:r>
    </w:p>
    <w:p w14:paraId="773CB29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battery levels, battery terminals, and battery condition. If the battery is older than 12 months, replace.</w:t>
      </w:r>
    </w:p>
    <w:p w14:paraId="6E9CD945"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Check operation of Heaters, Battery Trickle Charger and Control Panel. Repair / replace if required.</w:t>
      </w:r>
    </w:p>
    <w:p w14:paraId="12481ABD"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Visually inspect the entire Exhaust System and repair where required. (The bidder does not need to allow for scaffolding).</w:t>
      </w:r>
    </w:p>
    <w:p w14:paraId="73368313"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Pressure clean the radiator fins / cooling tower fins.</w:t>
      </w:r>
    </w:p>
    <w:p w14:paraId="0D4F5582"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The spray nozzles on the cooling towers shall be inspected for proper operation and be cleaned where required.</w:t>
      </w:r>
    </w:p>
    <w:p w14:paraId="37901B6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Manual operated fuel pumps shall be tested for correct operation.</w:t>
      </w:r>
    </w:p>
    <w:p w14:paraId="2E77A9E4"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Electrical motorized fuel pumps shall be tested for correct operation.</w:t>
      </w:r>
    </w:p>
    <w:p w14:paraId="3FBD4C25"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Bulk tank fuel pumps and fuel level controls shall be tested for full operation.</w:t>
      </w:r>
    </w:p>
    <w:p w14:paraId="5C1F09BF"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Confirm the correct operation and accuracy of the cooling circuit temperature meters (where applicable).</w:t>
      </w:r>
    </w:p>
    <w:p w14:paraId="2DC5CA37"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Clean the entire generator system.</w:t>
      </w:r>
    </w:p>
    <w:p w14:paraId="17EB740E"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Clean below the generator system.</w:t>
      </w:r>
    </w:p>
    <w:p w14:paraId="3ECFE8E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Clean the generator plant rooms.</w:t>
      </w:r>
    </w:p>
    <w:p w14:paraId="4927632D"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all faulty light lamps in the generator rooms.</w:t>
      </w:r>
    </w:p>
    <w:p w14:paraId="07148D18"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Search for abnormalities, correct abnormalities, make required adjustments so that the plant conform to EOM specifications and operational requirements.</w:t>
      </w:r>
    </w:p>
    <w:p w14:paraId="3A7579BB" w14:textId="77777777" w:rsidR="00556848" w:rsidRPr="00986416" w:rsidRDefault="00556848" w:rsidP="00F37D18">
      <w:pPr>
        <w:pStyle w:val="Specification"/>
        <w:numPr>
          <w:ilvl w:val="2"/>
          <w:numId w:val="96"/>
        </w:numPr>
        <w:tabs>
          <w:tab w:val="clear" w:pos="1986"/>
          <w:tab w:val="num" w:pos="2410"/>
        </w:tabs>
        <w:ind w:left="2410" w:hanging="425"/>
        <w:jc w:val="both"/>
      </w:pPr>
      <w:r w:rsidRPr="00986416">
        <w:t>Replace the fuel tank’s diesel level indication pipe.</w:t>
      </w:r>
    </w:p>
    <w:p w14:paraId="47CBD49F" w14:textId="77777777" w:rsidR="00556848" w:rsidRPr="007828A9" w:rsidRDefault="00556848" w:rsidP="00556848">
      <w:pPr>
        <w:ind w:left="567"/>
        <w:rPr>
          <w:rFonts w:asciiTheme="minorHAnsi" w:hAnsiTheme="minorHAnsi" w:cstheme="minorHAnsi"/>
        </w:rPr>
      </w:pPr>
    </w:p>
    <w:p w14:paraId="71A8C1DC" w14:textId="77777777" w:rsidR="00556848" w:rsidRPr="00741B83" w:rsidRDefault="00556848" w:rsidP="00F37D18">
      <w:pPr>
        <w:pStyle w:val="Specification"/>
        <w:numPr>
          <w:ilvl w:val="2"/>
          <w:numId w:val="95"/>
        </w:numPr>
        <w:tabs>
          <w:tab w:val="num" w:pos="1276"/>
        </w:tabs>
        <w:jc w:val="both"/>
      </w:pPr>
      <w:r w:rsidRPr="00741B83">
        <w:t>The bidder must make sure the generator is on automatic mode on arrival and ensure it is on automatic mode and operational when leaving the site.</w:t>
      </w:r>
    </w:p>
    <w:p w14:paraId="7221F68D" w14:textId="77777777" w:rsidR="00556848" w:rsidRPr="00741B83" w:rsidRDefault="00556848" w:rsidP="00F37D18">
      <w:pPr>
        <w:pStyle w:val="Specification"/>
        <w:numPr>
          <w:ilvl w:val="2"/>
          <w:numId w:val="95"/>
        </w:numPr>
        <w:tabs>
          <w:tab w:val="num" w:pos="1276"/>
        </w:tabs>
        <w:jc w:val="both"/>
      </w:pPr>
      <w:r w:rsidRPr="00741B83">
        <w:t xml:space="preserve">The bidder must provide runtime specification for generator as per manufacturer’s requirement. Start generator and run generator as per manufacturer’s requirement on a monthly basis.  </w:t>
      </w:r>
    </w:p>
    <w:p w14:paraId="1BFC7324" w14:textId="77777777" w:rsidR="00556848" w:rsidRPr="00741B83" w:rsidRDefault="00556848" w:rsidP="00F37D18">
      <w:pPr>
        <w:pStyle w:val="Specification"/>
        <w:numPr>
          <w:ilvl w:val="2"/>
          <w:numId w:val="95"/>
        </w:numPr>
        <w:tabs>
          <w:tab w:val="num" w:pos="1276"/>
        </w:tabs>
        <w:jc w:val="both"/>
      </w:pPr>
      <w:r w:rsidRPr="00741B83">
        <w:t>The bidder must simulate power failure by switching off the mains auxiliary switches and let the standby generator start up automatically and let it run for at least 30 minutes on a monthly basis.</w:t>
      </w:r>
    </w:p>
    <w:p w14:paraId="3ED9DF8E" w14:textId="77777777" w:rsidR="00556848" w:rsidRPr="00741B83" w:rsidRDefault="00556848" w:rsidP="00F37D18">
      <w:pPr>
        <w:pStyle w:val="Specification"/>
        <w:numPr>
          <w:ilvl w:val="2"/>
          <w:numId w:val="95"/>
        </w:numPr>
        <w:tabs>
          <w:tab w:val="num" w:pos="1276"/>
        </w:tabs>
        <w:jc w:val="both"/>
      </w:pPr>
      <w:r w:rsidRPr="00741B83">
        <w:t>The bidder must be capable of maintaining any other type and make of generator or power generating technology infrastructure that is used by SAPS.</w:t>
      </w:r>
    </w:p>
    <w:p w14:paraId="47621C42" w14:textId="77777777" w:rsidR="00556848" w:rsidRPr="00741B83" w:rsidRDefault="00556848" w:rsidP="00F37D18">
      <w:pPr>
        <w:pStyle w:val="Specification"/>
        <w:numPr>
          <w:ilvl w:val="2"/>
          <w:numId w:val="95"/>
        </w:numPr>
        <w:tabs>
          <w:tab w:val="num" w:pos="1276"/>
        </w:tabs>
        <w:jc w:val="both"/>
      </w:pPr>
      <w:r w:rsidRPr="00741B83">
        <w:t>Generators fitted on trailers, maintenance must be provided to the lights, brakes, tyres, and rust on the trailers must be checked and treated on a six-monthly basis to ensure reliability and availability thereof.</w:t>
      </w:r>
    </w:p>
    <w:p w14:paraId="19E2E95E" w14:textId="77777777" w:rsidR="00556848" w:rsidRPr="00986416" w:rsidRDefault="00556848" w:rsidP="00F37D18">
      <w:pPr>
        <w:pStyle w:val="Specification"/>
        <w:numPr>
          <w:ilvl w:val="2"/>
          <w:numId w:val="95"/>
        </w:numPr>
        <w:tabs>
          <w:tab w:val="num" w:pos="1276"/>
        </w:tabs>
        <w:jc w:val="both"/>
      </w:pPr>
      <w:r w:rsidRPr="00986416">
        <w:t>Once the generator service is completed, the bidder shall:</w:t>
      </w:r>
    </w:p>
    <w:p w14:paraId="311F8960" w14:textId="77777777" w:rsidR="00556848" w:rsidRPr="008F2014" w:rsidRDefault="00556848" w:rsidP="00F37D18">
      <w:pPr>
        <w:pStyle w:val="ListParagraph"/>
        <w:numPr>
          <w:ilvl w:val="0"/>
          <w:numId w:val="97"/>
        </w:numPr>
        <w:spacing w:after="0"/>
        <w:ind w:left="2268" w:hanging="283"/>
        <w:jc w:val="both"/>
        <w:rPr>
          <w:rFonts w:cs="Arial"/>
        </w:rPr>
      </w:pPr>
      <w:r w:rsidRPr="008F2014">
        <w:rPr>
          <w:rFonts w:cs="Arial"/>
        </w:rPr>
        <w:t>After ensuring that all UPS batteries are in a good condition, and that the UPSs have no active Alarms, conduct an Off-load test run on the generator.</w:t>
      </w:r>
    </w:p>
    <w:p w14:paraId="21E5F3A1" w14:textId="77777777" w:rsidR="00556848" w:rsidRPr="008F2014" w:rsidRDefault="00556848" w:rsidP="00F37D18">
      <w:pPr>
        <w:pStyle w:val="ListParagraph"/>
        <w:numPr>
          <w:ilvl w:val="0"/>
          <w:numId w:val="97"/>
        </w:numPr>
        <w:spacing w:after="0"/>
        <w:ind w:left="2268" w:hanging="283"/>
        <w:jc w:val="both"/>
        <w:rPr>
          <w:rFonts w:cs="Arial"/>
        </w:rPr>
      </w:pPr>
      <w:r w:rsidRPr="008F2014">
        <w:rPr>
          <w:rFonts w:cs="Arial"/>
        </w:rPr>
        <w:t xml:space="preserve">Should the Off-load generator test proof to be successful, conduct a Grid Failure and run the generator plant for 60 minutes. Where the site is fed from a Medium Voltage supply connection, the generator maintenance </w:t>
      </w:r>
      <w:r>
        <w:rPr>
          <w:rFonts w:cs="Arial"/>
        </w:rPr>
        <w:t>bidder</w:t>
      </w:r>
      <w:r w:rsidRPr="008F2014">
        <w:rPr>
          <w:rFonts w:cs="Arial"/>
        </w:rPr>
        <w:t xml:space="preserve"> shall provide a certified high voltage electrician (11 kV and higher) with full protective clothing to conduct the electrical switching for the power failure simulation to test the generators. The associated cost for this MV switching is deemed part of the quoted cost.</w:t>
      </w:r>
    </w:p>
    <w:p w14:paraId="0DC03378" w14:textId="77777777" w:rsidR="00556848" w:rsidRPr="008F2014" w:rsidRDefault="00556848" w:rsidP="00F37D18">
      <w:pPr>
        <w:pStyle w:val="ListParagraph"/>
        <w:numPr>
          <w:ilvl w:val="0"/>
          <w:numId w:val="97"/>
        </w:numPr>
        <w:spacing w:after="0"/>
        <w:ind w:left="2268" w:hanging="283"/>
        <w:jc w:val="both"/>
        <w:rPr>
          <w:rFonts w:cs="Arial"/>
        </w:rPr>
      </w:pPr>
      <w:r w:rsidRPr="008F2014">
        <w:rPr>
          <w:rFonts w:cs="Arial"/>
        </w:rPr>
        <w:t>Check the fuel level, battery voltage, oil pressure and engine temperature. If any of these are outside of the acceptable parameters, terminate the test and repair.</w:t>
      </w:r>
    </w:p>
    <w:p w14:paraId="21833D1D" w14:textId="77777777" w:rsidR="00556848" w:rsidRPr="008F2014" w:rsidRDefault="00556848" w:rsidP="00F37D18">
      <w:pPr>
        <w:pStyle w:val="ListParagraph"/>
        <w:numPr>
          <w:ilvl w:val="0"/>
          <w:numId w:val="97"/>
        </w:numPr>
        <w:spacing w:after="0"/>
        <w:ind w:left="2268" w:hanging="283"/>
        <w:jc w:val="both"/>
        <w:rPr>
          <w:rFonts w:cs="Arial"/>
        </w:rPr>
      </w:pPr>
      <w:r w:rsidRPr="008F2014">
        <w:rPr>
          <w:rFonts w:cs="Arial"/>
        </w:rPr>
        <w:t>Check turbochargers for excessive noise. Check for cooling phase being activated when shutting down. The generator cool down cycle shall be set to minimum 7 minutes.</w:t>
      </w:r>
    </w:p>
    <w:p w14:paraId="42CC560E" w14:textId="77777777" w:rsidR="00556848" w:rsidRPr="008F2014" w:rsidRDefault="00556848" w:rsidP="00F37D18">
      <w:pPr>
        <w:pStyle w:val="ListParagraph"/>
        <w:numPr>
          <w:ilvl w:val="0"/>
          <w:numId w:val="97"/>
        </w:numPr>
        <w:spacing w:after="0"/>
        <w:ind w:left="2268" w:hanging="283"/>
        <w:jc w:val="both"/>
        <w:rPr>
          <w:rFonts w:cs="Arial"/>
        </w:rPr>
      </w:pPr>
      <w:r w:rsidRPr="008F2014">
        <w:rPr>
          <w:rFonts w:cs="Arial"/>
        </w:rPr>
        <w:t xml:space="preserve">Ensure there are no leaks (fuel, water and oil) or other visible damage. </w:t>
      </w:r>
    </w:p>
    <w:p w14:paraId="340E2CBB" w14:textId="77777777" w:rsidR="00556848" w:rsidRPr="008F2014" w:rsidRDefault="00556848" w:rsidP="00F37D18">
      <w:pPr>
        <w:pStyle w:val="ListParagraph"/>
        <w:numPr>
          <w:ilvl w:val="0"/>
          <w:numId w:val="97"/>
        </w:numPr>
        <w:spacing w:after="0"/>
        <w:ind w:left="2268" w:hanging="283"/>
        <w:jc w:val="both"/>
        <w:rPr>
          <w:rFonts w:cs="Arial"/>
        </w:rPr>
      </w:pPr>
      <w:r w:rsidRPr="008F2014">
        <w:rPr>
          <w:rFonts w:cs="Arial"/>
        </w:rPr>
        <w:t>Ensure that the plant is in Auto Mode before leaving site.</w:t>
      </w:r>
    </w:p>
    <w:p w14:paraId="3183C614" w14:textId="325EC79C" w:rsidR="00F463A9" w:rsidRPr="002F699B" w:rsidRDefault="00556848" w:rsidP="002F699B">
      <w:pPr>
        <w:pStyle w:val="ListParagraph"/>
        <w:numPr>
          <w:ilvl w:val="0"/>
          <w:numId w:val="97"/>
        </w:numPr>
        <w:spacing w:after="0"/>
        <w:ind w:left="2268" w:hanging="283"/>
        <w:jc w:val="both"/>
        <w:rPr>
          <w:rFonts w:cs="Arial"/>
        </w:rPr>
      </w:pPr>
      <w:r w:rsidRPr="008F2014">
        <w:rPr>
          <w:rFonts w:cs="Arial"/>
        </w:rPr>
        <w:t xml:space="preserve">The </w:t>
      </w:r>
      <w:r>
        <w:rPr>
          <w:rFonts w:cs="Arial"/>
        </w:rPr>
        <w:t>bidder</w:t>
      </w:r>
      <w:r w:rsidRPr="008F2014">
        <w:rPr>
          <w:rFonts w:cs="Arial"/>
        </w:rPr>
        <w:t xml:space="preserve"> shall perform checks, search for abnormalities, correct abnormalities, make required adjustments so that the plant conform to OEM specifications and operational requirements, and cleaning to ensure that the entire standby generator system shall perform and operate optimally, efficient, and safely.</w:t>
      </w:r>
    </w:p>
    <w:p w14:paraId="2752CCE0" w14:textId="77777777" w:rsidR="00F463A9" w:rsidRPr="007E5A4F" w:rsidRDefault="00556848" w:rsidP="00F37D18">
      <w:pPr>
        <w:pStyle w:val="Specification"/>
        <w:numPr>
          <w:ilvl w:val="1"/>
          <w:numId w:val="42"/>
        </w:numPr>
        <w:jc w:val="both"/>
        <w:rPr>
          <w:rFonts w:asciiTheme="minorHAnsi" w:hAnsiTheme="minorHAnsi" w:cstheme="minorHAnsi"/>
          <w:b/>
        </w:rPr>
      </w:pPr>
      <w:r w:rsidRPr="00741B83">
        <w:rPr>
          <w:b/>
        </w:rPr>
        <w:t xml:space="preserve">UNINTERRUPTIBLE POWER SUPPLY </w:t>
      </w:r>
      <w:r w:rsidR="000C5735">
        <w:rPr>
          <w:b/>
        </w:rPr>
        <w:t>(UPS)</w:t>
      </w:r>
    </w:p>
    <w:p w14:paraId="2E8A7E86" w14:textId="77777777" w:rsidR="00556848" w:rsidRPr="007828A9" w:rsidRDefault="00556848" w:rsidP="00FF1777">
      <w:pPr>
        <w:pStyle w:val="Specification"/>
        <w:ind w:left="1134"/>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(UPS) Uninterruptible Power Supply services as per </w:t>
      </w:r>
      <w:r>
        <w:rPr>
          <w:rFonts w:asciiTheme="minorHAnsi" w:hAnsiTheme="minorHAnsi" w:cstheme="minorHAnsi"/>
        </w:rPr>
        <w:t>each of the</w:t>
      </w:r>
      <w:r w:rsidRPr="007828A9">
        <w:rPr>
          <w:rFonts w:asciiTheme="minorHAnsi" w:hAnsiTheme="minorHAnsi" w:cstheme="minorHAnsi"/>
        </w:rPr>
        <w:t xml:space="preserve"> OEM specifications:</w:t>
      </w:r>
    </w:p>
    <w:p w14:paraId="1224A9A8" w14:textId="77777777" w:rsidR="00556848" w:rsidRPr="00B44C95" w:rsidRDefault="00556848" w:rsidP="00FF1777">
      <w:pPr>
        <w:pStyle w:val="Specification"/>
        <w:numPr>
          <w:ilvl w:val="2"/>
          <w:numId w:val="98"/>
        </w:numPr>
        <w:tabs>
          <w:tab w:val="clear" w:pos="1986"/>
        </w:tabs>
        <w:ind w:left="1701" w:hanging="708"/>
        <w:jc w:val="both"/>
      </w:pPr>
      <w:r w:rsidRPr="00B44C95">
        <w:t xml:space="preserve">The bidder must record System input: Voltage.  S1 /Rectifier &amp; S2/Bypass, Current. S1/Rectifier &amp; S2/Bypass, Frequency, Power factor and Power (kW, kVA, </w:t>
      </w:r>
      <w:proofErr w:type="spellStart"/>
      <w:r w:rsidRPr="00B44C95">
        <w:t>kvars</w:t>
      </w:r>
      <w:proofErr w:type="spellEnd"/>
      <w:r w:rsidRPr="00B44C95">
        <w:t>) on a monthly basis.</w:t>
      </w:r>
    </w:p>
    <w:p w14:paraId="238D56BE" w14:textId="77777777" w:rsidR="00556848" w:rsidRPr="00B44C95" w:rsidRDefault="00556848" w:rsidP="00FF1777">
      <w:pPr>
        <w:pStyle w:val="Specification"/>
        <w:numPr>
          <w:ilvl w:val="2"/>
          <w:numId w:val="98"/>
        </w:numPr>
        <w:tabs>
          <w:tab w:val="clear" w:pos="1986"/>
        </w:tabs>
        <w:ind w:left="1701" w:hanging="708"/>
        <w:jc w:val="both"/>
      </w:pPr>
      <w:r w:rsidRPr="00B44C95">
        <w:lastRenderedPageBreak/>
        <w:t>The bidder must record System Output: Voltage, Current, Frequency, Power factor, KW Record   Dc: Dc Voltage, Rectifier current, Charger current on a monthly basis.</w:t>
      </w:r>
    </w:p>
    <w:p w14:paraId="00458028" w14:textId="77777777" w:rsidR="00556848" w:rsidRPr="00B44C95" w:rsidRDefault="00556848" w:rsidP="00FF1777">
      <w:pPr>
        <w:pStyle w:val="Specification"/>
        <w:numPr>
          <w:ilvl w:val="2"/>
          <w:numId w:val="98"/>
        </w:numPr>
        <w:tabs>
          <w:tab w:val="clear" w:pos="1986"/>
        </w:tabs>
        <w:ind w:left="1701" w:hanging="708"/>
        <w:jc w:val="both"/>
      </w:pPr>
      <w:r w:rsidRPr="00B44C95">
        <w:t xml:space="preserve">The bidder must listen for strange noises (Fans, Input and Output transformers), Ensure that no alarms are activated, Check the filters on the front door, </w:t>
      </w:r>
      <w:proofErr w:type="gramStart"/>
      <w:r w:rsidRPr="00B44C95">
        <w:t>Check</w:t>
      </w:r>
      <w:proofErr w:type="gramEnd"/>
      <w:r w:rsidRPr="00B44C95">
        <w:t xml:space="preserve"> for dust inside the UPS unit, Ensure Static Bypass supply available, Ensure Total Bypass supply available, Ensure Battery backup available, Check all UPS circuits switched on, on a monthly basis.</w:t>
      </w:r>
    </w:p>
    <w:p w14:paraId="05523CCD" w14:textId="77777777" w:rsidR="00556848" w:rsidRPr="00B44C95" w:rsidRDefault="00556848" w:rsidP="00FF1777">
      <w:pPr>
        <w:pStyle w:val="Specification"/>
        <w:numPr>
          <w:ilvl w:val="2"/>
          <w:numId w:val="98"/>
        </w:numPr>
        <w:tabs>
          <w:tab w:val="clear" w:pos="1986"/>
        </w:tabs>
        <w:ind w:left="1701" w:hanging="708"/>
        <w:jc w:val="both"/>
      </w:pPr>
      <w:r w:rsidRPr="00B44C95">
        <w:t>Service provider must ensure that the electronic control and alarm cards are dust free. The bidder   must clean the outside of the cabinet with a damp cloth, do not use cleaning solvents such as mentholated spirits, white spirits or benzene as these will damage the paint finish.</w:t>
      </w:r>
    </w:p>
    <w:p w14:paraId="3EF335C7" w14:textId="77777777" w:rsidR="00556848" w:rsidRPr="00B44C95" w:rsidRDefault="00556848" w:rsidP="00FF1777">
      <w:pPr>
        <w:pStyle w:val="Specification"/>
        <w:numPr>
          <w:ilvl w:val="2"/>
          <w:numId w:val="98"/>
        </w:numPr>
        <w:tabs>
          <w:tab w:val="clear" w:pos="1986"/>
        </w:tabs>
        <w:ind w:left="1701" w:hanging="708"/>
        <w:jc w:val="both"/>
      </w:pPr>
      <w:r w:rsidRPr="00B44C95">
        <w:t xml:space="preserve">The bidder must listen for strange noises (Fans, Input and Output transformers, Ensure Total Bypass supply available, Ensure Static Bypass supply available, Ensure Battery backup available, Measure and note battery bank voltage, 2.25V per cell for vented cells and 2.27V for sealed cells. A 2% tolerance is acceptable for both types of batteries at 20°C. </w:t>
      </w:r>
    </w:p>
    <w:p w14:paraId="1362E913" w14:textId="77777777" w:rsidR="00556848" w:rsidRPr="00B44C95" w:rsidRDefault="00556848" w:rsidP="00FF1777">
      <w:pPr>
        <w:pStyle w:val="Specification"/>
        <w:numPr>
          <w:ilvl w:val="2"/>
          <w:numId w:val="98"/>
        </w:numPr>
        <w:tabs>
          <w:tab w:val="clear" w:pos="1986"/>
        </w:tabs>
        <w:ind w:left="1701" w:hanging="708"/>
        <w:jc w:val="both"/>
      </w:pPr>
      <w:r w:rsidRPr="00B44C95">
        <w:t>Check general appearance and cleanliness of the battery room. Inspect the batteries for any defects, for e.g. cracks on a monthly basis.</w:t>
      </w:r>
    </w:p>
    <w:p w14:paraId="54944010" w14:textId="77777777" w:rsidR="00556848" w:rsidRPr="00B44C95" w:rsidRDefault="00556848" w:rsidP="00FF1777">
      <w:pPr>
        <w:pStyle w:val="Specification"/>
        <w:numPr>
          <w:ilvl w:val="2"/>
          <w:numId w:val="98"/>
        </w:numPr>
        <w:tabs>
          <w:tab w:val="clear" w:pos="1986"/>
        </w:tabs>
        <w:ind w:left="1701" w:hanging="708"/>
        <w:jc w:val="both"/>
      </w:pPr>
      <w:r w:rsidRPr="00B44C95">
        <w:t>Sealed Batteries: Please note cell voltages may differ on cells by 0.12V for the first six months</w:t>
      </w:r>
    </w:p>
    <w:p w14:paraId="566A8E90" w14:textId="77777777" w:rsidR="00556848" w:rsidRPr="00B44C95" w:rsidRDefault="00556848" w:rsidP="00FF1777">
      <w:pPr>
        <w:pStyle w:val="Specification"/>
        <w:numPr>
          <w:ilvl w:val="2"/>
          <w:numId w:val="98"/>
        </w:numPr>
        <w:tabs>
          <w:tab w:val="clear" w:pos="1986"/>
        </w:tabs>
        <w:ind w:left="1701" w:hanging="708"/>
        <w:jc w:val="both"/>
      </w:pPr>
      <w:r w:rsidRPr="00B44C95">
        <w:t>Check that there are no earth fault currents; this must be done on a monthly basis.</w:t>
      </w:r>
    </w:p>
    <w:p w14:paraId="50EC019A" w14:textId="77777777" w:rsidR="00556848" w:rsidRPr="00B44C95" w:rsidRDefault="00556848" w:rsidP="00FF1777">
      <w:pPr>
        <w:pStyle w:val="Specification"/>
        <w:numPr>
          <w:ilvl w:val="2"/>
          <w:numId w:val="98"/>
        </w:numPr>
        <w:tabs>
          <w:tab w:val="clear" w:pos="1986"/>
        </w:tabs>
        <w:ind w:left="1701" w:hanging="708"/>
        <w:jc w:val="both"/>
      </w:pPr>
      <w:r w:rsidRPr="00B44C95">
        <w:t>For separate UPS rooms, the bidder must record room temperature and status of room on a monthly basis.</w:t>
      </w:r>
    </w:p>
    <w:p w14:paraId="0906623E" w14:textId="77777777" w:rsidR="00556848" w:rsidRPr="00B44C95" w:rsidRDefault="00556848" w:rsidP="00FF1777">
      <w:pPr>
        <w:pStyle w:val="Specification"/>
        <w:numPr>
          <w:ilvl w:val="2"/>
          <w:numId w:val="98"/>
        </w:numPr>
        <w:tabs>
          <w:tab w:val="clear" w:pos="1986"/>
        </w:tabs>
        <w:ind w:left="1701" w:hanging="708"/>
        <w:jc w:val="both"/>
      </w:pPr>
      <w:r w:rsidRPr="00B44C95">
        <w:t xml:space="preserve">The bidder must on a monthly basis verify that the equipment is within specifications, perform a visual Inspection and ensure that all system components are clean and functioning as they should be. Any problems or warnings related to the UPS must be recorded and a report must be provided to SITA within the same month. </w:t>
      </w:r>
    </w:p>
    <w:p w14:paraId="54F38A36" w14:textId="77777777" w:rsidR="00556848" w:rsidRPr="00B44C95" w:rsidRDefault="00556848" w:rsidP="00FF1777">
      <w:pPr>
        <w:pStyle w:val="Specification"/>
        <w:numPr>
          <w:ilvl w:val="2"/>
          <w:numId w:val="98"/>
        </w:numPr>
        <w:tabs>
          <w:tab w:val="clear" w:pos="1986"/>
        </w:tabs>
        <w:ind w:left="1701" w:hanging="708"/>
        <w:jc w:val="both"/>
      </w:pPr>
      <w:r w:rsidRPr="00B44C95">
        <w:t>The bidder must assess and verify the proper airflow from fans on the UPS on a monthly basis.</w:t>
      </w:r>
    </w:p>
    <w:p w14:paraId="1E0A2178" w14:textId="77777777" w:rsidR="00556848" w:rsidRPr="00B44C95" w:rsidRDefault="00556848" w:rsidP="00FF1777">
      <w:pPr>
        <w:pStyle w:val="Specification"/>
        <w:numPr>
          <w:ilvl w:val="2"/>
          <w:numId w:val="98"/>
        </w:numPr>
        <w:tabs>
          <w:tab w:val="clear" w:pos="1986"/>
        </w:tabs>
        <w:ind w:left="1701" w:hanging="708"/>
        <w:jc w:val="both"/>
      </w:pPr>
      <w:r w:rsidRPr="00B44C95">
        <w:t>The bidder must where applicable, check and review the UPS event log for any alarms and record such events for evidence on a monthly basis.</w:t>
      </w:r>
    </w:p>
    <w:p w14:paraId="05B2C8FF" w14:textId="77777777" w:rsidR="00556848" w:rsidRPr="00B44C95" w:rsidRDefault="00556848" w:rsidP="00FF1777">
      <w:pPr>
        <w:pStyle w:val="Specification"/>
        <w:numPr>
          <w:ilvl w:val="2"/>
          <w:numId w:val="98"/>
        </w:numPr>
        <w:tabs>
          <w:tab w:val="clear" w:pos="1986"/>
        </w:tabs>
        <w:ind w:left="1701" w:hanging="708"/>
        <w:jc w:val="both"/>
      </w:pPr>
      <w:r w:rsidRPr="00B44C95">
        <w:t>The bidder must check all power terminals of equipment under load on a monthly basis.</w:t>
      </w:r>
    </w:p>
    <w:p w14:paraId="36D58E4B" w14:textId="77777777" w:rsidR="00556848" w:rsidRPr="00B44C95" w:rsidRDefault="00556848" w:rsidP="00FF1777">
      <w:pPr>
        <w:pStyle w:val="Specification"/>
        <w:numPr>
          <w:ilvl w:val="2"/>
          <w:numId w:val="98"/>
        </w:numPr>
        <w:tabs>
          <w:tab w:val="clear" w:pos="1986"/>
        </w:tabs>
        <w:ind w:left="1701" w:hanging="708"/>
        <w:jc w:val="both"/>
      </w:pPr>
      <w:r w:rsidRPr="00B44C95">
        <w:t>The bidder must perform a discharge test on the UPS on a monthly basis.</w:t>
      </w:r>
    </w:p>
    <w:p w14:paraId="39C09ACE" w14:textId="77777777" w:rsidR="00556848" w:rsidRPr="00B44C95" w:rsidRDefault="00556848" w:rsidP="00FF1777">
      <w:pPr>
        <w:pStyle w:val="Specification"/>
        <w:numPr>
          <w:ilvl w:val="2"/>
          <w:numId w:val="98"/>
        </w:numPr>
        <w:tabs>
          <w:tab w:val="clear" w:pos="1986"/>
        </w:tabs>
        <w:ind w:left="1701" w:hanging="708"/>
        <w:jc w:val="both"/>
      </w:pPr>
      <w:r w:rsidRPr="00B44C95">
        <w:t>The bidder must verify proper switch-over of equipment to battery operation, check the individual battery voltages under float and where possible under mains fail conditions on a monthly basis.</w:t>
      </w:r>
    </w:p>
    <w:p w14:paraId="2CFF9639" w14:textId="77777777" w:rsidR="00556848" w:rsidRPr="00B44C95" w:rsidRDefault="00556848" w:rsidP="00FF1777">
      <w:pPr>
        <w:pStyle w:val="Specification"/>
        <w:numPr>
          <w:ilvl w:val="2"/>
          <w:numId w:val="98"/>
        </w:numPr>
        <w:tabs>
          <w:tab w:val="clear" w:pos="1986"/>
        </w:tabs>
        <w:ind w:left="1701" w:hanging="708"/>
        <w:jc w:val="both"/>
      </w:pPr>
      <w:r w:rsidRPr="00B44C95">
        <w:t xml:space="preserve">The bidder must perform Environmental system Inspection: Conduct an inspection of all capacitor banks for damage.  Ensure that all internal control and power </w:t>
      </w:r>
      <w:r w:rsidRPr="00B44C95">
        <w:lastRenderedPageBreak/>
        <w:t>wiring is properly seated and free of damage. Where applicable ensure appropriate torque of all internal power connections. Clean UPS and batteries on a monthly basis.</w:t>
      </w:r>
    </w:p>
    <w:p w14:paraId="6432C3D3" w14:textId="77777777" w:rsidR="00556848" w:rsidRPr="00B44C95" w:rsidRDefault="00556848" w:rsidP="00FF1777">
      <w:pPr>
        <w:pStyle w:val="Specification"/>
        <w:numPr>
          <w:ilvl w:val="2"/>
          <w:numId w:val="98"/>
        </w:numPr>
        <w:tabs>
          <w:tab w:val="clear" w:pos="1986"/>
        </w:tabs>
        <w:ind w:left="1701" w:hanging="708"/>
        <w:jc w:val="both"/>
      </w:pPr>
      <w:r w:rsidRPr="00B44C95">
        <w:t>The bidder must ensure that on the six-monthly preventive maintenance service visits, that the respective authorized representative from the OEM is present at the SAPS Switching Centres.</w:t>
      </w:r>
    </w:p>
    <w:p w14:paraId="0A8F5B8F" w14:textId="77777777" w:rsidR="00556848" w:rsidRPr="00B44C95" w:rsidRDefault="00556848" w:rsidP="00FF1777">
      <w:pPr>
        <w:pStyle w:val="Specification"/>
        <w:numPr>
          <w:ilvl w:val="2"/>
          <w:numId w:val="98"/>
        </w:numPr>
        <w:tabs>
          <w:tab w:val="clear" w:pos="1986"/>
        </w:tabs>
        <w:ind w:left="1701" w:hanging="708"/>
        <w:jc w:val="both"/>
      </w:pPr>
      <w:r w:rsidRPr="00B44C95">
        <w:t>The bidder must be capable of maintaining any other make of UPS infrastructure that may be used.</w:t>
      </w:r>
    </w:p>
    <w:p w14:paraId="38B831A0" w14:textId="77777777" w:rsidR="00556848" w:rsidRPr="00B44C95" w:rsidRDefault="00556848" w:rsidP="00FF1777">
      <w:pPr>
        <w:pStyle w:val="Specification"/>
        <w:numPr>
          <w:ilvl w:val="2"/>
          <w:numId w:val="98"/>
        </w:numPr>
        <w:tabs>
          <w:tab w:val="clear" w:pos="1986"/>
        </w:tabs>
        <w:ind w:left="1701" w:hanging="708"/>
        <w:jc w:val="both"/>
      </w:pPr>
      <w:r w:rsidRPr="00B44C95">
        <w:t>The bidder must ensure that the following actions will be performed on all UPS’s on a monthly basis:</w:t>
      </w:r>
    </w:p>
    <w:p w14:paraId="0D549534" w14:textId="77777777" w:rsidR="00556848" w:rsidRPr="00B44C95" w:rsidRDefault="00556848" w:rsidP="00FF1777">
      <w:pPr>
        <w:pStyle w:val="Specification"/>
        <w:numPr>
          <w:ilvl w:val="2"/>
          <w:numId w:val="98"/>
        </w:numPr>
        <w:tabs>
          <w:tab w:val="clear" w:pos="1986"/>
        </w:tabs>
        <w:ind w:left="1701" w:hanging="708"/>
        <w:jc w:val="both"/>
      </w:pPr>
      <w:r w:rsidRPr="00B44C95">
        <w:t xml:space="preserve">Do a visual test for battery leakages and interconnecting cables fastened. </w:t>
      </w:r>
    </w:p>
    <w:p w14:paraId="00ECA9B6" w14:textId="77777777" w:rsidR="00556848" w:rsidRPr="00B44C95" w:rsidRDefault="00556848" w:rsidP="00FF1777">
      <w:pPr>
        <w:pStyle w:val="Specification"/>
        <w:numPr>
          <w:ilvl w:val="2"/>
          <w:numId w:val="98"/>
        </w:numPr>
        <w:tabs>
          <w:tab w:val="clear" w:pos="1986"/>
        </w:tabs>
        <w:ind w:left="1701" w:hanging="708"/>
        <w:jc w:val="both"/>
      </w:pPr>
      <w:r w:rsidRPr="00B44C95">
        <w:t xml:space="preserve">Test battery power by switching the power off and evaluate power distribution to equipment. </w:t>
      </w:r>
    </w:p>
    <w:p w14:paraId="123758FA" w14:textId="77777777" w:rsidR="00556848" w:rsidRPr="00B44C95" w:rsidRDefault="00556848" w:rsidP="00FF1777">
      <w:pPr>
        <w:pStyle w:val="Specification"/>
        <w:numPr>
          <w:ilvl w:val="2"/>
          <w:numId w:val="98"/>
        </w:numPr>
        <w:tabs>
          <w:tab w:val="clear" w:pos="1986"/>
        </w:tabs>
        <w:ind w:left="1701" w:hanging="708"/>
        <w:jc w:val="both"/>
      </w:pPr>
      <w:r w:rsidRPr="00B44C95">
        <w:t xml:space="preserve">Once the Diesel Generator is on load, the UPS must be checked to ensure that the UPS batteries return to 100% capacity within ten minutes. Should they continue to discharge, then the incoming mains power must be turned back on, and the test aborted. </w:t>
      </w:r>
    </w:p>
    <w:p w14:paraId="705D2897" w14:textId="77777777" w:rsidR="00556848" w:rsidRPr="00B44C95" w:rsidRDefault="00556848" w:rsidP="00FF1777">
      <w:pPr>
        <w:pStyle w:val="Specification"/>
        <w:numPr>
          <w:ilvl w:val="2"/>
          <w:numId w:val="98"/>
        </w:numPr>
        <w:tabs>
          <w:tab w:val="clear" w:pos="1986"/>
        </w:tabs>
        <w:ind w:left="1701" w:hanging="708"/>
        <w:jc w:val="both"/>
      </w:pPr>
      <w:r w:rsidRPr="00B44C95">
        <w:t>Test and record power reading switch power back on and ensure all equipment has no alarms.</w:t>
      </w:r>
    </w:p>
    <w:p w14:paraId="40EB0FEB" w14:textId="77777777" w:rsidR="00556848" w:rsidRPr="00B44C95" w:rsidRDefault="00556848" w:rsidP="00FF1777">
      <w:pPr>
        <w:pStyle w:val="Specification"/>
        <w:numPr>
          <w:ilvl w:val="2"/>
          <w:numId w:val="98"/>
        </w:numPr>
        <w:tabs>
          <w:tab w:val="clear" w:pos="1986"/>
        </w:tabs>
        <w:ind w:left="1701" w:hanging="708"/>
        <w:jc w:val="both"/>
      </w:pPr>
      <w:r w:rsidRPr="00B44C95">
        <w:t>The battery condition can only be determined under discharge conditions. If tested while the UPS is online, the test result will simply be the UPS charger output. The following is suggested:</w:t>
      </w:r>
    </w:p>
    <w:p w14:paraId="53B28645" w14:textId="3F4C6EC0" w:rsidR="00F463A9" w:rsidRPr="002F699B" w:rsidRDefault="00556848" w:rsidP="002F699B">
      <w:pPr>
        <w:pStyle w:val="Specification"/>
        <w:numPr>
          <w:ilvl w:val="2"/>
          <w:numId w:val="98"/>
        </w:numPr>
        <w:tabs>
          <w:tab w:val="clear" w:pos="1986"/>
        </w:tabs>
        <w:ind w:left="1701" w:hanging="708"/>
        <w:jc w:val="both"/>
      </w:pPr>
      <w:r w:rsidRPr="00B44C95">
        <w:t xml:space="preserve">Each UPS units’ batteries will be tested once per year. Connect a dummy load to the UPS units and test the performance of the batteries installed on each UPS. The dummy load must have a rating of minimum 10 kW 3-phase. The bidder shall provide a detailed report of the UPS battery performance </w:t>
      </w:r>
    </w:p>
    <w:p w14:paraId="02D5D9D0" w14:textId="77777777" w:rsidR="00F463A9" w:rsidRPr="007E5A4F" w:rsidRDefault="000C5735" w:rsidP="00F37D18">
      <w:pPr>
        <w:pStyle w:val="Specification"/>
        <w:numPr>
          <w:ilvl w:val="1"/>
          <w:numId w:val="42"/>
        </w:numPr>
        <w:jc w:val="both"/>
        <w:rPr>
          <w:rFonts w:asciiTheme="minorHAnsi" w:hAnsiTheme="minorHAnsi" w:cstheme="minorHAnsi"/>
          <w:b/>
        </w:rPr>
      </w:pPr>
      <w:r>
        <w:rPr>
          <w:rFonts w:asciiTheme="minorHAnsi" w:hAnsiTheme="minorHAnsi" w:cstheme="minorHAnsi"/>
          <w:b/>
        </w:rPr>
        <w:t>CCTV</w:t>
      </w:r>
    </w:p>
    <w:p w14:paraId="6111C4BF" w14:textId="77777777" w:rsidR="000C5735" w:rsidRPr="007828A9" w:rsidRDefault="000C5735" w:rsidP="00FF1777">
      <w:pPr>
        <w:pStyle w:val="Specification"/>
        <w:ind w:left="1134"/>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CCTV services as per </w:t>
      </w:r>
      <w:r>
        <w:rPr>
          <w:rFonts w:asciiTheme="minorHAnsi" w:hAnsiTheme="minorHAnsi" w:cstheme="minorHAnsi"/>
        </w:rPr>
        <w:t>each of the</w:t>
      </w:r>
      <w:r w:rsidRPr="007828A9">
        <w:rPr>
          <w:rFonts w:asciiTheme="minorHAnsi" w:hAnsiTheme="minorHAnsi" w:cstheme="minorHAnsi"/>
        </w:rPr>
        <w:t xml:space="preserve"> OEM specifications:</w:t>
      </w:r>
    </w:p>
    <w:p w14:paraId="01B5B879" w14:textId="77777777" w:rsidR="000C5735" w:rsidRPr="00B44C95" w:rsidRDefault="000C5735" w:rsidP="00FF1777">
      <w:pPr>
        <w:pStyle w:val="Specification"/>
        <w:numPr>
          <w:ilvl w:val="1"/>
          <w:numId w:val="99"/>
        </w:numPr>
        <w:tabs>
          <w:tab w:val="clear" w:pos="1134"/>
        </w:tabs>
        <w:ind w:firstLine="0"/>
        <w:jc w:val="both"/>
      </w:pPr>
      <w:r w:rsidRPr="00B44C95">
        <w:t>The bidder must ensure execution of the following on a monthly basis:</w:t>
      </w:r>
    </w:p>
    <w:p w14:paraId="33729F59"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Test all camera links to software.</w:t>
      </w:r>
    </w:p>
    <w:p w14:paraId="4F57E550"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Test remote access software</w:t>
      </w:r>
    </w:p>
    <w:p w14:paraId="7A04FF95"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DVR playback examinations are to be conducted to ensure the correct functioning of the system.</w:t>
      </w:r>
    </w:p>
    <w:p w14:paraId="2CCDE8F2"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Test recordings.</w:t>
      </w:r>
    </w:p>
    <w:p w14:paraId="726E6274"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Replace faulty lights in all rooms.</w:t>
      </w:r>
    </w:p>
    <w:p w14:paraId="0FC3F47B"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Focus all cameras.</w:t>
      </w:r>
    </w:p>
    <w:p w14:paraId="6B86BB5E"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Reposition all cameras as required.</w:t>
      </w:r>
    </w:p>
    <w:p w14:paraId="2ACEF731" w14:textId="77777777" w:rsidR="000C5735" w:rsidRPr="008F2014" w:rsidRDefault="000C5735" w:rsidP="00F37D18">
      <w:pPr>
        <w:pStyle w:val="ListParagraph"/>
        <w:numPr>
          <w:ilvl w:val="0"/>
          <w:numId w:val="100"/>
        </w:numPr>
        <w:spacing w:after="0"/>
        <w:ind w:left="1985" w:hanging="284"/>
        <w:jc w:val="both"/>
        <w:rPr>
          <w:rFonts w:cs="Arial"/>
        </w:rPr>
      </w:pPr>
      <w:r w:rsidRPr="008F2014">
        <w:rPr>
          <w:rFonts w:cs="Arial"/>
        </w:rPr>
        <w:t>Cleaning of lenses on all cameras.</w:t>
      </w:r>
    </w:p>
    <w:p w14:paraId="60EDD7F5" w14:textId="77777777" w:rsidR="000C5735" w:rsidRPr="002C5452" w:rsidRDefault="000C5735" w:rsidP="00F37D18">
      <w:pPr>
        <w:pStyle w:val="ListParagraph"/>
        <w:numPr>
          <w:ilvl w:val="0"/>
          <w:numId w:val="100"/>
        </w:numPr>
        <w:spacing w:after="0"/>
        <w:ind w:left="1985" w:hanging="284"/>
        <w:jc w:val="both"/>
        <w:rPr>
          <w:rFonts w:cs="Arial"/>
          <w:sz w:val="22"/>
          <w:szCs w:val="22"/>
        </w:rPr>
      </w:pPr>
      <w:r w:rsidRPr="008F2014">
        <w:rPr>
          <w:rFonts w:cs="Arial"/>
        </w:rPr>
        <w:t>Interrogation</w:t>
      </w:r>
      <w:r w:rsidRPr="002C5452">
        <w:rPr>
          <w:rFonts w:cs="Arial"/>
          <w:sz w:val="22"/>
          <w:szCs w:val="22"/>
        </w:rPr>
        <w:t xml:space="preserve"> of system logs to determine anomalies</w:t>
      </w:r>
    </w:p>
    <w:p w14:paraId="1F82C4F2" w14:textId="0106D04B" w:rsidR="000C5735" w:rsidRDefault="000C5735" w:rsidP="00FF1777">
      <w:pPr>
        <w:pStyle w:val="Specification"/>
        <w:numPr>
          <w:ilvl w:val="1"/>
          <w:numId w:val="99"/>
        </w:numPr>
        <w:tabs>
          <w:tab w:val="clear" w:pos="1134"/>
        </w:tabs>
        <w:ind w:left="1701"/>
        <w:jc w:val="both"/>
      </w:pPr>
      <w:r w:rsidRPr="00741B83">
        <w:t>The bidder must be capable to service, test and maintain any type of CCTV equipment</w:t>
      </w:r>
      <w:r>
        <w:t xml:space="preserve"> </w:t>
      </w:r>
      <w:r w:rsidRPr="00741B83">
        <w:t>that may be used by SAPS.</w:t>
      </w:r>
    </w:p>
    <w:p w14:paraId="76CA43D0" w14:textId="77777777" w:rsidR="00F463A9" w:rsidRPr="007E5A4F" w:rsidRDefault="00F463A9" w:rsidP="00F463A9">
      <w:pPr>
        <w:pStyle w:val="Specification"/>
        <w:ind w:left="567"/>
        <w:jc w:val="both"/>
      </w:pPr>
    </w:p>
    <w:p w14:paraId="489882D7" w14:textId="7D718151" w:rsidR="00F463A9" w:rsidRPr="007E5A4F" w:rsidRDefault="000C5735" w:rsidP="00F37D18">
      <w:pPr>
        <w:pStyle w:val="Specification"/>
        <w:numPr>
          <w:ilvl w:val="1"/>
          <w:numId w:val="42"/>
        </w:numPr>
        <w:jc w:val="both"/>
        <w:rPr>
          <w:rFonts w:asciiTheme="minorHAnsi" w:hAnsiTheme="minorHAnsi" w:cstheme="minorHAnsi"/>
          <w:b/>
        </w:rPr>
      </w:pPr>
      <w:r>
        <w:rPr>
          <w:rFonts w:asciiTheme="minorHAnsi" w:hAnsiTheme="minorHAnsi" w:cstheme="minorHAnsi"/>
          <w:b/>
        </w:rPr>
        <w:t>Access Control System</w:t>
      </w:r>
    </w:p>
    <w:p w14:paraId="1DE04ABF" w14:textId="77777777" w:rsidR="000C5735" w:rsidRPr="008F2014" w:rsidRDefault="000C5735" w:rsidP="00FF1777">
      <w:pPr>
        <w:pStyle w:val="Specification"/>
        <w:tabs>
          <w:tab w:val="left" w:pos="1701"/>
        </w:tabs>
        <w:ind w:left="1134"/>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Access Control System services as per </w:t>
      </w:r>
      <w:r>
        <w:rPr>
          <w:rFonts w:asciiTheme="minorHAnsi" w:hAnsiTheme="minorHAnsi" w:cstheme="minorHAnsi"/>
        </w:rPr>
        <w:t>each of the</w:t>
      </w:r>
      <w:r w:rsidRPr="007828A9">
        <w:rPr>
          <w:rFonts w:asciiTheme="minorHAnsi" w:hAnsiTheme="minorHAnsi" w:cstheme="minorHAnsi"/>
        </w:rPr>
        <w:t xml:space="preserve"> OEM </w:t>
      </w:r>
      <w:r w:rsidRPr="008F2014">
        <w:rPr>
          <w:rFonts w:asciiTheme="minorHAnsi" w:hAnsiTheme="minorHAnsi" w:cstheme="minorHAnsi"/>
        </w:rPr>
        <w:t>specifications:</w:t>
      </w:r>
    </w:p>
    <w:p w14:paraId="40A056A8" w14:textId="77777777" w:rsidR="000C5735" w:rsidRPr="00821B69" w:rsidRDefault="000C5735" w:rsidP="00FF1777">
      <w:pPr>
        <w:pStyle w:val="Specification"/>
        <w:numPr>
          <w:ilvl w:val="1"/>
          <w:numId w:val="123"/>
        </w:numPr>
        <w:tabs>
          <w:tab w:val="clear" w:pos="1134"/>
        </w:tabs>
        <w:ind w:firstLine="0"/>
        <w:jc w:val="both"/>
      </w:pPr>
      <w:r w:rsidRPr="00821B69">
        <w:t>The bidder must ensure execution of the following on a monthly basis:</w:t>
      </w:r>
    </w:p>
    <w:p w14:paraId="622939A1" w14:textId="77777777" w:rsidR="000C5735" w:rsidRPr="008F2014" w:rsidRDefault="000C5735" w:rsidP="00F37D18">
      <w:pPr>
        <w:pStyle w:val="ListParagraph"/>
        <w:numPr>
          <w:ilvl w:val="0"/>
          <w:numId w:val="102"/>
        </w:numPr>
        <w:spacing w:after="0"/>
        <w:ind w:firstLine="350"/>
        <w:jc w:val="both"/>
        <w:rPr>
          <w:rFonts w:cs="Arial"/>
        </w:rPr>
      </w:pPr>
      <w:r w:rsidRPr="008F2014">
        <w:rPr>
          <w:rFonts w:cs="Arial"/>
        </w:rPr>
        <w:t>Inspection of magnetic door locks for functionality and security.</w:t>
      </w:r>
    </w:p>
    <w:p w14:paraId="6294C415" w14:textId="77777777" w:rsidR="000C5735" w:rsidRPr="008F2014" w:rsidRDefault="000C5735" w:rsidP="00F37D18">
      <w:pPr>
        <w:pStyle w:val="ListParagraph"/>
        <w:numPr>
          <w:ilvl w:val="0"/>
          <w:numId w:val="102"/>
        </w:numPr>
        <w:spacing w:after="0"/>
        <w:ind w:firstLine="350"/>
        <w:jc w:val="both"/>
        <w:rPr>
          <w:rFonts w:cs="Arial"/>
        </w:rPr>
      </w:pPr>
      <w:r w:rsidRPr="008F2014">
        <w:rPr>
          <w:rFonts w:cs="Arial"/>
        </w:rPr>
        <w:t>Cleaning of all biometric readers.</w:t>
      </w:r>
    </w:p>
    <w:p w14:paraId="0033375E" w14:textId="77777777" w:rsidR="000C5735" w:rsidRPr="008F2014" w:rsidRDefault="000C5735" w:rsidP="00F37D18">
      <w:pPr>
        <w:pStyle w:val="ListParagraph"/>
        <w:numPr>
          <w:ilvl w:val="0"/>
          <w:numId w:val="102"/>
        </w:numPr>
        <w:spacing w:after="0"/>
        <w:ind w:firstLine="350"/>
        <w:jc w:val="both"/>
        <w:rPr>
          <w:rFonts w:cs="Arial"/>
        </w:rPr>
      </w:pPr>
      <w:r w:rsidRPr="008F2014">
        <w:rPr>
          <w:rFonts w:cs="Arial"/>
        </w:rPr>
        <w:t>Integrity testing of biometric readers and card readers.</w:t>
      </w:r>
    </w:p>
    <w:p w14:paraId="47DFCD8A" w14:textId="77777777" w:rsidR="000C5735" w:rsidRPr="008F2014" w:rsidRDefault="000C5735" w:rsidP="00F37D18">
      <w:pPr>
        <w:pStyle w:val="ListParagraph"/>
        <w:numPr>
          <w:ilvl w:val="0"/>
          <w:numId w:val="102"/>
        </w:numPr>
        <w:spacing w:after="0"/>
        <w:ind w:firstLine="350"/>
        <w:jc w:val="both"/>
        <w:rPr>
          <w:rFonts w:cs="Arial"/>
        </w:rPr>
      </w:pPr>
      <w:r w:rsidRPr="008F2014">
        <w:rPr>
          <w:rFonts w:cs="Arial"/>
        </w:rPr>
        <w:t>Interrogation of system logs to determine anomalies.</w:t>
      </w:r>
    </w:p>
    <w:p w14:paraId="0ECB55E1" w14:textId="2F00E881" w:rsidR="00F463A9" w:rsidRPr="002F699B" w:rsidRDefault="000C5735" w:rsidP="00F463A9">
      <w:pPr>
        <w:pStyle w:val="Specification"/>
        <w:numPr>
          <w:ilvl w:val="1"/>
          <w:numId w:val="123"/>
        </w:numPr>
        <w:tabs>
          <w:tab w:val="clear" w:pos="1134"/>
        </w:tabs>
        <w:ind w:left="1701"/>
        <w:jc w:val="both"/>
      </w:pPr>
      <w:r w:rsidRPr="00821B69">
        <w:t>The bidder must be capable to service, test and maintain any make of access control system that may be used by SAPS.</w:t>
      </w:r>
    </w:p>
    <w:p w14:paraId="29AA4207" w14:textId="77777777" w:rsidR="00F463A9" w:rsidRPr="007E5A4F" w:rsidRDefault="000C5735" w:rsidP="00F37D18">
      <w:pPr>
        <w:pStyle w:val="Specification"/>
        <w:numPr>
          <w:ilvl w:val="1"/>
          <w:numId w:val="42"/>
        </w:numPr>
        <w:jc w:val="both"/>
        <w:rPr>
          <w:rFonts w:asciiTheme="minorHAnsi" w:hAnsiTheme="minorHAnsi" w:cstheme="minorHAnsi"/>
          <w:b/>
        </w:rPr>
      </w:pPr>
      <w:r>
        <w:rPr>
          <w:rFonts w:asciiTheme="minorHAnsi" w:hAnsiTheme="minorHAnsi" w:cstheme="minorHAnsi"/>
          <w:b/>
        </w:rPr>
        <w:t>Fire Protection / Prevention System</w:t>
      </w:r>
    </w:p>
    <w:p w14:paraId="03B3BD3F" w14:textId="77777777" w:rsidR="000C5735" w:rsidRDefault="000C5735" w:rsidP="00FF1777">
      <w:pPr>
        <w:pStyle w:val="Specification"/>
        <w:ind w:left="1134"/>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Fire Protection/Prevention System services as per </w:t>
      </w:r>
      <w:r>
        <w:rPr>
          <w:rFonts w:asciiTheme="minorHAnsi" w:hAnsiTheme="minorHAnsi" w:cstheme="minorHAnsi"/>
        </w:rPr>
        <w:t>each of the</w:t>
      </w:r>
      <w:r w:rsidRPr="007828A9">
        <w:rPr>
          <w:rFonts w:asciiTheme="minorHAnsi" w:hAnsiTheme="minorHAnsi" w:cstheme="minorHAnsi"/>
        </w:rPr>
        <w:t xml:space="preserve"> OEM specifications:</w:t>
      </w:r>
    </w:p>
    <w:p w14:paraId="216FBDEE" w14:textId="77777777" w:rsidR="000C5735" w:rsidRPr="00821B69" w:rsidRDefault="000C5735" w:rsidP="00FF1777">
      <w:pPr>
        <w:pStyle w:val="Specification"/>
        <w:numPr>
          <w:ilvl w:val="1"/>
          <w:numId w:val="124"/>
        </w:numPr>
        <w:tabs>
          <w:tab w:val="clear" w:pos="1134"/>
        </w:tabs>
        <w:ind w:firstLine="0"/>
        <w:jc w:val="both"/>
      </w:pPr>
      <w:r w:rsidRPr="00821B69">
        <w:t>The bidder must ensure execution of the following every 3 months</w:t>
      </w:r>
    </w:p>
    <w:p w14:paraId="56D61519"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All smoke detectors will be tested at each inspection.</w:t>
      </w:r>
    </w:p>
    <w:p w14:paraId="6DF43E6A"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All alarm sounders will be tested to ensure correct operation.</w:t>
      </w:r>
    </w:p>
    <w:p w14:paraId="4E0B5CA5"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 xml:space="preserve">The fire alarm panel will be checked and all functions tested. </w:t>
      </w:r>
    </w:p>
    <w:p w14:paraId="24EE14C3"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 xml:space="preserve">The power supply and batteries will be tested. </w:t>
      </w:r>
    </w:p>
    <w:p w14:paraId="5C9F491E"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Break glass points and air conditioning units shut down will be checked and all functions tested.</w:t>
      </w:r>
    </w:p>
    <w:p w14:paraId="65C4DA4A"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Gas lock-off and status units will be tested to ensure correct operating sequence.</w:t>
      </w:r>
    </w:p>
    <w:p w14:paraId="4BF73348"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Auto / Manual functions will be tested to check correct operation.</w:t>
      </w:r>
    </w:p>
    <w:p w14:paraId="6577284C"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 xml:space="preserve">Double knock sequence of events will be tested.  </w:t>
      </w:r>
    </w:p>
    <w:p w14:paraId="2751CEF7"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Check that system functioning correctly on double knock</w:t>
      </w:r>
    </w:p>
    <w:p w14:paraId="087DAE07"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Evacuation Sounders operation on double knock activation will be tested to check correct operation.</w:t>
      </w:r>
    </w:p>
    <w:p w14:paraId="588A0348"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FM200 gas cylinder release solenoid will be checked and tested.</w:t>
      </w:r>
    </w:p>
    <w:p w14:paraId="41ACB899"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Pressure gauges on gas cylinders checked and gas control status units checked and tested to ensure functioning correctly.</w:t>
      </w:r>
    </w:p>
    <w:p w14:paraId="1A329E73"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Gas pressure will be checked</w:t>
      </w:r>
    </w:p>
    <w:p w14:paraId="22F56597" w14:textId="77777777" w:rsidR="000C5735" w:rsidRPr="008F2014" w:rsidRDefault="000C5735" w:rsidP="00F37D18">
      <w:pPr>
        <w:pStyle w:val="ListParagraph"/>
        <w:numPr>
          <w:ilvl w:val="0"/>
          <w:numId w:val="104"/>
        </w:numPr>
        <w:spacing w:after="0"/>
        <w:ind w:left="2127" w:hanging="426"/>
        <w:jc w:val="both"/>
        <w:rPr>
          <w:rFonts w:cs="Arial"/>
        </w:rPr>
      </w:pPr>
      <w:r w:rsidRPr="008F2014">
        <w:rPr>
          <w:rFonts w:cs="Arial"/>
        </w:rPr>
        <w:t xml:space="preserve">The VESDA fire monitoring   systems filters will be cleaned and re-calibrated. </w:t>
      </w:r>
    </w:p>
    <w:p w14:paraId="3B471418" w14:textId="77777777" w:rsidR="000C5735" w:rsidRDefault="000C5735" w:rsidP="00F37D18">
      <w:pPr>
        <w:pStyle w:val="ListParagraph"/>
        <w:numPr>
          <w:ilvl w:val="0"/>
          <w:numId w:val="104"/>
        </w:numPr>
        <w:spacing w:after="0"/>
        <w:ind w:left="2127" w:hanging="426"/>
        <w:jc w:val="both"/>
        <w:rPr>
          <w:rFonts w:cs="Arial"/>
        </w:rPr>
      </w:pPr>
      <w:r w:rsidRPr="008F2014">
        <w:rPr>
          <w:rFonts w:cs="Arial"/>
        </w:rPr>
        <w:t>Mains to control panel. (check that "Power fault" appears on alarm panel in the event of a mains fail)</w:t>
      </w:r>
    </w:p>
    <w:p w14:paraId="4F21FA12" w14:textId="05A75645" w:rsidR="000C5735" w:rsidRPr="002F699B" w:rsidRDefault="000C5735" w:rsidP="002F699B">
      <w:pPr>
        <w:pStyle w:val="ListParagraph"/>
        <w:numPr>
          <w:ilvl w:val="0"/>
          <w:numId w:val="104"/>
        </w:numPr>
        <w:spacing w:after="0"/>
        <w:ind w:left="2127" w:hanging="426"/>
        <w:jc w:val="both"/>
        <w:rPr>
          <w:rFonts w:cs="Arial"/>
        </w:rPr>
      </w:pPr>
      <w:r>
        <w:rPr>
          <w:rFonts w:cs="Arial"/>
        </w:rPr>
        <w:t>The Fire system must be tested fully every 12 Months, compliance certificate must be provided.</w:t>
      </w:r>
    </w:p>
    <w:p w14:paraId="7F5A97C8" w14:textId="6AB9FEF6" w:rsidR="00F463A9" w:rsidRPr="002F699B" w:rsidRDefault="000C5735" w:rsidP="002F699B">
      <w:pPr>
        <w:pStyle w:val="Specification"/>
        <w:numPr>
          <w:ilvl w:val="1"/>
          <w:numId w:val="124"/>
        </w:numPr>
        <w:tabs>
          <w:tab w:val="clear" w:pos="1134"/>
        </w:tabs>
        <w:ind w:left="1701"/>
        <w:jc w:val="both"/>
      </w:pPr>
      <w:r w:rsidRPr="00821B69">
        <w:t>The bidder must be capable of maintaining any other make or model of fire prevention system that is used.</w:t>
      </w:r>
    </w:p>
    <w:p w14:paraId="517DCD44" w14:textId="77777777" w:rsidR="00F463A9" w:rsidRPr="007E5A4F" w:rsidRDefault="000C5735" w:rsidP="00F37D18">
      <w:pPr>
        <w:pStyle w:val="Specification"/>
        <w:numPr>
          <w:ilvl w:val="1"/>
          <w:numId w:val="42"/>
        </w:numPr>
        <w:jc w:val="both"/>
        <w:rPr>
          <w:rFonts w:asciiTheme="minorHAnsi" w:hAnsiTheme="minorHAnsi" w:cstheme="minorHAnsi"/>
          <w:b/>
        </w:rPr>
      </w:pPr>
      <w:r>
        <w:rPr>
          <w:rFonts w:asciiTheme="minorHAnsi" w:hAnsiTheme="minorHAnsi" w:cstheme="minorHAnsi"/>
          <w:b/>
        </w:rPr>
        <w:t>Cabinets</w:t>
      </w:r>
    </w:p>
    <w:p w14:paraId="62387C0C" w14:textId="77777777" w:rsidR="000C5735" w:rsidRPr="007828A9" w:rsidRDefault="000C5735" w:rsidP="000C5735">
      <w:pPr>
        <w:pStyle w:val="Specification"/>
        <w:ind w:left="993"/>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Cabinets services as per</w:t>
      </w:r>
      <w:r w:rsidRPr="00AF0C14">
        <w:rPr>
          <w:rFonts w:asciiTheme="minorHAnsi" w:hAnsiTheme="minorHAnsi" w:cstheme="minorHAnsi"/>
        </w:rPr>
        <w:t xml:space="preserve"> </w:t>
      </w:r>
      <w:r>
        <w:rPr>
          <w:rFonts w:asciiTheme="minorHAnsi" w:hAnsiTheme="minorHAnsi" w:cstheme="minorHAnsi"/>
        </w:rPr>
        <w:t>each of the</w:t>
      </w:r>
      <w:r w:rsidRPr="007828A9">
        <w:rPr>
          <w:rFonts w:asciiTheme="minorHAnsi" w:hAnsiTheme="minorHAnsi" w:cstheme="minorHAnsi"/>
        </w:rPr>
        <w:t xml:space="preserve"> OEM specifications:</w:t>
      </w:r>
    </w:p>
    <w:p w14:paraId="2BFBCA1A" w14:textId="77777777" w:rsidR="000C5735" w:rsidRPr="0001498A" w:rsidRDefault="000C5735" w:rsidP="00FF1777">
      <w:pPr>
        <w:pStyle w:val="Specification"/>
        <w:numPr>
          <w:ilvl w:val="0"/>
          <w:numId w:val="105"/>
        </w:numPr>
        <w:ind w:left="1701" w:hanging="708"/>
        <w:jc w:val="both"/>
        <w:rPr>
          <w:rFonts w:asciiTheme="minorHAnsi" w:hAnsiTheme="minorHAnsi" w:cstheme="minorHAnsi"/>
        </w:rPr>
      </w:pPr>
      <w:r w:rsidRPr="0001498A">
        <w:rPr>
          <w:rFonts w:asciiTheme="minorHAnsi" w:hAnsiTheme="minorHAnsi" w:cstheme="minorHAnsi"/>
        </w:rPr>
        <w:lastRenderedPageBreak/>
        <w:t>The bidder must on a monthly basis; check the functionality of the built-in power distribution units installed inside the cabinets.</w:t>
      </w:r>
    </w:p>
    <w:p w14:paraId="0DCE110B" w14:textId="15D5B76B" w:rsidR="00F81FEC" w:rsidRPr="002F699B" w:rsidRDefault="000C5735" w:rsidP="00F81FEC">
      <w:pPr>
        <w:pStyle w:val="Specification"/>
        <w:numPr>
          <w:ilvl w:val="0"/>
          <w:numId w:val="105"/>
        </w:numPr>
        <w:ind w:left="1701" w:hanging="708"/>
        <w:jc w:val="both"/>
        <w:rPr>
          <w:rFonts w:asciiTheme="minorHAnsi" w:hAnsiTheme="minorHAnsi" w:cstheme="minorHAnsi"/>
        </w:rPr>
      </w:pPr>
      <w:r w:rsidRPr="00B44C95">
        <w:rPr>
          <w:rFonts w:asciiTheme="minorHAnsi" w:hAnsiTheme="minorHAnsi" w:cstheme="minorHAnsi"/>
        </w:rPr>
        <w:t>The bidder must on a monthly basis; check the functionality of the built-in extractor fans and replace faulty fans.</w:t>
      </w:r>
    </w:p>
    <w:p w14:paraId="35707F48" w14:textId="77777777" w:rsidR="00F81FEC" w:rsidRPr="007E5A4F" w:rsidRDefault="000C5735" w:rsidP="00F37D18">
      <w:pPr>
        <w:pStyle w:val="Specification"/>
        <w:numPr>
          <w:ilvl w:val="1"/>
          <w:numId w:val="42"/>
        </w:numPr>
        <w:jc w:val="both"/>
        <w:rPr>
          <w:rFonts w:asciiTheme="minorHAnsi" w:hAnsiTheme="minorHAnsi" w:cstheme="minorHAnsi"/>
          <w:b/>
        </w:rPr>
      </w:pPr>
      <w:r>
        <w:rPr>
          <w:rFonts w:asciiTheme="minorHAnsi" w:hAnsiTheme="minorHAnsi" w:cstheme="minorHAnsi"/>
          <w:b/>
        </w:rPr>
        <w:t>Centralized Building and Environmental Management System</w:t>
      </w:r>
    </w:p>
    <w:p w14:paraId="37CFAE0C" w14:textId="77777777" w:rsidR="000C5735" w:rsidRPr="007828A9" w:rsidRDefault="000C5735" w:rsidP="000C5735">
      <w:pPr>
        <w:pStyle w:val="Specification"/>
        <w:ind w:left="993"/>
        <w:jc w:val="both"/>
        <w:rPr>
          <w:rFonts w:asciiTheme="minorHAnsi" w:hAnsiTheme="minorHAnsi" w:cstheme="minorHAnsi"/>
        </w:rPr>
      </w:pPr>
      <w:r w:rsidRPr="007828A9">
        <w:rPr>
          <w:rFonts w:asciiTheme="minorHAnsi" w:hAnsiTheme="minorHAnsi" w:cstheme="minorHAnsi"/>
        </w:rPr>
        <w:t xml:space="preserve">The </w:t>
      </w:r>
      <w:r>
        <w:rPr>
          <w:rFonts w:asciiTheme="minorHAnsi" w:hAnsiTheme="minorHAnsi" w:cstheme="minorHAnsi"/>
        </w:rPr>
        <w:t>bidder</w:t>
      </w:r>
      <w:r w:rsidRPr="007828A9">
        <w:rPr>
          <w:rFonts w:asciiTheme="minorHAnsi" w:hAnsiTheme="minorHAnsi" w:cstheme="minorHAnsi"/>
        </w:rPr>
        <w:t xml:space="preserve"> must provide the following Centralized Building and Environmental system Management System services as per OEM specifications:</w:t>
      </w:r>
    </w:p>
    <w:p w14:paraId="3554C160" w14:textId="77777777" w:rsidR="000C5735" w:rsidRPr="0001498A" w:rsidRDefault="000C5735" w:rsidP="00FF1777">
      <w:pPr>
        <w:pStyle w:val="Specification"/>
        <w:numPr>
          <w:ilvl w:val="0"/>
          <w:numId w:val="106"/>
        </w:numPr>
        <w:ind w:hanging="579"/>
        <w:jc w:val="both"/>
        <w:rPr>
          <w:rFonts w:asciiTheme="minorHAnsi" w:hAnsiTheme="minorHAnsi" w:cstheme="minorHAnsi"/>
        </w:rPr>
      </w:pPr>
      <w:r w:rsidRPr="0001498A">
        <w:rPr>
          <w:rFonts w:asciiTheme="minorHAnsi" w:hAnsiTheme="minorHAnsi" w:cstheme="minorHAnsi"/>
        </w:rPr>
        <w:t>The bidder must on a monthly basis; check the functionality of all components of the Centralized Building and Environmental system management system.</w:t>
      </w:r>
    </w:p>
    <w:p w14:paraId="0F8B5080" w14:textId="77777777" w:rsidR="000C5735" w:rsidRPr="0001498A" w:rsidRDefault="000C5735" w:rsidP="00FF1777">
      <w:pPr>
        <w:pStyle w:val="Specification"/>
        <w:numPr>
          <w:ilvl w:val="0"/>
          <w:numId w:val="106"/>
        </w:numPr>
        <w:ind w:hanging="579"/>
        <w:jc w:val="both"/>
        <w:rPr>
          <w:rFonts w:asciiTheme="minorHAnsi" w:hAnsiTheme="minorHAnsi" w:cstheme="minorHAnsi"/>
        </w:rPr>
      </w:pPr>
      <w:r w:rsidRPr="0001498A">
        <w:rPr>
          <w:rFonts w:asciiTheme="minorHAnsi" w:hAnsiTheme="minorHAnsi" w:cstheme="minorHAnsi"/>
        </w:rPr>
        <w:t>The bidder must be capable of maintaining any other make or model of Centralized Building and Environmental system management system that is used by SAPS.</w:t>
      </w:r>
    </w:p>
    <w:p w14:paraId="6E9C030F" w14:textId="77777777" w:rsidR="000C5735" w:rsidRPr="0001498A" w:rsidRDefault="000C5735" w:rsidP="00FF1777">
      <w:pPr>
        <w:pStyle w:val="Specification"/>
        <w:numPr>
          <w:ilvl w:val="0"/>
          <w:numId w:val="106"/>
        </w:numPr>
        <w:ind w:hanging="579"/>
        <w:jc w:val="both"/>
        <w:rPr>
          <w:rFonts w:asciiTheme="minorHAnsi" w:hAnsiTheme="minorHAnsi" w:cstheme="minorHAnsi"/>
        </w:rPr>
      </w:pPr>
      <w:r w:rsidRPr="0001498A">
        <w:rPr>
          <w:rFonts w:asciiTheme="minorHAnsi" w:hAnsiTheme="minorHAnsi" w:cstheme="minorHAnsi"/>
        </w:rPr>
        <w:t>The bidder must check and test the Environmental system monitoring system inclusive of all sensors and replace/calibrate if necessary. The bidder must also provide a log report to SITA for all alarms generated over the period on a monthly basis.</w:t>
      </w:r>
    </w:p>
    <w:p w14:paraId="72276B62" w14:textId="7EFF788E" w:rsidR="00F81FEC" w:rsidRPr="002F699B" w:rsidRDefault="000C5735" w:rsidP="002F699B">
      <w:pPr>
        <w:pStyle w:val="Specification"/>
        <w:numPr>
          <w:ilvl w:val="0"/>
          <w:numId w:val="106"/>
        </w:numPr>
        <w:ind w:hanging="579"/>
        <w:jc w:val="both"/>
        <w:rPr>
          <w:rFonts w:asciiTheme="minorHAnsi" w:hAnsiTheme="minorHAnsi" w:cstheme="minorHAnsi"/>
        </w:rPr>
      </w:pPr>
      <w:r w:rsidRPr="0001498A">
        <w:rPr>
          <w:rFonts w:asciiTheme="minorHAnsi" w:hAnsiTheme="minorHAnsi" w:cstheme="minorHAnsi"/>
        </w:rPr>
        <w:t>The service provided must provide a test confirmation report to the NOC confirm that they have received the tested alarms.</w:t>
      </w:r>
    </w:p>
    <w:p w14:paraId="6D4F7387" w14:textId="77777777" w:rsidR="00F463A9" w:rsidRPr="007E5A4F" w:rsidRDefault="000C5735" w:rsidP="00F37D18">
      <w:pPr>
        <w:pStyle w:val="Specification"/>
        <w:numPr>
          <w:ilvl w:val="1"/>
          <w:numId w:val="42"/>
        </w:numPr>
        <w:jc w:val="both"/>
        <w:rPr>
          <w:rFonts w:asciiTheme="minorHAnsi" w:hAnsiTheme="minorHAnsi" w:cstheme="minorHAnsi"/>
          <w:b/>
        </w:rPr>
      </w:pPr>
      <w:r>
        <w:rPr>
          <w:rFonts w:asciiTheme="minorHAnsi" w:hAnsiTheme="minorHAnsi" w:cstheme="minorHAnsi"/>
          <w:b/>
        </w:rPr>
        <w:t>Servicing of Electrical Distribution Boards</w:t>
      </w:r>
    </w:p>
    <w:p w14:paraId="1C0FF5A9" w14:textId="77777777" w:rsidR="000C5735" w:rsidRPr="001A1C54" w:rsidRDefault="000C5735" w:rsidP="00FF1777">
      <w:pPr>
        <w:pStyle w:val="Specification"/>
        <w:ind w:left="993" w:firstLine="141"/>
        <w:jc w:val="both"/>
        <w:rPr>
          <w:rFonts w:asciiTheme="minorHAnsi" w:hAnsiTheme="minorHAnsi" w:cstheme="minorHAnsi"/>
        </w:rPr>
      </w:pPr>
      <w:r w:rsidRPr="001A1C54">
        <w:rPr>
          <w:rFonts w:asciiTheme="minorHAnsi" w:hAnsiTheme="minorHAnsi" w:cstheme="minorHAnsi"/>
        </w:rPr>
        <w:t xml:space="preserve">The </w:t>
      </w:r>
      <w:r>
        <w:rPr>
          <w:rFonts w:asciiTheme="minorHAnsi" w:hAnsiTheme="minorHAnsi" w:cstheme="minorHAnsi"/>
        </w:rPr>
        <w:t>bidder</w:t>
      </w:r>
      <w:r w:rsidRPr="001A1C54">
        <w:rPr>
          <w:rFonts w:asciiTheme="minorHAnsi" w:hAnsiTheme="minorHAnsi" w:cstheme="minorHAnsi"/>
        </w:rPr>
        <w:t xml:space="preserve"> must provide the following Electrical Distribution Board services:</w:t>
      </w:r>
    </w:p>
    <w:p w14:paraId="2B50125D"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Ensure all earth cables are securely connected inside the distribution board.</w:t>
      </w:r>
    </w:p>
    <w:p w14:paraId="39DD3594"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Report any obvious missing earths within the distribution board or within two meters from the distribution board.</w:t>
      </w:r>
    </w:p>
    <w:p w14:paraId="765D46A7"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 xml:space="preserve">Remove the cover on the distribution board to ensure that no cabling has become damaged and that there’s no exposed copper at terminal connections. </w:t>
      </w:r>
    </w:p>
    <w:p w14:paraId="736C7757"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Report any burnt or discoloured wiring inside the distribution board.</w:t>
      </w:r>
    </w:p>
    <w:p w14:paraId="232B3C6B"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Clear any dust built up on the equipment.</w:t>
      </w:r>
    </w:p>
    <w:p w14:paraId="4CB9996E"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Clean all components inside distribution boards with electrical cleaning agent (use electrical contact cleaner aerosol; use insulated brushes to remove thick dust).</w:t>
      </w:r>
    </w:p>
    <w:p w14:paraId="073FF285"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Measure respective voltages and record values (especially between Neutral and Earth).</w:t>
      </w:r>
    </w:p>
    <w:p w14:paraId="3B479ED3"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Ensure all distribution boards are fitted with front panel circuit breaker opening blanks.</w:t>
      </w:r>
    </w:p>
    <w:p w14:paraId="45A4DB92"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Ensure distribution board covers are closing properly and fastening properly. Replace missing nuts and/or missing/broken closing mechanisms.</w:t>
      </w:r>
    </w:p>
    <w:p w14:paraId="60883E7D"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Ensure that all circuits are labelled and noted on the legend card or distribution board.</w:t>
      </w:r>
    </w:p>
    <w:p w14:paraId="65D22211"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Ensure that all circuits going to the Hubble connectors providing power to the cabinets are labelled and noted on the legend card or distribution board.</w:t>
      </w:r>
    </w:p>
    <w:p w14:paraId="4971CC27"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lastRenderedPageBreak/>
        <w:t>Ensure that the distribution board labelling is present and indicate the service and conforms to SANS10142 requirements.</w:t>
      </w:r>
    </w:p>
    <w:p w14:paraId="2DB1D62D"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Ensure that the distribution board is fed as indicated by the existing/new label.</w:t>
      </w:r>
    </w:p>
    <w:p w14:paraId="1A72464E"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Inspect distribution board: paintwork, seal, mounting, rust, and water ingress.</w:t>
      </w:r>
    </w:p>
    <w:p w14:paraId="2CFFDC87"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Touch-up paintwork; fix seal; mounting; rust etc. of distribution boards.</w:t>
      </w:r>
    </w:p>
    <w:p w14:paraId="6EBBF7BD"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Torque all electrical and earth connections in distribution boards.</w:t>
      </w:r>
    </w:p>
    <w:p w14:paraId="3C1BFF8D"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The bidder must scan the electrical connections inside the distribution board by means of an Infra-Red scanner while the distribution boar is on load. The coloured thermal images must be placed in the As Built Pack.</w:t>
      </w:r>
    </w:p>
    <w:p w14:paraId="1927A1A9" w14:textId="77777777" w:rsidR="000C5735" w:rsidRPr="0001498A"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The bidder must scan each Switchgear unit or Switchgear Cluster inside the distribution board while the distribution boar is on load by means of an Infra-Red scanner. The coloured thermal images of each Switchgear unit or Switchgear Cluster must be placed in the As Built Pack.</w:t>
      </w:r>
    </w:p>
    <w:p w14:paraId="20719747" w14:textId="77777777" w:rsidR="000C5735" w:rsidRDefault="000C5735" w:rsidP="00FF1777">
      <w:pPr>
        <w:pStyle w:val="Specification"/>
        <w:numPr>
          <w:ilvl w:val="0"/>
          <w:numId w:val="107"/>
        </w:numPr>
        <w:ind w:left="1701" w:hanging="567"/>
        <w:jc w:val="both"/>
        <w:rPr>
          <w:rFonts w:asciiTheme="minorHAnsi" w:hAnsiTheme="minorHAnsi" w:cstheme="minorHAnsi"/>
        </w:rPr>
      </w:pPr>
      <w:r w:rsidRPr="0001498A">
        <w:rPr>
          <w:rFonts w:asciiTheme="minorHAnsi" w:hAnsiTheme="minorHAnsi" w:cstheme="minorHAnsi"/>
        </w:rPr>
        <w:t>The bidder must issue a Certificate of Compliance as per SANS10142 for the work done on the distribution board and to certify that the relevant electrical distribution board conform to the SANS requirements.</w:t>
      </w:r>
    </w:p>
    <w:p w14:paraId="40C55230" w14:textId="77777777" w:rsidR="000C5735" w:rsidRDefault="000C5735" w:rsidP="000C5735">
      <w:pPr>
        <w:pStyle w:val="Specification"/>
        <w:jc w:val="both"/>
        <w:rPr>
          <w:rFonts w:asciiTheme="minorHAnsi" w:hAnsiTheme="minorHAnsi" w:cstheme="minorHAnsi"/>
        </w:rPr>
      </w:pPr>
    </w:p>
    <w:p w14:paraId="6CEEDBA5" w14:textId="77777777" w:rsidR="000C5735" w:rsidRPr="000C5735" w:rsidRDefault="000C5735" w:rsidP="00F37D18">
      <w:pPr>
        <w:pStyle w:val="Specification"/>
        <w:numPr>
          <w:ilvl w:val="1"/>
          <w:numId w:val="42"/>
        </w:numPr>
        <w:jc w:val="both"/>
        <w:rPr>
          <w:rFonts w:asciiTheme="minorHAnsi" w:hAnsiTheme="minorHAnsi" w:cstheme="minorHAnsi"/>
          <w:b/>
        </w:rPr>
      </w:pPr>
      <w:r w:rsidRPr="000C5735">
        <w:rPr>
          <w:rFonts w:asciiTheme="minorHAnsi" w:hAnsiTheme="minorHAnsi" w:cstheme="minorHAnsi"/>
          <w:b/>
        </w:rPr>
        <w:t>Room Maintenance Requirements</w:t>
      </w:r>
    </w:p>
    <w:p w14:paraId="226D2B79" w14:textId="77777777" w:rsidR="000C5735" w:rsidRPr="00E5512B" w:rsidRDefault="000C5735" w:rsidP="00FF1777">
      <w:pPr>
        <w:pStyle w:val="Specification"/>
        <w:ind w:left="1134"/>
        <w:jc w:val="both"/>
        <w:rPr>
          <w:rFonts w:asciiTheme="minorHAnsi" w:hAnsiTheme="minorHAnsi" w:cstheme="minorHAnsi"/>
        </w:rPr>
      </w:pPr>
      <w:r w:rsidRPr="00E5512B">
        <w:rPr>
          <w:rFonts w:asciiTheme="minorHAnsi" w:hAnsiTheme="minorHAnsi" w:cstheme="minorHAnsi"/>
        </w:rPr>
        <w:t>The bidder must ensure that all lights are fully functional in the room. Blown lamps must be replaced by the bidder.</w:t>
      </w:r>
    </w:p>
    <w:p w14:paraId="51299567" w14:textId="77777777" w:rsidR="000C5735" w:rsidRPr="00E5512B" w:rsidRDefault="000C5735" w:rsidP="00821B69">
      <w:pPr>
        <w:pStyle w:val="Specification"/>
        <w:numPr>
          <w:ilvl w:val="0"/>
          <w:numId w:val="108"/>
        </w:numPr>
        <w:ind w:hanging="579"/>
        <w:jc w:val="both"/>
        <w:rPr>
          <w:rFonts w:asciiTheme="minorHAnsi" w:hAnsiTheme="minorHAnsi" w:cstheme="minorHAnsi"/>
        </w:rPr>
      </w:pPr>
      <w:r w:rsidRPr="00E5512B">
        <w:rPr>
          <w:rFonts w:asciiTheme="minorHAnsi" w:hAnsiTheme="minorHAnsi" w:cstheme="minorHAnsi"/>
        </w:rPr>
        <w:t>The bidder must meticulously clean the entire room (including walls, doors and floor) upon completion of any service or major works.</w:t>
      </w:r>
    </w:p>
    <w:p w14:paraId="3D2DEAEB" w14:textId="7E1028F8" w:rsidR="00C85AFB" w:rsidRPr="002F699B" w:rsidRDefault="000C5735" w:rsidP="00F463A9">
      <w:pPr>
        <w:pStyle w:val="Specification"/>
        <w:numPr>
          <w:ilvl w:val="0"/>
          <w:numId w:val="108"/>
        </w:numPr>
        <w:ind w:hanging="579"/>
        <w:jc w:val="both"/>
        <w:rPr>
          <w:rFonts w:asciiTheme="minorHAnsi" w:hAnsiTheme="minorHAnsi" w:cstheme="minorHAnsi"/>
        </w:rPr>
      </w:pPr>
      <w:r w:rsidRPr="00E5512B">
        <w:rPr>
          <w:rFonts w:asciiTheme="minorHAnsi" w:hAnsiTheme="minorHAnsi" w:cstheme="minorHAnsi"/>
        </w:rPr>
        <w:t>The bidder must repaint the floor to match the existing floor colour, with epoxy floor paint. The bidder must paint demarcation areas on the floor as well, to meet the requirements of the Occupation Health and Safety Act.</w:t>
      </w:r>
    </w:p>
    <w:p w14:paraId="259A12FD" w14:textId="77777777" w:rsidR="004B22DE" w:rsidRPr="007E5A4F" w:rsidRDefault="0090610C" w:rsidP="005B5D73">
      <w:pPr>
        <w:pStyle w:val="Specification"/>
        <w:numPr>
          <w:ilvl w:val="0"/>
          <w:numId w:val="10"/>
        </w:numPr>
        <w:rPr>
          <w:b/>
        </w:rPr>
      </w:pPr>
      <w:r w:rsidRPr="007E5A4F">
        <w:rPr>
          <w:b/>
        </w:rPr>
        <w:t xml:space="preserve">SUB-CONTRACTING </w:t>
      </w:r>
    </w:p>
    <w:p w14:paraId="3473429A" w14:textId="23732614" w:rsidR="0090610C" w:rsidRPr="007E5A4F" w:rsidRDefault="004B22DE" w:rsidP="002F699B">
      <w:pPr>
        <w:pStyle w:val="Specification"/>
        <w:numPr>
          <w:ilvl w:val="1"/>
          <w:numId w:val="10"/>
        </w:numPr>
        <w:tabs>
          <w:tab w:val="num" w:pos="1701"/>
        </w:tabs>
        <w:ind w:hanging="426"/>
        <w:jc w:val="both"/>
      </w:pPr>
      <w:r w:rsidRPr="007E5A4F">
        <w:t xml:space="preserve">Where work is sub contracted to a specialist third party bidder, the Bidder must supervise the work continuously to ensure acceptable quality and to ensure that no risk exist to SITA and ensure no service interruptions to SITA or its clients. The Support Bidder remain fully responsible for the sub bidder’s actions or omission of actions. Penalties or claims for damages caused by the sub-bidder shall be applied to the Support Bidder in full. </w:t>
      </w:r>
    </w:p>
    <w:p w14:paraId="44CEDB0C" w14:textId="77777777" w:rsidR="004B22DE" w:rsidRPr="007E5A4F" w:rsidRDefault="0090610C" w:rsidP="005B5D73">
      <w:pPr>
        <w:pStyle w:val="Specification"/>
        <w:numPr>
          <w:ilvl w:val="0"/>
          <w:numId w:val="10"/>
        </w:numPr>
        <w:rPr>
          <w:b/>
        </w:rPr>
      </w:pPr>
      <w:r w:rsidRPr="007E5A4F">
        <w:rPr>
          <w:b/>
        </w:rPr>
        <w:t>HUMAN RESOURCES</w:t>
      </w:r>
    </w:p>
    <w:p w14:paraId="4EB631AD" w14:textId="77777777" w:rsidR="004B22DE" w:rsidRPr="007E5A4F" w:rsidRDefault="004B22DE" w:rsidP="00FF1777">
      <w:pPr>
        <w:pStyle w:val="Specification"/>
        <w:numPr>
          <w:ilvl w:val="1"/>
          <w:numId w:val="44"/>
        </w:numPr>
        <w:tabs>
          <w:tab w:val="clear" w:pos="1134"/>
        </w:tabs>
        <w:jc w:val="both"/>
      </w:pPr>
      <w:r w:rsidRPr="007E5A4F">
        <w:t>The Bidder must ensure the skill sets of its staff. Personnel must be well trained with adequate knowledge and experience, be in possession of the relevant trade certificate, and equipped with all necessary tools and testing facilities to ensure correct and professional operation on all equipment and works to comply with in section 6.2 special conditions of contract: (18) maintenance schedule.</w:t>
      </w:r>
    </w:p>
    <w:p w14:paraId="3E9C9D47" w14:textId="77777777" w:rsidR="004B22DE" w:rsidRPr="007E5A4F" w:rsidRDefault="004B22DE" w:rsidP="00FF1777">
      <w:pPr>
        <w:pStyle w:val="Specification"/>
        <w:numPr>
          <w:ilvl w:val="1"/>
          <w:numId w:val="44"/>
        </w:numPr>
        <w:tabs>
          <w:tab w:val="clear" w:pos="1134"/>
        </w:tabs>
        <w:jc w:val="both"/>
      </w:pPr>
      <w:r w:rsidRPr="007E5A4F">
        <w:t>The Bidder must be responsible for its staff and they must be equipped with adequate individual safety equipment and personal protective equipment when executing the task.</w:t>
      </w:r>
    </w:p>
    <w:p w14:paraId="194A880F" w14:textId="77777777" w:rsidR="004B22DE" w:rsidRPr="007E5A4F" w:rsidRDefault="004B22DE" w:rsidP="004B22DE">
      <w:pPr>
        <w:pStyle w:val="NoSpacing"/>
      </w:pPr>
    </w:p>
    <w:p w14:paraId="5B526411" w14:textId="77777777" w:rsidR="004B22DE" w:rsidRPr="007E5A4F" w:rsidRDefault="0090610C" w:rsidP="005B5D73">
      <w:pPr>
        <w:pStyle w:val="Specification"/>
        <w:numPr>
          <w:ilvl w:val="0"/>
          <w:numId w:val="10"/>
        </w:numPr>
        <w:rPr>
          <w:b/>
        </w:rPr>
      </w:pPr>
      <w:r w:rsidRPr="007E5A4F">
        <w:rPr>
          <w:b/>
        </w:rPr>
        <w:t xml:space="preserve">CHANGE CONTROL </w:t>
      </w:r>
    </w:p>
    <w:p w14:paraId="02D5B7FF" w14:textId="77777777" w:rsidR="004B22DE" w:rsidRPr="007E5A4F" w:rsidRDefault="004B22DE" w:rsidP="00FF1777">
      <w:pPr>
        <w:pStyle w:val="Specification"/>
        <w:numPr>
          <w:ilvl w:val="1"/>
          <w:numId w:val="45"/>
        </w:numPr>
        <w:tabs>
          <w:tab w:val="clear" w:pos="1134"/>
        </w:tabs>
        <w:jc w:val="both"/>
      </w:pPr>
      <w:r w:rsidRPr="007E5A4F">
        <w:t xml:space="preserve">Due to the mission critical SAPS infrastructure that must be available 24x7x365 days, all services or repairs to any SAPS infrastructure equipment that could have </w:t>
      </w:r>
      <w:proofErr w:type="gramStart"/>
      <w:r w:rsidRPr="007E5A4F">
        <w:t>an</w:t>
      </w:r>
      <w:proofErr w:type="gramEnd"/>
      <w:r w:rsidRPr="007E5A4F">
        <w:t xml:space="preserve"> negative impact on service delivery will first have to be approved by the SAPS Change Control committee.</w:t>
      </w:r>
    </w:p>
    <w:p w14:paraId="158762F9" w14:textId="3EDA8091" w:rsidR="004B22DE" w:rsidRPr="002F699B" w:rsidRDefault="004B22DE" w:rsidP="002F699B">
      <w:pPr>
        <w:pStyle w:val="Specification"/>
        <w:numPr>
          <w:ilvl w:val="1"/>
          <w:numId w:val="45"/>
        </w:numPr>
        <w:tabs>
          <w:tab w:val="clear" w:pos="1134"/>
        </w:tabs>
        <w:jc w:val="both"/>
      </w:pPr>
      <w:r w:rsidRPr="007E5A4F">
        <w:t>After written approval is received from SITA the service provider may proceed with the required work.</w:t>
      </w:r>
    </w:p>
    <w:p w14:paraId="05EC9F36" w14:textId="77777777" w:rsidR="004B22DE" w:rsidRPr="007E5A4F" w:rsidRDefault="0090610C" w:rsidP="005B5D73">
      <w:pPr>
        <w:pStyle w:val="Specification"/>
        <w:numPr>
          <w:ilvl w:val="0"/>
          <w:numId w:val="10"/>
        </w:numPr>
        <w:rPr>
          <w:b/>
        </w:rPr>
      </w:pPr>
      <w:r w:rsidRPr="007E5A4F">
        <w:rPr>
          <w:b/>
        </w:rPr>
        <w:t>LOSSES</w:t>
      </w:r>
    </w:p>
    <w:p w14:paraId="61A4894C" w14:textId="77777777" w:rsidR="004B22DE" w:rsidRPr="007E5A4F" w:rsidRDefault="004B22DE" w:rsidP="00FF1777">
      <w:pPr>
        <w:pStyle w:val="Specification"/>
        <w:numPr>
          <w:ilvl w:val="1"/>
          <w:numId w:val="46"/>
        </w:numPr>
        <w:tabs>
          <w:tab w:val="clear" w:pos="1134"/>
        </w:tabs>
        <w:jc w:val="both"/>
      </w:pPr>
      <w:r w:rsidRPr="007E5A4F">
        <w:t>The bidder shall be held responsible for any losses caused to SAPS due to the bidder’s or his sub bidder’s actions or absence thereof. Damages shall be recovered from outstanding money’s owed to the bidder. Where outstanding moneys are not sufficient to cover the full loss experienced by SITA, the bidder shall be invoiced for the outstanding moneys.</w:t>
      </w:r>
    </w:p>
    <w:p w14:paraId="003408AC" w14:textId="77777777" w:rsidR="004B22DE" w:rsidRPr="007E5A4F" w:rsidRDefault="004B22DE" w:rsidP="00FF1777">
      <w:pPr>
        <w:pStyle w:val="Specification"/>
        <w:numPr>
          <w:ilvl w:val="1"/>
          <w:numId w:val="46"/>
        </w:numPr>
        <w:tabs>
          <w:tab w:val="clear" w:pos="1134"/>
        </w:tabs>
        <w:jc w:val="both"/>
      </w:pPr>
      <w:r w:rsidRPr="007E5A4F">
        <w:t xml:space="preserve">Losses to SAPS shall be determined and be assigned to the maintenance bidder where the balance of probability is more than 50% that the failure or incident was caused by the maintenance bidder’s actions or absence of action. </w:t>
      </w:r>
    </w:p>
    <w:p w14:paraId="673D5CB7" w14:textId="77777777" w:rsidR="004B22DE" w:rsidRPr="007E5A4F" w:rsidRDefault="004B22DE" w:rsidP="00FF1777">
      <w:pPr>
        <w:pStyle w:val="Specification"/>
        <w:numPr>
          <w:ilvl w:val="1"/>
          <w:numId w:val="46"/>
        </w:numPr>
        <w:tabs>
          <w:tab w:val="clear" w:pos="1134"/>
        </w:tabs>
        <w:jc w:val="both"/>
      </w:pPr>
      <w:r w:rsidRPr="007E5A4F">
        <w:t>Examples of losses caused to SAPS that shall be recovered from the Contract, could include:</w:t>
      </w:r>
    </w:p>
    <w:p w14:paraId="381AB518" w14:textId="77777777" w:rsidR="004B22DE" w:rsidRPr="007E5A4F" w:rsidRDefault="004B22DE" w:rsidP="00F37D18">
      <w:pPr>
        <w:pStyle w:val="ListParagraph"/>
        <w:numPr>
          <w:ilvl w:val="0"/>
          <w:numId w:val="43"/>
        </w:numPr>
        <w:spacing w:after="0"/>
        <w:ind w:left="2268" w:hanging="567"/>
        <w:jc w:val="both"/>
        <w:rPr>
          <w:rFonts w:cs="Arial"/>
        </w:rPr>
      </w:pPr>
      <w:r w:rsidRPr="007E5A4F">
        <w:rPr>
          <w:rFonts w:cs="Arial"/>
        </w:rPr>
        <w:t>Fire suppression system triggered by the actions of the bidder and subsequent a fruitless discharge of gas is resulted.</w:t>
      </w:r>
    </w:p>
    <w:p w14:paraId="73A22F0F" w14:textId="77777777" w:rsidR="004B22DE" w:rsidRPr="007E5A4F" w:rsidRDefault="004B22DE" w:rsidP="00F37D18">
      <w:pPr>
        <w:pStyle w:val="ListParagraph"/>
        <w:numPr>
          <w:ilvl w:val="0"/>
          <w:numId w:val="43"/>
        </w:numPr>
        <w:spacing w:after="0"/>
        <w:ind w:left="2268" w:hanging="567"/>
        <w:jc w:val="both"/>
        <w:rPr>
          <w:rFonts w:cs="Arial"/>
        </w:rPr>
      </w:pPr>
      <w:r w:rsidRPr="007E5A4F">
        <w:rPr>
          <w:rFonts w:cs="Arial"/>
        </w:rPr>
        <w:t>Work is being performed by the bidder inside the SAPS IT environment and intentionally or unintentionally Network cabling are damaged which causes Network Traffic loss.</w:t>
      </w:r>
    </w:p>
    <w:p w14:paraId="2FF44E62" w14:textId="77777777" w:rsidR="004B22DE" w:rsidRPr="007E5A4F" w:rsidRDefault="004B22DE" w:rsidP="00F37D18">
      <w:pPr>
        <w:pStyle w:val="ListParagraph"/>
        <w:numPr>
          <w:ilvl w:val="0"/>
          <w:numId w:val="43"/>
        </w:numPr>
        <w:spacing w:after="0"/>
        <w:ind w:left="2268" w:hanging="567"/>
        <w:jc w:val="both"/>
        <w:rPr>
          <w:rFonts w:cs="Arial"/>
        </w:rPr>
      </w:pPr>
      <w:r w:rsidRPr="007E5A4F">
        <w:rPr>
          <w:rFonts w:cs="Arial"/>
        </w:rPr>
        <w:t>Damage to property during the execution of work.</w:t>
      </w:r>
    </w:p>
    <w:p w14:paraId="4A6FC9DC" w14:textId="77777777" w:rsidR="004B22DE" w:rsidRPr="007E5A4F" w:rsidRDefault="004B22DE" w:rsidP="004B22DE">
      <w:pPr>
        <w:ind w:left="1985" w:hanging="284"/>
        <w:jc w:val="both"/>
        <w:rPr>
          <w:rFonts w:cs="Arial"/>
          <w:szCs w:val="24"/>
        </w:rPr>
      </w:pPr>
    </w:p>
    <w:p w14:paraId="3AB94916" w14:textId="5CCCA448" w:rsidR="004B22DE" w:rsidRPr="007E5A4F" w:rsidRDefault="004B22DE" w:rsidP="004B22DE">
      <w:pPr>
        <w:pStyle w:val="Specification"/>
        <w:numPr>
          <w:ilvl w:val="1"/>
          <w:numId w:val="46"/>
        </w:numPr>
        <w:tabs>
          <w:tab w:val="clear" w:pos="1134"/>
        </w:tabs>
        <w:jc w:val="both"/>
      </w:pPr>
      <w:r w:rsidRPr="007E5A4F">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7135A668" w14:textId="77777777" w:rsidR="004B22DE" w:rsidRPr="007E5A4F" w:rsidRDefault="0090610C" w:rsidP="005B5D73">
      <w:pPr>
        <w:pStyle w:val="Specification"/>
        <w:numPr>
          <w:ilvl w:val="0"/>
          <w:numId w:val="10"/>
        </w:numPr>
        <w:rPr>
          <w:b/>
        </w:rPr>
      </w:pPr>
      <w:r w:rsidRPr="007E5A4F">
        <w:rPr>
          <w:b/>
        </w:rPr>
        <w:t>PENALTIES</w:t>
      </w:r>
    </w:p>
    <w:p w14:paraId="323DE6AF" w14:textId="681AD506" w:rsidR="004B22DE" w:rsidRPr="002F699B" w:rsidRDefault="004B22DE" w:rsidP="00FF1777">
      <w:pPr>
        <w:pStyle w:val="Specification"/>
        <w:numPr>
          <w:ilvl w:val="1"/>
          <w:numId w:val="125"/>
        </w:numPr>
        <w:jc w:val="both"/>
      </w:pPr>
      <w:r w:rsidRPr="002F699B">
        <w:t>Should the maintenance bidder not adhere to the SLA time frame specified to Respond (</w:t>
      </w:r>
      <w:proofErr w:type="spellStart"/>
      <w:r w:rsidRPr="002F699B">
        <w:t>MaxTTResp</w:t>
      </w:r>
      <w:proofErr w:type="spellEnd"/>
      <w:r w:rsidRPr="002F699B">
        <w:t xml:space="preserve">) to an incident, the penalty to the maintenance bidder shall be equal to </w:t>
      </w:r>
      <w:r w:rsidR="00483DA6" w:rsidRPr="002F699B">
        <w:t>10</w:t>
      </w:r>
      <w:r w:rsidRPr="002F699B">
        <w:t>% of the full value of the Scheduled Maintenance cost for that month for the relevant site (labour and equipment).</w:t>
      </w:r>
    </w:p>
    <w:p w14:paraId="0BC787A4" w14:textId="113793BB" w:rsidR="004B22DE" w:rsidRPr="002F699B" w:rsidRDefault="004B22DE" w:rsidP="00FF1777">
      <w:pPr>
        <w:pStyle w:val="Specification"/>
        <w:numPr>
          <w:ilvl w:val="1"/>
          <w:numId w:val="125"/>
        </w:numPr>
        <w:jc w:val="both"/>
      </w:pPr>
      <w:r w:rsidRPr="002F699B">
        <w:t>Should the maintenance bidder not adhere to the SLA time frame specified to Repair (</w:t>
      </w:r>
      <w:proofErr w:type="spellStart"/>
      <w:r w:rsidRPr="002F699B">
        <w:t>MaxTTRep</w:t>
      </w:r>
      <w:proofErr w:type="spellEnd"/>
      <w:r w:rsidRPr="002F699B">
        <w:t xml:space="preserve">) of an incident, the penalty to the maintenance bidder shall be equal to </w:t>
      </w:r>
      <w:r w:rsidR="00483DA6" w:rsidRPr="002F699B">
        <w:t>1</w:t>
      </w:r>
      <w:r w:rsidRPr="002F699B">
        <w:t>5% of the full value of the Scheduled Maintenance cost for that month for the relevant site (labour and equipment).</w:t>
      </w:r>
    </w:p>
    <w:p w14:paraId="00AB5DAC" w14:textId="686B37CB" w:rsidR="004B22DE" w:rsidRPr="002F699B" w:rsidRDefault="004B22DE" w:rsidP="00FF1777">
      <w:pPr>
        <w:pStyle w:val="Specification"/>
        <w:numPr>
          <w:ilvl w:val="1"/>
          <w:numId w:val="125"/>
        </w:numPr>
        <w:jc w:val="both"/>
      </w:pPr>
      <w:r w:rsidRPr="002F699B">
        <w:t>Should the maintenance bidder not adhere to the SLA time frame specified to Refill (</w:t>
      </w:r>
      <w:proofErr w:type="spellStart"/>
      <w:r w:rsidRPr="002F699B">
        <w:t>MaxTTRe</w:t>
      </w:r>
      <w:r w:rsidR="00645BED" w:rsidRPr="002F699B">
        <w:t>sp</w:t>
      </w:r>
      <w:proofErr w:type="spellEnd"/>
      <w:r w:rsidRPr="002F699B">
        <w:t xml:space="preserve">) of an incident, the penalty to the maintenance bidder shall be equal to </w:t>
      </w:r>
      <w:r w:rsidR="00483DA6" w:rsidRPr="002F699B">
        <w:lastRenderedPageBreak/>
        <w:t>15</w:t>
      </w:r>
      <w:r w:rsidRPr="002F699B">
        <w:t>% of the full value of the Scheduled Maintenance cost for that month for the relevant site (labour and equipment).</w:t>
      </w:r>
    </w:p>
    <w:p w14:paraId="493540B6" w14:textId="7448672C" w:rsidR="004B22DE" w:rsidRPr="002F699B" w:rsidRDefault="004B22DE" w:rsidP="00FF1777">
      <w:pPr>
        <w:pStyle w:val="Specification"/>
        <w:numPr>
          <w:ilvl w:val="1"/>
          <w:numId w:val="125"/>
        </w:numPr>
        <w:jc w:val="both"/>
      </w:pPr>
      <w:r w:rsidRPr="002F699B">
        <w:t xml:space="preserve">The penalty for late submission of a RCAs or RFO document shall be equal to </w:t>
      </w:r>
      <w:r w:rsidR="00483DA6" w:rsidRPr="002F699B">
        <w:t>10</w:t>
      </w:r>
      <w:r w:rsidRPr="002F699B">
        <w:t>% of the full value of the Scheduled Maintenance cost for that month for the relevant site (labour and equipment).</w:t>
      </w:r>
    </w:p>
    <w:p w14:paraId="1B006CEC" w14:textId="77777777" w:rsidR="004B22DE" w:rsidRPr="002F699B" w:rsidRDefault="004B22DE" w:rsidP="00FF1777">
      <w:pPr>
        <w:pStyle w:val="Specification"/>
        <w:numPr>
          <w:ilvl w:val="1"/>
          <w:numId w:val="125"/>
        </w:numPr>
        <w:jc w:val="both"/>
      </w:pPr>
      <w:r w:rsidRPr="002F699B">
        <w:t xml:space="preserve">The above penalties shall be applied at SITA’s discretion, following the breach of a Service Level Agreement. The bidder shall have the opportunity to provide a report, within seven calendar days following the incident or SITA’s notice of penalty, indicating why the bidder deem the penalty not to be applied. SITA shall take this into consideration, but SITA’s decision shall be final and shall deduct penalty values from the monthly invoices for the relevant site(s). </w:t>
      </w:r>
    </w:p>
    <w:p w14:paraId="7A5F60C3" w14:textId="77777777" w:rsidR="004B22DE" w:rsidRPr="002F699B" w:rsidRDefault="004B22DE" w:rsidP="00FF1777">
      <w:pPr>
        <w:pStyle w:val="Specification"/>
        <w:numPr>
          <w:ilvl w:val="1"/>
          <w:numId w:val="125"/>
        </w:numPr>
        <w:jc w:val="both"/>
      </w:pPr>
      <w:r w:rsidRPr="002F699B">
        <w:t>Penalties for not adhering to the specified SLA timelines shall be calculated on a sliding scale, and be as follow:</w:t>
      </w:r>
    </w:p>
    <w:p w14:paraId="38102089" w14:textId="77777777" w:rsidR="004B22DE" w:rsidRPr="002F699B" w:rsidRDefault="004B22DE" w:rsidP="00FF1777">
      <w:pPr>
        <w:pStyle w:val="Specification"/>
        <w:numPr>
          <w:ilvl w:val="1"/>
          <w:numId w:val="125"/>
        </w:numPr>
        <w:jc w:val="both"/>
      </w:pPr>
      <w:r w:rsidRPr="002F699B">
        <w:t xml:space="preserve">Second time not adhering to, for the same site in a </w:t>
      </w:r>
      <w:r w:rsidR="0050244E" w:rsidRPr="002F699B">
        <w:t>three-month</w:t>
      </w:r>
      <w:r w:rsidRPr="002F699B">
        <w:t xml:space="preserve"> period: two times the initial penalty.</w:t>
      </w:r>
    </w:p>
    <w:p w14:paraId="5DBCFFCF" w14:textId="77777777" w:rsidR="004B22DE" w:rsidRPr="002F699B" w:rsidRDefault="004B22DE" w:rsidP="00FF1777">
      <w:pPr>
        <w:pStyle w:val="Specification"/>
        <w:numPr>
          <w:ilvl w:val="1"/>
          <w:numId w:val="125"/>
        </w:numPr>
        <w:jc w:val="both"/>
      </w:pPr>
      <w:r w:rsidRPr="002F699B">
        <w:t xml:space="preserve">Third time not adhering to, for the same site in a </w:t>
      </w:r>
      <w:r w:rsidR="0050244E" w:rsidRPr="002F699B">
        <w:t>three-month</w:t>
      </w:r>
      <w:r w:rsidRPr="002F699B">
        <w:t xml:space="preserve"> period: four times the initial penalty.</w:t>
      </w:r>
    </w:p>
    <w:p w14:paraId="36AE9273" w14:textId="77777777" w:rsidR="004B22DE" w:rsidRPr="002F699B" w:rsidRDefault="004B22DE" w:rsidP="00FF1777">
      <w:pPr>
        <w:pStyle w:val="Specification"/>
        <w:numPr>
          <w:ilvl w:val="1"/>
          <w:numId w:val="125"/>
        </w:numPr>
        <w:jc w:val="both"/>
      </w:pPr>
      <w:r w:rsidRPr="002F699B">
        <w:t xml:space="preserve">Fourth time not adhering to, for the same site in a </w:t>
      </w:r>
      <w:r w:rsidR="0050244E" w:rsidRPr="002F699B">
        <w:t>three-month</w:t>
      </w:r>
      <w:r w:rsidRPr="002F699B">
        <w:t xml:space="preserve"> period: six times the initial penalty.</w:t>
      </w:r>
    </w:p>
    <w:p w14:paraId="62350EFB" w14:textId="77777777" w:rsidR="004B22DE" w:rsidRPr="002F699B" w:rsidRDefault="004B22DE" w:rsidP="00FF1777">
      <w:pPr>
        <w:pStyle w:val="Specification"/>
        <w:numPr>
          <w:ilvl w:val="1"/>
          <w:numId w:val="125"/>
        </w:numPr>
        <w:jc w:val="both"/>
      </w:pPr>
      <w:r w:rsidRPr="002F699B">
        <w:t xml:space="preserve">Fifth and more times time not adhering to, for the same site in a </w:t>
      </w:r>
      <w:r w:rsidR="0050244E" w:rsidRPr="002F699B">
        <w:t>three-month</w:t>
      </w:r>
      <w:r w:rsidRPr="002F699B">
        <w:t xml:space="preserve"> period: ten times the initial penalty.</w:t>
      </w:r>
    </w:p>
    <w:p w14:paraId="288C9EC8" w14:textId="77777777" w:rsidR="0050244E" w:rsidRPr="002F699B" w:rsidRDefault="0050244E" w:rsidP="0050244E">
      <w:pPr>
        <w:rPr>
          <w:rFonts w:cs="Arial"/>
        </w:rPr>
      </w:pPr>
    </w:p>
    <w:p w14:paraId="35B43234" w14:textId="77777777" w:rsidR="0050244E" w:rsidRPr="002F699B" w:rsidRDefault="0090610C" w:rsidP="005B5D73">
      <w:pPr>
        <w:pStyle w:val="Specification"/>
        <w:numPr>
          <w:ilvl w:val="0"/>
          <w:numId w:val="10"/>
        </w:numPr>
        <w:rPr>
          <w:b/>
        </w:rPr>
      </w:pPr>
      <w:r w:rsidRPr="002F699B">
        <w:rPr>
          <w:b/>
        </w:rPr>
        <w:t>DELIVERY TIME-FRAMES</w:t>
      </w:r>
      <w:r w:rsidR="00675D6F" w:rsidRPr="002F699B">
        <w:rPr>
          <w:b/>
        </w:rPr>
        <w:t xml:space="preserve"> AFTER BID AWARD</w:t>
      </w:r>
    </w:p>
    <w:p w14:paraId="5CF6BCAC" w14:textId="77777777" w:rsidR="0050244E" w:rsidRPr="002F699B" w:rsidRDefault="002C3FC7" w:rsidP="00F37D18">
      <w:pPr>
        <w:pStyle w:val="Specification"/>
        <w:numPr>
          <w:ilvl w:val="1"/>
          <w:numId w:val="50"/>
        </w:numPr>
        <w:tabs>
          <w:tab w:val="clear" w:pos="1134"/>
          <w:tab w:val="num" w:pos="1701"/>
        </w:tabs>
        <w:ind w:left="1701" w:hanging="425"/>
        <w:jc w:val="both"/>
      </w:pPr>
      <w:r w:rsidRPr="002F699B">
        <w:t>Corrective</w:t>
      </w:r>
      <w:r w:rsidR="0050244E" w:rsidRPr="002F699B">
        <w:t xml:space="preserve"> maintenance </w:t>
      </w:r>
      <w:r w:rsidR="00675D6F" w:rsidRPr="002F699B">
        <w:t xml:space="preserve">and Preventative </w:t>
      </w:r>
      <w:r w:rsidR="0050244E" w:rsidRPr="002F699B">
        <w:t xml:space="preserve">solution must be implemented within seven (7) days   after receipt </w:t>
      </w:r>
      <w:r w:rsidR="00675D6F" w:rsidRPr="002F699B">
        <w:t>of an official purchase order.</w:t>
      </w:r>
    </w:p>
    <w:p w14:paraId="00B0ECC7" w14:textId="77777777" w:rsidR="00C85AFB" w:rsidRPr="002F699B" w:rsidRDefault="00C85AFB" w:rsidP="004B22DE">
      <w:pPr>
        <w:pStyle w:val="Specification"/>
      </w:pPr>
    </w:p>
    <w:p w14:paraId="1E783D0D" w14:textId="77777777" w:rsidR="0050244E" w:rsidRPr="002F699B" w:rsidRDefault="0090610C" w:rsidP="005B5D73">
      <w:pPr>
        <w:pStyle w:val="Specification"/>
        <w:numPr>
          <w:ilvl w:val="0"/>
          <w:numId w:val="10"/>
        </w:numPr>
        <w:rPr>
          <w:b/>
        </w:rPr>
      </w:pPr>
      <w:r w:rsidRPr="002F699B">
        <w:rPr>
          <w:b/>
        </w:rPr>
        <w:t>SCOPE OF WORK CHANGES</w:t>
      </w:r>
    </w:p>
    <w:p w14:paraId="05CADC64" w14:textId="067B09D9" w:rsidR="0050244E" w:rsidRPr="002F699B" w:rsidRDefault="0050244E" w:rsidP="00FF1777">
      <w:pPr>
        <w:pStyle w:val="Specification"/>
        <w:numPr>
          <w:ilvl w:val="1"/>
          <w:numId w:val="118"/>
        </w:numPr>
        <w:tabs>
          <w:tab w:val="clear" w:pos="1134"/>
        </w:tabs>
        <w:jc w:val="both"/>
      </w:pPr>
      <w:r w:rsidRPr="002F699B">
        <w:t>SITA reserves the right to add or remove any SAPS sites from contract</w:t>
      </w:r>
      <w:r w:rsidR="00703E62" w:rsidRPr="002F699B">
        <w:t xml:space="preserve"> on notification done three (3) months in advance.</w:t>
      </w:r>
    </w:p>
    <w:p w14:paraId="52759DF0" w14:textId="77777777" w:rsidR="0050244E" w:rsidRPr="002F699B" w:rsidRDefault="0050244E" w:rsidP="0050244E">
      <w:pPr>
        <w:pStyle w:val="NoSpacing"/>
      </w:pPr>
    </w:p>
    <w:p w14:paraId="0538EBD3" w14:textId="77777777" w:rsidR="0050244E" w:rsidRPr="002F699B" w:rsidRDefault="0090610C" w:rsidP="005B5D73">
      <w:pPr>
        <w:pStyle w:val="Specification"/>
        <w:numPr>
          <w:ilvl w:val="0"/>
          <w:numId w:val="10"/>
        </w:numPr>
        <w:rPr>
          <w:b/>
        </w:rPr>
      </w:pPr>
      <w:r w:rsidRPr="002F699B">
        <w:rPr>
          <w:b/>
        </w:rPr>
        <w:t>SERVICE HISTORY AND INVENTORY SERVICES</w:t>
      </w:r>
    </w:p>
    <w:p w14:paraId="73BBC189" w14:textId="77777777" w:rsidR="0050244E" w:rsidRPr="006654F2" w:rsidRDefault="0050244E" w:rsidP="00FF1777">
      <w:pPr>
        <w:pStyle w:val="Specification"/>
        <w:numPr>
          <w:ilvl w:val="1"/>
          <w:numId w:val="119"/>
        </w:numPr>
        <w:tabs>
          <w:tab w:val="clear" w:pos="1134"/>
        </w:tabs>
        <w:jc w:val="both"/>
      </w:pPr>
      <w:r w:rsidRPr="002F699B">
        <w:t>The service provider must at the end of the contract hand</w:t>
      </w:r>
      <w:r w:rsidRPr="006654F2">
        <w:t xml:space="preserve"> over to SITA the complete maintenance history data set. This will include a complete inventory of all assets and associated service history of all inventory items, engineering drawings and changes thereto, and the condition of each inventory item with regards to its life cycle stage.</w:t>
      </w:r>
    </w:p>
    <w:p w14:paraId="04FC9457" w14:textId="77777777" w:rsidR="0050244E" w:rsidRPr="006654F2" w:rsidRDefault="0050244E" w:rsidP="0050244E">
      <w:pPr>
        <w:pStyle w:val="NoSpacing"/>
        <w:ind w:left="567"/>
      </w:pPr>
    </w:p>
    <w:p w14:paraId="68D392E9" w14:textId="77777777" w:rsidR="0050244E" w:rsidRPr="006654F2" w:rsidRDefault="0090610C" w:rsidP="005B5D73">
      <w:pPr>
        <w:pStyle w:val="Specification"/>
        <w:numPr>
          <w:ilvl w:val="0"/>
          <w:numId w:val="10"/>
        </w:numPr>
        <w:rPr>
          <w:b/>
        </w:rPr>
      </w:pPr>
      <w:r w:rsidRPr="006654F2">
        <w:rPr>
          <w:b/>
        </w:rPr>
        <w:t>ROUTE CAUSE ANALYSIS AND REASON FOR OUTAGE REPORTS</w:t>
      </w:r>
    </w:p>
    <w:p w14:paraId="17B7F586" w14:textId="77777777" w:rsidR="0050244E" w:rsidRPr="006654F2" w:rsidRDefault="0050244E" w:rsidP="00FF1777">
      <w:pPr>
        <w:pStyle w:val="Specification"/>
        <w:numPr>
          <w:ilvl w:val="1"/>
          <w:numId w:val="51"/>
        </w:numPr>
        <w:tabs>
          <w:tab w:val="clear" w:pos="1134"/>
        </w:tabs>
        <w:ind w:hanging="425"/>
        <w:jc w:val="both"/>
      </w:pPr>
      <w:r w:rsidRPr="006654F2">
        <w:t>The Reason for Outage (RFO) for SAPS infrastructure failures shall be issued within 12 hours of the failure, by the maintenance bidder.</w:t>
      </w:r>
    </w:p>
    <w:p w14:paraId="0752D958" w14:textId="77777777" w:rsidR="0050244E" w:rsidRPr="006654F2" w:rsidRDefault="0050244E" w:rsidP="00FF1777">
      <w:pPr>
        <w:pStyle w:val="Specification"/>
        <w:numPr>
          <w:ilvl w:val="1"/>
          <w:numId w:val="51"/>
        </w:numPr>
        <w:tabs>
          <w:tab w:val="clear" w:pos="1134"/>
        </w:tabs>
        <w:ind w:hanging="425"/>
        <w:jc w:val="both"/>
      </w:pPr>
      <w:r w:rsidRPr="006654F2">
        <w:lastRenderedPageBreak/>
        <w:t>A detailed engineering Root Cause Analysis (RCA) shall be issued within 36 hours of the SAPS infrastructure failure. The following minimum points shall be addressed in the RCA:</w:t>
      </w:r>
    </w:p>
    <w:p w14:paraId="1068B946"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Background leading to the failure</w:t>
      </w:r>
    </w:p>
    <w:p w14:paraId="1C985DAA"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Engineering reason for failure, which is supported by the Original Equipment Manufacturer?</w:t>
      </w:r>
    </w:p>
    <w:p w14:paraId="1C4E152E"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 xml:space="preserve">If </w:t>
      </w:r>
      <w:proofErr w:type="gramStart"/>
      <w:r w:rsidRPr="006654F2">
        <w:rPr>
          <w:rFonts w:cs="Arial"/>
        </w:rPr>
        <w:t>a</w:t>
      </w:r>
      <w:proofErr w:type="gramEnd"/>
      <w:r w:rsidRPr="006654F2">
        <w:rPr>
          <w:rFonts w:cs="Arial"/>
        </w:rPr>
        <w:t xml:space="preserve"> SLA failure, why the SLA has been breached</w:t>
      </w:r>
    </w:p>
    <w:p w14:paraId="7A8F580E"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 xml:space="preserve">Moneys that shall be credited by the maintenance bidder to SITA as penalty for failure </w:t>
      </w:r>
    </w:p>
    <w:p w14:paraId="683202D3"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How similar failures shall be prevented for this site and other sites under the maintenance bidder’s responsibility</w:t>
      </w:r>
    </w:p>
    <w:p w14:paraId="61A34EAA"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Time required for permanent repairs</w:t>
      </w:r>
    </w:p>
    <w:p w14:paraId="510DACD1"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How the restored system (and other similar systems) shall be tested to make sure similar failures shall not occur.</w:t>
      </w:r>
    </w:p>
    <w:p w14:paraId="14ABBEB2" w14:textId="77777777" w:rsidR="0050244E" w:rsidRPr="006654F2" w:rsidRDefault="0050244E" w:rsidP="00F37D18">
      <w:pPr>
        <w:pStyle w:val="ListParagraph"/>
        <w:numPr>
          <w:ilvl w:val="0"/>
          <w:numId w:val="52"/>
        </w:numPr>
        <w:spacing w:after="0" w:line="276" w:lineRule="auto"/>
        <w:ind w:left="2268" w:hanging="567"/>
        <w:jc w:val="both"/>
        <w:rPr>
          <w:rFonts w:cs="Arial"/>
        </w:rPr>
      </w:pPr>
      <w:r w:rsidRPr="006654F2">
        <w:rPr>
          <w:rFonts w:cs="Arial"/>
        </w:rPr>
        <w:t xml:space="preserve">Upon SITA’s prior approval, and nature of the component failure, the </w:t>
      </w:r>
      <w:r w:rsidR="002C3FC7" w:rsidRPr="006654F2">
        <w:rPr>
          <w:rFonts w:cs="Arial"/>
        </w:rPr>
        <w:t>36-hour</w:t>
      </w:r>
      <w:r w:rsidRPr="006654F2">
        <w:rPr>
          <w:rFonts w:cs="Arial"/>
        </w:rPr>
        <w:t xml:space="preserve"> SLA may be extended by SITA to cater for detailed analysis.</w:t>
      </w:r>
    </w:p>
    <w:p w14:paraId="1BBF744E" w14:textId="77777777" w:rsidR="0050244E" w:rsidRPr="006654F2" w:rsidRDefault="0050244E" w:rsidP="00F37D18">
      <w:pPr>
        <w:pStyle w:val="Specification"/>
        <w:numPr>
          <w:ilvl w:val="1"/>
          <w:numId w:val="51"/>
        </w:numPr>
        <w:tabs>
          <w:tab w:val="clear" w:pos="1134"/>
          <w:tab w:val="num" w:pos="1701"/>
        </w:tabs>
        <w:ind w:left="1701" w:hanging="425"/>
        <w:jc w:val="both"/>
      </w:pPr>
      <w:r w:rsidRPr="006654F2">
        <w:t>Technically poor and sub-standard RCAs shall not be accepted and shall be referred back to the maintenance bidder, with the 36hour SLA still intact.</w:t>
      </w:r>
    </w:p>
    <w:p w14:paraId="405C807A" w14:textId="15495DB8" w:rsidR="0050244E" w:rsidRPr="006654F2" w:rsidRDefault="0050244E" w:rsidP="0050244E">
      <w:pPr>
        <w:pStyle w:val="Specification"/>
        <w:numPr>
          <w:ilvl w:val="1"/>
          <w:numId w:val="51"/>
        </w:numPr>
        <w:tabs>
          <w:tab w:val="clear" w:pos="1134"/>
          <w:tab w:val="num" w:pos="1701"/>
        </w:tabs>
        <w:ind w:left="1701" w:hanging="425"/>
        <w:jc w:val="both"/>
      </w:pPr>
      <w:r w:rsidRPr="006654F2">
        <w:t xml:space="preserve">Technically acceptable RCAs requiring further explanation shall be referred back to the maintenance bidder, after which another </w:t>
      </w:r>
      <w:r w:rsidR="002C3FC7" w:rsidRPr="006654F2">
        <w:t>12-hour</w:t>
      </w:r>
      <w:r w:rsidRPr="006654F2">
        <w:t xml:space="preserve"> window shall be allowed for elaboration on the requested areas.</w:t>
      </w:r>
    </w:p>
    <w:p w14:paraId="37B990A0" w14:textId="77777777" w:rsidR="0050244E" w:rsidRPr="006654F2" w:rsidRDefault="0090610C" w:rsidP="005B5D73">
      <w:pPr>
        <w:pStyle w:val="Specification"/>
        <w:numPr>
          <w:ilvl w:val="0"/>
          <w:numId w:val="10"/>
        </w:numPr>
        <w:rPr>
          <w:b/>
        </w:rPr>
      </w:pPr>
      <w:r w:rsidRPr="006654F2">
        <w:rPr>
          <w:b/>
        </w:rPr>
        <w:t xml:space="preserve">FINANCIALS – INVOICES AND JOB CARDS </w:t>
      </w:r>
    </w:p>
    <w:p w14:paraId="64EE2ED4" w14:textId="77777777" w:rsidR="0050244E" w:rsidRPr="006654F2" w:rsidRDefault="0050244E" w:rsidP="00FF1777">
      <w:pPr>
        <w:pStyle w:val="Specification"/>
        <w:numPr>
          <w:ilvl w:val="1"/>
          <w:numId w:val="53"/>
        </w:numPr>
        <w:tabs>
          <w:tab w:val="clear" w:pos="1134"/>
        </w:tabs>
        <w:jc w:val="both"/>
      </w:pPr>
      <w:r w:rsidRPr="006654F2">
        <w:t xml:space="preserve">The service provider will be expected </w:t>
      </w:r>
      <w:r w:rsidR="00BD0586" w:rsidRPr="006654F2">
        <w:t xml:space="preserve">at the end of the </w:t>
      </w:r>
      <w:r w:rsidRPr="006654F2">
        <w:t>month to provide</w:t>
      </w:r>
      <w:r w:rsidR="00921D20" w:rsidRPr="006654F2">
        <w:t xml:space="preserve"> two (2) separate invoices</w:t>
      </w:r>
      <w:r w:rsidR="00703E62" w:rsidRPr="006654F2">
        <w:t xml:space="preserve"> </w:t>
      </w:r>
      <w:r w:rsidR="00703E62" w:rsidRPr="00BC3048">
        <w:t xml:space="preserve">(i.e. Preventative and </w:t>
      </w:r>
      <w:proofErr w:type="gramStart"/>
      <w:r w:rsidR="00703E62" w:rsidRPr="00BC3048">
        <w:t>Corrective )</w:t>
      </w:r>
      <w:proofErr w:type="gramEnd"/>
      <w:r w:rsidRPr="00BC3048">
        <w:t>:</w:t>
      </w:r>
      <w:r w:rsidRPr="006654F2">
        <w:t xml:space="preserve"> </w:t>
      </w:r>
    </w:p>
    <w:p w14:paraId="208759A7" w14:textId="77777777" w:rsidR="00921D20" w:rsidRPr="006654F2" w:rsidRDefault="00921D20" w:rsidP="00FF1777">
      <w:pPr>
        <w:pStyle w:val="ListParagraph"/>
        <w:numPr>
          <w:ilvl w:val="1"/>
          <w:numId w:val="53"/>
        </w:numPr>
        <w:tabs>
          <w:tab w:val="clear" w:pos="1134"/>
        </w:tabs>
      </w:pPr>
      <w:r w:rsidRPr="006654F2">
        <w:t xml:space="preserve">One invoice for the contractual </w:t>
      </w:r>
      <w:r w:rsidR="00ED05A9" w:rsidRPr="006654F2">
        <w:t xml:space="preserve">scheduled </w:t>
      </w:r>
      <w:r w:rsidR="00AA4F72" w:rsidRPr="006654F2">
        <w:t xml:space="preserve">preventative </w:t>
      </w:r>
      <w:r w:rsidRPr="006654F2">
        <w:t>maintenance work carried out (</w:t>
      </w:r>
      <w:r w:rsidR="00ED05A9" w:rsidRPr="006654F2">
        <w:t>This one I</w:t>
      </w:r>
      <w:r w:rsidR="00AA4F72" w:rsidRPr="006654F2">
        <w:t xml:space="preserve">nvoice must have the monthly </w:t>
      </w:r>
      <w:r w:rsidR="00BD0586" w:rsidRPr="006654F2">
        <w:t>signed Job cards</w:t>
      </w:r>
      <w:r w:rsidR="00AA4F72" w:rsidRPr="006654F2">
        <w:t xml:space="preserve"> for all site </w:t>
      </w:r>
      <w:r w:rsidR="00ED05A9" w:rsidRPr="006654F2">
        <w:t xml:space="preserve">signed </w:t>
      </w:r>
      <w:r w:rsidR="00AA4F72" w:rsidRPr="006654F2">
        <w:t xml:space="preserve">by the </w:t>
      </w:r>
      <w:r w:rsidR="002E683B" w:rsidRPr="006654F2">
        <w:t xml:space="preserve">supplier and the </w:t>
      </w:r>
      <w:r w:rsidR="00AA4F72" w:rsidRPr="006654F2">
        <w:t xml:space="preserve">SITA or SAPS person verifying that the </w:t>
      </w:r>
      <w:r w:rsidR="00ED05A9" w:rsidRPr="006654F2">
        <w:t xml:space="preserve">scheduled preventative </w:t>
      </w:r>
      <w:r w:rsidR="00AA4F72" w:rsidRPr="006654F2">
        <w:t>work was done</w:t>
      </w:r>
      <w:r w:rsidRPr="006654F2">
        <w:t>).</w:t>
      </w:r>
    </w:p>
    <w:p w14:paraId="03871EF5" w14:textId="2BD57139" w:rsidR="00BD0586" w:rsidRPr="006654F2" w:rsidRDefault="00BD0586" w:rsidP="00FF1777">
      <w:pPr>
        <w:pStyle w:val="ListParagraph"/>
        <w:numPr>
          <w:ilvl w:val="1"/>
          <w:numId w:val="53"/>
        </w:numPr>
        <w:tabs>
          <w:tab w:val="clear" w:pos="1134"/>
          <w:tab w:val="num" w:pos="1276"/>
        </w:tabs>
      </w:pPr>
      <w:r w:rsidRPr="006654F2">
        <w:t>All Corrective Maintenance requests from SITA will be based on a work instruction</w:t>
      </w:r>
      <w:r w:rsidR="00703E62" w:rsidRPr="006654F2">
        <w:t xml:space="preserve"> after approval of </w:t>
      </w:r>
      <w:r w:rsidRPr="006654F2">
        <w:t>submitted quote for the corrective maintenance work. Hourly tariff rates to start once bidder is on site.</w:t>
      </w:r>
    </w:p>
    <w:p w14:paraId="758B30D2" w14:textId="39358DCB" w:rsidR="00821B69" w:rsidRPr="006654F2" w:rsidRDefault="00ED05A9" w:rsidP="00FF1777">
      <w:pPr>
        <w:pStyle w:val="ListParagraph"/>
        <w:numPr>
          <w:ilvl w:val="1"/>
          <w:numId w:val="53"/>
        </w:numPr>
        <w:tabs>
          <w:tab w:val="clear" w:pos="1134"/>
        </w:tabs>
      </w:pPr>
      <w:r w:rsidRPr="006654F2">
        <w:t xml:space="preserve">Depending on requests multiple invoices for the Corrective work carried out (The Invoices must have the signed Job cards signed by the </w:t>
      </w:r>
      <w:r w:rsidR="002E683B" w:rsidRPr="006654F2">
        <w:t xml:space="preserve">supplier and the </w:t>
      </w:r>
      <w:r w:rsidRPr="006654F2">
        <w:t>SITA or SAPS person verifying that the corrective work was done).</w:t>
      </w:r>
    </w:p>
    <w:p w14:paraId="5B0A8A1B" w14:textId="33F52E47" w:rsidR="0050244E" w:rsidRPr="006654F2" w:rsidRDefault="0050244E" w:rsidP="004B22DE">
      <w:pPr>
        <w:pStyle w:val="ListParagraph"/>
        <w:numPr>
          <w:ilvl w:val="1"/>
          <w:numId w:val="53"/>
        </w:numPr>
        <w:tabs>
          <w:tab w:val="clear" w:pos="1134"/>
        </w:tabs>
      </w:pPr>
      <w:r w:rsidRPr="006654F2">
        <w:t>Should SITA not be satisfied with the quality of the work performed by the bidder,</w:t>
      </w:r>
      <w:r w:rsidR="00ED05A9" w:rsidRPr="006654F2">
        <w:t xml:space="preserve"> Preventative and</w:t>
      </w:r>
      <w:r w:rsidR="00703E62" w:rsidRPr="006654F2">
        <w:t xml:space="preserve"> </w:t>
      </w:r>
      <w:proofErr w:type="gramStart"/>
      <w:r w:rsidR="00703E62" w:rsidRPr="006654F2">
        <w:t xml:space="preserve">or </w:t>
      </w:r>
      <w:r w:rsidR="00ED05A9" w:rsidRPr="006654F2">
        <w:t xml:space="preserve"> Corrective</w:t>
      </w:r>
      <w:proofErr w:type="gramEnd"/>
      <w:r w:rsidR="00ED05A9" w:rsidRPr="006654F2">
        <w:t xml:space="preserve"> work</w:t>
      </w:r>
      <w:r w:rsidR="00703E62" w:rsidRPr="006654F2">
        <w:t>,</w:t>
      </w:r>
      <w:r w:rsidRPr="006654F2">
        <w:t xml:space="preserve"> SITA has the right to reject the work. The Bidder must then redo the work to SITA’s satisfaction at his own cost.</w:t>
      </w:r>
    </w:p>
    <w:p w14:paraId="3E6111C3" w14:textId="77777777" w:rsidR="00EF174F" w:rsidRPr="006654F2" w:rsidRDefault="00EF174F" w:rsidP="005B5D73">
      <w:pPr>
        <w:pStyle w:val="Specification"/>
        <w:numPr>
          <w:ilvl w:val="0"/>
          <w:numId w:val="10"/>
        </w:numPr>
        <w:rPr>
          <w:b/>
        </w:rPr>
      </w:pPr>
      <w:r w:rsidRPr="006654F2">
        <w:rPr>
          <w:b/>
        </w:rPr>
        <w:t>SUPPLIER PERFORMANCE REPORTING</w:t>
      </w:r>
    </w:p>
    <w:p w14:paraId="2CF34B85" w14:textId="77777777" w:rsidR="00A83673" w:rsidRPr="006654F2" w:rsidRDefault="009B1C5F" w:rsidP="005B5D73">
      <w:pPr>
        <w:pStyle w:val="Specification"/>
        <w:numPr>
          <w:ilvl w:val="1"/>
          <w:numId w:val="10"/>
        </w:numPr>
        <w:ind w:hanging="426"/>
        <w:jc w:val="both"/>
        <w:rPr>
          <w:rStyle w:val="Strong"/>
          <w:b w:val="0"/>
        </w:rPr>
      </w:pPr>
      <w:r w:rsidRPr="006654F2">
        <w:rPr>
          <w:rStyle w:val="Strong"/>
          <w:b w:val="0"/>
        </w:rPr>
        <w:t xml:space="preserve">Quarterly </w:t>
      </w:r>
      <w:r w:rsidR="002455CE" w:rsidRPr="006654F2">
        <w:rPr>
          <w:rStyle w:val="Strong"/>
          <w:b w:val="0"/>
        </w:rPr>
        <w:t>meetings to</w:t>
      </w:r>
      <w:r w:rsidR="00A83673" w:rsidRPr="006654F2">
        <w:rPr>
          <w:rStyle w:val="Strong"/>
          <w:b w:val="0"/>
        </w:rPr>
        <w:t xml:space="preserve"> be scheduled </w:t>
      </w:r>
      <w:r w:rsidR="00A83673" w:rsidRPr="006654F2">
        <w:rPr>
          <w:rStyle w:val="Strong"/>
          <w:b w:val="0"/>
          <w:shd w:val="clear" w:color="auto" w:fill="FFFFFF" w:themeFill="background1"/>
        </w:rPr>
        <w:t>between SITA</w:t>
      </w:r>
      <w:r w:rsidR="009A1F58" w:rsidRPr="006654F2">
        <w:rPr>
          <w:rStyle w:val="Strong"/>
          <w:b w:val="0"/>
          <w:shd w:val="clear" w:color="auto" w:fill="FFFFFF" w:themeFill="background1"/>
        </w:rPr>
        <w:t>/</w:t>
      </w:r>
      <w:r w:rsidR="00C868C6" w:rsidRPr="006654F2">
        <w:rPr>
          <w:rStyle w:val="Strong"/>
          <w:b w:val="0"/>
          <w:shd w:val="clear" w:color="auto" w:fill="FFFFFF" w:themeFill="background1"/>
        </w:rPr>
        <w:t>Client and</w:t>
      </w:r>
      <w:r w:rsidR="00A83673" w:rsidRPr="006654F2">
        <w:rPr>
          <w:rStyle w:val="Strong"/>
          <w:b w:val="0"/>
          <w:shd w:val="clear" w:color="auto" w:fill="FFFFFF" w:themeFill="background1"/>
        </w:rPr>
        <w:t xml:space="preserve"> service</w:t>
      </w:r>
      <w:r w:rsidR="00A83673" w:rsidRPr="006654F2">
        <w:rPr>
          <w:rStyle w:val="Strong"/>
          <w:b w:val="0"/>
        </w:rPr>
        <w:t xml:space="preserve"> provider and also ADHOC meetings from both sided. </w:t>
      </w:r>
    </w:p>
    <w:p w14:paraId="0CA4F374" w14:textId="77777777" w:rsidR="00C4351C" w:rsidRPr="006654F2" w:rsidRDefault="00C4351C" w:rsidP="005B5D73">
      <w:pPr>
        <w:pStyle w:val="Specification"/>
        <w:numPr>
          <w:ilvl w:val="1"/>
          <w:numId w:val="10"/>
        </w:numPr>
        <w:ind w:hanging="426"/>
        <w:jc w:val="both"/>
        <w:rPr>
          <w:rStyle w:val="Strong"/>
          <w:b w:val="0"/>
        </w:rPr>
      </w:pPr>
      <w:r w:rsidRPr="006654F2">
        <w:rPr>
          <w:rStyle w:val="Strong"/>
          <w:b w:val="0"/>
        </w:rPr>
        <w:lastRenderedPageBreak/>
        <w:t>A monthly report must be submitted to SITA on the first business day of the following month, with the following information:</w:t>
      </w:r>
    </w:p>
    <w:p w14:paraId="2F1C5D38" w14:textId="77777777" w:rsidR="00C4351C" w:rsidRPr="006654F2" w:rsidRDefault="00C4351C" w:rsidP="005B5D73">
      <w:pPr>
        <w:pStyle w:val="Specification"/>
        <w:numPr>
          <w:ilvl w:val="1"/>
          <w:numId w:val="10"/>
        </w:numPr>
        <w:ind w:hanging="426"/>
        <w:jc w:val="both"/>
        <w:rPr>
          <w:rStyle w:val="Strong"/>
          <w:b w:val="0"/>
        </w:rPr>
      </w:pPr>
      <w:r w:rsidRPr="006654F2">
        <w:rPr>
          <w:rStyle w:val="Strong"/>
          <w:b w:val="0"/>
        </w:rPr>
        <w:t>Status of equipment as per maintenance schedule</w:t>
      </w:r>
    </w:p>
    <w:p w14:paraId="6E30EA08" w14:textId="77777777" w:rsidR="00C4351C" w:rsidRPr="006654F2" w:rsidRDefault="00C4351C" w:rsidP="00FF1777">
      <w:pPr>
        <w:pStyle w:val="Specification"/>
        <w:numPr>
          <w:ilvl w:val="2"/>
          <w:numId w:val="22"/>
        </w:numPr>
        <w:tabs>
          <w:tab w:val="clear" w:pos="1107"/>
        </w:tabs>
        <w:ind w:left="1710" w:hanging="717"/>
        <w:jc w:val="both"/>
      </w:pPr>
      <w:r w:rsidRPr="006654F2">
        <w:t>Problems, solutions and risks.</w:t>
      </w:r>
    </w:p>
    <w:p w14:paraId="658F3A0D" w14:textId="77777777" w:rsidR="00C4351C" w:rsidRPr="006654F2" w:rsidRDefault="00C4351C" w:rsidP="00FF1777">
      <w:pPr>
        <w:pStyle w:val="Specification"/>
        <w:numPr>
          <w:ilvl w:val="2"/>
          <w:numId w:val="22"/>
        </w:numPr>
        <w:tabs>
          <w:tab w:val="clear" w:pos="1107"/>
        </w:tabs>
        <w:ind w:left="1710" w:hanging="717"/>
        <w:jc w:val="both"/>
      </w:pPr>
      <w:r w:rsidRPr="006654F2">
        <w:t xml:space="preserve">Where any downtime </w:t>
      </w:r>
      <w:proofErr w:type="gramStart"/>
      <w:r w:rsidRPr="006654F2">
        <w:t>occurred</w:t>
      </w:r>
      <w:proofErr w:type="gramEnd"/>
      <w:r w:rsidRPr="006654F2">
        <w:t xml:space="preserve"> the following must be shown:</w:t>
      </w:r>
    </w:p>
    <w:p w14:paraId="42B2FC62" w14:textId="77777777" w:rsidR="00C4351C" w:rsidRPr="006654F2" w:rsidRDefault="00C4351C" w:rsidP="00FF1777">
      <w:pPr>
        <w:pStyle w:val="Specification"/>
        <w:numPr>
          <w:ilvl w:val="2"/>
          <w:numId w:val="22"/>
        </w:numPr>
        <w:tabs>
          <w:tab w:val="clear" w:pos="1107"/>
        </w:tabs>
        <w:ind w:left="1710" w:hanging="717"/>
        <w:jc w:val="both"/>
      </w:pPr>
      <w:r w:rsidRPr="006654F2">
        <w:t>Reason for Outage</w:t>
      </w:r>
    </w:p>
    <w:p w14:paraId="67891883" w14:textId="77777777" w:rsidR="00C4351C" w:rsidRPr="006654F2" w:rsidRDefault="00C4351C" w:rsidP="00FF1777">
      <w:pPr>
        <w:pStyle w:val="Specification"/>
        <w:numPr>
          <w:ilvl w:val="2"/>
          <w:numId w:val="22"/>
        </w:numPr>
        <w:tabs>
          <w:tab w:val="clear" w:pos="1107"/>
        </w:tabs>
        <w:ind w:left="1710" w:hanging="717"/>
        <w:jc w:val="both"/>
      </w:pPr>
      <w:r w:rsidRPr="006654F2">
        <w:t>Date of Outage</w:t>
      </w:r>
    </w:p>
    <w:p w14:paraId="117E3C6C" w14:textId="77777777" w:rsidR="00C4351C" w:rsidRPr="006654F2" w:rsidRDefault="00C4351C" w:rsidP="00FF1777">
      <w:pPr>
        <w:pStyle w:val="Specification"/>
        <w:numPr>
          <w:ilvl w:val="2"/>
          <w:numId w:val="22"/>
        </w:numPr>
        <w:tabs>
          <w:tab w:val="clear" w:pos="1107"/>
        </w:tabs>
        <w:ind w:left="1710" w:hanging="717"/>
        <w:jc w:val="both"/>
      </w:pPr>
      <w:r w:rsidRPr="006654F2">
        <w:t>Time of Outage</w:t>
      </w:r>
    </w:p>
    <w:p w14:paraId="32E0C51D" w14:textId="77777777" w:rsidR="00C4351C" w:rsidRPr="007E5A4F" w:rsidRDefault="00C4351C" w:rsidP="00FF1777">
      <w:pPr>
        <w:pStyle w:val="Specification"/>
        <w:numPr>
          <w:ilvl w:val="2"/>
          <w:numId w:val="22"/>
        </w:numPr>
        <w:tabs>
          <w:tab w:val="clear" w:pos="1107"/>
        </w:tabs>
        <w:ind w:left="1710" w:hanging="717"/>
        <w:jc w:val="both"/>
      </w:pPr>
      <w:r w:rsidRPr="007E5A4F">
        <w:t>Total repair time</w:t>
      </w:r>
    </w:p>
    <w:p w14:paraId="73F6C71E" w14:textId="77777777" w:rsidR="00C4351C" w:rsidRPr="007E5A4F" w:rsidRDefault="00C4351C" w:rsidP="005B5D73">
      <w:pPr>
        <w:pStyle w:val="Specification"/>
        <w:numPr>
          <w:ilvl w:val="1"/>
          <w:numId w:val="10"/>
        </w:numPr>
        <w:ind w:hanging="426"/>
        <w:jc w:val="both"/>
        <w:rPr>
          <w:rStyle w:val="Strong"/>
          <w:b w:val="0"/>
        </w:rPr>
      </w:pPr>
      <w:r w:rsidRPr="007E5A4F">
        <w:rPr>
          <w:rStyle w:val="Strong"/>
          <w:b w:val="0"/>
        </w:rPr>
        <w:t xml:space="preserve">Any irregularities or faults encountered with regards to any component that is a part of the Switching Centre and Nodal point sites must be reported to the responsible SITA representative. </w:t>
      </w:r>
    </w:p>
    <w:p w14:paraId="5D41C514" w14:textId="77777777" w:rsidR="00C4351C" w:rsidRPr="007E5A4F" w:rsidRDefault="00C4351C" w:rsidP="005B5D73">
      <w:pPr>
        <w:pStyle w:val="Specification"/>
        <w:numPr>
          <w:ilvl w:val="1"/>
          <w:numId w:val="10"/>
        </w:numPr>
        <w:ind w:hanging="426"/>
        <w:jc w:val="both"/>
        <w:rPr>
          <w:rStyle w:val="Strong"/>
          <w:b w:val="0"/>
        </w:rPr>
      </w:pPr>
      <w:r w:rsidRPr="007E5A4F">
        <w:rPr>
          <w:rStyle w:val="Strong"/>
          <w:b w:val="0"/>
        </w:rPr>
        <w:t>A formal report must be submitted to the SITA representative after every service, maintenance or repair; including the relevant job sign-off sheets signed by SITA and the service provider.</w:t>
      </w:r>
    </w:p>
    <w:p w14:paraId="0FA9B69E" w14:textId="6545F53A" w:rsidR="00C4351C" w:rsidRPr="002F699B" w:rsidRDefault="00C4351C" w:rsidP="00C4351C">
      <w:pPr>
        <w:pStyle w:val="Specification"/>
        <w:numPr>
          <w:ilvl w:val="1"/>
          <w:numId w:val="10"/>
        </w:numPr>
        <w:ind w:hanging="426"/>
        <w:jc w:val="both"/>
        <w:rPr>
          <w:rStyle w:val="Strong"/>
          <w:b w:val="0"/>
        </w:rPr>
      </w:pPr>
      <w:r w:rsidRPr="007E5A4F">
        <w:rPr>
          <w:rStyle w:val="Strong"/>
          <w:b w:val="0"/>
        </w:rPr>
        <w:t>The service provider</w:t>
      </w:r>
      <w:r w:rsidR="002E683B">
        <w:rPr>
          <w:rStyle w:val="Strong"/>
          <w:b w:val="0"/>
        </w:rPr>
        <w:t xml:space="preserve"> </w:t>
      </w:r>
      <w:r w:rsidRPr="007E5A4F">
        <w:rPr>
          <w:rStyle w:val="Strong"/>
          <w:b w:val="0"/>
        </w:rPr>
        <w:t>must provide a detailed schedule that will be used per site for inspections and maintenance, as well as the processes that will be followed to perform the above-mentioned tasks.</w:t>
      </w:r>
    </w:p>
    <w:p w14:paraId="7CCF8085" w14:textId="77777777" w:rsidR="00203DF3" w:rsidRPr="007E5A4F" w:rsidRDefault="00203DF3" w:rsidP="005B5D73">
      <w:pPr>
        <w:pStyle w:val="Specification"/>
        <w:numPr>
          <w:ilvl w:val="0"/>
          <w:numId w:val="10"/>
        </w:numPr>
        <w:rPr>
          <w:rStyle w:val="Strong"/>
          <w:bCs w:val="0"/>
        </w:rPr>
      </w:pPr>
      <w:r w:rsidRPr="007E5A4F">
        <w:rPr>
          <w:rStyle w:val="Strong"/>
        </w:rPr>
        <w:t xml:space="preserve">CERTIFICATION, EXPERTISE AND </w:t>
      </w:r>
      <w:r w:rsidR="00CE1B31" w:rsidRPr="007E5A4F">
        <w:rPr>
          <w:rStyle w:val="Strong"/>
        </w:rPr>
        <w:t>QUALIFICATION</w:t>
      </w:r>
    </w:p>
    <w:p w14:paraId="3F826634" w14:textId="77777777" w:rsidR="00A83673" w:rsidRPr="007E5A4F" w:rsidRDefault="00A83673" w:rsidP="005B5D73">
      <w:pPr>
        <w:pStyle w:val="Specification"/>
        <w:numPr>
          <w:ilvl w:val="1"/>
          <w:numId w:val="10"/>
        </w:numPr>
        <w:ind w:hanging="426"/>
        <w:rPr>
          <w:rStyle w:val="Strong"/>
          <w:bCs w:val="0"/>
        </w:rPr>
      </w:pPr>
      <w:r w:rsidRPr="007E5A4F">
        <w:rPr>
          <w:rStyle w:val="Strong"/>
          <w:b w:val="0"/>
        </w:rPr>
        <w:t xml:space="preserve">The Supplier represents that, </w:t>
      </w:r>
    </w:p>
    <w:p w14:paraId="0897A459" w14:textId="77777777" w:rsidR="00A83673" w:rsidRPr="007E5A4F" w:rsidRDefault="00A83673" w:rsidP="005B5D73">
      <w:pPr>
        <w:pStyle w:val="Specification"/>
        <w:numPr>
          <w:ilvl w:val="2"/>
          <w:numId w:val="10"/>
        </w:numPr>
        <w:rPr>
          <w:rStyle w:val="Strong"/>
          <w:bCs w:val="0"/>
        </w:rPr>
      </w:pPr>
      <w:r w:rsidRPr="007E5A4F">
        <w:rPr>
          <w:rStyle w:val="Strong"/>
          <w:b w:val="0"/>
        </w:rPr>
        <w:t>it has the necessary expertise, skill, qualifications and ability to undertake the work required in terms of the Statement of Work or Service Definition and;</w:t>
      </w:r>
    </w:p>
    <w:p w14:paraId="3C889A70" w14:textId="77777777" w:rsidR="00A83673" w:rsidRPr="007E5A4F" w:rsidRDefault="00A83673" w:rsidP="005B5D73">
      <w:pPr>
        <w:pStyle w:val="Specification"/>
        <w:numPr>
          <w:ilvl w:val="2"/>
          <w:numId w:val="10"/>
        </w:numPr>
        <w:rPr>
          <w:rStyle w:val="Strong"/>
          <w:bCs w:val="0"/>
        </w:rPr>
      </w:pPr>
      <w:r w:rsidRPr="007E5A4F">
        <w:rPr>
          <w:rStyle w:val="Strong"/>
          <w:b w:val="0"/>
        </w:rPr>
        <w:t>it is committed to provide the Products or Services; and</w:t>
      </w:r>
    </w:p>
    <w:p w14:paraId="5F9985B0" w14:textId="77777777" w:rsidR="00A83673" w:rsidRPr="007E5A4F" w:rsidRDefault="00A83673" w:rsidP="005B5D73">
      <w:pPr>
        <w:pStyle w:val="Specification"/>
        <w:numPr>
          <w:ilvl w:val="2"/>
          <w:numId w:val="10"/>
        </w:numPr>
        <w:jc w:val="both"/>
        <w:rPr>
          <w:rStyle w:val="Strong"/>
          <w:bCs w:val="0"/>
        </w:rPr>
      </w:pPr>
      <w:r w:rsidRPr="007E5A4F">
        <w:rPr>
          <w:rStyle w:val="Strong"/>
          <w:b w:val="0"/>
        </w:rPr>
        <w:t>perform all obligations detailed herein without any interruption to the Customer.</w:t>
      </w:r>
      <w:bookmarkStart w:id="55" w:name="_Toc448483301"/>
      <w:bookmarkStart w:id="56" w:name="_Toc448483304"/>
    </w:p>
    <w:p w14:paraId="1FAAAA53" w14:textId="77777777" w:rsidR="00524AF4" w:rsidRPr="007E5A4F" w:rsidRDefault="00524AF4" w:rsidP="005B5D73">
      <w:pPr>
        <w:pStyle w:val="Specification"/>
        <w:numPr>
          <w:ilvl w:val="2"/>
          <w:numId w:val="10"/>
        </w:numPr>
        <w:tabs>
          <w:tab w:val="num" w:pos="1985"/>
        </w:tabs>
        <w:jc w:val="both"/>
        <w:rPr>
          <w:rStyle w:val="Strong"/>
          <w:b w:val="0"/>
        </w:rPr>
      </w:pPr>
      <w:r w:rsidRPr="007E5A4F">
        <w:rPr>
          <w:rStyle w:val="Strong"/>
          <w:b w:val="0"/>
        </w:rPr>
        <w:t>at the time of the contracting the intended personnel who will carry out the maintenance have the required qualifications for the following:</w:t>
      </w:r>
    </w:p>
    <w:p w14:paraId="7154EF84" w14:textId="77777777" w:rsidR="00524AF4" w:rsidRPr="007E5A4F" w:rsidRDefault="00524AF4" w:rsidP="00F37D18">
      <w:pPr>
        <w:pStyle w:val="Specification"/>
        <w:numPr>
          <w:ilvl w:val="2"/>
          <w:numId w:val="38"/>
        </w:numPr>
        <w:tabs>
          <w:tab w:val="clear" w:pos="1986"/>
          <w:tab w:val="num" w:pos="1560"/>
        </w:tabs>
        <w:ind w:hanging="143"/>
        <w:jc w:val="both"/>
      </w:pPr>
      <w:r w:rsidRPr="007E5A4F">
        <w:t>Electrical (generator, UPS and power distribution boards)</w:t>
      </w:r>
    </w:p>
    <w:p w14:paraId="62759216" w14:textId="77777777" w:rsidR="00524AF4" w:rsidRPr="007E5A4F" w:rsidRDefault="00524AF4" w:rsidP="00F37D18">
      <w:pPr>
        <w:pStyle w:val="Specification"/>
        <w:numPr>
          <w:ilvl w:val="2"/>
          <w:numId w:val="38"/>
        </w:numPr>
        <w:tabs>
          <w:tab w:val="clear" w:pos="1986"/>
          <w:tab w:val="num" w:pos="1560"/>
        </w:tabs>
        <w:ind w:hanging="143"/>
        <w:jc w:val="both"/>
      </w:pPr>
      <w:r w:rsidRPr="007E5A4F">
        <w:t>HVAC systems</w:t>
      </w:r>
    </w:p>
    <w:p w14:paraId="53724F00" w14:textId="77777777" w:rsidR="00524AF4" w:rsidRPr="007E5A4F" w:rsidRDefault="00524AF4" w:rsidP="00F37D18">
      <w:pPr>
        <w:pStyle w:val="Specification"/>
        <w:numPr>
          <w:ilvl w:val="2"/>
          <w:numId w:val="38"/>
        </w:numPr>
        <w:tabs>
          <w:tab w:val="clear" w:pos="1986"/>
          <w:tab w:val="num" w:pos="1560"/>
        </w:tabs>
        <w:ind w:hanging="143"/>
        <w:jc w:val="both"/>
      </w:pPr>
      <w:r w:rsidRPr="007E5A4F">
        <w:t>Fire detection and prevention system</w:t>
      </w:r>
    </w:p>
    <w:p w14:paraId="634D9A40" w14:textId="77777777" w:rsidR="00524AF4" w:rsidRPr="007E5A4F" w:rsidRDefault="00524AF4" w:rsidP="00F37D18">
      <w:pPr>
        <w:pStyle w:val="Specification"/>
        <w:numPr>
          <w:ilvl w:val="2"/>
          <w:numId w:val="38"/>
        </w:numPr>
        <w:tabs>
          <w:tab w:val="clear" w:pos="1986"/>
          <w:tab w:val="num" w:pos="1560"/>
        </w:tabs>
        <w:ind w:hanging="143"/>
        <w:jc w:val="both"/>
      </w:pPr>
      <w:r w:rsidRPr="007E5A4F">
        <w:t>Access control system</w:t>
      </w:r>
    </w:p>
    <w:p w14:paraId="33236EA1" w14:textId="77777777" w:rsidR="00524AF4" w:rsidRPr="007E5A4F" w:rsidRDefault="00524AF4" w:rsidP="00F37D18">
      <w:pPr>
        <w:pStyle w:val="Specification"/>
        <w:numPr>
          <w:ilvl w:val="2"/>
          <w:numId w:val="38"/>
        </w:numPr>
        <w:tabs>
          <w:tab w:val="clear" w:pos="1986"/>
          <w:tab w:val="num" w:pos="1560"/>
        </w:tabs>
        <w:ind w:hanging="143"/>
        <w:jc w:val="both"/>
      </w:pPr>
      <w:r w:rsidRPr="007E5A4F">
        <w:t>CCTV system</w:t>
      </w:r>
    </w:p>
    <w:p w14:paraId="544A0818" w14:textId="1BDE5E35" w:rsidR="00524AF4" w:rsidRPr="002F699B" w:rsidRDefault="00524AF4" w:rsidP="002F699B">
      <w:pPr>
        <w:pStyle w:val="Specification"/>
        <w:numPr>
          <w:ilvl w:val="2"/>
          <w:numId w:val="38"/>
        </w:numPr>
        <w:tabs>
          <w:tab w:val="clear" w:pos="1986"/>
          <w:tab w:val="num" w:pos="1560"/>
        </w:tabs>
        <w:ind w:hanging="143"/>
        <w:jc w:val="both"/>
        <w:rPr>
          <w:rStyle w:val="Strong"/>
          <w:b w:val="0"/>
          <w:bCs w:val="0"/>
        </w:rPr>
      </w:pPr>
      <w:r w:rsidRPr="007E5A4F">
        <w:t>Centralized building and environmental system management system.</w:t>
      </w:r>
    </w:p>
    <w:p w14:paraId="3725625A" w14:textId="77777777" w:rsidR="00A83673" w:rsidRPr="007E5A4F" w:rsidRDefault="00A83673" w:rsidP="005B5D73">
      <w:pPr>
        <w:pStyle w:val="Specification"/>
        <w:numPr>
          <w:ilvl w:val="2"/>
          <w:numId w:val="10"/>
        </w:numPr>
        <w:tabs>
          <w:tab w:val="num" w:pos="1985"/>
        </w:tabs>
        <w:jc w:val="both"/>
        <w:rPr>
          <w:rStyle w:val="Strong"/>
          <w:b w:val="0"/>
        </w:rPr>
      </w:pPr>
      <w:r w:rsidRPr="007E5A4F">
        <w:rPr>
          <w:rStyle w:val="Strong"/>
          <w:b w:val="0"/>
        </w:rPr>
        <w:t>The Supplier must provide the service in a good and workmanlike manner and in accordance with the practices and high professional standards used in well-managed operations performing services similar to the Services;</w:t>
      </w:r>
      <w:bookmarkEnd w:id="55"/>
    </w:p>
    <w:p w14:paraId="303AE42C" w14:textId="77777777" w:rsidR="00A83673" w:rsidRPr="007E5A4F" w:rsidRDefault="00A83673" w:rsidP="005B5D73">
      <w:pPr>
        <w:pStyle w:val="Specification"/>
        <w:numPr>
          <w:ilvl w:val="2"/>
          <w:numId w:val="10"/>
        </w:numPr>
        <w:tabs>
          <w:tab w:val="num" w:pos="1985"/>
        </w:tabs>
        <w:jc w:val="both"/>
        <w:rPr>
          <w:rStyle w:val="Strong"/>
          <w:b w:val="0"/>
        </w:rPr>
      </w:pPr>
      <w:r w:rsidRPr="007E5A4F">
        <w:rPr>
          <w:rStyle w:val="Strong"/>
          <w:b w:val="0"/>
        </w:rPr>
        <w:lastRenderedPageBreak/>
        <w:t>The Supplier must perform the Services in the most cost-effective manner consistent with the level of quality and performance as defined in Statement of Work or Service Definition;</w:t>
      </w:r>
      <w:bookmarkEnd w:id="56"/>
    </w:p>
    <w:p w14:paraId="47854D7B" w14:textId="65C326D4" w:rsidR="0090610C" w:rsidRPr="002F699B" w:rsidRDefault="00A83673" w:rsidP="002F699B">
      <w:pPr>
        <w:pStyle w:val="Specification"/>
        <w:numPr>
          <w:ilvl w:val="2"/>
          <w:numId w:val="10"/>
        </w:numPr>
        <w:tabs>
          <w:tab w:val="num" w:pos="1985"/>
        </w:tabs>
        <w:jc w:val="both"/>
        <w:rPr>
          <w:rStyle w:val="Strong"/>
          <w:bCs w:val="0"/>
        </w:rPr>
      </w:pPr>
      <w:r w:rsidRPr="007E5A4F">
        <w:rPr>
          <w:rStyle w:val="Strong"/>
          <w:b w:val="0"/>
        </w:rPr>
        <w:t>Original Equipment Manufacturer (OEM) or Original Software Manufacturer (OSM) work. The Supplier must ensure that work or service is performed by a person who is certified by Original Equipment Manufacturer or Original Software Manufacturer</w:t>
      </w:r>
      <w:r w:rsidR="00E92A45" w:rsidRPr="007E5A4F">
        <w:rPr>
          <w:rStyle w:val="Strong"/>
          <w:b w:val="0"/>
        </w:rPr>
        <w:t>.</w:t>
      </w:r>
    </w:p>
    <w:p w14:paraId="5FFA44D1" w14:textId="77777777" w:rsidR="006958E2" w:rsidRPr="007E5A4F" w:rsidRDefault="0090610C" w:rsidP="005B5D73">
      <w:pPr>
        <w:pStyle w:val="Specification"/>
        <w:numPr>
          <w:ilvl w:val="0"/>
          <w:numId w:val="10"/>
        </w:numPr>
        <w:rPr>
          <w:rStyle w:val="Strong"/>
        </w:rPr>
      </w:pPr>
      <w:r w:rsidRPr="007E5A4F">
        <w:rPr>
          <w:rStyle w:val="Strong"/>
        </w:rPr>
        <w:t>ELECTRICAL WORK</w:t>
      </w:r>
    </w:p>
    <w:p w14:paraId="1F2EFDAA" w14:textId="77777777" w:rsidR="006958E2" w:rsidRPr="007E5A4F" w:rsidRDefault="006958E2" w:rsidP="005B5D73">
      <w:pPr>
        <w:pStyle w:val="Specification"/>
        <w:numPr>
          <w:ilvl w:val="1"/>
          <w:numId w:val="10"/>
        </w:numPr>
        <w:ind w:hanging="426"/>
        <w:jc w:val="both"/>
      </w:pPr>
      <w:r w:rsidRPr="007E5A4F">
        <w:t>The Bidder must ensure that Electrical Work is performed as prescribed by the Occupation Health and Safety Act (Act 85 of 1993 as amended), Electrical Regulations 2009, including,</w:t>
      </w:r>
    </w:p>
    <w:p w14:paraId="68C62046" w14:textId="77777777" w:rsidR="006958E2" w:rsidRPr="007E5A4F" w:rsidRDefault="006958E2" w:rsidP="00FF1777">
      <w:pPr>
        <w:pStyle w:val="Specification"/>
        <w:numPr>
          <w:ilvl w:val="1"/>
          <w:numId w:val="39"/>
        </w:numPr>
        <w:tabs>
          <w:tab w:val="clear" w:pos="1134"/>
        </w:tabs>
        <w:ind w:left="1560"/>
        <w:jc w:val="both"/>
        <w:rPr>
          <w:rFonts w:asciiTheme="minorHAnsi" w:hAnsiTheme="minorHAnsi" w:cstheme="minorHAnsi"/>
        </w:rPr>
      </w:pPr>
      <w:r w:rsidRPr="007E5A4F">
        <w:rPr>
          <w:rFonts w:asciiTheme="minorHAnsi" w:hAnsiTheme="minorHAnsi" w:cstheme="minorHAnsi"/>
        </w:rPr>
        <w:t xml:space="preserve">The person performing the electrical </w:t>
      </w:r>
      <w:proofErr w:type="gramStart"/>
      <w:r w:rsidRPr="007E5A4F">
        <w:rPr>
          <w:rFonts w:asciiTheme="minorHAnsi" w:hAnsiTheme="minorHAnsi" w:cstheme="minorHAnsi"/>
        </w:rPr>
        <w:t>work  is</w:t>
      </w:r>
      <w:proofErr w:type="gramEnd"/>
      <w:r w:rsidRPr="007E5A4F">
        <w:rPr>
          <w:rFonts w:asciiTheme="minorHAnsi" w:hAnsiTheme="minorHAnsi" w:cstheme="minorHAnsi"/>
        </w:rPr>
        <w:t xml:space="preserve"> registered at the Department of Labour as an Electrical Bidder;</w:t>
      </w:r>
    </w:p>
    <w:p w14:paraId="13D0FC24" w14:textId="77777777" w:rsidR="006958E2" w:rsidRPr="007E5A4F" w:rsidRDefault="006958E2" w:rsidP="00FF1777">
      <w:pPr>
        <w:pStyle w:val="Specification"/>
        <w:numPr>
          <w:ilvl w:val="1"/>
          <w:numId w:val="39"/>
        </w:numPr>
        <w:tabs>
          <w:tab w:val="clear" w:pos="1134"/>
        </w:tabs>
        <w:ind w:left="1560"/>
        <w:jc w:val="both"/>
        <w:rPr>
          <w:rFonts w:asciiTheme="minorHAnsi" w:hAnsiTheme="minorHAnsi" w:cstheme="minorHAnsi"/>
        </w:rPr>
      </w:pPr>
      <w:r w:rsidRPr="007E5A4F">
        <w:rPr>
          <w:rFonts w:asciiTheme="minorHAnsi" w:hAnsiTheme="minorHAnsi" w:cstheme="minorHAnsi"/>
        </w:rPr>
        <w:t>The standard of work conforms to SABS SANS 10142-1: The code of practice for wiring of premises; and</w:t>
      </w:r>
    </w:p>
    <w:p w14:paraId="00D085F2" w14:textId="6FB915FA" w:rsidR="0090610C" w:rsidRPr="002F699B" w:rsidRDefault="006958E2" w:rsidP="002F699B">
      <w:pPr>
        <w:pStyle w:val="Specification"/>
        <w:numPr>
          <w:ilvl w:val="1"/>
          <w:numId w:val="39"/>
        </w:numPr>
        <w:tabs>
          <w:tab w:val="clear" w:pos="1134"/>
        </w:tabs>
        <w:ind w:left="1560"/>
        <w:jc w:val="both"/>
        <w:rPr>
          <w:rFonts w:asciiTheme="minorHAnsi" w:hAnsiTheme="minorHAnsi" w:cstheme="minorHAnsi"/>
        </w:rPr>
      </w:pPr>
      <w:r w:rsidRPr="007E5A4F">
        <w:rPr>
          <w:rFonts w:asciiTheme="minorHAnsi" w:hAnsiTheme="minorHAnsi" w:cstheme="minorHAnsi"/>
        </w:rPr>
        <w:t>Any Electrical installation or alteration is certified after completion of work by means of a Certificate of Compliance.</w:t>
      </w:r>
    </w:p>
    <w:p w14:paraId="5AAF5520" w14:textId="77777777" w:rsidR="006958E2" w:rsidRPr="007E5A4F" w:rsidRDefault="0090610C" w:rsidP="005B5D73">
      <w:pPr>
        <w:pStyle w:val="Specification"/>
        <w:numPr>
          <w:ilvl w:val="0"/>
          <w:numId w:val="10"/>
        </w:numPr>
        <w:rPr>
          <w:rStyle w:val="Strong"/>
        </w:rPr>
      </w:pPr>
      <w:r w:rsidRPr="007E5A4F">
        <w:rPr>
          <w:rStyle w:val="Strong"/>
        </w:rPr>
        <w:t xml:space="preserve">SERVICE HISTORY </w:t>
      </w:r>
    </w:p>
    <w:p w14:paraId="1361A005" w14:textId="77777777" w:rsidR="006958E2" w:rsidRPr="007E5A4F" w:rsidRDefault="006958E2" w:rsidP="005B5D73">
      <w:pPr>
        <w:pStyle w:val="Specification"/>
        <w:numPr>
          <w:ilvl w:val="1"/>
          <w:numId w:val="10"/>
        </w:numPr>
        <w:ind w:hanging="426"/>
        <w:jc w:val="both"/>
      </w:pPr>
      <w:r w:rsidRPr="007E5A4F">
        <w:t>The bidder must insure that the processes and/or procedures and/or systems are in place to track work performed and ensure that the following components:</w:t>
      </w:r>
    </w:p>
    <w:p w14:paraId="23449445" w14:textId="77777777" w:rsidR="006958E2" w:rsidRPr="007E5A4F" w:rsidRDefault="006958E2" w:rsidP="00FF1777">
      <w:pPr>
        <w:pStyle w:val="Specification"/>
        <w:numPr>
          <w:ilvl w:val="1"/>
          <w:numId w:val="41"/>
        </w:numPr>
        <w:tabs>
          <w:tab w:val="clear" w:pos="1134"/>
        </w:tabs>
        <w:ind w:left="1701" w:hanging="708"/>
        <w:jc w:val="both"/>
        <w:rPr>
          <w:rFonts w:asciiTheme="minorHAnsi" w:hAnsiTheme="minorHAnsi" w:cstheme="minorHAnsi"/>
        </w:rPr>
      </w:pPr>
      <w:r w:rsidRPr="007E5A4F">
        <w:rPr>
          <w:rFonts w:asciiTheme="minorHAnsi" w:hAnsiTheme="minorHAnsi" w:cstheme="minorHAnsi"/>
        </w:rPr>
        <w:t>Electrical (generator, UPS and power distribution boards)</w:t>
      </w:r>
    </w:p>
    <w:p w14:paraId="18F8D43D" w14:textId="77777777" w:rsidR="006958E2" w:rsidRPr="007E5A4F" w:rsidRDefault="006958E2" w:rsidP="00FF1777">
      <w:pPr>
        <w:pStyle w:val="Specification"/>
        <w:numPr>
          <w:ilvl w:val="1"/>
          <w:numId w:val="41"/>
        </w:numPr>
        <w:tabs>
          <w:tab w:val="clear" w:pos="1134"/>
        </w:tabs>
        <w:ind w:left="1701" w:hanging="708"/>
        <w:jc w:val="both"/>
        <w:rPr>
          <w:rFonts w:asciiTheme="minorHAnsi" w:hAnsiTheme="minorHAnsi" w:cstheme="minorHAnsi"/>
        </w:rPr>
      </w:pPr>
      <w:r w:rsidRPr="007E5A4F">
        <w:rPr>
          <w:rFonts w:asciiTheme="minorHAnsi" w:hAnsiTheme="minorHAnsi" w:cstheme="minorHAnsi"/>
        </w:rPr>
        <w:t>HVAC systems</w:t>
      </w:r>
    </w:p>
    <w:p w14:paraId="1CF2F257" w14:textId="77777777" w:rsidR="006958E2" w:rsidRPr="007E5A4F" w:rsidRDefault="006958E2" w:rsidP="00FF1777">
      <w:pPr>
        <w:pStyle w:val="Specification"/>
        <w:numPr>
          <w:ilvl w:val="1"/>
          <w:numId w:val="41"/>
        </w:numPr>
        <w:tabs>
          <w:tab w:val="clear" w:pos="1134"/>
        </w:tabs>
        <w:ind w:left="1701" w:hanging="708"/>
        <w:jc w:val="both"/>
        <w:rPr>
          <w:rFonts w:asciiTheme="minorHAnsi" w:hAnsiTheme="minorHAnsi" w:cstheme="minorHAnsi"/>
        </w:rPr>
      </w:pPr>
      <w:r w:rsidRPr="007E5A4F">
        <w:rPr>
          <w:rFonts w:asciiTheme="minorHAnsi" w:hAnsiTheme="minorHAnsi" w:cstheme="minorHAnsi"/>
        </w:rPr>
        <w:t>Fire detection and prevention system</w:t>
      </w:r>
    </w:p>
    <w:p w14:paraId="2F47C6B4" w14:textId="77777777" w:rsidR="006958E2" w:rsidRPr="007E5A4F" w:rsidRDefault="006958E2" w:rsidP="00FF1777">
      <w:pPr>
        <w:pStyle w:val="Specification"/>
        <w:numPr>
          <w:ilvl w:val="1"/>
          <w:numId w:val="41"/>
        </w:numPr>
        <w:tabs>
          <w:tab w:val="clear" w:pos="1134"/>
        </w:tabs>
        <w:ind w:left="1701" w:hanging="708"/>
        <w:jc w:val="both"/>
        <w:rPr>
          <w:rFonts w:asciiTheme="minorHAnsi" w:hAnsiTheme="minorHAnsi" w:cstheme="minorHAnsi"/>
        </w:rPr>
      </w:pPr>
      <w:r w:rsidRPr="007E5A4F">
        <w:rPr>
          <w:rFonts w:asciiTheme="minorHAnsi" w:hAnsiTheme="minorHAnsi" w:cstheme="minorHAnsi"/>
        </w:rPr>
        <w:t>Access control system</w:t>
      </w:r>
    </w:p>
    <w:p w14:paraId="6F9EABB9" w14:textId="77777777" w:rsidR="006958E2" w:rsidRPr="007E5A4F" w:rsidRDefault="006958E2" w:rsidP="00FF1777">
      <w:pPr>
        <w:pStyle w:val="Specification"/>
        <w:numPr>
          <w:ilvl w:val="1"/>
          <w:numId w:val="41"/>
        </w:numPr>
        <w:tabs>
          <w:tab w:val="clear" w:pos="1134"/>
        </w:tabs>
        <w:ind w:left="1701" w:hanging="708"/>
        <w:jc w:val="both"/>
        <w:rPr>
          <w:rFonts w:asciiTheme="minorHAnsi" w:hAnsiTheme="minorHAnsi" w:cstheme="minorHAnsi"/>
        </w:rPr>
      </w:pPr>
      <w:r w:rsidRPr="007E5A4F">
        <w:rPr>
          <w:rFonts w:asciiTheme="minorHAnsi" w:hAnsiTheme="minorHAnsi" w:cstheme="minorHAnsi"/>
        </w:rPr>
        <w:t>CCTV system</w:t>
      </w:r>
    </w:p>
    <w:p w14:paraId="5F371CA7" w14:textId="4FD022F0" w:rsidR="00AE36DC" w:rsidRPr="002F699B" w:rsidRDefault="006958E2" w:rsidP="002F699B">
      <w:pPr>
        <w:pStyle w:val="Specification"/>
        <w:numPr>
          <w:ilvl w:val="1"/>
          <w:numId w:val="41"/>
        </w:numPr>
        <w:tabs>
          <w:tab w:val="clear" w:pos="1134"/>
        </w:tabs>
        <w:ind w:left="1701" w:hanging="708"/>
        <w:jc w:val="both"/>
        <w:rPr>
          <w:rFonts w:asciiTheme="minorHAnsi" w:hAnsiTheme="minorHAnsi" w:cstheme="minorHAnsi"/>
        </w:rPr>
      </w:pPr>
      <w:r w:rsidRPr="007E5A4F">
        <w:rPr>
          <w:rFonts w:asciiTheme="minorHAnsi" w:hAnsiTheme="minorHAnsi" w:cstheme="minorHAnsi"/>
        </w:rPr>
        <w:t xml:space="preserve">  Centralized building and environmental system management system receives the specified periodic services, this information must be readily available to SITA at no extra charge.</w:t>
      </w:r>
    </w:p>
    <w:p w14:paraId="60530F6D" w14:textId="77777777" w:rsidR="00AE36DC" w:rsidRPr="007E5A4F" w:rsidRDefault="0090610C" w:rsidP="005B5D73">
      <w:pPr>
        <w:pStyle w:val="Specification"/>
        <w:numPr>
          <w:ilvl w:val="0"/>
          <w:numId w:val="10"/>
        </w:numPr>
        <w:rPr>
          <w:rStyle w:val="Strong"/>
        </w:rPr>
      </w:pPr>
      <w:r w:rsidRPr="007E5A4F">
        <w:rPr>
          <w:rStyle w:val="Strong"/>
        </w:rPr>
        <w:t>HEATING, VENTILATION AND AIR CONDITIONING (HVAC) WORK</w:t>
      </w:r>
      <w:r w:rsidR="00AE36DC" w:rsidRPr="007E5A4F">
        <w:rPr>
          <w:rStyle w:val="Strong"/>
        </w:rPr>
        <w:t xml:space="preserve">. </w:t>
      </w:r>
    </w:p>
    <w:p w14:paraId="6D83C3DA" w14:textId="77777777" w:rsidR="00AE36DC" w:rsidRPr="007E5A4F" w:rsidRDefault="00AE36DC" w:rsidP="005B5D73">
      <w:pPr>
        <w:pStyle w:val="Specification"/>
        <w:numPr>
          <w:ilvl w:val="1"/>
          <w:numId w:val="10"/>
        </w:numPr>
        <w:ind w:hanging="426"/>
        <w:jc w:val="both"/>
      </w:pPr>
      <w:r w:rsidRPr="007E5A4F">
        <w:t>The Bidder must ensure the HVAC work is performed as prescribed by the Occupation Health and Safety Act (Act 85 of 1993 as amended), Pressure Equipment Regulations, including,</w:t>
      </w:r>
    </w:p>
    <w:p w14:paraId="0158420D" w14:textId="045DC7D8" w:rsidR="006958E2" w:rsidRPr="002F699B" w:rsidRDefault="00AE36DC" w:rsidP="006958E2">
      <w:pPr>
        <w:pStyle w:val="Specification"/>
        <w:numPr>
          <w:ilvl w:val="1"/>
          <w:numId w:val="40"/>
        </w:numPr>
        <w:tabs>
          <w:tab w:val="clear" w:pos="1134"/>
        </w:tabs>
        <w:ind w:left="1560"/>
        <w:jc w:val="both"/>
        <w:rPr>
          <w:rStyle w:val="Strong"/>
          <w:rFonts w:asciiTheme="minorHAnsi" w:hAnsiTheme="minorHAnsi" w:cstheme="minorHAnsi"/>
          <w:b w:val="0"/>
          <w:bCs w:val="0"/>
        </w:rPr>
      </w:pPr>
      <w:r w:rsidRPr="007E5A4F">
        <w:rPr>
          <w:rFonts w:asciiTheme="minorHAnsi" w:hAnsiTheme="minorHAnsi" w:cstheme="minorHAnsi"/>
        </w:rPr>
        <w:t>The installation, repair, maintenance or modification to HVAC equipment is performed by a Refrigerant Gas Practitioner in accordance with Pressure Equipment Regulation.</w:t>
      </w:r>
    </w:p>
    <w:p w14:paraId="31EAA24C" w14:textId="77777777" w:rsidR="000729B4" w:rsidRPr="007E5A4F" w:rsidRDefault="00FC56C4" w:rsidP="005B5D73">
      <w:pPr>
        <w:pStyle w:val="Specification"/>
        <w:numPr>
          <w:ilvl w:val="0"/>
          <w:numId w:val="10"/>
        </w:numPr>
        <w:jc w:val="both"/>
        <w:rPr>
          <w:b/>
        </w:rPr>
      </w:pPr>
      <w:r w:rsidRPr="007E5A4F">
        <w:rPr>
          <w:b/>
        </w:rPr>
        <w:t>LOGISTICAL CONDITIONS</w:t>
      </w:r>
    </w:p>
    <w:p w14:paraId="11611295" w14:textId="77777777" w:rsidR="00DE14C9" w:rsidRPr="007E5A4F" w:rsidRDefault="00DE14C9" w:rsidP="005B5D73">
      <w:pPr>
        <w:pStyle w:val="Specification"/>
        <w:numPr>
          <w:ilvl w:val="1"/>
          <w:numId w:val="10"/>
        </w:numPr>
        <w:ind w:hanging="426"/>
        <w:jc w:val="both"/>
      </w:pPr>
      <w:bookmarkStart w:id="57" w:name="_Toc448483118"/>
      <w:r w:rsidRPr="007E5A4F">
        <w:t>The service provider shall have a 24/7/365 Technical Call Centre.</w:t>
      </w:r>
    </w:p>
    <w:p w14:paraId="54129C5B" w14:textId="77777777" w:rsidR="00DE14C9" w:rsidRPr="007E5A4F" w:rsidRDefault="00DE14C9" w:rsidP="005B5D73">
      <w:pPr>
        <w:pStyle w:val="Specification"/>
        <w:numPr>
          <w:ilvl w:val="1"/>
          <w:numId w:val="10"/>
        </w:numPr>
        <w:ind w:hanging="426"/>
        <w:jc w:val="both"/>
      </w:pPr>
      <w:r w:rsidRPr="007E5A4F">
        <w:t xml:space="preserve">This Call Centre shall have multiple telecommunication lines and shall have a 100% telecommunication uptime and 100% Information Technology uptime. This Call Centre shall be equipped with backup power sources and shall have a 100% power uptime. The </w:t>
      </w:r>
      <w:r w:rsidRPr="007E5A4F">
        <w:lastRenderedPageBreak/>
        <w:t>bidder shall have a disaster recovery site to which Call Centre operations can be routed, should the primary Call Centre encounter a disaster. The disaster recovery site shall be operational and functional and be able to manage 25% of the operations within 15 minutes, 50% of the operations within 30 minutes, and able to manage full strength within 60 minutes.</w:t>
      </w:r>
    </w:p>
    <w:p w14:paraId="6905366C" w14:textId="77777777" w:rsidR="00DE14C9" w:rsidRPr="007E5A4F" w:rsidRDefault="00DE14C9" w:rsidP="005B5D73">
      <w:pPr>
        <w:pStyle w:val="Specification"/>
        <w:numPr>
          <w:ilvl w:val="1"/>
          <w:numId w:val="10"/>
        </w:numPr>
        <w:jc w:val="both"/>
      </w:pPr>
      <w:r w:rsidRPr="007E5A4F">
        <w:t>The staff manning the bidder’s Call Centre shall have a technical background and understand the Data Centre Environmental system. This Call Centre shall supervise the actions of the technicians on the call out and ensure that the most suitable technical, safe, and economical action is taken to resolve the incident with no risk to SITA and so as to prevent a failure in the SAPS Infrastructure.</w:t>
      </w:r>
    </w:p>
    <w:p w14:paraId="0805A9D9" w14:textId="77777777" w:rsidR="00DE14C9" w:rsidRPr="007E5A4F" w:rsidRDefault="00DE14C9" w:rsidP="005B5D73">
      <w:pPr>
        <w:pStyle w:val="Specification"/>
        <w:numPr>
          <w:ilvl w:val="1"/>
          <w:numId w:val="10"/>
        </w:numPr>
        <w:jc w:val="both"/>
      </w:pPr>
      <w:r w:rsidRPr="007E5A4F">
        <w:t>In the event that SITA’s email system is down, the above correspondence shall revert to telephonic correspondence with telephonic updates.</w:t>
      </w:r>
    </w:p>
    <w:p w14:paraId="5C51B0CA" w14:textId="77777777" w:rsidR="00DE14C9" w:rsidRPr="007E5A4F" w:rsidRDefault="00DE14C9" w:rsidP="005B5D73">
      <w:pPr>
        <w:pStyle w:val="Specification"/>
        <w:numPr>
          <w:ilvl w:val="1"/>
          <w:numId w:val="10"/>
        </w:numPr>
        <w:jc w:val="both"/>
      </w:pPr>
      <w:r w:rsidRPr="007E5A4F">
        <w:t>The service provider shall have a proper incident management process in place to ensure that the best possible levels of service quality and availability are maintained.</w:t>
      </w:r>
    </w:p>
    <w:p w14:paraId="44F80FBF" w14:textId="77777777" w:rsidR="00DE14C9" w:rsidRPr="007E5A4F" w:rsidRDefault="00DE14C9" w:rsidP="005B5D73">
      <w:pPr>
        <w:pStyle w:val="Specification"/>
        <w:numPr>
          <w:ilvl w:val="1"/>
          <w:numId w:val="10"/>
        </w:numPr>
        <w:jc w:val="both"/>
      </w:pPr>
      <w:r w:rsidRPr="007E5A4F">
        <w:t>The Maintenance Bidder shall have an External Escalation Matrix in place within one week of contract award to manage external escalations against his Call Centre. The Maintenance Bidder shall also have an Internal Escalation Matrix in place within one week of contract award to indicate to SITA how internal escalations within the Call Centre shall run.</w:t>
      </w:r>
    </w:p>
    <w:p w14:paraId="7B80EE78" w14:textId="77777777" w:rsidR="00DE14C9" w:rsidRPr="007E5A4F" w:rsidRDefault="00DE14C9" w:rsidP="005B5D73">
      <w:pPr>
        <w:pStyle w:val="Specification"/>
        <w:numPr>
          <w:ilvl w:val="1"/>
          <w:numId w:val="10"/>
        </w:numPr>
        <w:jc w:val="both"/>
      </w:pPr>
      <w:r w:rsidRPr="007E5A4F">
        <w:t>Proper problem management needs to be implemented by the bidder to eliminate recurring incidents, and to minimize the impact of incidents that cannot be prevented.</w:t>
      </w:r>
    </w:p>
    <w:p w14:paraId="49FB4122" w14:textId="7F2B64DE" w:rsidR="0090610C" w:rsidRPr="007E5A4F" w:rsidRDefault="00DE14C9" w:rsidP="002F699B">
      <w:pPr>
        <w:pStyle w:val="Specification"/>
        <w:numPr>
          <w:ilvl w:val="1"/>
          <w:numId w:val="10"/>
        </w:numPr>
        <w:jc w:val="both"/>
      </w:pPr>
      <w:r w:rsidRPr="007E5A4F">
        <w:t>Configuration management needs to be implemented to ensure the infrastructure equipment performance, and operational information can be measured throughout its life.</w:t>
      </w:r>
    </w:p>
    <w:bookmarkEnd w:id="57"/>
    <w:p w14:paraId="46FE8ED1" w14:textId="77777777" w:rsidR="00F659FA" w:rsidRPr="007E5A4F" w:rsidRDefault="00F659FA" w:rsidP="005B5D73">
      <w:pPr>
        <w:pStyle w:val="Specification"/>
        <w:numPr>
          <w:ilvl w:val="0"/>
          <w:numId w:val="10"/>
        </w:numPr>
        <w:jc w:val="both"/>
        <w:rPr>
          <w:b/>
        </w:rPr>
      </w:pPr>
      <w:r w:rsidRPr="007E5A4F">
        <w:rPr>
          <w:b/>
        </w:rPr>
        <w:t>SKILLS TRANSFER AND TRAINING</w:t>
      </w:r>
      <w:bookmarkEnd w:id="54"/>
    </w:p>
    <w:p w14:paraId="627D32D5" w14:textId="69222D71" w:rsidR="0090610C" w:rsidRPr="002F699B" w:rsidRDefault="00DE14C9" w:rsidP="002F699B">
      <w:pPr>
        <w:pStyle w:val="Specification"/>
        <w:numPr>
          <w:ilvl w:val="1"/>
          <w:numId w:val="31"/>
        </w:numPr>
        <w:jc w:val="both"/>
        <w:rPr>
          <w:rFonts w:asciiTheme="minorHAnsi" w:hAnsiTheme="minorHAnsi" w:cstheme="minorHAnsi"/>
        </w:rPr>
      </w:pPr>
      <w:r w:rsidRPr="007E5A4F">
        <w:rPr>
          <w:rFonts w:asciiTheme="minorHAnsi" w:hAnsiTheme="minorHAnsi" w:cstheme="minorHAnsi"/>
        </w:rPr>
        <w:t xml:space="preserve">The Bidder must ensure that the SITA/SAPS technical staff receives the required </w:t>
      </w:r>
      <w:r w:rsidR="00703E62">
        <w:rPr>
          <w:rFonts w:asciiTheme="minorHAnsi" w:hAnsiTheme="minorHAnsi" w:cstheme="minorHAnsi"/>
        </w:rPr>
        <w:t xml:space="preserve">informal </w:t>
      </w:r>
      <w:r w:rsidRPr="007E5A4F">
        <w:rPr>
          <w:rFonts w:asciiTheme="minorHAnsi" w:hAnsiTheme="minorHAnsi" w:cstheme="minorHAnsi"/>
        </w:rPr>
        <w:t xml:space="preserve">training to ensure the safe operation of the new equipment. </w:t>
      </w:r>
    </w:p>
    <w:p w14:paraId="78141355" w14:textId="77777777" w:rsidR="00577D8C" w:rsidRPr="007E5A4F" w:rsidRDefault="00577D8C" w:rsidP="005B5D73">
      <w:pPr>
        <w:pStyle w:val="Specification"/>
        <w:numPr>
          <w:ilvl w:val="0"/>
          <w:numId w:val="10"/>
        </w:numPr>
        <w:jc w:val="both"/>
        <w:rPr>
          <w:rStyle w:val="Strong"/>
          <w:bCs w:val="0"/>
        </w:rPr>
      </w:pPr>
      <w:r w:rsidRPr="007E5A4F">
        <w:rPr>
          <w:rStyle w:val="Strong"/>
          <w:bCs w:val="0"/>
        </w:rPr>
        <w:t>REGULATORY, QUALITY AND STANDARDS</w:t>
      </w:r>
    </w:p>
    <w:p w14:paraId="35368AAE" w14:textId="77777777" w:rsidR="005C19FB" w:rsidRPr="007E5A4F" w:rsidRDefault="005C19FB" w:rsidP="005B5D73">
      <w:pPr>
        <w:pStyle w:val="Specification"/>
        <w:numPr>
          <w:ilvl w:val="1"/>
          <w:numId w:val="10"/>
        </w:numPr>
        <w:ind w:hanging="426"/>
        <w:jc w:val="both"/>
        <w:rPr>
          <w:rStyle w:val="Strong"/>
          <w:b w:val="0"/>
          <w:bCs w:val="0"/>
        </w:rPr>
      </w:pPr>
      <w:r w:rsidRPr="007E5A4F">
        <w:rPr>
          <w:rStyle w:val="Strong"/>
          <w:b w:val="0"/>
          <w:bCs w:val="0"/>
        </w:rPr>
        <w:t>The Supplier must for the duration of the contract ensure compliance with ISO/IEC General Quality Standards, ISO27001, and Protection of Personal Information Act (POPIA).</w:t>
      </w:r>
    </w:p>
    <w:p w14:paraId="08731725" w14:textId="77777777" w:rsidR="00A83673" w:rsidRPr="007E5A4F" w:rsidRDefault="00A83673" w:rsidP="005B5D73">
      <w:pPr>
        <w:pStyle w:val="Specification"/>
        <w:numPr>
          <w:ilvl w:val="1"/>
          <w:numId w:val="10"/>
        </w:numPr>
        <w:ind w:hanging="426"/>
        <w:jc w:val="both"/>
        <w:rPr>
          <w:rStyle w:val="Strong"/>
          <w:b w:val="0"/>
          <w:bCs w:val="0"/>
        </w:rPr>
      </w:pPr>
      <w:r w:rsidRPr="007E5A4F">
        <w:rPr>
          <w:rStyle w:val="Strong"/>
          <w:b w:val="0"/>
          <w:bCs w:val="0"/>
        </w:rPr>
        <w:t>The Supplier must for the duration of the contract ensure compliance with General Quality Standards, ISO 9001</w:t>
      </w:r>
    </w:p>
    <w:p w14:paraId="424BA96D" w14:textId="77777777" w:rsidR="00910304" w:rsidRPr="007E5A4F" w:rsidRDefault="00A83673" w:rsidP="005B5D73">
      <w:pPr>
        <w:pStyle w:val="ListParagraph"/>
        <w:numPr>
          <w:ilvl w:val="1"/>
          <w:numId w:val="10"/>
        </w:numPr>
        <w:ind w:hanging="426"/>
        <w:rPr>
          <w:rStyle w:val="Strong"/>
          <w:b w:val="0"/>
          <w:bCs w:val="0"/>
        </w:rPr>
      </w:pPr>
      <w:r w:rsidRPr="007E5A4F">
        <w:rPr>
          <w:rStyle w:val="Strong"/>
          <w:b w:val="0"/>
          <w:bCs w:val="0"/>
        </w:rPr>
        <w:t xml:space="preserve">The Supplier must for the duration of the contract ensure compliance </w:t>
      </w:r>
      <w:r w:rsidR="002455CE" w:rsidRPr="007E5A4F">
        <w:rPr>
          <w:rStyle w:val="Strong"/>
          <w:b w:val="0"/>
          <w:bCs w:val="0"/>
        </w:rPr>
        <w:t>with SANS</w:t>
      </w:r>
      <w:r w:rsidRPr="007E5A4F">
        <w:rPr>
          <w:rStyle w:val="Strong"/>
          <w:b w:val="0"/>
          <w:bCs w:val="0"/>
        </w:rPr>
        <w:t xml:space="preserve"> standards (SANS 10222-2)</w:t>
      </w:r>
      <w:r w:rsidR="00910304" w:rsidRPr="007E5A4F">
        <w:t xml:space="preserve"> </w:t>
      </w:r>
    </w:p>
    <w:p w14:paraId="6BAFA345"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4C1784C1"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Registered with Department of Labour as Installation Electrician to oversee changes where changes or extensions are made to the electrical installation and to issue a Certificate of Compliance as prescribed by the Occupational Health and Safety Act.</w:t>
      </w:r>
    </w:p>
    <w:p w14:paraId="3D4CAF2A"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lastRenderedPageBreak/>
        <w:t>Registered as a SAQCC Gas registered refrigerant gas practitioner for the installation, repair or modification and/or maintenance of a refrigeration system</w:t>
      </w:r>
    </w:p>
    <w:p w14:paraId="41E8A9F0"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 xml:space="preserve">National Key Points Act 1980 as amended. </w:t>
      </w:r>
    </w:p>
    <w:p w14:paraId="15CC2133"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Environmental Conservation Act 1989 as amended.</w:t>
      </w:r>
    </w:p>
    <w:p w14:paraId="5322602B"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SAPS site access and security policy.</w:t>
      </w:r>
    </w:p>
    <w:p w14:paraId="68D025C3"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SAPS Change Control Policy.</w:t>
      </w:r>
    </w:p>
    <w:p w14:paraId="1445A95F" w14:textId="77777777" w:rsidR="00DE14C9" w:rsidRPr="007E5A4F" w:rsidRDefault="00DE14C9"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Any approved new site equipment installations and enhancements of Infrastructure must be quality assured and comply with all applicable SABS standards as well as municipality standards.</w:t>
      </w:r>
    </w:p>
    <w:p w14:paraId="63CC757E" w14:textId="56BE3D74" w:rsidR="00A83673" w:rsidRPr="002F699B" w:rsidRDefault="002C3562" w:rsidP="002F699B">
      <w:pPr>
        <w:pStyle w:val="ListParagraph"/>
        <w:numPr>
          <w:ilvl w:val="1"/>
          <w:numId w:val="10"/>
        </w:numPr>
        <w:ind w:hanging="426"/>
        <w:rPr>
          <w:rStyle w:val="Strong"/>
          <w:rFonts w:asciiTheme="minorHAnsi" w:hAnsiTheme="minorHAnsi" w:cstheme="minorHAnsi"/>
          <w:b w:val="0"/>
          <w:bCs w:val="0"/>
        </w:rPr>
      </w:pPr>
      <w:r w:rsidRPr="007E5A4F">
        <w:rPr>
          <w:rFonts w:asciiTheme="minorHAnsi" w:hAnsiTheme="minorHAnsi" w:cstheme="minorHAnsi"/>
        </w:rPr>
        <w:t>The safety of SAPS personnel and visitors to SAPS premises must be placed first, at all times and great care must be taken not to damage any infrastructure or equipment.</w:t>
      </w:r>
    </w:p>
    <w:p w14:paraId="35C453FE" w14:textId="77777777" w:rsidR="00C67D2F" w:rsidRPr="007E5A4F" w:rsidRDefault="00827CBC" w:rsidP="005B5D73">
      <w:pPr>
        <w:pStyle w:val="Specification"/>
        <w:numPr>
          <w:ilvl w:val="0"/>
          <w:numId w:val="10"/>
        </w:numPr>
        <w:jc w:val="both"/>
        <w:rPr>
          <w:rStyle w:val="Strong"/>
          <w:bCs w:val="0"/>
        </w:rPr>
      </w:pPr>
      <w:r w:rsidRPr="007E5A4F">
        <w:rPr>
          <w:rStyle w:val="Strong"/>
          <w:bCs w:val="0"/>
        </w:rPr>
        <w:t xml:space="preserve">PERSONNEL </w:t>
      </w:r>
      <w:r w:rsidR="00C67D2F" w:rsidRPr="007E5A4F">
        <w:rPr>
          <w:rStyle w:val="Strong"/>
          <w:bCs w:val="0"/>
        </w:rPr>
        <w:t xml:space="preserve">SECURITY </w:t>
      </w:r>
      <w:r w:rsidRPr="007E5A4F">
        <w:rPr>
          <w:rStyle w:val="Strong"/>
          <w:bCs w:val="0"/>
        </w:rPr>
        <w:t>CLEARANCE</w:t>
      </w:r>
    </w:p>
    <w:p w14:paraId="47D6FC5B" w14:textId="77777777" w:rsidR="00A83673" w:rsidRPr="007E5A4F" w:rsidRDefault="00A83673" w:rsidP="005B5D73">
      <w:pPr>
        <w:pStyle w:val="Specification"/>
        <w:numPr>
          <w:ilvl w:val="1"/>
          <w:numId w:val="10"/>
        </w:numPr>
        <w:ind w:hanging="426"/>
        <w:jc w:val="both"/>
        <w:rPr>
          <w:rStyle w:val="Strong"/>
          <w:b w:val="0"/>
          <w:bCs w:val="0"/>
        </w:rPr>
      </w:pPr>
      <w:r w:rsidRPr="007E5A4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1D9C1B08" w14:textId="77777777" w:rsidR="00A43135" w:rsidRPr="007E5A4F" w:rsidRDefault="00A43135"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The bidder shall be responsible for his own personal security, staff security, and security escort when executing Corrective Maintenance duties. This security cost is deemed part of and included in the contractual rates for full</w:t>
      </w:r>
      <w:r w:rsidR="002C3FC7">
        <w:rPr>
          <w:rFonts w:asciiTheme="minorHAnsi" w:hAnsiTheme="minorHAnsi" w:cstheme="minorHAnsi"/>
        </w:rPr>
        <w:t xml:space="preserve"> </w:t>
      </w:r>
      <w:r w:rsidRPr="007E5A4F">
        <w:rPr>
          <w:rFonts w:asciiTheme="minorHAnsi" w:hAnsiTheme="minorHAnsi" w:cstheme="minorHAnsi"/>
        </w:rPr>
        <w:t xml:space="preserve">corrective maintenance. </w:t>
      </w:r>
    </w:p>
    <w:p w14:paraId="08C5D1EF" w14:textId="77777777" w:rsidR="00A43135" w:rsidRPr="007E5A4F" w:rsidRDefault="00A43135" w:rsidP="005B5D73">
      <w:pPr>
        <w:pStyle w:val="Specification"/>
        <w:numPr>
          <w:ilvl w:val="1"/>
          <w:numId w:val="10"/>
        </w:numPr>
        <w:ind w:hanging="426"/>
        <w:jc w:val="both"/>
        <w:rPr>
          <w:rFonts w:asciiTheme="minorHAnsi" w:hAnsiTheme="minorHAnsi" w:cstheme="minorHAnsi"/>
        </w:rPr>
      </w:pPr>
      <w:r w:rsidRPr="007E5A4F">
        <w:rPr>
          <w:rFonts w:asciiTheme="minorHAnsi" w:hAnsiTheme="minorHAnsi" w:cstheme="minorHAnsi"/>
        </w:rPr>
        <w:t xml:space="preserve">The bidder personnel who enter into SAPS restricted areas must adhere to SAPS security standards that are applicable. </w:t>
      </w:r>
    </w:p>
    <w:p w14:paraId="28137101" w14:textId="77777777" w:rsidR="00A83673" w:rsidRPr="007E5A4F" w:rsidRDefault="00A83673" w:rsidP="005B5D73">
      <w:pPr>
        <w:pStyle w:val="Specification"/>
        <w:numPr>
          <w:ilvl w:val="1"/>
          <w:numId w:val="10"/>
        </w:numPr>
        <w:ind w:hanging="426"/>
        <w:jc w:val="both"/>
        <w:rPr>
          <w:rStyle w:val="Strong"/>
          <w:b w:val="0"/>
          <w:bCs w:val="0"/>
        </w:rPr>
      </w:pPr>
      <w:r w:rsidRPr="007E5A4F">
        <w:rPr>
          <w:rStyle w:val="Strong"/>
          <w:b w:val="0"/>
          <w:bCs w:val="0"/>
        </w:rPr>
        <w:t>The Supplier must ensure that the security clearances of all personnel involved in the Contract remains valid for the period of the contract.</w:t>
      </w:r>
    </w:p>
    <w:p w14:paraId="7817B3C4" w14:textId="48A5567B" w:rsidR="00AE36DC" w:rsidRPr="002F699B" w:rsidRDefault="00A83673" w:rsidP="002F699B">
      <w:pPr>
        <w:pStyle w:val="Specification"/>
        <w:numPr>
          <w:ilvl w:val="1"/>
          <w:numId w:val="10"/>
        </w:numPr>
        <w:ind w:hanging="426"/>
        <w:jc w:val="both"/>
        <w:rPr>
          <w:rStyle w:val="Strong"/>
          <w:b w:val="0"/>
          <w:bCs w:val="0"/>
        </w:rPr>
      </w:pPr>
      <w:r w:rsidRPr="007E5A4F">
        <w:rPr>
          <w:rStyle w:val="Strong"/>
          <w:b w:val="0"/>
          <w:bCs w:val="0"/>
        </w:rPr>
        <w:t>The Supplier must provide proof of security vetting</w:t>
      </w:r>
      <w:r w:rsidR="009F1B67">
        <w:rPr>
          <w:rStyle w:val="Strong"/>
          <w:b w:val="0"/>
          <w:bCs w:val="0"/>
        </w:rPr>
        <w:t>.</w:t>
      </w:r>
    </w:p>
    <w:p w14:paraId="4058594B" w14:textId="77777777" w:rsidR="00C67D2F" w:rsidRPr="007E5A4F" w:rsidRDefault="00C67D2F" w:rsidP="005B5D73">
      <w:pPr>
        <w:pStyle w:val="Specification"/>
        <w:numPr>
          <w:ilvl w:val="0"/>
          <w:numId w:val="10"/>
        </w:numPr>
        <w:jc w:val="both"/>
        <w:rPr>
          <w:rStyle w:val="Strong"/>
          <w:bCs w:val="0"/>
        </w:rPr>
      </w:pPr>
      <w:r w:rsidRPr="007E5A4F">
        <w:rPr>
          <w:rStyle w:val="Strong"/>
          <w:bCs w:val="0"/>
        </w:rPr>
        <w:t>CONFIDENTIALITY AND NON-DISCLOSURE CONDITIONS</w:t>
      </w:r>
    </w:p>
    <w:p w14:paraId="18666C16" w14:textId="77777777" w:rsidR="00A83673" w:rsidRPr="007E5A4F" w:rsidRDefault="00A83673" w:rsidP="004B22DE">
      <w:pPr>
        <w:pStyle w:val="Specification"/>
        <w:numPr>
          <w:ilvl w:val="1"/>
          <w:numId w:val="4"/>
        </w:numPr>
        <w:ind w:hanging="426"/>
        <w:jc w:val="both"/>
      </w:pPr>
      <w:r w:rsidRPr="007E5A4F">
        <w:rPr>
          <w:rStyle w:val="Strong"/>
          <w:b w:val="0"/>
          <w:bCs w:val="0"/>
        </w:rPr>
        <w:t>The Supplier, including its management and staff, must before commencement of the Contract, sign a non-disclosure agreement regarding Confidential Information.</w:t>
      </w:r>
    </w:p>
    <w:p w14:paraId="2C4D59AA" w14:textId="77777777" w:rsidR="00A83673" w:rsidRPr="007E5A4F" w:rsidRDefault="00A83673" w:rsidP="004B22DE">
      <w:pPr>
        <w:pStyle w:val="Specification"/>
        <w:numPr>
          <w:ilvl w:val="1"/>
          <w:numId w:val="4"/>
        </w:numPr>
        <w:ind w:hanging="426"/>
        <w:jc w:val="both"/>
      </w:pPr>
      <w:r w:rsidRPr="007E5A4F">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E75A826" w14:textId="77777777" w:rsidR="00A83673" w:rsidRPr="007E5A4F" w:rsidRDefault="00A83673" w:rsidP="00FF1777">
      <w:pPr>
        <w:pStyle w:val="Specification"/>
        <w:numPr>
          <w:ilvl w:val="2"/>
          <w:numId w:val="126"/>
        </w:numPr>
        <w:tabs>
          <w:tab w:val="clear" w:pos="1107"/>
        </w:tabs>
        <w:ind w:hanging="114"/>
        <w:jc w:val="both"/>
      </w:pPr>
      <w:r w:rsidRPr="007E5A4F">
        <w:t>the Promotion of Access to Information Act, 2000 (Act no. 2 of 2000);</w:t>
      </w:r>
    </w:p>
    <w:p w14:paraId="72C08807" w14:textId="77777777" w:rsidR="00A83673" w:rsidRPr="007E5A4F" w:rsidRDefault="00A83673" w:rsidP="00FF1777">
      <w:pPr>
        <w:pStyle w:val="Specification"/>
        <w:numPr>
          <w:ilvl w:val="2"/>
          <w:numId w:val="126"/>
        </w:numPr>
        <w:ind w:left="1710" w:hanging="717"/>
        <w:jc w:val="both"/>
      </w:pPr>
      <w:r w:rsidRPr="007E5A4F">
        <w:t>being clearly marked "Confidential" and which is provided by one Party to another Party in terms of this Contract;</w:t>
      </w:r>
    </w:p>
    <w:p w14:paraId="5F2F66A8" w14:textId="77777777" w:rsidR="00A83673" w:rsidRPr="007E5A4F" w:rsidRDefault="00A83673" w:rsidP="00FF1777">
      <w:pPr>
        <w:pStyle w:val="Specification"/>
        <w:numPr>
          <w:ilvl w:val="2"/>
          <w:numId w:val="126"/>
        </w:numPr>
        <w:ind w:left="1710" w:hanging="717"/>
        <w:jc w:val="both"/>
      </w:pPr>
      <w:r w:rsidRPr="007E5A4F">
        <w:t>being information or data, which one Party provides to another Party or to which a Party has access because of Services provided in terms of this Contract and in which a Party would have a reasonable expectation of confidentiality;</w:t>
      </w:r>
    </w:p>
    <w:p w14:paraId="38822D73" w14:textId="77777777" w:rsidR="00A83673" w:rsidRPr="007E5A4F" w:rsidRDefault="00A83673" w:rsidP="00FF1777">
      <w:pPr>
        <w:pStyle w:val="Specification"/>
        <w:numPr>
          <w:ilvl w:val="2"/>
          <w:numId w:val="126"/>
        </w:numPr>
        <w:ind w:left="1710" w:hanging="717"/>
        <w:jc w:val="both"/>
      </w:pPr>
      <w:r w:rsidRPr="007E5A4F">
        <w:lastRenderedPageBreak/>
        <w:t>being information provided by one Party to another Party in the course of contractual or other negotiations, which could reasonably be expected to prejudice the right of the non-disclosing Party;</w:t>
      </w:r>
    </w:p>
    <w:p w14:paraId="75165643" w14:textId="77777777" w:rsidR="00A83673" w:rsidRPr="007E5A4F" w:rsidRDefault="00A83673" w:rsidP="00FF1777">
      <w:pPr>
        <w:pStyle w:val="Specification"/>
        <w:numPr>
          <w:ilvl w:val="2"/>
          <w:numId w:val="126"/>
        </w:numPr>
        <w:ind w:left="1710" w:hanging="717"/>
        <w:jc w:val="both"/>
      </w:pPr>
      <w:r w:rsidRPr="007E5A4F">
        <w:t>being information, the disclosure of which could reasonably be expected to endanger a life or physical security of a person;</w:t>
      </w:r>
    </w:p>
    <w:p w14:paraId="74F83F19" w14:textId="77777777" w:rsidR="00A83673" w:rsidRPr="007E5A4F" w:rsidRDefault="00A83673" w:rsidP="00FF1777">
      <w:pPr>
        <w:pStyle w:val="Specification"/>
        <w:numPr>
          <w:ilvl w:val="2"/>
          <w:numId w:val="126"/>
        </w:numPr>
        <w:ind w:left="1710" w:hanging="717"/>
        <w:jc w:val="both"/>
      </w:pPr>
      <w:r w:rsidRPr="007E5A4F">
        <w:t>being technical, scientific, commercial, financial and market-related information, know-how and trade secrets of a Party;</w:t>
      </w:r>
    </w:p>
    <w:p w14:paraId="72999E89" w14:textId="77777777" w:rsidR="00A83673" w:rsidRPr="007E5A4F" w:rsidRDefault="00A83673" w:rsidP="00FF1777">
      <w:pPr>
        <w:pStyle w:val="Specification"/>
        <w:numPr>
          <w:ilvl w:val="2"/>
          <w:numId w:val="126"/>
        </w:numPr>
        <w:ind w:left="1710" w:hanging="717"/>
        <w:jc w:val="both"/>
      </w:pPr>
      <w:r w:rsidRPr="007E5A4F">
        <w:t>being financial, commercial, scientific or technical information, other than trade secrets, of a Party, the disclosure of which would be likely to cause harm to the commercial or financial interests of a non-disclosing Party; and</w:t>
      </w:r>
    </w:p>
    <w:p w14:paraId="0A63E2BC" w14:textId="77777777" w:rsidR="00A83673" w:rsidRPr="007E5A4F" w:rsidRDefault="00A83673" w:rsidP="00FF1777">
      <w:pPr>
        <w:pStyle w:val="Specification"/>
        <w:numPr>
          <w:ilvl w:val="2"/>
          <w:numId w:val="126"/>
        </w:numPr>
        <w:ind w:left="1710" w:hanging="717"/>
        <w:jc w:val="both"/>
      </w:pPr>
      <w:r w:rsidRPr="007E5A4F">
        <w:t>being information supplied by a Party in confidence, the disclosure of which could reasonably be expected either to put the Party at a disadvantage in contractual or other negotiations or to prejudice the Party in commercial competition; or</w:t>
      </w:r>
    </w:p>
    <w:p w14:paraId="34FE0E9B" w14:textId="77777777" w:rsidR="00A83673" w:rsidRPr="007E5A4F" w:rsidRDefault="00A83673" w:rsidP="00FF1777">
      <w:pPr>
        <w:pStyle w:val="Specification"/>
        <w:numPr>
          <w:ilvl w:val="2"/>
          <w:numId w:val="126"/>
        </w:numPr>
        <w:ind w:left="1710" w:hanging="717"/>
        <w:jc w:val="both"/>
      </w:pPr>
      <w:r w:rsidRPr="007E5A4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1830EA7" w14:textId="77777777" w:rsidR="00A83673" w:rsidRPr="007E5A4F" w:rsidRDefault="00A83673" w:rsidP="004B22DE">
      <w:pPr>
        <w:pStyle w:val="Specification"/>
        <w:numPr>
          <w:ilvl w:val="1"/>
          <w:numId w:val="4"/>
        </w:numPr>
        <w:ind w:hanging="426"/>
        <w:jc w:val="both"/>
      </w:pPr>
      <w:r w:rsidRPr="007E5A4F">
        <w:t>Notwithstanding the provisions of this Contract, no Party is entitled to disclose Confidential Information, except where required to do so in terms of a law, without the prior written consent of any other Party having an interest in the disclosure;</w:t>
      </w:r>
    </w:p>
    <w:p w14:paraId="6BD5D4F0" w14:textId="77777777" w:rsidR="00A83673" w:rsidRPr="007E5A4F" w:rsidRDefault="00A83673" w:rsidP="004B22DE">
      <w:pPr>
        <w:pStyle w:val="Specification"/>
        <w:numPr>
          <w:ilvl w:val="1"/>
          <w:numId w:val="4"/>
        </w:numPr>
        <w:ind w:hanging="426"/>
        <w:jc w:val="both"/>
      </w:pPr>
      <w:r w:rsidRPr="007E5A4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556E4D7" w14:textId="77777777" w:rsidR="00A83673" w:rsidRDefault="00A83673" w:rsidP="004B22DE">
      <w:pPr>
        <w:pStyle w:val="Specification"/>
        <w:numPr>
          <w:ilvl w:val="1"/>
          <w:numId w:val="4"/>
        </w:numPr>
        <w:ind w:hanging="426"/>
        <w:jc w:val="both"/>
      </w:pPr>
      <w:r w:rsidRPr="007E5A4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195C413" w14:textId="77777777" w:rsidR="0090610C" w:rsidRPr="007E5A4F" w:rsidRDefault="0090610C" w:rsidP="0090610C">
      <w:pPr>
        <w:pStyle w:val="Specification"/>
        <w:ind w:left="426"/>
        <w:jc w:val="both"/>
      </w:pPr>
    </w:p>
    <w:p w14:paraId="439B3F5A" w14:textId="77777777" w:rsidR="00855014" w:rsidRDefault="006D52DE" w:rsidP="005B5D73">
      <w:pPr>
        <w:pStyle w:val="Specification"/>
        <w:keepNext/>
        <w:numPr>
          <w:ilvl w:val="0"/>
          <w:numId w:val="10"/>
        </w:numPr>
        <w:jc w:val="both"/>
        <w:rPr>
          <w:b/>
        </w:rPr>
      </w:pPr>
      <w:r w:rsidRPr="007E5A4F">
        <w:rPr>
          <w:b/>
        </w:rPr>
        <w:lastRenderedPageBreak/>
        <w:t>GUARANTEE AND WARRANTIES</w:t>
      </w:r>
      <w:bookmarkStart w:id="58" w:name="_Toc448483285"/>
    </w:p>
    <w:p w14:paraId="1990010B" w14:textId="40D9D025" w:rsidR="00A43135" w:rsidRPr="007E5A4F" w:rsidRDefault="00C216B2" w:rsidP="00FF1777">
      <w:pPr>
        <w:pStyle w:val="Specification"/>
        <w:keepNext/>
        <w:ind w:left="567"/>
        <w:jc w:val="both"/>
        <w:rPr>
          <w:b/>
        </w:rPr>
      </w:pPr>
      <w:r w:rsidRPr="007E5A4F">
        <w:t xml:space="preserve">The </w:t>
      </w:r>
      <w:r w:rsidR="0083744A" w:rsidRPr="007E5A4F">
        <w:t>Supplier</w:t>
      </w:r>
      <w:r w:rsidRPr="007E5A4F">
        <w:t xml:space="preserve"> warrants that:</w:t>
      </w:r>
      <w:bookmarkEnd w:id="58"/>
    </w:p>
    <w:p w14:paraId="4484CB74" w14:textId="77777777" w:rsidR="00A43135" w:rsidRPr="007E5A4F" w:rsidRDefault="00A43135" w:rsidP="004B22DE">
      <w:pPr>
        <w:pStyle w:val="Specification"/>
        <w:keepNext/>
        <w:numPr>
          <w:ilvl w:val="1"/>
          <w:numId w:val="4"/>
        </w:numPr>
        <w:ind w:hanging="426"/>
        <w:jc w:val="both"/>
        <w:rPr>
          <w:b/>
        </w:rPr>
      </w:pPr>
      <w:r w:rsidRPr="007E5A4F">
        <w:t xml:space="preserve">In case infrastructure equipment needs to be replaced all relevant guarantees and warranties must be honoured by the service provider.  At expiry of the two-year contract, the service provider will transfer the warranty/guarantee to SAPS. </w:t>
      </w:r>
    </w:p>
    <w:p w14:paraId="357DED6B" w14:textId="77777777" w:rsidR="009D0B10" w:rsidRPr="007E5A4F" w:rsidRDefault="009D0B10" w:rsidP="004B22DE">
      <w:pPr>
        <w:pStyle w:val="Specification"/>
        <w:numPr>
          <w:ilvl w:val="1"/>
          <w:numId w:val="4"/>
        </w:numPr>
        <w:ind w:hanging="426"/>
        <w:jc w:val="both"/>
      </w:pPr>
      <w:bookmarkStart w:id="59" w:name="_Toc448483286"/>
      <w:bookmarkStart w:id="60" w:name="_Toc402958037"/>
      <w:bookmarkStart w:id="61" w:name="_Toc448483311"/>
      <w:bookmarkStart w:id="62" w:name="_Toc448872276"/>
      <w:r w:rsidRPr="007E5A4F">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3B09F844" w14:textId="77777777" w:rsidR="009D0B10" w:rsidRPr="007E5A4F" w:rsidRDefault="009D0B10" w:rsidP="004B22DE">
      <w:pPr>
        <w:pStyle w:val="Specification"/>
        <w:numPr>
          <w:ilvl w:val="1"/>
          <w:numId w:val="4"/>
        </w:numPr>
        <w:ind w:hanging="426"/>
        <w:jc w:val="both"/>
      </w:pPr>
      <w:r w:rsidRPr="007E5A4F">
        <w:t>as at Commencement Date, it has the rights, title and interest in and to the Product or Services to deliver such Product or Services in terms of the Contract and that such rights are free from any encumbrances whatsoever;</w:t>
      </w:r>
      <w:bookmarkEnd w:id="59"/>
      <w:r w:rsidRPr="007E5A4F">
        <w:t xml:space="preserve"> </w:t>
      </w:r>
    </w:p>
    <w:p w14:paraId="08860CBE" w14:textId="77777777" w:rsidR="009D0B10" w:rsidRPr="007E5A4F" w:rsidRDefault="009D0B10" w:rsidP="004B22DE">
      <w:pPr>
        <w:pStyle w:val="Specification"/>
        <w:numPr>
          <w:ilvl w:val="1"/>
          <w:numId w:val="4"/>
        </w:numPr>
        <w:ind w:hanging="426"/>
        <w:jc w:val="both"/>
      </w:pPr>
      <w:bookmarkStart w:id="63" w:name="_Toc448483287"/>
      <w:r w:rsidRPr="007E5A4F">
        <w:t>the Product is in good working order, free from Defects in material and workmanship, and substantially conforms to the Specifications, for the duration of the Warranty period;</w:t>
      </w:r>
      <w:bookmarkEnd w:id="63"/>
    </w:p>
    <w:p w14:paraId="19A385CE" w14:textId="77777777" w:rsidR="009D0B10" w:rsidRPr="007E5A4F" w:rsidRDefault="009D0B10" w:rsidP="004B22DE">
      <w:pPr>
        <w:pStyle w:val="Specification"/>
        <w:numPr>
          <w:ilvl w:val="1"/>
          <w:numId w:val="4"/>
        </w:numPr>
        <w:ind w:hanging="426"/>
        <w:jc w:val="both"/>
      </w:pPr>
      <w:bookmarkStart w:id="64" w:name="_Toc448483288"/>
      <w:r w:rsidRPr="007E5A4F">
        <w:t>during the Warranty period any defective item or part component of the Product be repaired or replaced within 3 (three) days after receiving a written notice from SITA;</w:t>
      </w:r>
      <w:bookmarkEnd w:id="64"/>
    </w:p>
    <w:p w14:paraId="3150ECD4" w14:textId="77777777" w:rsidR="009D0B10" w:rsidRPr="007E5A4F" w:rsidRDefault="009D0B10" w:rsidP="004B22DE">
      <w:pPr>
        <w:pStyle w:val="Specification"/>
        <w:numPr>
          <w:ilvl w:val="1"/>
          <w:numId w:val="4"/>
        </w:numPr>
        <w:ind w:hanging="426"/>
        <w:jc w:val="both"/>
      </w:pPr>
      <w:bookmarkStart w:id="65" w:name="_Toc448483292"/>
      <w:bookmarkStart w:id="66" w:name="_Toc448483289"/>
      <w:r w:rsidRPr="007E5A4F">
        <w:t>the Products is maintained during its Warranty Period at no expense to SITA;</w:t>
      </w:r>
      <w:bookmarkEnd w:id="65"/>
      <w:r w:rsidRPr="007E5A4F">
        <w:t xml:space="preserve"> </w:t>
      </w:r>
    </w:p>
    <w:p w14:paraId="089A5550" w14:textId="77777777" w:rsidR="009D0B10" w:rsidRPr="007E5A4F" w:rsidRDefault="009D0B10" w:rsidP="004B22DE">
      <w:pPr>
        <w:pStyle w:val="Specification"/>
        <w:numPr>
          <w:ilvl w:val="1"/>
          <w:numId w:val="4"/>
        </w:numPr>
        <w:ind w:hanging="426"/>
        <w:jc w:val="both"/>
      </w:pPr>
      <w:r w:rsidRPr="007E5A4F">
        <w:t>the Product possesses all material functions and features required for SITA’s Operational Requirements;</w:t>
      </w:r>
      <w:bookmarkEnd w:id="66"/>
    </w:p>
    <w:p w14:paraId="23C79ECD" w14:textId="77777777" w:rsidR="009D0B10" w:rsidRPr="007E5A4F" w:rsidRDefault="009D0B10" w:rsidP="004B22DE">
      <w:pPr>
        <w:pStyle w:val="Specification"/>
        <w:numPr>
          <w:ilvl w:val="1"/>
          <w:numId w:val="4"/>
        </w:numPr>
        <w:ind w:hanging="426"/>
        <w:jc w:val="both"/>
      </w:pPr>
      <w:bookmarkStart w:id="67" w:name="_Toc448483290"/>
      <w:r w:rsidRPr="007E5A4F">
        <w:t>the Product remains connected or Service is continued during the term of the Contract;</w:t>
      </w:r>
      <w:bookmarkEnd w:id="67"/>
    </w:p>
    <w:p w14:paraId="3C23F5EA" w14:textId="77777777" w:rsidR="009D0B10" w:rsidRPr="007E5A4F" w:rsidRDefault="009D0B10" w:rsidP="004B22DE">
      <w:pPr>
        <w:pStyle w:val="Specification"/>
        <w:numPr>
          <w:ilvl w:val="1"/>
          <w:numId w:val="4"/>
        </w:numPr>
        <w:ind w:hanging="426"/>
        <w:jc w:val="both"/>
      </w:pPr>
      <w:bookmarkStart w:id="68" w:name="_Toc448483294"/>
      <w:r w:rsidRPr="007E5A4F">
        <w:t>all third-party warranties that the Supplier receives in connection with the Products including the corresponding software and the benefits of all such warranties are ceded to SITA without reducing or limiting the Supplier’s obligations under the Contract;</w:t>
      </w:r>
      <w:bookmarkEnd w:id="68"/>
    </w:p>
    <w:p w14:paraId="4A9DEADF" w14:textId="77777777" w:rsidR="009D0B10" w:rsidRPr="007E5A4F" w:rsidRDefault="009D0B10" w:rsidP="004B22DE">
      <w:pPr>
        <w:pStyle w:val="Specification"/>
        <w:numPr>
          <w:ilvl w:val="1"/>
          <w:numId w:val="4"/>
        </w:numPr>
        <w:ind w:hanging="426"/>
        <w:jc w:val="both"/>
      </w:pPr>
      <w:bookmarkStart w:id="69" w:name="_Toc448483296"/>
      <w:r w:rsidRPr="007E5A4F">
        <w:t xml:space="preserve">no actions, suits, or proceedings, pending or threatened against it or any of its </w:t>
      </w:r>
      <w:r w:rsidR="00875770" w:rsidRPr="007E5A4F">
        <w:t>third-party</w:t>
      </w:r>
      <w:r w:rsidRPr="007E5A4F">
        <w:t xml:space="preserve"> suppliers or sub-contractors that have a material adverse effect on the Supplier’s ability to fulfil its obligations under the Contract exist;</w:t>
      </w:r>
      <w:bookmarkEnd w:id="69"/>
      <w:r w:rsidRPr="007E5A4F">
        <w:t xml:space="preserve">  </w:t>
      </w:r>
    </w:p>
    <w:p w14:paraId="27485730" w14:textId="77777777" w:rsidR="009D0B10" w:rsidRPr="007E5A4F" w:rsidRDefault="009D0B10" w:rsidP="004B22DE">
      <w:pPr>
        <w:pStyle w:val="Specification"/>
        <w:numPr>
          <w:ilvl w:val="1"/>
          <w:numId w:val="4"/>
        </w:numPr>
        <w:ind w:hanging="426"/>
        <w:jc w:val="both"/>
      </w:pPr>
      <w:bookmarkStart w:id="70" w:name="_Toc448483297"/>
      <w:r w:rsidRPr="007E5A4F">
        <w:t>SITA is notified immediately if it becomes aware of any action, suit, or proceeding, pending or threatened to have a material adverse effect on the Supplier’s ability to fulfil the obligations under the Contract;</w:t>
      </w:r>
      <w:bookmarkEnd w:id="70"/>
    </w:p>
    <w:p w14:paraId="1D458EAD" w14:textId="77777777" w:rsidR="009D0B10" w:rsidRPr="007E5A4F" w:rsidRDefault="009D0B10" w:rsidP="004B22DE">
      <w:pPr>
        <w:pStyle w:val="Specification"/>
        <w:numPr>
          <w:ilvl w:val="1"/>
          <w:numId w:val="4"/>
        </w:numPr>
        <w:ind w:hanging="426"/>
        <w:jc w:val="both"/>
      </w:pPr>
      <w:bookmarkStart w:id="71" w:name="_Toc448483298"/>
      <w:r w:rsidRPr="007E5A4F">
        <w:t>any Product sold to SITA after the Commencement Date of the Contract remains free from any lien, pledge, encumbrance or security interest;</w:t>
      </w:r>
      <w:bookmarkEnd w:id="71"/>
    </w:p>
    <w:p w14:paraId="107F4C35" w14:textId="77777777" w:rsidR="009D0B10" w:rsidRPr="007E5A4F" w:rsidRDefault="009D0B10" w:rsidP="004B22DE">
      <w:pPr>
        <w:pStyle w:val="Specification"/>
        <w:numPr>
          <w:ilvl w:val="1"/>
          <w:numId w:val="4"/>
        </w:numPr>
        <w:ind w:hanging="426"/>
        <w:jc w:val="both"/>
      </w:pPr>
      <w:bookmarkStart w:id="72" w:name="_Toc448483299"/>
      <w:r w:rsidRPr="007E5A4F">
        <w:t xml:space="preserve">SITA’s use of the Product and Manuals supplied in connection with the Contract does not infringe </w:t>
      </w:r>
      <w:r w:rsidR="00875770" w:rsidRPr="007E5A4F">
        <w:t>any Intellectual</w:t>
      </w:r>
      <w:r w:rsidRPr="007E5A4F">
        <w:t xml:space="preserve"> Property Rights of any third party;</w:t>
      </w:r>
      <w:bookmarkEnd w:id="72"/>
      <w:r w:rsidRPr="007E5A4F">
        <w:t xml:space="preserve"> </w:t>
      </w:r>
    </w:p>
    <w:p w14:paraId="7E9B3A0F" w14:textId="77777777" w:rsidR="009D0B10" w:rsidRPr="007E5A4F" w:rsidRDefault="009D0B10" w:rsidP="004B22DE">
      <w:pPr>
        <w:pStyle w:val="Specification"/>
        <w:numPr>
          <w:ilvl w:val="1"/>
          <w:numId w:val="4"/>
        </w:numPr>
        <w:ind w:hanging="426"/>
        <w:jc w:val="both"/>
      </w:pPr>
      <w:bookmarkStart w:id="73" w:name="_Toc448483300"/>
      <w:r w:rsidRPr="007E5A4F">
        <w:t>the information disclosed to SITA does not contain any trade secrets of any third party, unless disclosure is permitted by such third party;</w:t>
      </w:r>
      <w:bookmarkEnd w:id="73"/>
    </w:p>
    <w:p w14:paraId="240F431E" w14:textId="77777777" w:rsidR="009D0B10" w:rsidRPr="007E5A4F" w:rsidRDefault="009D0B10" w:rsidP="004B22DE">
      <w:pPr>
        <w:pStyle w:val="Specification"/>
        <w:numPr>
          <w:ilvl w:val="1"/>
          <w:numId w:val="4"/>
        </w:numPr>
        <w:ind w:hanging="426"/>
        <w:jc w:val="both"/>
      </w:pPr>
      <w:bookmarkStart w:id="74" w:name="_Toc448483302"/>
      <w:r w:rsidRPr="007E5A4F">
        <w:t>it is financially capable of fulfilling all requirements of the Contract and that the Supplier is a validly organized entity that has the authority to enter into the Contract;</w:t>
      </w:r>
      <w:bookmarkEnd w:id="74"/>
      <w:r w:rsidRPr="007E5A4F">
        <w:t xml:space="preserve"> </w:t>
      </w:r>
    </w:p>
    <w:p w14:paraId="788E9E80" w14:textId="77777777" w:rsidR="009D0B10" w:rsidRPr="007E5A4F" w:rsidRDefault="009D0B10" w:rsidP="004B22DE">
      <w:pPr>
        <w:pStyle w:val="Specification"/>
        <w:numPr>
          <w:ilvl w:val="1"/>
          <w:numId w:val="4"/>
        </w:numPr>
        <w:ind w:hanging="426"/>
        <w:jc w:val="both"/>
      </w:pPr>
      <w:bookmarkStart w:id="75" w:name="_Toc448483303"/>
      <w:r w:rsidRPr="007E5A4F">
        <w:t>it is not prohibited by any loan, contract, financing arrangement, trade covenant, or similar restriction from entering into the Contract;</w:t>
      </w:r>
      <w:bookmarkEnd w:id="75"/>
    </w:p>
    <w:p w14:paraId="12639514" w14:textId="77777777" w:rsidR="009D0B10" w:rsidRPr="007E5A4F" w:rsidRDefault="009D0B10" w:rsidP="004B22DE">
      <w:pPr>
        <w:pStyle w:val="Specification"/>
        <w:numPr>
          <w:ilvl w:val="1"/>
          <w:numId w:val="4"/>
        </w:numPr>
        <w:ind w:hanging="426"/>
        <w:jc w:val="both"/>
      </w:pPr>
      <w:bookmarkStart w:id="76" w:name="_Toc448483305"/>
      <w:r w:rsidRPr="007E5A4F">
        <w:lastRenderedPageBreak/>
        <w:t>the prices, charges and fees to SITA as contained in the Contract are at least as favourable as those offered by the Supplier to any of its other customers that are of the same or similar standing and situation as SITA; and</w:t>
      </w:r>
      <w:bookmarkEnd w:id="76"/>
    </w:p>
    <w:p w14:paraId="687943A7" w14:textId="24F58DDB" w:rsidR="007344E7" w:rsidRPr="007E5A4F" w:rsidRDefault="009D0B10" w:rsidP="002F699B">
      <w:pPr>
        <w:pStyle w:val="Specification"/>
        <w:numPr>
          <w:ilvl w:val="1"/>
          <w:numId w:val="4"/>
        </w:numPr>
        <w:ind w:hanging="426"/>
        <w:jc w:val="both"/>
      </w:pPr>
      <w:bookmarkStart w:id="77" w:name="_Toc448483306"/>
      <w:r w:rsidRPr="007E5A4F">
        <w:t>any misrepresentation by the Supplier amounts to a breach of Contract.</w:t>
      </w:r>
      <w:bookmarkEnd w:id="77"/>
      <w:r w:rsidRPr="007E5A4F">
        <w:t xml:space="preserve"> </w:t>
      </w:r>
    </w:p>
    <w:p w14:paraId="0F255422" w14:textId="77777777" w:rsidR="00C216B2" w:rsidRPr="007E5A4F" w:rsidRDefault="00A9079B" w:rsidP="005B5D73">
      <w:pPr>
        <w:pStyle w:val="Specification"/>
        <w:numPr>
          <w:ilvl w:val="0"/>
          <w:numId w:val="10"/>
        </w:numPr>
        <w:jc w:val="both"/>
        <w:rPr>
          <w:b/>
        </w:rPr>
      </w:pPr>
      <w:r w:rsidRPr="007E5A4F">
        <w:rPr>
          <w:b/>
        </w:rPr>
        <w:t>INTELLECTUAL PROPERTY RIGHTS</w:t>
      </w:r>
      <w:bookmarkEnd w:id="60"/>
      <w:bookmarkEnd w:id="61"/>
      <w:bookmarkEnd w:id="62"/>
      <w:r w:rsidR="00C216B2" w:rsidRPr="007E5A4F">
        <w:rPr>
          <w:b/>
        </w:rPr>
        <w:t xml:space="preserve"> </w:t>
      </w:r>
    </w:p>
    <w:p w14:paraId="2619567F" w14:textId="77777777" w:rsidR="009D0B10" w:rsidRPr="007E5A4F" w:rsidRDefault="009D0B10" w:rsidP="004B22DE">
      <w:pPr>
        <w:pStyle w:val="Specification"/>
        <w:numPr>
          <w:ilvl w:val="1"/>
          <w:numId w:val="4"/>
        </w:numPr>
        <w:ind w:hanging="426"/>
        <w:jc w:val="both"/>
      </w:pPr>
      <w:bookmarkStart w:id="78" w:name="_Toc448483312"/>
      <w:bookmarkStart w:id="79" w:name="_Ref348437513"/>
      <w:bookmarkStart w:id="80" w:name="_Toc435315902"/>
      <w:r w:rsidRPr="007E5A4F">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8"/>
      <w:r w:rsidRPr="007E5A4F">
        <w:t xml:space="preserve"> </w:t>
      </w:r>
    </w:p>
    <w:p w14:paraId="35181E2E" w14:textId="77777777" w:rsidR="009D0B10" w:rsidRPr="007E5A4F" w:rsidRDefault="009D0B10" w:rsidP="00FF1777">
      <w:pPr>
        <w:pStyle w:val="Specification"/>
        <w:numPr>
          <w:ilvl w:val="2"/>
          <w:numId w:val="20"/>
        </w:numPr>
        <w:tabs>
          <w:tab w:val="clear" w:pos="1107"/>
        </w:tabs>
        <w:ind w:left="1560"/>
        <w:jc w:val="both"/>
      </w:pPr>
      <w:bookmarkStart w:id="81" w:name="_Toc448483313"/>
      <w:r w:rsidRPr="007E5A4F">
        <w:t>termination or expiration date of this Contract;</w:t>
      </w:r>
      <w:bookmarkEnd w:id="81"/>
      <w:r w:rsidRPr="007E5A4F">
        <w:t xml:space="preserve"> </w:t>
      </w:r>
    </w:p>
    <w:p w14:paraId="794A8E98" w14:textId="77777777" w:rsidR="009D0B10" w:rsidRPr="007E5A4F" w:rsidRDefault="009D0B10" w:rsidP="00FF1777">
      <w:pPr>
        <w:pStyle w:val="Specification"/>
        <w:numPr>
          <w:ilvl w:val="2"/>
          <w:numId w:val="20"/>
        </w:numPr>
        <w:tabs>
          <w:tab w:val="clear" w:pos="1107"/>
        </w:tabs>
        <w:ind w:left="1560"/>
        <w:jc w:val="both"/>
      </w:pPr>
      <w:bookmarkStart w:id="82" w:name="_Toc448483314"/>
      <w:r w:rsidRPr="007E5A4F">
        <w:t>the date of completion of the Services; and</w:t>
      </w:r>
      <w:bookmarkEnd w:id="82"/>
      <w:r w:rsidRPr="007E5A4F">
        <w:t xml:space="preserve"> </w:t>
      </w:r>
    </w:p>
    <w:p w14:paraId="3C4D4CCA" w14:textId="77777777" w:rsidR="009D0B10" w:rsidRPr="007E5A4F" w:rsidRDefault="009D0B10" w:rsidP="00FF1777">
      <w:pPr>
        <w:pStyle w:val="Specification"/>
        <w:numPr>
          <w:ilvl w:val="2"/>
          <w:numId w:val="20"/>
        </w:numPr>
        <w:tabs>
          <w:tab w:val="clear" w:pos="1107"/>
        </w:tabs>
        <w:ind w:left="1560"/>
        <w:jc w:val="both"/>
      </w:pPr>
      <w:bookmarkStart w:id="83" w:name="_Toc448483315"/>
      <w:r w:rsidRPr="007E5A4F">
        <w:t>the date of rendering of the last of the Deliverables.</w:t>
      </w:r>
      <w:bookmarkEnd w:id="83"/>
      <w:r w:rsidRPr="007E5A4F">
        <w:t xml:space="preserve"> </w:t>
      </w:r>
    </w:p>
    <w:p w14:paraId="7C87A6B0" w14:textId="77777777" w:rsidR="009D0B10" w:rsidRPr="007E5A4F" w:rsidRDefault="009D0B10" w:rsidP="004B22DE">
      <w:pPr>
        <w:pStyle w:val="Specification"/>
        <w:numPr>
          <w:ilvl w:val="1"/>
          <w:numId w:val="4"/>
        </w:numPr>
        <w:ind w:hanging="426"/>
        <w:jc w:val="both"/>
      </w:pPr>
      <w:bookmarkStart w:id="84" w:name="_Toc448483316"/>
      <w:r w:rsidRPr="007E5A4F">
        <w:t>If so required by SITA, the Supplier must certify in writing to SITA that it has either returned all SITA Intellectual Property to SITA or destroyed or deleted all other SITA Intellectual Property in its possession or under its control.</w:t>
      </w:r>
      <w:bookmarkEnd w:id="79"/>
      <w:bookmarkEnd w:id="84"/>
    </w:p>
    <w:p w14:paraId="7B12AED0" w14:textId="77777777" w:rsidR="009D0B10" w:rsidRPr="007E5A4F" w:rsidRDefault="009D0B10" w:rsidP="004B22DE">
      <w:pPr>
        <w:pStyle w:val="Specification"/>
        <w:numPr>
          <w:ilvl w:val="1"/>
          <w:numId w:val="4"/>
        </w:numPr>
        <w:ind w:hanging="426"/>
        <w:jc w:val="both"/>
      </w:pPr>
      <w:bookmarkStart w:id="85" w:name="_Toc448483317"/>
      <w:r w:rsidRPr="007E5A4F">
        <w:t xml:space="preserve">SITA, at all times, owns all Intellectual Property Rights in and to all Bespoke Intellectual Property. </w:t>
      </w:r>
      <w:bookmarkEnd w:id="85"/>
    </w:p>
    <w:p w14:paraId="16C94B97" w14:textId="77777777" w:rsidR="009D0B10" w:rsidRPr="007E5A4F" w:rsidRDefault="009D0B10" w:rsidP="004B22DE">
      <w:pPr>
        <w:pStyle w:val="Specification"/>
        <w:numPr>
          <w:ilvl w:val="1"/>
          <w:numId w:val="4"/>
        </w:numPr>
        <w:ind w:hanging="426"/>
        <w:jc w:val="both"/>
      </w:pPr>
      <w:bookmarkStart w:id="86" w:name="_Toc448483320"/>
      <w:r w:rsidRPr="007E5A4F">
        <w:t>Save for the license granted in terms of this Contract, the Supplier retains all Intellectual Property Rights in and to the Supplier’s pre-existing Intellectual Property that is used or supplied in connection with the Products or Services.</w:t>
      </w:r>
      <w:bookmarkEnd w:id="86"/>
    </w:p>
    <w:p w14:paraId="3A8DCE5C" w14:textId="0E506C4C" w:rsidR="00855014" w:rsidRDefault="00A25D1C" w:rsidP="002F699B">
      <w:pPr>
        <w:pStyle w:val="Specification"/>
        <w:numPr>
          <w:ilvl w:val="1"/>
          <w:numId w:val="4"/>
        </w:numPr>
        <w:ind w:hanging="426"/>
        <w:jc w:val="both"/>
      </w:pPr>
      <w:r w:rsidRPr="007E5A4F">
        <w:t>Provide SITA with the compliant safety file.</w:t>
      </w:r>
    </w:p>
    <w:p w14:paraId="718D6064" w14:textId="77777777" w:rsidR="00855014" w:rsidRPr="00BC3048" w:rsidRDefault="00855014" w:rsidP="00855014">
      <w:pPr>
        <w:pStyle w:val="Specification"/>
        <w:numPr>
          <w:ilvl w:val="0"/>
          <w:numId w:val="4"/>
        </w:numPr>
        <w:jc w:val="both"/>
        <w:rPr>
          <w:b/>
          <w:bCs/>
        </w:rPr>
      </w:pPr>
      <w:r w:rsidRPr="00BC3048">
        <w:rPr>
          <w:b/>
          <w:bCs/>
        </w:rPr>
        <w:t>GENERAL</w:t>
      </w:r>
    </w:p>
    <w:p w14:paraId="57B7E36C" w14:textId="77777777" w:rsidR="00855014" w:rsidRPr="00BC3048" w:rsidRDefault="00855014" w:rsidP="00FF1777">
      <w:pPr>
        <w:pStyle w:val="Specification"/>
        <w:numPr>
          <w:ilvl w:val="1"/>
          <w:numId w:val="120"/>
        </w:numPr>
        <w:ind w:left="993" w:hanging="426"/>
        <w:jc w:val="both"/>
      </w:pPr>
      <w:r w:rsidRPr="00BC3048">
        <w:t>The supplier will be bound by Government Procurement: General Conditions of Contract.</w:t>
      </w:r>
    </w:p>
    <w:p w14:paraId="449C9341" w14:textId="77777777" w:rsidR="00855014" w:rsidRPr="00BC3048" w:rsidRDefault="00855014" w:rsidP="00FF1777">
      <w:pPr>
        <w:pStyle w:val="Specification"/>
        <w:numPr>
          <w:ilvl w:val="1"/>
          <w:numId w:val="120"/>
        </w:numPr>
        <w:ind w:left="993" w:hanging="426"/>
        <w:jc w:val="both"/>
      </w:pPr>
      <w:r w:rsidRPr="00BC3048">
        <w:t>(GCC) as well as this Special Conditions of Contract (SCC), which will form part of the signed contract with the Supplier. However, SITA reserves the right to include or waive the condition in the signed contract.</w:t>
      </w:r>
    </w:p>
    <w:p w14:paraId="45CA0977" w14:textId="77777777" w:rsidR="00855014" w:rsidRPr="00BC3048" w:rsidRDefault="00855014" w:rsidP="00FF1777">
      <w:pPr>
        <w:pStyle w:val="Specification"/>
        <w:numPr>
          <w:ilvl w:val="1"/>
          <w:numId w:val="120"/>
        </w:numPr>
        <w:ind w:left="993" w:hanging="426"/>
        <w:jc w:val="both"/>
      </w:pPr>
      <w:r w:rsidRPr="00BC3048">
        <w:t>SITA reserves the right to:</w:t>
      </w:r>
    </w:p>
    <w:p w14:paraId="72DA06CC" w14:textId="77777777" w:rsidR="00855014" w:rsidRPr="00BC3048" w:rsidRDefault="00855014" w:rsidP="00855014">
      <w:pPr>
        <w:pStyle w:val="Specification"/>
        <w:numPr>
          <w:ilvl w:val="2"/>
          <w:numId w:val="120"/>
        </w:numPr>
        <w:ind w:left="1560" w:hanging="284"/>
        <w:jc w:val="both"/>
      </w:pPr>
      <w:r w:rsidRPr="00BC3048">
        <w:t>Negotiate the conditions, or</w:t>
      </w:r>
    </w:p>
    <w:p w14:paraId="3143C7E1" w14:textId="77777777" w:rsidR="00855014" w:rsidRPr="00BC3048" w:rsidRDefault="00855014" w:rsidP="00855014">
      <w:pPr>
        <w:pStyle w:val="Specification"/>
        <w:numPr>
          <w:ilvl w:val="2"/>
          <w:numId w:val="120"/>
        </w:numPr>
        <w:ind w:left="1560" w:hanging="284"/>
        <w:jc w:val="both"/>
      </w:pPr>
      <w:r w:rsidRPr="00BC3048">
        <w:t>Automatically disqualify a bidder for not accepting these conditions.</w:t>
      </w:r>
    </w:p>
    <w:p w14:paraId="1057E1AD" w14:textId="77777777" w:rsidR="00855014" w:rsidRPr="00BC3048" w:rsidRDefault="00855014" w:rsidP="00855014">
      <w:pPr>
        <w:pStyle w:val="Specification"/>
        <w:numPr>
          <w:ilvl w:val="2"/>
          <w:numId w:val="120"/>
        </w:numPr>
        <w:ind w:left="1560" w:hanging="284"/>
        <w:jc w:val="both"/>
      </w:pPr>
      <w:r w:rsidRPr="00BC3048">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67962A5" w14:textId="77777777" w:rsidR="00855014" w:rsidRPr="00BC3048" w:rsidRDefault="00855014" w:rsidP="00FF1777">
      <w:pPr>
        <w:pStyle w:val="Specification"/>
        <w:numPr>
          <w:ilvl w:val="1"/>
          <w:numId w:val="120"/>
        </w:numPr>
        <w:ind w:left="993" w:hanging="426"/>
        <w:jc w:val="both"/>
      </w:pPr>
      <w:r w:rsidRPr="00BC3048">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8A75749" w14:textId="3E5760DF" w:rsidR="00855014" w:rsidRPr="00BC3048" w:rsidRDefault="00855014" w:rsidP="002F699B">
      <w:pPr>
        <w:pStyle w:val="Specification"/>
        <w:ind w:left="993"/>
        <w:jc w:val="both"/>
      </w:pPr>
      <w:r w:rsidRPr="00BC3048">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6A797847" w14:textId="77777777" w:rsidR="00855014" w:rsidRPr="00BC3048" w:rsidRDefault="00855014" w:rsidP="00855014">
      <w:pPr>
        <w:pStyle w:val="Specification"/>
        <w:numPr>
          <w:ilvl w:val="0"/>
          <w:numId w:val="4"/>
        </w:numPr>
        <w:jc w:val="both"/>
        <w:rPr>
          <w:b/>
          <w:bCs/>
        </w:rPr>
      </w:pPr>
      <w:bookmarkStart w:id="87" w:name="_Toc340574974"/>
      <w:r w:rsidRPr="00BC3048">
        <w:rPr>
          <w:b/>
          <w:bCs/>
        </w:rPr>
        <w:t>COUNTER CONDITIONS</w:t>
      </w:r>
      <w:bookmarkEnd w:id="87"/>
    </w:p>
    <w:p w14:paraId="491813E7" w14:textId="392C2CDE" w:rsidR="00855014" w:rsidRPr="00BC3048" w:rsidRDefault="00855014" w:rsidP="002F699B">
      <w:pPr>
        <w:pStyle w:val="Specification"/>
        <w:ind w:left="567"/>
        <w:jc w:val="both"/>
      </w:pPr>
      <w:r w:rsidRPr="00BC3048">
        <w:t>Bidders’ attention is drawn to the fact that amendments to any of the Bid Conditions or setting of counter conditions by bidders may result in the invalidation of such bids.</w:t>
      </w:r>
    </w:p>
    <w:p w14:paraId="40719FA9" w14:textId="77777777" w:rsidR="00855014" w:rsidRPr="00BC3048" w:rsidRDefault="00855014" w:rsidP="00855014">
      <w:pPr>
        <w:pStyle w:val="Specification"/>
        <w:numPr>
          <w:ilvl w:val="0"/>
          <w:numId w:val="4"/>
        </w:numPr>
        <w:jc w:val="both"/>
        <w:rPr>
          <w:b/>
          <w:bCs/>
        </w:rPr>
      </w:pPr>
      <w:bookmarkStart w:id="88" w:name="_Toc268861714"/>
      <w:bookmarkStart w:id="89" w:name="_Toc268873770"/>
      <w:bookmarkStart w:id="90" w:name="_Toc340574975"/>
      <w:r w:rsidRPr="00BC3048">
        <w:rPr>
          <w:b/>
          <w:bCs/>
        </w:rPr>
        <w:t>FRONTING</w:t>
      </w:r>
      <w:bookmarkEnd w:id="88"/>
      <w:bookmarkEnd w:id="89"/>
      <w:bookmarkEnd w:id="90"/>
    </w:p>
    <w:p w14:paraId="6206DD33" w14:textId="77777777" w:rsidR="00855014" w:rsidRPr="00BC3048" w:rsidRDefault="00855014" w:rsidP="00855014">
      <w:pPr>
        <w:pStyle w:val="Specification"/>
        <w:numPr>
          <w:ilvl w:val="1"/>
          <w:numId w:val="4"/>
        </w:numPr>
        <w:tabs>
          <w:tab w:val="clear" w:pos="993"/>
          <w:tab w:val="num" w:pos="1134"/>
        </w:tabs>
        <w:ind w:left="1134"/>
        <w:jc w:val="both"/>
        <w:rPr>
          <w:b/>
        </w:rPr>
      </w:pPr>
      <w:bookmarkStart w:id="91" w:name="_Toc268781587"/>
      <w:bookmarkStart w:id="92" w:name="_Toc268861715"/>
      <w:r w:rsidRPr="00BC304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1"/>
      <w:bookmarkEnd w:id="92"/>
    </w:p>
    <w:p w14:paraId="0703E290" w14:textId="0683EDF9" w:rsidR="00855014" w:rsidRPr="00BC3048" w:rsidRDefault="00855014" w:rsidP="002F699B">
      <w:pPr>
        <w:pStyle w:val="Specification"/>
        <w:numPr>
          <w:ilvl w:val="1"/>
          <w:numId w:val="4"/>
        </w:numPr>
        <w:tabs>
          <w:tab w:val="clear" w:pos="993"/>
          <w:tab w:val="left" w:pos="0"/>
          <w:tab w:val="left" w:pos="1134"/>
        </w:tabs>
        <w:suppressAutoHyphens/>
        <w:ind w:left="1134"/>
        <w:jc w:val="both"/>
      </w:pPr>
      <w:bookmarkStart w:id="93" w:name="_Toc268781588"/>
      <w:bookmarkStart w:id="94" w:name="_Toc268861716"/>
      <w:r w:rsidRPr="00BC304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3"/>
      <w:bookmarkEnd w:id="94"/>
    </w:p>
    <w:p w14:paraId="6B8A67C1" w14:textId="77777777" w:rsidR="00855014" w:rsidRPr="00BC3048" w:rsidRDefault="00855014" w:rsidP="00855014">
      <w:pPr>
        <w:pStyle w:val="Specification"/>
        <w:numPr>
          <w:ilvl w:val="0"/>
          <w:numId w:val="4"/>
        </w:numPr>
        <w:jc w:val="both"/>
        <w:rPr>
          <w:b/>
          <w:bCs/>
        </w:rPr>
      </w:pPr>
      <w:bookmarkStart w:id="95" w:name="_Toc340574991"/>
      <w:r w:rsidRPr="00BC3048">
        <w:rPr>
          <w:b/>
          <w:bCs/>
        </w:rPr>
        <w:t>PRODUCT ADHERANCE / MODEL CHANGE</w:t>
      </w:r>
      <w:bookmarkEnd w:id="95"/>
    </w:p>
    <w:p w14:paraId="37BB3945" w14:textId="77777777" w:rsidR="00855014" w:rsidRPr="00BC3048" w:rsidRDefault="00855014" w:rsidP="00855014">
      <w:pPr>
        <w:pStyle w:val="Specification"/>
        <w:numPr>
          <w:ilvl w:val="1"/>
          <w:numId w:val="4"/>
        </w:numPr>
        <w:tabs>
          <w:tab w:val="clear" w:pos="993"/>
          <w:tab w:val="num" w:pos="1134"/>
        </w:tabs>
        <w:ind w:left="1134"/>
        <w:jc w:val="both"/>
        <w:rPr>
          <w:b/>
        </w:rPr>
      </w:pPr>
      <w:r w:rsidRPr="00BC3048">
        <w:t xml:space="preserve">In the event where a bidder offers a product/service against an item and the item is subsequently awarded to the bidder, it is required of the contractor to continue to supply the model awarded throughout the contract period. </w:t>
      </w:r>
    </w:p>
    <w:p w14:paraId="2490E41C" w14:textId="77777777" w:rsidR="00855014" w:rsidRPr="00BC3048" w:rsidRDefault="00855014" w:rsidP="00855014">
      <w:pPr>
        <w:pStyle w:val="Specification"/>
        <w:numPr>
          <w:ilvl w:val="1"/>
          <w:numId w:val="4"/>
        </w:numPr>
        <w:tabs>
          <w:tab w:val="clear" w:pos="993"/>
          <w:tab w:val="num" w:pos="1134"/>
        </w:tabs>
        <w:ind w:left="1134"/>
        <w:jc w:val="both"/>
      </w:pPr>
      <w:r w:rsidRPr="00BC3048">
        <w:t>In the event that the product/service is discontinued, SITA Contract Management must be notified of such an occurrence and an official amendment will be issued.</w:t>
      </w:r>
    </w:p>
    <w:p w14:paraId="658BCA0E" w14:textId="77777777" w:rsidR="00855014" w:rsidRPr="00BC3048" w:rsidRDefault="00855014" w:rsidP="00855014">
      <w:pPr>
        <w:pStyle w:val="Specification"/>
        <w:numPr>
          <w:ilvl w:val="1"/>
          <w:numId w:val="4"/>
        </w:numPr>
        <w:tabs>
          <w:tab w:val="clear" w:pos="993"/>
          <w:tab w:val="num" w:pos="1134"/>
        </w:tabs>
        <w:ind w:left="1134"/>
        <w:jc w:val="both"/>
      </w:pPr>
      <w:r w:rsidRPr="00BC3048">
        <w:t>In the case where equipment has been discontinued and or replaced with a new product/service, the contractors are required to submit letters from manufacturer/suppliers stating the changes.</w:t>
      </w:r>
    </w:p>
    <w:p w14:paraId="3ED36AA8" w14:textId="77777777" w:rsidR="00855014" w:rsidRPr="00BC3048" w:rsidRDefault="00855014" w:rsidP="00855014">
      <w:pPr>
        <w:pStyle w:val="Specification"/>
        <w:numPr>
          <w:ilvl w:val="1"/>
          <w:numId w:val="4"/>
        </w:numPr>
        <w:tabs>
          <w:tab w:val="clear" w:pos="993"/>
          <w:tab w:val="num" w:pos="1134"/>
        </w:tabs>
        <w:ind w:left="1134"/>
        <w:jc w:val="both"/>
      </w:pPr>
      <w:r w:rsidRPr="00BC3048">
        <w:t>Furthermore, contractors are to take note that the price of the new product/service should not differ from the current bid price of the original model.</w:t>
      </w:r>
    </w:p>
    <w:p w14:paraId="4FAF7444" w14:textId="77777777" w:rsidR="00855014" w:rsidRPr="00BC3048" w:rsidRDefault="00855014" w:rsidP="00855014">
      <w:pPr>
        <w:pStyle w:val="Specification"/>
        <w:numPr>
          <w:ilvl w:val="1"/>
          <w:numId w:val="4"/>
        </w:numPr>
        <w:tabs>
          <w:tab w:val="clear" w:pos="993"/>
          <w:tab w:val="num" w:pos="1134"/>
        </w:tabs>
        <w:ind w:left="1134"/>
        <w:jc w:val="both"/>
      </w:pPr>
      <w:r w:rsidRPr="00BC3048">
        <w:t>The new product/service must adhere to the minimum specification for the item category.</w:t>
      </w:r>
    </w:p>
    <w:p w14:paraId="791A3A1C" w14:textId="0B2E9C2B" w:rsidR="00CD0014" w:rsidRPr="00BC3048" w:rsidRDefault="00855014" w:rsidP="002F699B">
      <w:pPr>
        <w:pStyle w:val="Specification"/>
        <w:numPr>
          <w:ilvl w:val="1"/>
          <w:numId w:val="4"/>
        </w:numPr>
        <w:tabs>
          <w:tab w:val="clear" w:pos="993"/>
          <w:tab w:val="num" w:pos="1134"/>
        </w:tabs>
        <w:ind w:left="1134"/>
        <w:jc w:val="both"/>
      </w:pPr>
      <w:r w:rsidRPr="00BC3048">
        <w:lastRenderedPageBreak/>
        <w:t>Contractors are not to deliver new products/services prior to approval of model changes by the SITA.</w:t>
      </w:r>
    </w:p>
    <w:p w14:paraId="0270E709" w14:textId="77777777" w:rsidR="00855014" w:rsidRPr="00BC3048" w:rsidRDefault="00855014" w:rsidP="00855014">
      <w:pPr>
        <w:pStyle w:val="Specification"/>
        <w:numPr>
          <w:ilvl w:val="0"/>
          <w:numId w:val="4"/>
        </w:numPr>
        <w:jc w:val="both"/>
        <w:rPr>
          <w:b/>
          <w:bCs/>
        </w:rPr>
      </w:pPr>
      <w:r w:rsidRPr="00BC3048">
        <w:rPr>
          <w:b/>
          <w:bCs/>
        </w:rPr>
        <w:t>BUSINESS CONTINUITY AND DISASTER RECOVERY PLANS</w:t>
      </w:r>
    </w:p>
    <w:p w14:paraId="405BF832" w14:textId="6E22D209" w:rsidR="00855014" w:rsidRDefault="00855014" w:rsidP="00855014">
      <w:pPr>
        <w:pStyle w:val="ListParagraph"/>
        <w:numPr>
          <w:ilvl w:val="0"/>
          <w:numId w:val="0"/>
        </w:numPr>
        <w:ind w:left="567"/>
        <w:jc w:val="both"/>
      </w:pPr>
      <w:r w:rsidRPr="00BC304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BDB16EA" w14:textId="77777777" w:rsidR="00CD0014" w:rsidRPr="00BC3048" w:rsidRDefault="00CD0014" w:rsidP="00CD0014">
      <w:pPr>
        <w:pStyle w:val="Specification"/>
        <w:numPr>
          <w:ilvl w:val="0"/>
          <w:numId w:val="4"/>
        </w:numPr>
        <w:jc w:val="both"/>
        <w:rPr>
          <w:b/>
          <w:bCs/>
        </w:rPr>
      </w:pPr>
      <w:r w:rsidRPr="00BC3048">
        <w:rPr>
          <w:b/>
          <w:bCs/>
        </w:rPr>
        <w:t>TARGETED PROCUREMENT/TRANSFORMATION</w:t>
      </w:r>
    </w:p>
    <w:p w14:paraId="68AE6807" w14:textId="77777777" w:rsidR="00ED58F0" w:rsidRPr="002F699B" w:rsidRDefault="00ED58F0" w:rsidP="00ED58F0">
      <w:pPr>
        <w:pStyle w:val="Specification"/>
        <w:ind w:left="567"/>
        <w:jc w:val="both"/>
        <w:rPr>
          <w:rFonts w:asciiTheme="minorHAnsi" w:hAnsiTheme="minorHAnsi" w:cstheme="minorHAnsi"/>
        </w:rPr>
      </w:pPr>
      <w:r w:rsidRPr="002F699B">
        <w:rPr>
          <w:rFonts w:asciiTheme="minorHAnsi" w:hAnsiTheme="minorHAnsi" w:cstheme="minorHAnsi"/>
        </w:rPr>
        <w:t>SITA/SAPS,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6929BE31" w14:textId="0EAB755A" w:rsidR="00855014" w:rsidRPr="002F699B" w:rsidRDefault="00ED58F0" w:rsidP="002F699B">
      <w:pPr>
        <w:pStyle w:val="Specification"/>
        <w:numPr>
          <w:ilvl w:val="0"/>
          <w:numId w:val="127"/>
        </w:numPr>
        <w:rPr>
          <w:rFonts w:asciiTheme="minorHAnsi" w:hAnsiTheme="minorHAnsi" w:cstheme="minorHAnsi"/>
        </w:rPr>
      </w:pPr>
      <w:r w:rsidRPr="002F699B">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women or youth. </w:t>
      </w:r>
    </w:p>
    <w:p w14:paraId="2AF47400" w14:textId="77777777" w:rsidR="00CC6D69" w:rsidRPr="007E5A4F" w:rsidRDefault="00CC6D69" w:rsidP="00CC6D69">
      <w:pPr>
        <w:pStyle w:val="Specification"/>
        <w:numPr>
          <w:ilvl w:val="0"/>
          <w:numId w:val="4"/>
        </w:numPr>
        <w:rPr>
          <w:b/>
          <w:bCs/>
        </w:rPr>
      </w:pPr>
      <w:r w:rsidRPr="007E5A4F">
        <w:rPr>
          <w:b/>
          <w:bCs/>
        </w:rPr>
        <w:t>SUPPLIER DUE DILIGENCE</w:t>
      </w:r>
    </w:p>
    <w:p w14:paraId="7F12F24C" w14:textId="77777777" w:rsidR="00CC6D69" w:rsidRPr="007E5A4F" w:rsidRDefault="00CC6D69" w:rsidP="00FF1777">
      <w:pPr>
        <w:pStyle w:val="Specification"/>
        <w:ind w:left="567"/>
        <w:jc w:val="both"/>
      </w:pPr>
      <w:r w:rsidRPr="007E5A4F">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4E646B2" w14:textId="77777777" w:rsidR="00CC6D69" w:rsidRDefault="00CC6D69" w:rsidP="00CC6D69">
      <w:pPr>
        <w:pStyle w:val="Specification"/>
        <w:ind w:left="567"/>
        <w:jc w:val="both"/>
      </w:pPr>
    </w:p>
    <w:p w14:paraId="54957D66" w14:textId="7ACC4F5C" w:rsidR="00DF56E2" w:rsidRPr="004276F2" w:rsidRDefault="00056649" w:rsidP="004276F2">
      <w:pPr>
        <w:pStyle w:val="Heading2"/>
      </w:pPr>
      <w:bookmarkStart w:id="96" w:name="_Toc95658019"/>
      <w:bookmarkEnd w:id="80"/>
      <w:r w:rsidRPr="00F81E2D">
        <w:t>DECLARATION OF COMPLIANCE</w:t>
      </w:r>
      <w:bookmarkEnd w:id="9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0352E3FB" w14:textId="77777777" w:rsidTr="00DA07C5">
        <w:trPr>
          <w:tblHeader/>
        </w:trPr>
        <w:tc>
          <w:tcPr>
            <w:tcW w:w="3436" w:type="pct"/>
            <w:shd w:val="clear" w:color="auto" w:fill="C6D9F1" w:themeFill="text2" w:themeFillTint="33"/>
          </w:tcPr>
          <w:p w14:paraId="05F89989"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2D26CA54"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442CBCC6"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50BA9829" w14:textId="77777777" w:rsidTr="00DA07C5">
        <w:tc>
          <w:tcPr>
            <w:tcW w:w="3436" w:type="pct"/>
          </w:tcPr>
          <w:p w14:paraId="1E00C4D1" w14:textId="4E0EAC9F" w:rsidR="0016093F" w:rsidRPr="00F81E2D" w:rsidRDefault="00DF56E2" w:rsidP="005B5D73">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405D2B">
              <w:rPr>
                <w:rFonts w:asciiTheme="minorHAnsi" w:hAnsiTheme="minorHAnsi"/>
              </w:rPr>
              <w:t>7.</w:t>
            </w:r>
            <w:r w:rsidR="005B087E">
              <w:rPr>
                <w:rFonts w:asciiTheme="minorHAnsi" w:hAnsiTheme="minorHAnsi"/>
              </w:rPr>
              <w:t>2</w:t>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1E8B34FC" w14:textId="24012CAD" w:rsidR="00C845C1" w:rsidRPr="00F81E2D" w:rsidRDefault="0016093F" w:rsidP="005B5D73">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405D2B">
              <w:rPr>
                <w:rFonts w:asciiTheme="minorHAnsi" w:hAnsiTheme="minorHAnsi"/>
              </w:rPr>
              <w:t>7.</w:t>
            </w:r>
            <w:r w:rsidR="005B087E">
              <w:rPr>
                <w:rFonts w:asciiTheme="minorHAnsi" w:hAnsiTheme="minorHAnsi"/>
              </w:rPr>
              <w:t>2</w:t>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5D7C74B9" w14:textId="77777777" w:rsidR="00C845C1" w:rsidRPr="00F81E2D" w:rsidRDefault="00C845C1" w:rsidP="005B5D73">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0A96BA7F" w14:textId="77777777" w:rsidR="0016093F" w:rsidRPr="00F81E2D" w:rsidRDefault="00C845C1" w:rsidP="005B5D73">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537D5315" w14:textId="77777777" w:rsidR="00DF56E2" w:rsidRPr="00F81E2D" w:rsidRDefault="00DF56E2" w:rsidP="000D178E">
            <w:pPr>
              <w:jc w:val="center"/>
              <w:rPr>
                <w:rFonts w:asciiTheme="minorHAnsi" w:hAnsiTheme="minorHAnsi"/>
              </w:rPr>
            </w:pPr>
          </w:p>
        </w:tc>
        <w:tc>
          <w:tcPr>
            <w:tcW w:w="845" w:type="pct"/>
          </w:tcPr>
          <w:p w14:paraId="09E92845" w14:textId="77777777" w:rsidR="00DF56E2" w:rsidRPr="00F81E2D" w:rsidRDefault="00DF56E2" w:rsidP="000D178E">
            <w:pPr>
              <w:jc w:val="center"/>
              <w:rPr>
                <w:rFonts w:asciiTheme="minorHAnsi" w:hAnsiTheme="minorHAnsi"/>
              </w:rPr>
            </w:pPr>
          </w:p>
        </w:tc>
      </w:tr>
      <w:tr w:rsidR="00DF56E2" w:rsidRPr="00F81E2D" w14:paraId="1A6D5326" w14:textId="77777777" w:rsidTr="000D178E">
        <w:tc>
          <w:tcPr>
            <w:tcW w:w="5000" w:type="pct"/>
            <w:gridSpan w:val="3"/>
          </w:tcPr>
          <w:p w14:paraId="216C4678"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51D840CF"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03B2F85"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299AF7DB"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39234DD2"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F1B94D2" w14:textId="77777777" w:rsidR="00DF56E2" w:rsidRPr="00F81E2D" w:rsidRDefault="00DF56E2" w:rsidP="00DF56E2">
      <w:pPr>
        <w:rPr>
          <w:b/>
        </w:rPr>
      </w:pPr>
      <w:r w:rsidRPr="00F81E2D">
        <w:rPr>
          <w:b/>
        </w:rPr>
        <w:br w:type="page"/>
      </w:r>
    </w:p>
    <w:p w14:paraId="10292917" w14:textId="77777777" w:rsidR="0070175D" w:rsidRPr="00F81E2D" w:rsidRDefault="0066206F" w:rsidP="000B17A9">
      <w:pPr>
        <w:pStyle w:val="AnnexH2"/>
      </w:pPr>
      <w:bookmarkStart w:id="97" w:name="_Toc435315925"/>
      <w:bookmarkStart w:id="98" w:name="_Toc95658020"/>
      <w:r w:rsidRPr="00F81E2D">
        <w:lastRenderedPageBreak/>
        <w:t xml:space="preserve">COSTING </w:t>
      </w:r>
      <w:r w:rsidR="00376BCF" w:rsidRPr="00F81E2D">
        <w:t xml:space="preserve">AND </w:t>
      </w:r>
      <w:r w:rsidRPr="00F81E2D">
        <w:t>PRICING</w:t>
      </w:r>
      <w:bookmarkEnd w:id="97"/>
      <w:bookmarkEnd w:id="98"/>
    </w:p>
    <w:p w14:paraId="161A00F2" w14:textId="77777777" w:rsidR="00190E5E" w:rsidRPr="00F81E2D" w:rsidRDefault="00190E5E" w:rsidP="000B17A9">
      <w:pPr>
        <w:pStyle w:val="Heading1"/>
      </w:pPr>
      <w:bookmarkStart w:id="99" w:name="_Ref455599421"/>
      <w:bookmarkStart w:id="100" w:name="_Toc95658021"/>
      <w:bookmarkStart w:id="101" w:name="_Toc435315926"/>
      <w:r w:rsidRPr="00F81E2D">
        <w:t>COSTING AND PRICING</w:t>
      </w:r>
      <w:bookmarkEnd w:id="99"/>
      <w:bookmarkEnd w:id="100"/>
    </w:p>
    <w:p w14:paraId="7EA2F01E" w14:textId="77777777" w:rsidR="00BF5791" w:rsidRDefault="005A3FC5" w:rsidP="000B17A9">
      <w:pPr>
        <w:pStyle w:val="Heading2"/>
      </w:pPr>
      <w:bookmarkStart w:id="102" w:name="_Toc95658022"/>
      <w:bookmarkEnd w:id="101"/>
      <w:r w:rsidRPr="00F81E2D">
        <w:t>COSTING AND PRICING EVALUATION</w:t>
      </w:r>
      <w:bookmarkEnd w:id="102"/>
    </w:p>
    <w:p w14:paraId="4BE2B58B" w14:textId="77777777" w:rsidR="005C19FB" w:rsidRPr="00F46540" w:rsidRDefault="005C19FB" w:rsidP="005B5D73">
      <w:pPr>
        <w:pStyle w:val="Specification"/>
        <w:numPr>
          <w:ilvl w:val="0"/>
          <w:numId w:val="24"/>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535B7F12" w14:textId="77777777" w:rsidR="005C19FB" w:rsidRPr="00ED2BD0" w:rsidRDefault="005C19FB" w:rsidP="005B5D73">
      <w:pPr>
        <w:pStyle w:val="Specification"/>
        <w:numPr>
          <w:ilvl w:val="1"/>
          <w:numId w:val="24"/>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7826ACC1" w14:textId="77777777" w:rsidR="005C19FB" w:rsidRPr="00F46540" w:rsidRDefault="005C19FB" w:rsidP="005B5D73">
      <w:pPr>
        <w:pStyle w:val="Specification"/>
        <w:numPr>
          <w:ilvl w:val="1"/>
          <w:numId w:val="24"/>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7EBE526F" w14:textId="72DCAA6C" w:rsidR="005C19FB" w:rsidRPr="007056C2" w:rsidRDefault="005C19FB" w:rsidP="005B5D73">
      <w:pPr>
        <w:numPr>
          <w:ilvl w:val="0"/>
          <w:numId w:val="24"/>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sidR="009F1B67">
        <w:rPr>
          <w:rFonts w:asciiTheme="minorHAnsi" w:hAnsiTheme="minorHAnsi" w:cstheme="minorHAnsi"/>
          <w:b/>
          <w:bCs/>
          <w:szCs w:val="24"/>
        </w:rPr>
        <w:t>90/10</w:t>
      </w:r>
      <w:r w:rsidRPr="007056C2">
        <w:rPr>
          <w:rFonts w:asciiTheme="minorHAnsi" w:hAnsiTheme="minorHAnsi" w:cstheme="minorHAnsi"/>
          <w:szCs w:val="24"/>
        </w:rPr>
        <w:t>, subject to the following conditions –</w:t>
      </w:r>
    </w:p>
    <w:p w14:paraId="666D62EF" w14:textId="77777777" w:rsidR="005C19FB" w:rsidRPr="007056C2" w:rsidRDefault="005C19FB" w:rsidP="005B5D73">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0D795959" w14:textId="77777777" w:rsidR="005C19FB" w:rsidRPr="00F46540" w:rsidRDefault="005C19FB" w:rsidP="005B5D73">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03655BBD" w14:textId="77777777" w:rsidR="005C19FB" w:rsidRPr="00ED2BD0" w:rsidRDefault="005C19FB" w:rsidP="005B5D73">
      <w:pPr>
        <w:pStyle w:val="Specification"/>
        <w:numPr>
          <w:ilvl w:val="0"/>
          <w:numId w:val="24"/>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634E20" w:rsidRPr="00FF1777">
        <w:rPr>
          <w:rFonts w:asciiTheme="minorHAnsi" w:hAnsiTheme="minorHAnsi"/>
        </w:rPr>
        <w:t>8</w:t>
      </w:r>
      <w:r w:rsidR="0090468A" w:rsidRPr="00FF1777">
        <w:rPr>
          <w:rFonts w:asciiTheme="minorHAnsi" w:hAnsiTheme="minorHAnsi"/>
        </w:rPr>
        <w:t>.4</w:t>
      </w:r>
      <w:r w:rsidR="002729F3" w:rsidRPr="005B087E">
        <w:rPr>
          <w:rFonts w:asciiTheme="minorHAnsi" w:hAnsiTheme="minorHAnsi"/>
        </w:rPr>
        <w:t xml:space="preserve"> </w:t>
      </w:r>
      <w:r w:rsidRPr="005B087E">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627D222C" w14:textId="77777777" w:rsidR="005C19FB" w:rsidRDefault="005C19FB" w:rsidP="005B5D73">
      <w:pPr>
        <w:pStyle w:val="Specification"/>
        <w:numPr>
          <w:ilvl w:val="0"/>
          <w:numId w:val="24"/>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594DAE2" w14:textId="77777777" w:rsidR="005C19FB" w:rsidRPr="005C19FB" w:rsidRDefault="005C19FB" w:rsidP="00F3422E"/>
    <w:p w14:paraId="6A9DF554" w14:textId="77777777" w:rsidR="005A3FC5" w:rsidRPr="00F81E2D" w:rsidRDefault="00D92428" w:rsidP="000B17A9">
      <w:pPr>
        <w:pStyle w:val="Heading2"/>
      </w:pPr>
      <w:bookmarkStart w:id="103" w:name="_Toc435315929"/>
      <w:bookmarkStart w:id="104" w:name="_Ref455341462"/>
      <w:bookmarkStart w:id="105" w:name="_Toc95658023"/>
      <w:r w:rsidRPr="00F81E2D">
        <w:t>COSTING AND PRICING CONDITIONS</w:t>
      </w:r>
      <w:bookmarkEnd w:id="103"/>
      <w:bookmarkEnd w:id="104"/>
      <w:bookmarkEnd w:id="105"/>
    </w:p>
    <w:p w14:paraId="48D980A4" w14:textId="77777777" w:rsidR="00CB18CB" w:rsidRPr="00FA4CC0" w:rsidRDefault="00CB18CB" w:rsidP="005B5D73">
      <w:pPr>
        <w:pStyle w:val="Specification"/>
        <w:numPr>
          <w:ilvl w:val="0"/>
          <w:numId w:val="23"/>
        </w:numPr>
      </w:pPr>
      <w:r w:rsidRPr="00FA4CC0">
        <w:t xml:space="preserve">SOUTH AFRICAN PRICING. </w:t>
      </w:r>
      <w:r w:rsidRPr="00F81E2D">
        <w:t>The total price must be VAT inclusive and be quoted in South African Rand (ZAR).</w:t>
      </w:r>
      <w:r w:rsidRPr="00F81E2D">
        <w:tab/>
      </w:r>
    </w:p>
    <w:p w14:paraId="5B28E759" w14:textId="77777777" w:rsidR="00CB18CB" w:rsidRPr="00FA4CC0" w:rsidRDefault="00CB18CB" w:rsidP="005B5D73">
      <w:pPr>
        <w:pStyle w:val="Specification"/>
        <w:numPr>
          <w:ilvl w:val="0"/>
          <w:numId w:val="23"/>
        </w:numPr>
        <w:rPr>
          <w:b/>
        </w:rPr>
      </w:pPr>
      <w:r w:rsidRPr="00FA4CC0">
        <w:rPr>
          <w:b/>
        </w:rPr>
        <w:t>TOTAL PRICE</w:t>
      </w:r>
    </w:p>
    <w:p w14:paraId="4B401E05" w14:textId="77777777" w:rsidR="00CB18CB" w:rsidRPr="00F81E2D" w:rsidRDefault="00CB18CB" w:rsidP="005B5D73">
      <w:pPr>
        <w:pStyle w:val="Specification"/>
        <w:numPr>
          <w:ilvl w:val="1"/>
          <w:numId w:val="21"/>
        </w:numPr>
      </w:pPr>
      <w:r w:rsidRPr="00F81E2D">
        <w:t>All quoted prices are the total price for the entire scope of required services and deliverables to be provided by the bidder.</w:t>
      </w:r>
    </w:p>
    <w:p w14:paraId="75CC73BD" w14:textId="77777777" w:rsidR="00CB18CB" w:rsidRPr="00F81E2D" w:rsidRDefault="00CB18CB" w:rsidP="005B5D73">
      <w:pPr>
        <w:pStyle w:val="Specification"/>
        <w:numPr>
          <w:ilvl w:val="1"/>
          <w:numId w:val="21"/>
        </w:numPr>
      </w:pPr>
      <w:r w:rsidRPr="00F81E2D">
        <w:t>The cost of delivery, labour, S&amp;T, overtime, etc. must be included in this bid.</w:t>
      </w:r>
    </w:p>
    <w:p w14:paraId="3F811644" w14:textId="77777777" w:rsidR="00CB18CB" w:rsidRPr="00F81E2D" w:rsidRDefault="00CB18CB" w:rsidP="005B5D73">
      <w:pPr>
        <w:pStyle w:val="Specification"/>
        <w:numPr>
          <w:ilvl w:val="1"/>
          <w:numId w:val="21"/>
        </w:numPr>
      </w:pPr>
      <w:r w:rsidRPr="00F81E2D">
        <w:t>All additional costs must be clearly specified.</w:t>
      </w:r>
      <w:r w:rsidRPr="00F81E2D">
        <w:tab/>
      </w:r>
    </w:p>
    <w:p w14:paraId="56400B3D" w14:textId="77777777" w:rsidR="00CB18CB" w:rsidRPr="00F81E2D" w:rsidRDefault="00CB18CB" w:rsidP="005B5D73">
      <w:pPr>
        <w:pStyle w:val="Specification"/>
        <w:numPr>
          <w:ilvl w:val="0"/>
          <w:numId w:val="24"/>
        </w:numPr>
        <w:rPr>
          <w:b/>
        </w:rPr>
      </w:pPr>
      <w:bookmarkStart w:id="106" w:name="_Toc435315931"/>
      <w:r w:rsidRPr="00F81E2D">
        <w:rPr>
          <w:b/>
        </w:rPr>
        <w:t>BID EXCHANGE RATE CONDITIONS</w:t>
      </w:r>
      <w:bookmarkEnd w:id="106"/>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116645B1" w14:textId="77777777" w:rsidTr="00626A04">
        <w:tc>
          <w:tcPr>
            <w:tcW w:w="4819" w:type="dxa"/>
            <w:shd w:val="clear" w:color="auto" w:fill="C6D9F1" w:themeFill="text2" w:themeFillTint="33"/>
          </w:tcPr>
          <w:p w14:paraId="71FC098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6D05C512"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13B98D7A" w14:textId="77777777" w:rsidTr="00626A04">
        <w:tc>
          <w:tcPr>
            <w:tcW w:w="4819" w:type="dxa"/>
            <w:shd w:val="clear" w:color="auto" w:fill="auto"/>
          </w:tcPr>
          <w:p w14:paraId="1B8C5E69"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14:paraId="730EA414" w14:textId="7BDA33EB" w:rsidR="00CF70F6" w:rsidRPr="004276F2" w:rsidRDefault="005B087E" w:rsidP="00FF1777">
            <w:pPr>
              <w:jc w:val="center"/>
              <w:rPr>
                <w:rFonts w:asciiTheme="minorHAnsi" w:hAnsiTheme="minorHAnsi"/>
                <w:color w:val="FF0000"/>
                <w:szCs w:val="24"/>
              </w:rPr>
            </w:pPr>
            <w:r w:rsidRPr="004276F2">
              <w:rPr>
                <w:rFonts w:asciiTheme="minorHAnsi" w:hAnsiTheme="minorHAnsi"/>
                <w:color w:val="FF0000"/>
                <w:szCs w:val="24"/>
              </w:rPr>
              <w:t xml:space="preserve">R15, </w:t>
            </w:r>
            <w:r w:rsidR="00117017" w:rsidRPr="004276F2">
              <w:rPr>
                <w:rFonts w:asciiTheme="minorHAnsi" w:hAnsiTheme="minorHAnsi"/>
                <w:color w:val="FF0000"/>
                <w:szCs w:val="24"/>
              </w:rPr>
              <w:t>18</w:t>
            </w:r>
          </w:p>
        </w:tc>
      </w:tr>
      <w:tr w:rsidR="00CF70F6" w:rsidRPr="00F81E2D" w14:paraId="4658369D" w14:textId="77777777" w:rsidTr="00626A04">
        <w:tc>
          <w:tcPr>
            <w:tcW w:w="4819" w:type="dxa"/>
            <w:shd w:val="clear" w:color="auto" w:fill="auto"/>
          </w:tcPr>
          <w:p w14:paraId="50753EB0"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14:paraId="3CF2B6B6" w14:textId="7D06B98D" w:rsidR="00CF70F6" w:rsidRPr="004276F2" w:rsidRDefault="005B087E" w:rsidP="00FF1777">
            <w:pPr>
              <w:jc w:val="center"/>
              <w:rPr>
                <w:rFonts w:asciiTheme="minorHAnsi" w:hAnsiTheme="minorHAnsi"/>
                <w:color w:val="FF0000"/>
                <w:szCs w:val="24"/>
              </w:rPr>
            </w:pPr>
            <w:r w:rsidRPr="004276F2">
              <w:rPr>
                <w:rFonts w:asciiTheme="minorHAnsi" w:hAnsiTheme="minorHAnsi"/>
                <w:color w:val="FF0000"/>
                <w:szCs w:val="24"/>
              </w:rPr>
              <w:t>R17,</w:t>
            </w:r>
            <w:r w:rsidR="00117017" w:rsidRPr="004276F2">
              <w:rPr>
                <w:rFonts w:asciiTheme="minorHAnsi" w:hAnsiTheme="minorHAnsi"/>
                <w:color w:val="FF0000"/>
                <w:szCs w:val="24"/>
              </w:rPr>
              <w:t>20</w:t>
            </w:r>
          </w:p>
        </w:tc>
      </w:tr>
      <w:tr w:rsidR="00CF70F6" w:rsidRPr="00F81E2D" w14:paraId="70062583" w14:textId="77777777" w:rsidTr="00626A04">
        <w:tc>
          <w:tcPr>
            <w:tcW w:w="4819" w:type="dxa"/>
            <w:shd w:val="clear" w:color="auto" w:fill="auto"/>
          </w:tcPr>
          <w:p w14:paraId="4133FE5A"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14:paraId="02B189F5" w14:textId="060947BE" w:rsidR="00CF70F6" w:rsidRPr="004276F2" w:rsidRDefault="005B087E" w:rsidP="00FF1777">
            <w:pPr>
              <w:jc w:val="center"/>
              <w:rPr>
                <w:rFonts w:asciiTheme="minorHAnsi" w:hAnsiTheme="minorHAnsi"/>
                <w:color w:val="FF0000"/>
                <w:szCs w:val="24"/>
              </w:rPr>
            </w:pPr>
            <w:r w:rsidRPr="004276F2">
              <w:rPr>
                <w:rFonts w:asciiTheme="minorHAnsi" w:hAnsiTheme="minorHAnsi"/>
                <w:color w:val="FF0000"/>
                <w:szCs w:val="24"/>
              </w:rPr>
              <w:t>R20,</w:t>
            </w:r>
            <w:r w:rsidR="00117017" w:rsidRPr="004276F2">
              <w:rPr>
                <w:rFonts w:asciiTheme="minorHAnsi" w:hAnsiTheme="minorHAnsi"/>
                <w:color w:val="FF0000"/>
                <w:szCs w:val="24"/>
              </w:rPr>
              <w:t>69</w:t>
            </w:r>
          </w:p>
        </w:tc>
      </w:tr>
    </w:tbl>
    <w:p w14:paraId="36DA048F" w14:textId="77777777" w:rsidR="00962D75" w:rsidRPr="00757DA0" w:rsidRDefault="00962D75" w:rsidP="00113DE0">
      <w:pPr>
        <w:pStyle w:val="Heading2"/>
        <w:tabs>
          <w:tab w:val="left" w:pos="709"/>
        </w:tabs>
        <w:rPr>
          <w:rFonts w:asciiTheme="minorHAnsi" w:hAnsiTheme="minorHAnsi"/>
        </w:rPr>
      </w:pPr>
      <w:bookmarkStart w:id="107" w:name="_Ref455341955"/>
      <w:bookmarkStart w:id="108" w:name="_Toc57764329"/>
      <w:bookmarkStart w:id="109" w:name="_Toc95658024"/>
      <w:r w:rsidRPr="00757DA0">
        <w:rPr>
          <w:rFonts w:asciiTheme="minorHAnsi" w:hAnsiTheme="minorHAnsi"/>
        </w:rPr>
        <w:lastRenderedPageBreak/>
        <w:t>BID PRICING SCHEDULE</w:t>
      </w:r>
      <w:bookmarkEnd w:id="107"/>
      <w:bookmarkEnd w:id="108"/>
      <w:bookmarkEnd w:id="109"/>
    </w:p>
    <w:p w14:paraId="64EDB6FE" w14:textId="0B0D7669" w:rsidR="00962D75" w:rsidRPr="00FF1777" w:rsidRDefault="00962D75" w:rsidP="00962D75">
      <w:pPr>
        <w:jc w:val="both"/>
      </w:pPr>
      <w:r w:rsidRPr="00FF1777">
        <w:t>Note: Bidders will complete the bid pricing schedule in the Excel spreadsheet format provided and include this as part of the submission documents</w:t>
      </w:r>
      <w:r w:rsidR="00CD0014">
        <w:t>.</w:t>
      </w:r>
    </w:p>
    <w:p w14:paraId="0E920E56" w14:textId="77777777" w:rsidR="00910304" w:rsidRDefault="00910304" w:rsidP="00962D75">
      <w:pPr>
        <w:jc w:val="both"/>
        <w:rPr>
          <w:color w:val="0000FF"/>
        </w:rPr>
      </w:pPr>
    </w:p>
    <w:p w14:paraId="143CA77A" w14:textId="77777777" w:rsidR="00D53EA6" w:rsidRPr="00F91B87" w:rsidRDefault="00D53EA6" w:rsidP="00D53EA6">
      <w:pPr>
        <w:jc w:val="both"/>
      </w:pPr>
      <w:bookmarkStart w:id="110" w:name="_Toc435315930"/>
      <w:bookmarkStart w:id="111" w:name="_Ref455338328"/>
      <w:bookmarkStart w:id="112" w:name="_Ref455597629"/>
      <w:r w:rsidRPr="00FB4A05">
        <w:rPr>
          <w:b/>
        </w:rPr>
        <w:t>SITA reserves the right to negotiate pricing with the successful bidder prior to the award as well as envisaged quantities</w:t>
      </w:r>
      <w:r w:rsidRPr="00F91B87">
        <w:t>.</w:t>
      </w:r>
    </w:p>
    <w:p w14:paraId="75F1A991" w14:textId="77777777" w:rsidR="005A2E46" w:rsidRPr="00F81E2D" w:rsidRDefault="005A2E46" w:rsidP="000B17A9">
      <w:pPr>
        <w:pStyle w:val="Heading2"/>
      </w:pPr>
      <w:bookmarkStart w:id="113" w:name="_Toc95658025"/>
      <w:r w:rsidRPr="00F81E2D">
        <w:t>DECLARATION OF ACCEPTANCE</w:t>
      </w:r>
      <w:bookmarkEnd w:id="110"/>
      <w:bookmarkEnd w:id="111"/>
      <w:bookmarkEnd w:id="112"/>
      <w:bookmarkEnd w:id="11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7BF19C9" w14:textId="77777777" w:rsidTr="000D178E">
        <w:trPr>
          <w:tblHeader/>
        </w:trPr>
        <w:tc>
          <w:tcPr>
            <w:tcW w:w="3436" w:type="pct"/>
            <w:shd w:val="clear" w:color="auto" w:fill="C6D9F1" w:themeFill="text2" w:themeFillTint="33"/>
          </w:tcPr>
          <w:p w14:paraId="53030CFF"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37166D13"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726354F4"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D2AE035" w14:textId="77777777" w:rsidTr="000D178E">
        <w:tc>
          <w:tcPr>
            <w:tcW w:w="3436" w:type="pct"/>
          </w:tcPr>
          <w:p w14:paraId="294D2BAF" w14:textId="77777777" w:rsidR="00BF5791" w:rsidRPr="00F81E2D" w:rsidRDefault="00BF5791" w:rsidP="005B5D73">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634E20" w:rsidRPr="00FF1777">
              <w:rPr>
                <w:rFonts w:asciiTheme="minorHAnsi" w:hAnsiTheme="minorHAnsi"/>
              </w:rPr>
              <w:t>8.2</w:t>
            </w:r>
            <w:r w:rsidRPr="00F81E2D">
              <w:rPr>
                <w:rFonts w:asciiTheme="minorHAnsi" w:hAnsiTheme="minorHAnsi"/>
              </w:rPr>
              <w:t xml:space="preserve"> above by indicating with an “X” in the “ACCEPT ALL” column, or</w:t>
            </w:r>
          </w:p>
          <w:p w14:paraId="10918F20" w14:textId="77777777" w:rsidR="00BF5791" w:rsidRPr="00F81E2D" w:rsidRDefault="00BF5791" w:rsidP="005B5D73">
            <w:pPr>
              <w:pStyle w:val="Specification"/>
              <w:numPr>
                <w:ilvl w:val="0"/>
                <w:numId w:val="11"/>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5B087E">
              <w:rPr>
                <w:rFonts w:asciiTheme="minorHAnsi" w:hAnsiTheme="minorHAnsi"/>
              </w:rPr>
              <w:t xml:space="preserve">section </w:t>
            </w:r>
            <w:r w:rsidR="00634E20" w:rsidRPr="00FF1777">
              <w:rPr>
                <w:rFonts w:asciiTheme="minorHAnsi" w:hAnsiTheme="minorHAnsi"/>
              </w:rPr>
              <w:t>8.2</w:t>
            </w:r>
            <w:r w:rsidR="00DC1F4F" w:rsidRPr="00F81E2D">
              <w:rPr>
                <w:rFonts w:asciiTheme="minorHAnsi" w:hAnsiTheme="minorHAnsi"/>
              </w:rPr>
              <w:t xml:space="preserve"> </w:t>
            </w:r>
            <w:r w:rsidRPr="00F81E2D">
              <w:rPr>
                <w:rFonts w:asciiTheme="minorHAnsi" w:hAnsiTheme="minorHAnsi"/>
              </w:rPr>
              <w:t xml:space="preserve">above by - </w:t>
            </w:r>
          </w:p>
          <w:p w14:paraId="3B2C7B18" w14:textId="77777777" w:rsidR="00BF5791" w:rsidRPr="00F81E2D" w:rsidRDefault="00BF5791" w:rsidP="005B5D73">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347B1199" w14:textId="77777777" w:rsidR="00BF5791" w:rsidRPr="00F81E2D" w:rsidRDefault="00BF5791" w:rsidP="005B5D73">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705EF82A" w14:textId="77777777" w:rsidR="00BF5791" w:rsidRPr="00F81E2D" w:rsidRDefault="00BF5791" w:rsidP="000D178E">
            <w:pPr>
              <w:jc w:val="center"/>
              <w:rPr>
                <w:rFonts w:asciiTheme="minorHAnsi" w:hAnsiTheme="minorHAnsi"/>
              </w:rPr>
            </w:pPr>
          </w:p>
        </w:tc>
        <w:tc>
          <w:tcPr>
            <w:tcW w:w="845" w:type="pct"/>
          </w:tcPr>
          <w:p w14:paraId="06635E72" w14:textId="77777777" w:rsidR="00BF5791" w:rsidRPr="00F81E2D" w:rsidRDefault="00BF5791" w:rsidP="000D178E">
            <w:pPr>
              <w:jc w:val="center"/>
              <w:rPr>
                <w:rFonts w:asciiTheme="minorHAnsi" w:hAnsiTheme="minorHAnsi"/>
              </w:rPr>
            </w:pPr>
          </w:p>
        </w:tc>
      </w:tr>
      <w:tr w:rsidR="00BF5791" w:rsidRPr="00F81E2D" w14:paraId="52249E4F" w14:textId="77777777" w:rsidTr="000D178E">
        <w:tc>
          <w:tcPr>
            <w:tcW w:w="5000" w:type="pct"/>
            <w:gridSpan w:val="3"/>
          </w:tcPr>
          <w:p w14:paraId="60E80BD9"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411B5F52"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61DA2E83" w14:textId="77777777" w:rsidR="00BF5791" w:rsidRPr="00F81E2D" w:rsidRDefault="00BF5791" w:rsidP="0070175D"/>
    <w:tbl>
      <w:tblPr>
        <w:tblW w:w="0" w:type="auto"/>
        <w:tblInd w:w="-142" w:type="dxa"/>
        <w:tblLook w:val="01E0" w:firstRow="1" w:lastRow="1" w:firstColumn="1" w:lastColumn="1" w:noHBand="0" w:noVBand="0"/>
      </w:tblPr>
      <w:tblGrid>
        <w:gridCol w:w="1701"/>
        <w:gridCol w:w="5670"/>
      </w:tblGrid>
      <w:tr w:rsidR="009014C0" w:rsidRPr="009014C0" w14:paraId="4C2DBD2E" w14:textId="77777777" w:rsidTr="009014C0">
        <w:trPr>
          <w:trHeight w:val="284"/>
        </w:trPr>
        <w:tc>
          <w:tcPr>
            <w:tcW w:w="1701" w:type="dxa"/>
            <w:shd w:val="clear" w:color="auto" w:fill="auto"/>
          </w:tcPr>
          <w:p w14:paraId="0A37546D" w14:textId="77777777" w:rsidR="009014C0" w:rsidRPr="009014C0" w:rsidRDefault="009014C0" w:rsidP="0090610C">
            <w:pPr>
              <w:spacing w:after="200" w:line="276" w:lineRule="auto"/>
              <w:rPr>
                <w:rFonts w:asciiTheme="minorHAnsi" w:hAnsiTheme="minorHAnsi" w:cstheme="minorHAnsi"/>
                <w:color w:val="0000FF"/>
                <w:sz w:val="20"/>
                <w:szCs w:val="24"/>
              </w:rPr>
            </w:pPr>
            <w:bookmarkStart w:id="114" w:name="_Toc435315946"/>
          </w:p>
        </w:tc>
        <w:tc>
          <w:tcPr>
            <w:tcW w:w="5670" w:type="dxa"/>
            <w:shd w:val="clear" w:color="auto" w:fill="auto"/>
          </w:tcPr>
          <w:p w14:paraId="07AE7E3E" w14:textId="77777777" w:rsidR="009014C0" w:rsidRPr="009014C0" w:rsidRDefault="009014C0" w:rsidP="009014C0">
            <w:pPr>
              <w:rPr>
                <w:rFonts w:asciiTheme="minorHAnsi" w:hAnsiTheme="minorHAnsi" w:cstheme="minorHAnsi"/>
                <w:color w:val="0000FF"/>
                <w:sz w:val="20"/>
                <w:szCs w:val="24"/>
              </w:rPr>
            </w:pPr>
          </w:p>
        </w:tc>
      </w:tr>
      <w:tr w:rsidR="009014C0" w:rsidRPr="009014C0" w14:paraId="74118D25" w14:textId="77777777" w:rsidTr="009014C0">
        <w:trPr>
          <w:trHeight w:val="284"/>
        </w:trPr>
        <w:tc>
          <w:tcPr>
            <w:tcW w:w="1701" w:type="dxa"/>
            <w:shd w:val="clear" w:color="auto" w:fill="auto"/>
          </w:tcPr>
          <w:p w14:paraId="11BF7172"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86FCCD2" w14:textId="77777777" w:rsidR="009014C0" w:rsidRPr="009014C0" w:rsidRDefault="009014C0" w:rsidP="009014C0">
            <w:pPr>
              <w:rPr>
                <w:rFonts w:asciiTheme="minorHAnsi" w:hAnsiTheme="minorHAnsi" w:cstheme="minorHAnsi"/>
                <w:color w:val="0000FF"/>
                <w:sz w:val="20"/>
                <w:szCs w:val="24"/>
              </w:rPr>
            </w:pPr>
          </w:p>
        </w:tc>
      </w:tr>
      <w:tr w:rsidR="009014C0" w:rsidRPr="009014C0" w14:paraId="4D7427F3" w14:textId="77777777" w:rsidTr="009014C0">
        <w:trPr>
          <w:trHeight w:val="284"/>
        </w:trPr>
        <w:tc>
          <w:tcPr>
            <w:tcW w:w="1701" w:type="dxa"/>
            <w:shd w:val="clear" w:color="auto" w:fill="auto"/>
          </w:tcPr>
          <w:p w14:paraId="6060C431"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B538076" w14:textId="77777777" w:rsidR="009014C0" w:rsidRPr="009014C0" w:rsidRDefault="009014C0" w:rsidP="009014C0">
            <w:pPr>
              <w:rPr>
                <w:rFonts w:asciiTheme="minorHAnsi" w:hAnsiTheme="minorHAnsi" w:cstheme="minorHAnsi"/>
                <w:color w:val="0000FF"/>
                <w:sz w:val="20"/>
                <w:szCs w:val="24"/>
              </w:rPr>
            </w:pPr>
          </w:p>
        </w:tc>
      </w:tr>
      <w:tr w:rsidR="009014C0" w:rsidRPr="009014C0" w14:paraId="08BC73D8" w14:textId="77777777" w:rsidTr="009014C0">
        <w:trPr>
          <w:trHeight w:val="284"/>
        </w:trPr>
        <w:tc>
          <w:tcPr>
            <w:tcW w:w="1701" w:type="dxa"/>
            <w:shd w:val="clear" w:color="auto" w:fill="auto"/>
          </w:tcPr>
          <w:p w14:paraId="7C2D837E"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91A8064" w14:textId="77777777" w:rsidR="009014C0" w:rsidRPr="009014C0" w:rsidRDefault="009014C0" w:rsidP="009014C0">
            <w:pPr>
              <w:rPr>
                <w:rFonts w:asciiTheme="minorHAnsi" w:hAnsiTheme="minorHAnsi" w:cstheme="minorHAnsi"/>
                <w:color w:val="0000FF"/>
                <w:sz w:val="20"/>
                <w:szCs w:val="24"/>
              </w:rPr>
            </w:pPr>
          </w:p>
        </w:tc>
      </w:tr>
      <w:tr w:rsidR="009014C0" w:rsidRPr="009014C0" w14:paraId="36EFFCA1" w14:textId="77777777" w:rsidTr="009014C0">
        <w:trPr>
          <w:trHeight w:val="284"/>
        </w:trPr>
        <w:tc>
          <w:tcPr>
            <w:tcW w:w="1701" w:type="dxa"/>
            <w:shd w:val="clear" w:color="auto" w:fill="auto"/>
          </w:tcPr>
          <w:p w14:paraId="40B4CE28"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355A035" w14:textId="77777777" w:rsidR="009014C0" w:rsidRPr="009014C0" w:rsidRDefault="009014C0" w:rsidP="009014C0">
            <w:pPr>
              <w:rPr>
                <w:rFonts w:asciiTheme="minorHAnsi" w:hAnsiTheme="minorHAnsi" w:cstheme="minorHAnsi"/>
                <w:color w:val="0000FF"/>
                <w:sz w:val="20"/>
                <w:szCs w:val="24"/>
              </w:rPr>
            </w:pPr>
          </w:p>
        </w:tc>
      </w:tr>
      <w:tr w:rsidR="009014C0" w:rsidRPr="009014C0" w14:paraId="2F574C69" w14:textId="77777777" w:rsidTr="009014C0">
        <w:trPr>
          <w:trHeight w:val="284"/>
        </w:trPr>
        <w:tc>
          <w:tcPr>
            <w:tcW w:w="1701" w:type="dxa"/>
            <w:shd w:val="clear" w:color="auto" w:fill="auto"/>
          </w:tcPr>
          <w:p w14:paraId="2FBB6B34"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440C8501" w14:textId="77777777" w:rsidR="009014C0" w:rsidRPr="009014C0" w:rsidRDefault="009014C0" w:rsidP="009014C0">
            <w:pPr>
              <w:rPr>
                <w:rFonts w:asciiTheme="minorHAnsi" w:hAnsiTheme="minorHAnsi" w:cstheme="minorHAnsi"/>
                <w:color w:val="0000FF"/>
                <w:sz w:val="20"/>
                <w:szCs w:val="24"/>
              </w:rPr>
            </w:pPr>
          </w:p>
        </w:tc>
      </w:tr>
      <w:tr w:rsidR="009014C0" w:rsidRPr="009014C0" w14:paraId="051A64A5" w14:textId="77777777" w:rsidTr="009014C0">
        <w:trPr>
          <w:trHeight w:val="284"/>
        </w:trPr>
        <w:tc>
          <w:tcPr>
            <w:tcW w:w="1701" w:type="dxa"/>
            <w:shd w:val="clear" w:color="auto" w:fill="auto"/>
          </w:tcPr>
          <w:p w14:paraId="431B11D7"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08839B4" w14:textId="77777777" w:rsidR="009014C0" w:rsidRPr="009014C0" w:rsidRDefault="009014C0" w:rsidP="009014C0">
            <w:pPr>
              <w:rPr>
                <w:rFonts w:asciiTheme="minorHAnsi" w:hAnsiTheme="minorHAnsi" w:cstheme="minorHAnsi"/>
                <w:color w:val="0000FF"/>
                <w:sz w:val="20"/>
                <w:szCs w:val="24"/>
              </w:rPr>
            </w:pPr>
          </w:p>
        </w:tc>
      </w:tr>
    </w:tbl>
    <w:p w14:paraId="6093AE89" w14:textId="77777777" w:rsidR="009350EA" w:rsidRPr="009014C0" w:rsidRDefault="009350EA" w:rsidP="00F3422E">
      <w:pPr>
        <w:jc w:val="both"/>
        <w:rPr>
          <w:color w:val="0000FF"/>
        </w:rPr>
      </w:pPr>
    </w:p>
    <w:p w14:paraId="1C9BA3A2" w14:textId="77777777" w:rsidR="007F0436" w:rsidRDefault="007F0436" w:rsidP="00F3422E">
      <w:pPr>
        <w:pStyle w:val="AnnexH2"/>
        <w:jc w:val="both"/>
        <w:rPr>
          <w:b w:val="0"/>
          <w:color w:val="0000FF"/>
        </w:rPr>
      </w:pPr>
      <w:bookmarkStart w:id="115" w:name="_Toc9938039"/>
      <w:bookmarkStart w:id="116" w:name="_Toc95658026"/>
      <w:bookmarkEnd w:id="114"/>
      <w:r>
        <w:lastRenderedPageBreak/>
        <w:t xml:space="preserve">Addresses and </w:t>
      </w:r>
      <w:r w:rsidR="007E5A4F">
        <w:t>Equipment Inventory Schedule</w:t>
      </w:r>
      <w:bookmarkEnd w:id="115"/>
      <w:bookmarkEnd w:id="116"/>
    </w:p>
    <w:p w14:paraId="19E13A9F" w14:textId="77777777" w:rsidR="007F0436" w:rsidRPr="007F0436" w:rsidRDefault="007F0436" w:rsidP="007F0436">
      <w:pPr>
        <w:pStyle w:val="Heading1"/>
      </w:pPr>
      <w:bookmarkStart w:id="117" w:name="_Toc95658027"/>
      <w:r w:rsidRPr="007F0436">
        <w:t>Technical Schedules</w:t>
      </w:r>
      <w:bookmarkEnd w:id="117"/>
    </w:p>
    <w:p w14:paraId="7092A526" w14:textId="77777777" w:rsidR="007F0436" w:rsidRPr="007F0436" w:rsidRDefault="007E5A4F" w:rsidP="007F0436">
      <w:pPr>
        <w:pStyle w:val="Heading2"/>
      </w:pPr>
      <w:r>
        <w:t xml:space="preserve"> </w:t>
      </w:r>
      <w:bookmarkStart w:id="118" w:name="_Toc95658028"/>
      <w:r>
        <w:t>SAPS SITE NAMES</w:t>
      </w:r>
      <w:bookmarkEnd w:id="11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9"/>
        <w:gridCol w:w="8559"/>
      </w:tblGrid>
      <w:tr w:rsidR="007E75E5" w:rsidRPr="001B117A" w14:paraId="467191E7" w14:textId="77777777" w:rsidTr="007F0436">
        <w:tc>
          <w:tcPr>
            <w:tcW w:w="555" w:type="pct"/>
            <w:shd w:val="clear" w:color="auto" w:fill="DBE5F1" w:themeFill="accent1" w:themeFillTint="33"/>
          </w:tcPr>
          <w:p w14:paraId="44D69645" w14:textId="77777777" w:rsidR="007E75E5" w:rsidRPr="001B117A" w:rsidRDefault="007E75E5" w:rsidP="007E75E5">
            <w:pPr>
              <w:rPr>
                <w:rFonts w:asciiTheme="minorHAnsi" w:hAnsiTheme="minorHAnsi"/>
                <w:b/>
                <w:sz w:val="18"/>
                <w:szCs w:val="18"/>
              </w:rPr>
            </w:pPr>
            <w:r w:rsidRPr="001B117A">
              <w:rPr>
                <w:rFonts w:asciiTheme="minorHAnsi" w:hAnsiTheme="minorHAnsi"/>
                <w:b/>
                <w:sz w:val="18"/>
                <w:szCs w:val="18"/>
              </w:rPr>
              <w:t>No</w:t>
            </w:r>
          </w:p>
        </w:tc>
        <w:tc>
          <w:tcPr>
            <w:tcW w:w="4445" w:type="pct"/>
            <w:shd w:val="clear" w:color="auto" w:fill="DBE5F1" w:themeFill="accent1" w:themeFillTint="33"/>
          </w:tcPr>
          <w:p w14:paraId="774FAB75" w14:textId="77777777" w:rsidR="007E75E5" w:rsidRPr="001B117A" w:rsidRDefault="007E75E5" w:rsidP="007E75E5">
            <w:pPr>
              <w:rPr>
                <w:rFonts w:asciiTheme="minorHAnsi" w:hAnsiTheme="minorHAnsi"/>
                <w:b/>
                <w:sz w:val="18"/>
                <w:szCs w:val="18"/>
              </w:rPr>
            </w:pPr>
            <w:r w:rsidRPr="001B117A">
              <w:rPr>
                <w:rFonts w:asciiTheme="minorHAnsi" w:hAnsiTheme="minorHAnsi"/>
                <w:b/>
                <w:sz w:val="18"/>
                <w:szCs w:val="18"/>
                <w:lang w:eastAsia="en-ZA"/>
              </w:rPr>
              <w:t>Site Name (SAPS Switching Centres sites)</w:t>
            </w:r>
          </w:p>
        </w:tc>
      </w:tr>
      <w:tr w:rsidR="007E75E5" w:rsidRPr="001B117A" w14:paraId="77DABF21" w14:textId="77777777" w:rsidTr="007F0436">
        <w:tc>
          <w:tcPr>
            <w:tcW w:w="555" w:type="pct"/>
          </w:tcPr>
          <w:p w14:paraId="0DF7221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w:t>
            </w:r>
          </w:p>
        </w:tc>
        <w:tc>
          <w:tcPr>
            <w:tcW w:w="4445" w:type="pct"/>
          </w:tcPr>
          <w:p w14:paraId="5CE27CC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East London Switching Centre</w:t>
            </w:r>
          </w:p>
        </w:tc>
      </w:tr>
      <w:tr w:rsidR="007E75E5" w:rsidRPr="001B117A" w14:paraId="59A20BF9" w14:textId="77777777" w:rsidTr="007F0436">
        <w:tc>
          <w:tcPr>
            <w:tcW w:w="555" w:type="pct"/>
          </w:tcPr>
          <w:p w14:paraId="1DE33C1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w:t>
            </w:r>
          </w:p>
        </w:tc>
        <w:tc>
          <w:tcPr>
            <w:tcW w:w="4445" w:type="pct"/>
          </w:tcPr>
          <w:p w14:paraId="318515C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Mthatha Switching Centre</w:t>
            </w:r>
          </w:p>
        </w:tc>
      </w:tr>
      <w:tr w:rsidR="007E75E5" w:rsidRPr="001B117A" w14:paraId="15DE41B7" w14:textId="77777777" w:rsidTr="007F0436">
        <w:tc>
          <w:tcPr>
            <w:tcW w:w="555" w:type="pct"/>
          </w:tcPr>
          <w:p w14:paraId="38B239A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3</w:t>
            </w:r>
          </w:p>
        </w:tc>
        <w:tc>
          <w:tcPr>
            <w:tcW w:w="4445" w:type="pct"/>
          </w:tcPr>
          <w:p w14:paraId="2859BE1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Port Elizabeth Switching Centre</w:t>
            </w:r>
          </w:p>
        </w:tc>
      </w:tr>
      <w:tr w:rsidR="007E75E5" w:rsidRPr="001B117A" w14:paraId="355CF9F8" w14:textId="77777777" w:rsidTr="007F0436">
        <w:tc>
          <w:tcPr>
            <w:tcW w:w="555" w:type="pct"/>
          </w:tcPr>
          <w:p w14:paraId="0A8BB64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4</w:t>
            </w:r>
          </w:p>
        </w:tc>
        <w:tc>
          <w:tcPr>
            <w:tcW w:w="4445" w:type="pct"/>
          </w:tcPr>
          <w:p w14:paraId="2CDD003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Bloemfontein Switching Centre</w:t>
            </w:r>
          </w:p>
        </w:tc>
      </w:tr>
      <w:tr w:rsidR="007E75E5" w:rsidRPr="001B117A" w14:paraId="37768D26" w14:textId="77777777" w:rsidTr="007F0436">
        <w:tc>
          <w:tcPr>
            <w:tcW w:w="555" w:type="pct"/>
          </w:tcPr>
          <w:p w14:paraId="4AEE725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5</w:t>
            </w:r>
          </w:p>
        </w:tc>
        <w:tc>
          <w:tcPr>
            <w:tcW w:w="4445" w:type="pct"/>
          </w:tcPr>
          <w:p w14:paraId="38A545E1"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Welkom Switching Centre</w:t>
            </w:r>
          </w:p>
        </w:tc>
      </w:tr>
      <w:tr w:rsidR="007E75E5" w:rsidRPr="001B117A" w14:paraId="5B3C6E80" w14:textId="77777777" w:rsidTr="007F0436">
        <w:tc>
          <w:tcPr>
            <w:tcW w:w="555" w:type="pct"/>
          </w:tcPr>
          <w:p w14:paraId="5A11BE6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6</w:t>
            </w:r>
          </w:p>
        </w:tc>
        <w:tc>
          <w:tcPr>
            <w:tcW w:w="4445" w:type="pct"/>
          </w:tcPr>
          <w:p w14:paraId="75C32A5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Brixton Switching Centre</w:t>
            </w:r>
          </w:p>
        </w:tc>
      </w:tr>
      <w:tr w:rsidR="007E75E5" w:rsidRPr="001B117A" w14:paraId="3CC3504E" w14:textId="77777777" w:rsidTr="007F0436">
        <w:tc>
          <w:tcPr>
            <w:tcW w:w="555" w:type="pct"/>
          </w:tcPr>
          <w:p w14:paraId="3867FA2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7</w:t>
            </w:r>
          </w:p>
        </w:tc>
        <w:tc>
          <w:tcPr>
            <w:tcW w:w="4445" w:type="pct"/>
          </w:tcPr>
          <w:p w14:paraId="07F4288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Germiston Switching Centre</w:t>
            </w:r>
          </w:p>
        </w:tc>
      </w:tr>
      <w:tr w:rsidR="007E75E5" w:rsidRPr="001B117A" w14:paraId="142DACCA" w14:textId="77777777" w:rsidTr="007F0436">
        <w:tc>
          <w:tcPr>
            <w:tcW w:w="555" w:type="pct"/>
          </w:tcPr>
          <w:p w14:paraId="2BEC9FF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8</w:t>
            </w:r>
          </w:p>
        </w:tc>
        <w:tc>
          <w:tcPr>
            <w:tcW w:w="4445" w:type="pct"/>
          </w:tcPr>
          <w:p w14:paraId="2FC0D81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Krugersdorp Switching Centre</w:t>
            </w:r>
          </w:p>
        </w:tc>
      </w:tr>
      <w:tr w:rsidR="007E75E5" w:rsidRPr="001B117A" w14:paraId="46F7DC76" w14:textId="77777777" w:rsidTr="007F0436">
        <w:tc>
          <w:tcPr>
            <w:tcW w:w="555" w:type="pct"/>
          </w:tcPr>
          <w:p w14:paraId="374A861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9</w:t>
            </w:r>
          </w:p>
        </w:tc>
        <w:tc>
          <w:tcPr>
            <w:tcW w:w="4445" w:type="pct"/>
          </w:tcPr>
          <w:p w14:paraId="41070FD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Vereeniging Switching Centre</w:t>
            </w:r>
          </w:p>
        </w:tc>
      </w:tr>
      <w:tr w:rsidR="007E75E5" w:rsidRPr="001B117A" w14:paraId="1083D129" w14:textId="77777777" w:rsidTr="007F0436">
        <w:tc>
          <w:tcPr>
            <w:tcW w:w="555" w:type="pct"/>
          </w:tcPr>
          <w:p w14:paraId="2DD1728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10</w:t>
            </w:r>
          </w:p>
        </w:tc>
        <w:tc>
          <w:tcPr>
            <w:tcW w:w="4445" w:type="pct"/>
          </w:tcPr>
          <w:p w14:paraId="5723B92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Durban Switching Centre</w:t>
            </w:r>
          </w:p>
        </w:tc>
      </w:tr>
      <w:tr w:rsidR="007E75E5" w:rsidRPr="001B117A" w14:paraId="2E6A5849" w14:textId="77777777" w:rsidTr="007F0436">
        <w:tc>
          <w:tcPr>
            <w:tcW w:w="555" w:type="pct"/>
          </w:tcPr>
          <w:p w14:paraId="2BFBD54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11</w:t>
            </w:r>
          </w:p>
        </w:tc>
        <w:tc>
          <w:tcPr>
            <w:tcW w:w="4445" w:type="pct"/>
          </w:tcPr>
          <w:p w14:paraId="773103C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Empangeni Switching Centre</w:t>
            </w:r>
          </w:p>
        </w:tc>
      </w:tr>
      <w:tr w:rsidR="007E75E5" w:rsidRPr="001B117A" w14:paraId="22EB4403" w14:textId="77777777" w:rsidTr="007F0436">
        <w:tc>
          <w:tcPr>
            <w:tcW w:w="555" w:type="pct"/>
          </w:tcPr>
          <w:p w14:paraId="40C9B98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12</w:t>
            </w:r>
          </w:p>
        </w:tc>
        <w:tc>
          <w:tcPr>
            <w:tcW w:w="4445" w:type="pct"/>
          </w:tcPr>
          <w:p w14:paraId="15DEE45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Hilton Switching Centre</w:t>
            </w:r>
          </w:p>
        </w:tc>
      </w:tr>
      <w:tr w:rsidR="007E75E5" w:rsidRPr="001B117A" w14:paraId="1A459D38" w14:textId="77777777" w:rsidTr="007F0436">
        <w:tc>
          <w:tcPr>
            <w:tcW w:w="555" w:type="pct"/>
          </w:tcPr>
          <w:p w14:paraId="369CEF7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13</w:t>
            </w:r>
          </w:p>
        </w:tc>
        <w:tc>
          <w:tcPr>
            <w:tcW w:w="4445" w:type="pct"/>
          </w:tcPr>
          <w:p w14:paraId="3D9BBA4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Newcastle Switching Centre</w:t>
            </w:r>
          </w:p>
        </w:tc>
      </w:tr>
      <w:tr w:rsidR="007E75E5" w:rsidRPr="001B117A" w14:paraId="6415B44A" w14:textId="77777777" w:rsidTr="007F0436">
        <w:tc>
          <w:tcPr>
            <w:tcW w:w="555" w:type="pct"/>
          </w:tcPr>
          <w:p w14:paraId="7BAD310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14</w:t>
            </w:r>
          </w:p>
        </w:tc>
        <w:tc>
          <w:tcPr>
            <w:tcW w:w="4445" w:type="pct"/>
          </w:tcPr>
          <w:p w14:paraId="3E3DCE0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Port Shepstone Switching Centre</w:t>
            </w:r>
          </w:p>
        </w:tc>
      </w:tr>
      <w:tr w:rsidR="007E75E5" w:rsidRPr="001B117A" w14:paraId="3E5AA39E" w14:textId="77777777" w:rsidTr="007F0436">
        <w:tc>
          <w:tcPr>
            <w:tcW w:w="555" w:type="pct"/>
          </w:tcPr>
          <w:p w14:paraId="2FB25B3E"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15</w:t>
            </w:r>
          </w:p>
        </w:tc>
        <w:tc>
          <w:tcPr>
            <w:tcW w:w="4445" w:type="pct"/>
          </w:tcPr>
          <w:p w14:paraId="686323A0"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Modimolle</w:t>
            </w:r>
            <w:proofErr w:type="spellEnd"/>
            <w:r w:rsidRPr="001B117A">
              <w:rPr>
                <w:rFonts w:asciiTheme="minorHAnsi" w:hAnsiTheme="minorHAnsi"/>
                <w:sz w:val="18"/>
                <w:szCs w:val="18"/>
                <w:lang w:eastAsia="en-ZA"/>
              </w:rPr>
              <w:t xml:space="preserve"> Switching Centre</w:t>
            </w:r>
          </w:p>
        </w:tc>
      </w:tr>
      <w:tr w:rsidR="007E75E5" w:rsidRPr="001B117A" w14:paraId="252AFD23" w14:textId="77777777" w:rsidTr="007F0436">
        <w:tc>
          <w:tcPr>
            <w:tcW w:w="555" w:type="pct"/>
          </w:tcPr>
          <w:p w14:paraId="3643ACD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16</w:t>
            </w:r>
          </w:p>
        </w:tc>
        <w:tc>
          <w:tcPr>
            <w:tcW w:w="4445" w:type="pct"/>
          </w:tcPr>
          <w:p w14:paraId="5D4B19D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Polokwane Switching Centre</w:t>
            </w:r>
          </w:p>
        </w:tc>
      </w:tr>
      <w:tr w:rsidR="007E75E5" w:rsidRPr="001B117A" w14:paraId="07913D43" w14:textId="77777777" w:rsidTr="007F0436">
        <w:tc>
          <w:tcPr>
            <w:tcW w:w="555" w:type="pct"/>
          </w:tcPr>
          <w:p w14:paraId="7D3DEBBF"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17</w:t>
            </w:r>
          </w:p>
        </w:tc>
        <w:tc>
          <w:tcPr>
            <w:tcW w:w="4445" w:type="pct"/>
          </w:tcPr>
          <w:p w14:paraId="4B89FBE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Middelburg Switching Centre</w:t>
            </w:r>
          </w:p>
        </w:tc>
      </w:tr>
      <w:tr w:rsidR="007E75E5" w:rsidRPr="001B117A" w14:paraId="2C79EFE5" w14:textId="77777777" w:rsidTr="007F0436">
        <w:tc>
          <w:tcPr>
            <w:tcW w:w="555" w:type="pct"/>
          </w:tcPr>
          <w:p w14:paraId="69E7E83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18</w:t>
            </w:r>
          </w:p>
        </w:tc>
        <w:tc>
          <w:tcPr>
            <w:tcW w:w="4445" w:type="pct"/>
          </w:tcPr>
          <w:p w14:paraId="00C54F2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Nelspruit Switching Centre</w:t>
            </w:r>
          </w:p>
        </w:tc>
      </w:tr>
      <w:tr w:rsidR="007E75E5" w:rsidRPr="001B117A" w14:paraId="0AEC53D4" w14:textId="77777777" w:rsidTr="007F0436">
        <w:tc>
          <w:tcPr>
            <w:tcW w:w="555" w:type="pct"/>
          </w:tcPr>
          <w:p w14:paraId="5CF4F98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19</w:t>
            </w:r>
          </w:p>
        </w:tc>
        <w:tc>
          <w:tcPr>
            <w:tcW w:w="4445" w:type="pct"/>
          </w:tcPr>
          <w:p w14:paraId="3D15DDD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Kimberley Switching Centre</w:t>
            </w:r>
          </w:p>
        </w:tc>
      </w:tr>
      <w:tr w:rsidR="007E75E5" w:rsidRPr="001B117A" w14:paraId="47FC4F10" w14:textId="77777777" w:rsidTr="007F0436">
        <w:tc>
          <w:tcPr>
            <w:tcW w:w="555" w:type="pct"/>
          </w:tcPr>
          <w:p w14:paraId="2758B3E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20</w:t>
            </w:r>
          </w:p>
        </w:tc>
        <w:tc>
          <w:tcPr>
            <w:tcW w:w="4445" w:type="pct"/>
          </w:tcPr>
          <w:p w14:paraId="10F9534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Upington Switching Centre</w:t>
            </w:r>
          </w:p>
        </w:tc>
      </w:tr>
      <w:tr w:rsidR="007E75E5" w:rsidRPr="001B117A" w14:paraId="31D33B35" w14:textId="77777777" w:rsidTr="007F0436">
        <w:tc>
          <w:tcPr>
            <w:tcW w:w="555" w:type="pct"/>
          </w:tcPr>
          <w:p w14:paraId="3572003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21</w:t>
            </w:r>
          </w:p>
        </w:tc>
        <w:tc>
          <w:tcPr>
            <w:tcW w:w="4445" w:type="pct"/>
          </w:tcPr>
          <w:p w14:paraId="717F0AEE"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Potchefstroom Switching Centre</w:t>
            </w:r>
          </w:p>
        </w:tc>
      </w:tr>
      <w:tr w:rsidR="007E75E5" w:rsidRPr="001B117A" w14:paraId="67685F75" w14:textId="77777777" w:rsidTr="007F0436">
        <w:tc>
          <w:tcPr>
            <w:tcW w:w="555" w:type="pct"/>
          </w:tcPr>
          <w:p w14:paraId="0F9325B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22</w:t>
            </w:r>
          </w:p>
        </w:tc>
        <w:tc>
          <w:tcPr>
            <w:tcW w:w="4445" w:type="pct"/>
          </w:tcPr>
          <w:p w14:paraId="1B1A9F9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Rustenburg Switching Centre</w:t>
            </w:r>
          </w:p>
        </w:tc>
      </w:tr>
      <w:tr w:rsidR="007E75E5" w:rsidRPr="001B117A" w14:paraId="0EFB46AD" w14:textId="77777777" w:rsidTr="007F0436">
        <w:tc>
          <w:tcPr>
            <w:tcW w:w="555" w:type="pct"/>
          </w:tcPr>
          <w:p w14:paraId="2A22E6E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23</w:t>
            </w:r>
          </w:p>
        </w:tc>
        <w:tc>
          <w:tcPr>
            <w:tcW w:w="4445" w:type="pct"/>
          </w:tcPr>
          <w:p w14:paraId="18018FE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Maitland Switching Centre</w:t>
            </w:r>
          </w:p>
        </w:tc>
      </w:tr>
      <w:tr w:rsidR="007E75E5" w:rsidRPr="001B117A" w14:paraId="2A4A6483" w14:textId="77777777" w:rsidTr="007F0436">
        <w:tc>
          <w:tcPr>
            <w:tcW w:w="555" w:type="pct"/>
          </w:tcPr>
          <w:p w14:paraId="58D30A9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24</w:t>
            </w:r>
          </w:p>
        </w:tc>
        <w:tc>
          <w:tcPr>
            <w:tcW w:w="4445" w:type="pct"/>
          </w:tcPr>
          <w:p w14:paraId="33499E4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George Switching Centre</w:t>
            </w:r>
          </w:p>
        </w:tc>
      </w:tr>
      <w:tr w:rsidR="007E75E5" w:rsidRPr="001B117A" w14:paraId="42B61A86" w14:textId="77777777" w:rsidTr="007F0436">
        <w:tc>
          <w:tcPr>
            <w:tcW w:w="555" w:type="pct"/>
          </w:tcPr>
          <w:p w14:paraId="02FEB11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25</w:t>
            </w:r>
          </w:p>
        </w:tc>
        <w:tc>
          <w:tcPr>
            <w:tcW w:w="4445" w:type="pct"/>
          </w:tcPr>
          <w:p w14:paraId="7FDC550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Worcester Switching Centre</w:t>
            </w:r>
          </w:p>
        </w:tc>
      </w:tr>
      <w:tr w:rsidR="007E75E5" w:rsidRPr="001B117A" w14:paraId="514A530E" w14:textId="77777777" w:rsidTr="007F0436">
        <w:tc>
          <w:tcPr>
            <w:tcW w:w="555" w:type="pct"/>
          </w:tcPr>
          <w:p w14:paraId="5F246DB4" w14:textId="77777777" w:rsidR="007E75E5" w:rsidRPr="001B117A" w:rsidRDefault="007E75E5" w:rsidP="007E75E5">
            <w:pPr>
              <w:rPr>
                <w:rFonts w:asciiTheme="minorHAnsi" w:hAnsiTheme="minorHAnsi"/>
                <w:sz w:val="18"/>
                <w:szCs w:val="18"/>
              </w:rPr>
            </w:pPr>
          </w:p>
        </w:tc>
        <w:tc>
          <w:tcPr>
            <w:tcW w:w="4445" w:type="pct"/>
          </w:tcPr>
          <w:p w14:paraId="1391893B" w14:textId="77777777" w:rsidR="007E75E5" w:rsidRPr="001B117A" w:rsidRDefault="007E75E5" w:rsidP="007E75E5">
            <w:pPr>
              <w:rPr>
                <w:rFonts w:asciiTheme="minorHAnsi" w:hAnsiTheme="minorHAnsi"/>
                <w:sz w:val="18"/>
                <w:szCs w:val="18"/>
              </w:rPr>
            </w:pPr>
          </w:p>
        </w:tc>
      </w:tr>
      <w:tr w:rsidR="007E75E5" w:rsidRPr="001B117A" w14:paraId="4E9EFBAB" w14:textId="77777777" w:rsidTr="007E75E5">
        <w:tc>
          <w:tcPr>
            <w:tcW w:w="555" w:type="pct"/>
            <w:shd w:val="clear" w:color="auto" w:fill="B6DDE8" w:themeFill="accent5" w:themeFillTint="66"/>
          </w:tcPr>
          <w:p w14:paraId="2B6129E3" w14:textId="77777777" w:rsidR="007E75E5" w:rsidRPr="001B117A" w:rsidRDefault="007E75E5" w:rsidP="007E75E5">
            <w:pPr>
              <w:rPr>
                <w:rFonts w:asciiTheme="minorHAnsi" w:hAnsiTheme="minorHAnsi"/>
                <w:b/>
                <w:sz w:val="18"/>
                <w:szCs w:val="18"/>
              </w:rPr>
            </w:pPr>
            <w:r w:rsidRPr="001B117A">
              <w:rPr>
                <w:rFonts w:asciiTheme="minorHAnsi" w:hAnsiTheme="minorHAnsi"/>
                <w:b/>
                <w:sz w:val="18"/>
                <w:szCs w:val="18"/>
                <w:lang w:eastAsia="en-ZA"/>
              </w:rPr>
              <w:t>No</w:t>
            </w:r>
          </w:p>
        </w:tc>
        <w:tc>
          <w:tcPr>
            <w:tcW w:w="4445" w:type="pct"/>
            <w:shd w:val="clear" w:color="auto" w:fill="B6DDE8" w:themeFill="accent5" w:themeFillTint="66"/>
          </w:tcPr>
          <w:p w14:paraId="4990AF39" w14:textId="77777777" w:rsidR="007E75E5" w:rsidRPr="001B117A" w:rsidRDefault="007E75E5" w:rsidP="007E75E5">
            <w:pPr>
              <w:rPr>
                <w:rFonts w:asciiTheme="minorHAnsi" w:hAnsiTheme="minorHAnsi"/>
                <w:b/>
                <w:sz w:val="18"/>
                <w:szCs w:val="18"/>
              </w:rPr>
            </w:pPr>
            <w:r w:rsidRPr="001B117A">
              <w:rPr>
                <w:rFonts w:asciiTheme="minorHAnsi" w:hAnsiTheme="minorHAnsi"/>
                <w:b/>
                <w:sz w:val="18"/>
                <w:szCs w:val="18"/>
                <w:lang w:eastAsia="en-ZA"/>
              </w:rPr>
              <w:t>Site Name (</w:t>
            </w:r>
            <w:r w:rsidRPr="001B117A">
              <w:rPr>
                <w:rFonts w:asciiTheme="minorHAnsi" w:eastAsia="Arial Unicode MS" w:hAnsiTheme="minorHAnsi" w:cs="Arial"/>
                <w:b/>
                <w:sz w:val="18"/>
                <w:szCs w:val="18"/>
                <w:lang w:eastAsia="en-ZA"/>
              </w:rPr>
              <w:t>SAPS Nodal point sites</w:t>
            </w:r>
            <w:r w:rsidRPr="001B117A">
              <w:rPr>
                <w:rFonts w:asciiTheme="minorHAnsi" w:hAnsiTheme="minorHAnsi"/>
                <w:b/>
                <w:sz w:val="18"/>
                <w:szCs w:val="18"/>
                <w:lang w:eastAsia="en-ZA"/>
              </w:rPr>
              <w:t>)</w:t>
            </w:r>
          </w:p>
        </w:tc>
      </w:tr>
      <w:tr w:rsidR="007E75E5" w:rsidRPr="001B117A" w14:paraId="5E76AC7C" w14:textId="77777777" w:rsidTr="007F0436">
        <w:tc>
          <w:tcPr>
            <w:tcW w:w="555" w:type="pct"/>
          </w:tcPr>
          <w:p w14:paraId="4429A06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w:t>
            </w:r>
          </w:p>
        </w:tc>
        <w:tc>
          <w:tcPr>
            <w:tcW w:w="4445" w:type="pct"/>
          </w:tcPr>
          <w:p w14:paraId="0BFC05C9"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Jeffereysbay</w:t>
            </w:r>
            <w:proofErr w:type="spellEnd"/>
            <w:r w:rsidRPr="001B117A">
              <w:rPr>
                <w:rFonts w:asciiTheme="minorHAnsi" w:hAnsiTheme="minorHAnsi"/>
                <w:sz w:val="18"/>
                <w:szCs w:val="18"/>
                <w:lang w:eastAsia="en-ZA"/>
              </w:rPr>
              <w:t xml:space="preserve"> bldg. Eastern Cape</w:t>
            </w:r>
          </w:p>
        </w:tc>
      </w:tr>
      <w:tr w:rsidR="007E75E5" w:rsidRPr="001B117A" w14:paraId="1FAC3D6A" w14:textId="77777777" w:rsidTr="007F0436">
        <w:tc>
          <w:tcPr>
            <w:tcW w:w="555" w:type="pct"/>
          </w:tcPr>
          <w:p w14:paraId="09C4014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w:t>
            </w:r>
          </w:p>
        </w:tc>
        <w:tc>
          <w:tcPr>
            <w:tcW w:w="4445" w:type="pct"/>
          </w:tcPr>
          <w:p w14:paraId="3F725178"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Zwelitsha</w:t>
            </w:r>
            <w:proofErr w:type="spellEnd"/>
            <w:r w:rsidRPr="001B117A">
              <w:rPr>
                <w:rFonts w:asciiTheme="minorHAnsi" w:hAnsiTheme="minorHAnsi"/>
                <w:sz w:val="18"/>
                <w:szCs w:val="18"/>
                <w:lang w:eastAsia="en-ZA"/>
              </w:rPr>
              <w:t xml:space="preserve"> bldg. Eastern Cape</w:t>
            </w:r>
          </w:p>
        </w:tc>
      </w:tr>
      <w:tr w:rsidR="007E75E5" w:rsidRPr="001B117A" w14:paraId="20F5422F" w14:textId="77777777" w:rsidTr="007F0436">
        <w:tc>
          <w:tcPr>
            <w:tcW w:w="555" w:type="pct"/>
          </w:tcPr>
          <w:p w14:paraId="2DBCD6A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w:t>
            </w:r>
          </w:p>
        </w:tc>
        <w:tc>
          <w:tcPr>
            <w:tcW w:w="4445" w:type="pct"/>
          </w:tcPr>
          <w:p w14:paraId="4083F25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Benoni 10111 bldg. East Rand Gauteng</w:t>
            </w:r>
          </w:p>
        </w:tc>
      </w:tr>
      <w:tr w:rsidR="007E75E5" w:rsidRPr="001B117A" w14:paraId="7ADC6ACF" w14:textId="77777777" w:rsidTr="007F0436">
        <w:tc>
          <w:tcPr>
            <w:tcW w:w="555" w:type="pct"/>
          </w:tcPr>
          <w:p w14:paraId="7BF8D69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p>
        </w:tc>
        <w:tc>
          <w:tcPr>
            <w:tcW w:w="4445" w:type="pct"/>
          </w:tcPr>
          <w:p w14:paraId="144D770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Honeydew bldg. Roodepoort Gauteng</w:t>
            </w:r>
          </w:p>
        </w:tc>
      </w:tr>
      <w:tr w:rsidR="007E75E5" w:rsidRPr="001B117A" w14:paraId="727D390A" w14:textId="77777777" w:rsidTr="007F0436">
        <w:tc>
          <w:tcPr>
            <w:tcW w:w="555" w:type="pct"/>
          </w:tcPr>
          <w:p w14:paraId="74FA7F8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p>
        </w:tc>
        <w:tc>
          <w:tcPr>
            <w:tcW w:w="4445" w:type="pct"/>
          </w:tcPr>
          <w:p w14:paraId="48FB79D2"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Lyttelton</w:t>
            </w:r>
            <w:proofErr w:type="spellEnd"/>
            <w:r w:rsidRPr="001B117A">
              <w:rPr>
                <w:rFonts w:asciiTheme="minorHAnsi" w:hAnsiTheme="minorHAnsi"/>
                <w:sz w:val="18"/>
                <w:szCs w:val="18"/>
                <w:lang w:eastAsia="en-ZA"/>
              </w:rPr>
              <w:t xml:space="preserve"> SAPS bldg. Centurion Gauteng</w:t>
            </w:r>
          </w:p>
        </w:tc>
      </w:tr>
      <w:tr w:rsidR="007E75E5" w:rsidRPr="001B117A" w14:paraId="325F40DE" w14:textId="77777777" w:rsidTr="007F0436">
        <w:tc>
          <w:tcPr>
            <w:tcW w:w="555" w:type="pct"/>
          </w:tcPr>
          <w:p w14:paraId="490226F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6</w:t>
            </w:r>
          </w:p>
        </w:tc>
        <w:tc>
          <w:tcPr>
            <w:tcW w:w="4445" w:type="pct"/>
          </w:tcPr>
          <w:p w14:paraId="729DFF7D"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Boschkop</w:t>
            </w:r>
            <w:proofErr w:type="spellEnd"/>
            <w:r w:rsidRPr="001B117A">
              <w:rPr>
                <w:rFonts w:asciiTheme="minorHAnsi" w:hAnsiTheme="minorHAnsi"/>
                <w:sz w:val="18"/>
                <w:szCs w:val="18"/>
                <w:lang w:eastAsia="en-ZA"/>
              </w:rPr>
              <w:t xml:space="preserve"> bldg. Bronkhorstspruit Gauteng</w:t>
            </w:r>
          </w:p>
        </w:tc>
      </w:tr>
      <w:tr w:rsidR="007E75E5" w:rsidRPr="001B117A" w14:paraId="6A902FF3" w14:textId="77777777" w:rsidTr="007F0436">
        <w:tc>
          <w:tcPr>
            <w:tcW w:w="555" w:type="pct"/>
          </w:tcPr>
          <w:p w14:paraId="0B48523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7</w:t>
            </w:r>
          </w:p>
        </w:tc>
        <w:tc>
          <w:tcPr>
            <w:tcW w:w="4445" w:type="pct"/>
          </w:tcPr>
          <w:p w14:paraId="7086484A"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Tulbach</w:t>
            </w:r>
            <w:proofErr w:type="spellEnd"/>
            <w:r w:rsidRPr="001B117A">
              <w:rPr>
                <w:rFonts w:asciiTheme="minorHAnsi" w:hAnsiTheme="minorHAnsi"/>
                <w:sz w:val="18"/>
                <w:szCs w:val="18"/>
                <w:lang w:eastAsia="en-ZA"/>
              </w:rPr>
              <w:t xml:space="preserve"> bldg. Pretoria Gauteng</w:t>
            </w:r>
          </w:p>
        </w:tc>
      </w:tr>
      <w:tr w:rsidR="007E75E5" w:rsidRPr="001B117A" w14:paraId="7778C7F5" w14:textId="77777777" w:rsidTr="007F0436">
        <w:tc>
          <w:tcPr>
            <w:tcW w:w="555" w:type="pct"/>
          </w:tcPr>
          <w:p w14:paraId="388C5AD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8</w:t>
            </w:r>
          </w:p>
        </w:tc>
        <w:tc>
          <w:tcPr>
            <w:tcW w:w="4445" w:type="pct"/>
          </w:tcPr>
          <w:p w14:paraId="7B86A51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 xml:space="preserve">Dube bldg. Pretoria Gauteng </w:t>
            </w:r>
          </w:p>
        </w:tc>
      </w:tr>
      <w:tr w:rsidR="007E75E5" w:rsidRPr="001B117A" w14:paraId="2DE8FEF0" w14:textId="77777777" w:rsidTr="007F0436">
        <w:tc>
          <w:tcPr>
            <w:tcW w:w="555" w:type="pct"/>
          </w:tcPr>
          <w:p w14:paraId="6F9C096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9</w:t>
            </w:r>
          </w:p>
        </w:tc>
        <w:tc>
          <w:tcPr>
            <w:tcW w:w="4445" w:type="pct"/>
          </w:tcPr>
          <w:p w14:paraId="5021709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Erasmuskloof bldg. Pretoria Gauteng</w:t>
            </w:r>
          </w:p>
        </w:tc>
      </w:tr>
      <w:tr w:rsidR="007E75E5" w:rsidRPr="001B117A" w14:paraId="67B52AA9" w14:textId="77777777" w:rsidTr="007F0436">
        <w:tc>
          <w:tcPr>
            <w:tcW w:w="555" w:type="pct"/>
          </w:tcPr>
          <w:p w14:paraId="5E890BD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10</w:t>
            </w:r>
          </w:p>
        </w:tc>
        <w:tc>
          <w:tcPr>
            <w:tcW w:w="4445" w:type="pct"/>
          </w:tcPr>
          <w:p w14:paraId="4A98EC7C"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Garsfontein</w:t>
            </w:r>
            <w:proofErr w:type="spellEnd"/>
            <w:r w:rsidRPr="001B117A">
              <w:rPr>
                <w:rFonts w:asciiTheme="minorHAnsi" w:hAnsiTheme="minorHAnsi"/>
                <w:sz w:val="18"/>
                <w:szCs w:val="18"/>
                <w:lang w:eastAsia="en-ZA"/>
              </w:rPr>
              <w:t xml:space="preserve"> bldg. Pretoria Gauteng</w:t>
            </w:r>
          </w:p>
        </w:tc>
      </w:tr>
      <w:tr w:rsidR="007E75E5" w:rsidRPr="001B117A" w14:paraId="596C796D" w14:textId="77777777" w:rsidTr="007F0436">
        <w:tc>
          <w:tcPr>
            <w:tcW w:w="555" w:type="pct"/>
          </w:tcPr>
          <w:p w14:paraId="2C32788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11</w:t>
            </w:r>
          </w:p>
        </w:tc>
        <w:tc>
          <w:tcPr>
            <w:tcW w:w="4445" w:type="pct"/>
          </w:tcPr>
          <w:p w14:paraId="2746926F"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JHB Provincial bldg. Johannesburg Gauteng</w:t>
            </w:r>
          </w:p>
        </w:tc>
      </w:tr>
      <w:tr w:rsidR="007E75E5" w:rsidRPr="001B117A" w14:paraId="3A0D67F3" w14:textId="77777777" w:rsidTr="007F0436">
        <w:tc>
          <w:tcPr>
            <w:tcW w:w="555" w:type="pct"/>
          </w:tcPr>
          <w:p w14:paraId="317B20E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12</w:t>
            </w:r>
          </w:p>
        </w:tc>
        <w:tc>
          <w:tcPr>
            <w:tcW w:w="4445" w:type="pct"/>
          </w:tcPr>
          <w:p w14:paraId="5BAA947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Mamelodi bldg. Pretoria Gauteng</w:t>
            </w:r>
          </w:p>
        </w:tc>
      </w:tr>
      <w:tr w:rsidR="007E75E5" w:rsidRPr="001B117A" w14:paraId="0478A818" w14:textId="77777777" w:rsidTr="007F0436">
        <w:tc>
          <w:tcPr>
            <w:tcW w:w="555" w:type="pct"/>
          </w:tcPr>
          <w:p w14:paraId="2F59B84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13</w:t>
            </w:r>
          </w:p>
        </w:tc>
        <w:tc>
          <w:tcPr>
            <w:tcW w:w="4445" w:type="pct"/>
          </w:tcPr>
          <w:p w14:paraId="1FFE93CB"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Midrand</w:t>
            </w:r>
            <w:proofErr w:type="spellEnd"/>
            <w:r w:rsidRPr="001B117A">
              <w:rPr>
                <w:rFonts w:asciiTheme="minorHAnsi" w:hAnsiTheme="minorHAnsi"/>
                <w:sz w:val="18"/>
                <w:szCs w:val="18"/>
                <w:lang w:eastAsia="en-ZA"/>
              </w:rPr>
              <w:t xml:space="preserve"> 10111 bldg. </w:t>
            </w:r>
            <w:proofErr w:type="spellStart"/>
            <w:r w:rsidRPr="001B117A">
              <w:rPr>
                <w:rFonts w:asciiTheme="minorHAnsi" w:hAnsiTheme="minorHAnsi"/>
                <w:sz w:val="18"/>
                <w:szCs w:val="18"/>
                <w:lang w:eastAsia="en-ZA"/>
              </w:rPr>
              <w:t>Midrand</w:t>
            </w:r>
            <w:proofErr w:type="spellEnd"/>
            <w:r w:rsidRPr="001B117A">
              <w:rPr>
                <w:rFonts w:asciiTheme="minorHAnsi" w:hAnsiTheme="minorHAnsi"/>
                <w:sz w:val="18"/>
                <w:szCs w:val="18"/>
                <w:lang w:eastAsia="en-ZA"/>
              </w:rPr>
              <w:t xml:space="preserve"> Gauteng</w:t>
            </w:r>
          </w:p>
        </w:tc>
      </w:tr>
      <w:tr w:rsidR="007E75E5" w:rsidRPr="001B117A" w14:paraId="351CFE5D" w14:textId="77777777" w:rsidTr="007F0436">
        <w:tc>
          <w:tcPr>
            <w:tcW w:w="555" w:type="pct"/>
          </w:tcPr>
          <w:p w14:paraId="23D54FE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14</w:t>
            </w:r>
          </w:p>
        </w:tc>
        <w:tc>
          <w:tcPr>
            <w:tcW w:w="4445" w:type="pct"/>
          </w:tcPr>
          <w:p w14:paraId="4967FB3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Mobile JOCC 1 trailer Johannesburg South</w:t>
            </w:r>
          </w:p>
        </w:tc>
      </w:tr>
      <w:tr w:rsidR="007E75E5" w:rsidRPr="001B117A" w14:paraId="00E6B9A1" w14:textId="77777777" w:rsidTr="007F0436">
        <w:tc>
          <w:tcPr>
            <w:tcW w:w="555" w:type="pct"/>
          </w:tcPr>
          <w:p w14:paraId="3457150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15</w:t>
            </w:r>
          </w:p>
        </w:tc>
        <w:tc>
          <w:tcPr>
            <w:tcW w:w="4445" w:type="pct"/>
          </w:tcPr>
          <w:p w14:paraId="0BCE357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 xml:space="preserve">Mobile JOCC 2 trailer Johannesburg South </w:t>
            </w:r>
          </w:p>
        </w:tc>
      </w:tr>
      <w:tr w:rsidR="007E75E5" w:rsidRPr="001B117A" w14:paraId="5CF1C8E5" w14:textId="77777777" w:rsidTr="007F0436">
        <w:tc>
          <w:tcPr>
            <w:tcW w:w="555" w:type="pct"/>
          </w:tcPr>
          <w:p w14:paraId="2E6C185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16</w:t>
            </w:r>
          </w:p>
        </w:tc>
        <w:tc>
          <w:tcPr>
            <w:tcW w:w="4445" w:type="pct"/>
          </w:tcPr>
          <w:p w14:paraId="03EE02E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Newlands bldg. Menlyn Pretoria Gauteng</w:t>
            </w:r>
          </w:p>
        </w:tc>
      </w:tr>
      <w:tr w:rsidR="007E75E5" w:rsidRPr="001B117A" w14:paraId="30FEC08E" w14:textId="77777777" w:rsidTr="007F0436">
        <w:tc>
          <w:tcPr>
            <w:tcW w:w="555" w:type="pct"/>
          </w:tcPr>
          <w:p w14:paraId="42B4D62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17</w:t>
            </w:r>
          </w:p>
        </w:tc>
        <w:tc>
          <w:tcPr>
            <w:tcW w:w="4445" w:type="pct"/>
          </w:tcPr>
          <w:p w14:paraId="2E87F64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Pretoria Radio Tech bldg. Pretoria Gauteng</w:t>
            </w:r>
          </w:p>
        </w:tc>
      </w:tr>
      <w:tr w:rsidR="007E75E5" w:rsidRPr="001B117A" w14:paraId="211177B7" w14:textId="77777777" w:rsidTr="007F0436">
        <w:tc>
          <w:tcPr>
            <w:tcW w:w="555" w:type="pct"/>
          </w:tcPr>
          <w:p w14:paraId="382DD01E"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18</w:t>
            </w:r>
          </w:p>
        </w:tc>
        <w:tc>
          <w:tcPr>
            <w:tcW w:w="4445" w:type="pct"/>
          </w:tcPr>
          <w:p w14:paraId="5095E225"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Wagthuis</w:t>
            </w:r>
            <w:proofErr w:type="spellEnd"/>
            <w:r w:rsidRPr="001B117A">
              <w:rPr>
                <w:rFonts w:asciiTheme="minorHAnsi" w:hAnsiTheme="minorHAnsi"/>
                <w:sz w:val="18"/>
                <w:szCs w:val="18"/>
                <w:lang w:eastAsia="en-ZA"/>
              </w:rPr>
              <w:t xml:space="preserve"> bldg. Pretoria Gauteng</w:t>
            </w:r>
          </w:p>
        </w:tc>
      </w:tr>
      <w:tr w:rsidR="007E75E5" w:rsidRPr="001B117A" w14:paraId="22315387" w14:textId="77777777" w:rsidTr="007F0436">
        <w:tc>
          <w:tcPr>
            <w:tcW w:w="555" w:type="pct"/>
          </w:tcPr>
          <w:p w14:paraId="362A6BE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19</w:t>
            </w:r>
          </w:p>
        </w:tc>
        <w:tc>
          <w:tcPr>
            <w:tcW w:w="4445" w:type="pct"/>
          </w:tcPr>
          <w:p w14:paraId="1479DD7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PTA Hawks bldg. Pretoria Gauteng</w:t>
            </w:r>
          </w:p>
        </w:tc>
      </w:tr>
      <w:tr w:rsidR="007E75E5" w:rsidRPr="001B117A" w14:paraId="0F2B26AE" w14:textId="77777777" w:rsidTr="007F0436">
        <w:tc>
          <w:tcPr>
            <w:tcW w:w="555" w:type="pct"/>
          </w:tcPr>
          <w:p w14:paraId="595E383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20</w:t>
            </w:r>
          </w:p>
        </w:tc>
        <w:tc>
          <w:tcPr>
            <w:tcW w:w="4445" w:type="pct"/>
          </w:tcPr>
          <w:p w14:paraId="0E9F451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NAT JOCC bldg. Snake Valley Centurion Gauteng</w:t>
            </w:r>
          </w:p>
        </w:tc>
      </w:tr>
      <w:tr w:rsidR="007E75E5" w:rsidRPr="001B117A" w14:paraId="079C8ED2" w14:textId="77777777" w:rsidTr="007F0436">
        <w:tc>
          <w:tcPr>
            <w:tcW w:w="555" w:type="pct"/>
          </w:tcPr>
          <w:p w14:paraId="05779D1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21</w:t>
            </w:r>
          </w:p>
        </w:tc>
        <w:tc>
          <w:tcPr>
            <w:tcW w:w="4445" w:type="pct"/>
          </w:tcPr>
          <w:p w14:paraId="58D1E720"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Persequor</w:t>
            </w:r>
            <w:proofErr w:type="spellEnd"/>
            <w:r w:rsidRPr="001B117A">
              <w:rPr>
                <w:rFonts w:asciiTheme="minorHAnsi" w:hAnsiTheme="minorHAnsi"/>
                <w:sz w:val="18"/>
                <w:szCs w:val="18"/>
                <w:lang w:eastAsia="en-ZA"/>
              </w:rPr>
              <w:t xml:space="preserve"> Park bldg. Pretoria Gauteng</w:t>
            </w:r>
          </w:p>
        </w:tc>
      </w:tr>
      <w:tr w:rsidR="007E75E5" w:rsidRPr="001B117A" w14:paraId="2A9F2177" w14:textId="77777777" w:rsidTr="007F0436">
        <w:tc>
          <w:tcPr>
            <w:tcW w:w="555" w:type="pct"/>
          </w:tcPr>
          <w:p w14:paraId="1C1FB9C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22</w:t>
            </w:r>
          </w:p>
        </w:tc>
        <w:tc>
          <w:tcPr>
            <w:tcW w:w="4445" w:type="pct"/>
          </w:tcPr>
          <w:p w14:paraId="0825BBB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Silverton Logistics bldg. Silverton Pretoria Gauteng</w:t>
            </w:r>
          </w:p>
        </w:tc>
      </w:tr>
      <w:tr w:rsidR="007E75E5" w:rsidRPr="001B117A" w14:paraId="6D885077" w14:textId="77777777" w:rsidTr="007F0436">
        <w:tc>
          <w:tcPr>
            <w:tcW w:w="555" w:type="pct"/>
          </w:tcPr>
          <w:p w14:paraId="35D39EB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23</w:t>
            </w:r>
          </w:p>
        </w:tc>
        <w:tc>
          <w:tcPr>
            <w:tcW w:w="4445" w:type="pct"/>
          </w:tcPr>
          <w:p w14:paraId="127D573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KZN JOCC bldg. Durban KwaZulu-Natal</w:t>
            </w:r>
          </w:p>
        </w:tc>
      </w:tr>
      <w:tr w:rsidR="007E75E5" w:rsidRPr="001B117A" w14:paraId="53D6B410" w14:textId="77777777" w:rsidTr="007F0436">
        <w:tc>
          <w:tcPr>
            <w:tcW w:w="555" w:type="pct"/>
          </w:tcPr>
          <w:p w14:paraId="2183E3D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24</w:t>
            </w:r>
          </w:p>
        </w:tc>
        <w:tc>
          <w:tcPr>
            <w:tcW w:w="4445" w:type="pct"/>
          </w:tcPr>
          <w:p w14:paraId="5BC947DC"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Richardsbaai</w:t>
            </w:r>
            <w:proofErr w:type="spellEnd"/>
            <w:r w:rsidRPr="001B117A">
              <w:rPr>
                <w:rFonts w:asciiTheme="minorHAnsi" w:hAnsiTheme="minorHAnsi"/>
                <w:sz w:val="18"/>
                <w:szCs w:val="18"/>
                <w:lang w:eastAsia="en-ZA"/>
              </w:rPr>
              <w:t xml:space="preserve"> SAPS bldg. KwaZulu-Natal</w:t>
            </w:r>
          </w:p>
        </w:tc>
      </w:tr>
      <w:tr w:rsidR="007E75E5" w:rsidRPr="001B117A" w14:paraId="7E451277" w14:textId="77777777" w:rsidTr="007F0436">
        <w:tc>
          <w:tcPr>
            <w:tcW w:w="555" w:type="pct"/>
          </w:tcPr>
          <w:p w14:paraId="6EC6AE4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25</w:t>
            </w:r>
          </w:p>
        </w:tc>
        <w:tc>
          <w:tcPr>
            <w:tcW w:w="4445" w:type="pct"/>
          </w:tcPr>
          <w:p w14:paraId="57193CF9"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Servamus</w:t>
            </w:r>
            <w:proofErr w:type="spellEnd"/>
            <w:r w:rsidRPr="001B117A">
              <w:rPr>
                <w:rFonts w:asciiTheme="minorHAnsi" w:hAnsiTheme="minorHAnsi"/>
                <w:sz w:val="18"/>
                <w:szCs w:val="18"/>
                <w:lang w:eastAsia="en-ZA"/>
              </w:rPr>
              <w:t xml:space="preserve"> bldg. Durban KwaZulu-Natal</w:t>
            </w:r>
          </w:p>
        </w:tc>
      </w:tr>
      <w:tr w:rsidR="007E75E5" w:rsidRPr="001B117A" w14:paraId="16B0F712" w14:textId="77777777" w:rsidTr="007F0436">
        <w:tc>
          <w:tcPr>
            <w:tcW w:w="555" w:type="pct"/>
          </w:tcPr>
          <w:p w14:paraId="3AE262A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lastRenderedPageBreak/>
              <w:t>26</w:t>
            </w:r>
          </w:p>
        </w:tc>
        <w:tc>
          <w:tcPr>
            <w:tcW w:w="4445" w:type="pct"/>
          </w:tcPr>
          <w:p w14:paraId="19EF919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Duiwelskloof container. Limpopo</w:t>
            </w:r>
          </w:p>
        </w:tc>
      </w:tr>
      <w:tr w:rsidR="007E75E5" w:rsidRPr="001B117A" w14:paraId="61E4BE7B" w14:textId="77777777" w:rsidTr="007F0436">
        <w:tc>
          <w:tcPr>
            <w:tcW w:w="555" w:type="pct"/>
          </w:tcPr>
          <w:p w14:paraId="1E031D4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27</w:t>
            </w:r>
          </w:p>
        </w:tc>
        <w:tc>
          <w:tcPr>
            <w:tcW w:w="4445" w:type="pct"/>
          </w:tcPr>
          <w:p w14:paraId="7886AE9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Polokwane 10111 bldg. Polokwane</w:t>
            </w:r>
          </w:p>
        </w:tc>
      </w:tr>
      <w:tr w:rsidR="007E75E5" w:rsidRPr="001B117A" w14:paraId="3185CE47" w14:textId="77777777" w:rsidTr="007F0436">
        <w:tc>
          <w:tcPr>
            <w:tcW w:w="555" w:type="pct"/>
          </w:tcPr>
          <w:p w14:paraId="1F6C569E"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28</w:t>
            </w:r>
          </w:p>
        </w:tc>
        <w:tc>
          <w:tcPr>
            <w:tcW w:w="4445" w:type="pct"/>
          </w:tcPr>
          <w:p w14:paraId="1A43AE63"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Seshego</w:t>
            </w:r>
            <w:proofErr w:type="spellEnd"/>
            <w:r w:rsidRPr="001B117A">
              <w:rPr>
                <w:rFonts w:asciiTheme="minorHAnsi" w:hAnsiTheme="minorHAnsi"/>
                <w:sz w:val="18"/>
                <w:szCs w:val="18"/>
                <w:lang w:eastAsia="en-ZA"/>
              </w:rPr>
              <w:t xml:space="preserve"> container. Polokwane</w:t>
            </w:r>
          </w:p>
        </w:tc>
      </w:tr>
      <w:tr w:rsidR="007E75E5" w:rsidRPr="001B117A" w14:paraId="6E834907" w14:textId="77777777" w:rsidTr="007F0436">
        <w:tc>
          <w:tcPr>
            <w:tcW w:w="555" w:type="pct"/>
          </w:tcPr>
          <w:p w14:paraId="75474A1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29</w:t>
            </w:r>
          </w:p>
        </w:tc>
        <w:tc>
          <w:tcPr>
            <w:tcW w:w="4445" w:type="pct"/>
          </w:tcPr>
          <w:p w14:paraId="4AF32FF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Middelburg Radio Tech bldg. Mpumalanga</w:t>
            </w:r>
          </w:p>
        </w:tc>
      </w:tr>
      <w:tr w:rsidR="007E75E5" w:rsidRPr="001B117A" w14:paraId="648238CE" w14:textId="77777777" w:rsidTr="007F0436">
        <w:tc>
          <w:tcPr>
            <w:tcW w:w="555" w:type="pct"/>
          </w:tcPr>
          <w:p w14:paraId="3D9583E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30</w:t>
            </w:r>
          </w:p>
        </w:tc>
        <w:tc>
          <w:tcPr>
            <w:tcW w:w="4445" w:type="pct"/>
          </w:tcPr>
          <w:p w14:paraId="2BF1562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Middelburg SAPS bldg. Mpumalanga</w:t>
            </w:r>
          </w:p>
        </w:tc>
      </w:tr>
      <w:tr w:rsidR="007E75E5" w:rsidRPr="001B117A" w14:paraId="02097BE1" w14:textId="77777777" w:rsidTr="007F0436">
        <w:tc>
          <w:tcPr>
            <w:tcW w:w="555" w:type="pct"/>
          </w:tcPr>
          <w:p w14:paraId="72CA2A9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31</w:t>
            </w:r>
          </w:p>
        </w:tc>
        <w:tc>
          <w:tcPr>
            <w:tcW w:w="4445" w:type="pct"/>
          </w:tcPr>
          <w:p w14:paraId="50D121C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Middelburg 10111 bldg. Mpumalanga</w:t>
            </w:r>
          </w:p>
        </w:tc>
      </w:tr>
      <w:tr w:rsidR="007E75E5" w:rsidRPr="001B117A" w14:paraId="2378F5CC" w14:textId="77777777" w:rsidTr="007F0436">
        <w:tc>
          <w:tcPr>
            <w:tcW w:w="555" w:type="pct"/>
          </w:tcPr>
          <w:p w14:paraId="40E21D2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32</w:t>
            </w:r>
          </w:p>
        </w:tc>
        <w:tc>
          <w:tcPr>
            <w:tcW w:w="4445" w:type="pct"/>
          </w:tcPr>
          <w:p w14:paraId="3D849C9D"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Witrivier</w:t>
            </w:r>
            <w:proofErr w:type="spellEnd"/>
            <w:r w:rsidRPr="001B117A">
              <w:rPr>
                <w:rFonts w:asciiTheme="minorHAnsi" w:hAnsiTheme="minorHAnsi"/>
                <w:sz w:val="18"/>
                <w:szCs w:val="18"/>
                <w:lang w:eastAsia="en-ZA"/>
              </w:rPr>
              <w:t xml:space="preserve"> 10111 bldg. Mpumalanga</w:t>
            </w:r>
          </w:p>
        </w:tc>
      </w:tr>
      <w:tr w:rsidR="007E75E5" w:rsidRPr="001B117A" w14:paraId="3E68FD99" w14:textId="77777777" w:rsidTr="007F0436">
        <w:tc>
          <w:tcPr>
            <w:tcW w:w="555" w:type="pct"/>
          </w:tcPr>
          <w:p w14:paraId="727A66E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33</w:t>
            </w:r>
          </w:p>
        </w:tc>
        <w:tc>
          <w:tcPr>
            <w:tcW w:w="4445" w:type="pct"/>
          </w:tcPr>
          <w:p w14:paraId="5CC9A26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Nelspruit Radio Tech Mpumalanga</w:t>
            </w:r>
          </w:p>
        </w:tc>
      </w:tr>
      <w:tr w:rsidR="007E75E5" w:rsidRPr="001B117A" w14:paraId="1BD06AC1" w14:textId="77777777" w:rsidTr="007F0436">
        <w:tc>
          <w:tcPr>
            <w:tcW w:w="555" w:type="pct"/>
          </w:tcPr>
          <w:p w14:paraId="5CD5B3C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34</w:t>
            </w:r>
          </w:p>
        </w:tc>
        <w:tc>
          <w:tcPr>
            <w:tcW w:w="4445" w:type="pct"/>
          </w:tcPr>
          <w:p w14:paraId="0D5F4B1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Mobile JOCC 5 trailer Eastern Cape</w:t>
            </w:r>
          </w:p>
        </w:tc>
      </w:tr>
      <w:tr w:rsidR="007E75E5" w:rsidRPr="001B117A" w14:paraId="4C215BC7" w14:textId="77777777" w:rsidTr="007F0436">
        <w:tc>
          <w:tcPr>
            <w:tcW w:w="555" w:type="pct"/>
          </w:tcPr>
          <w:p w14:paraId="259C26D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35</w:t>
            </w:r>
          </w:p>
        </w:tc>
        <w:tc>
          <w:tcPr>
            <w:tcW w:w="4445" w:type="pct"/>
          </w:tcPr>
          <w:p w14:paraId="728AA67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East London 10111 bldg. Eastern Cape</w:t>
            </w:r>
          </w:p>
        </w:tc>
      </w:tr>
      <w:tr w:rsidR="007E75E5" w:rsidRPr="001B117A" w14:paraId="3D70A724" w14:textId="77777777" w:rsidTr="007F0436">
        <w:tc>
          <w:tcPr>
            <w:tcW w:w="555" w:type="pct"/>
          </w:tcPr>
          <w:p w14:paraId="36CAC9D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36</w:t>
            </w:r>
          </w:p>
        </w:tc>
        <w:tc>
          <w:tcPr>
            <w:tcW w:w="4445" w:type="pct"/>
          </w:tcPr>
          <w:p w14:paraId="1CAD3FAE"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Port Elizabeth 10111 bldg. Eastern Cape</w:t>
            </w:r>
          </w:p>
        </w:tc>
      </w:tr>
      <w:tr w:rsidR="007E75E5" w:rsidRPr="001B117A" w14:paraId="39DF6525" w14:textId="77777777" w:rsidTr="007F0436">
        <w:tc>
          <w:tcPr>
            <w:tcW w:w="555" w:type="pct"/>
          </w:tcPr>
          <w:p w14:paraId="25C8DB0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37</w:t>
            </w:r>
          </w:p>
        </w:tc>
        <w:tc>
          <w:tcPr>
            <w:tcW w:w="4445" w:type="pct"/>
          </w:tcPr>
          <w:p w14:paraId="2586A7C8"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lang w:eastAsia="en-ZA"/>
              </w:rPr>
              <w:t>Plattekloof</w:t>
            </w:r>
            <w:proofErr w:type="spellEnd"/>
            <w:r w:rsidRPr="001B117A">
              <w:rPr>
                <w:rFonts w:asciiTheme="minorHAnsi" w:hAnsiTheme="minorHAnsi"/>
                <w:sz w:val="18"/>
                <w:szCs w:val="18"/>
                <w:lang w:eastAsia="en-ZA"/>
              </w:rPr>
              <w:t xml:space="preserve"> bldg. Cape Town</w:t>
            </w:r>
          </w:p>
        </w:tc>
      </w:tr>
      <w:tr w:rsidR="007E75E5" w:rsidRPr="001B117A" w14:paraId="4561152E" w14:textId="77777777" w:rsidTr="007F0436">
        <w:tc>
          <w:tcPr>
            <w:tcW w:w="555" w:type="pct"/>
          </w:tcPr>
          <w:p w14:paraId="4A380CD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38</w:t>
            </w:r>
          </w:p>
        </w:tc>
        <w:tc>
          <w:tcPr>
            <w:tcW w:w="4445" w:type="pct"/>
          </w:tcPr>
          <w:p w14:paraId="63516A1F"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WC JOCC bldg. Cape Town</w:t>
            </w:r>
          </w:p>
        </w:tc>
      </w:tr>
      <w:tr w:rsidR="007E75E5" w:rsidRPr="001B117A" w14:paraId="0E408774" w14:textId="77777777" w:rsidTr="0093127A">
        <w:tc>
          <w:tcPr>
            <w:tcW w:w="555" w:type="pct"/>
          </w:tcPr>
          <w:p w14:paraId="3876717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39</w:t>
            </w:r>
          </w:p>
        </w:tc>
        <w:tc>
          <w:tcPr>
            <w:tcW w:w="4445" w:type="pct"/>
            <w:vAlign w:val="center"/>
          </w:tcPr>
          <w:p w14:paraId="32EB76FD"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bCs/>
                <w:sz w:val="18"/>
                <w:szCs w:val="18"/>
                <w:lang w:eastAsia="en-ZA"/>
              </w:rPr>
              <w:t>Viljoensdrif</w:t>
            </w:r>
            <w:proofErr w:type="spellEnd"/>
            <w:r w:rsidRPr="001B117A">
              <w:rPr>
                <w:rFonts w:asciiTheme="minorHAnsi" w:hAnsiTheme="minorHAnsi"/>
                <w:bCs/>
                <w:sz w:val="18"/>
                <w:szCs w:val="18"/>
                <w:lang w:eastAsia="en-ZA"/>
              </w:rPr>
              <w:t xml:space="preserve"> container Free State</w:t>
            </w:r>
          </w:p>
        </w:tc>
      </w:tr>
      <w:tr w:rsidR="007E75E5" w:rsidRPr="001B117A" w14:paraId="676C6D2D" w14:textId="77777777" w:rsidTr="0093127A">
        <w:tc>
          <w:tcPr>
            <w:tcW w:w="555" w:type="pct"/>
          </w:tcPr>
          <w:p w14:paraId="5C9921D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40</w:t>
            </w:r>
          </w:p>
        </w:tc>
        <w:tc>
          <w:tcPr>
            <w:tcW w:w="4445" w:type="pct"/>
            <w:vAlign w:val="center"/>
          </w:tcPr>
          <w:p w14:paraId="79B31CFF"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Namakgale</w:t>
            </w:r>
            <w:proofErr w:type="spellEnd"/>
            <w:r w:rsidRPr="001B117A">
              <w:rPr>
                <w:rFonts w:asciiTheme="minorHAnsi" w:hAnsiTheme="minorHAnsi"/>
                <w:sz w:val="18"/>
                <w:szCs w:val="18"/>
              </w:rPr>
              <w:t xml:space="preserve"> container</w:t>
            </w:r>
          </w:p>
        </w:tc>
      </w:tr>
      <w:tr w:rsidR="007E75E5" w:rsidRPr="001B117A" w14:paraId="4921C7AC" w14:textId="77777777" w:rsidTr="0093127A">
        <w:tc>
          <w:tcPr>
            <w:tcW w:w="555" w:type="pct"/>
          </w:tcPr>
          <w:p w14:paraId="45A55201"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41</w:t>
            </w:r>
          </w:p>
        </w:tc>
        <w:tc>
          <w:tcPr>
            <w:tcW w:w="4445" w:type="pct"/>
            <w:vAlign w:val="center"/>
          </w:tcPr>
          <w:p w14:paraId="7247D776"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Laersdrift</w:t>
            </w:r>
            <w:proofErr w:type="spellEnd"/>
            <w:r w:rsidRPr="001B117A">
              <w:rPr>
                <w:rFonts w:asciiTheme="minorHAnsi" w:hAnsiTheme="minorHAnsi"/>
                <w:sz w:val="18"/>
                <w:szCs w:val="18"/>
              </w:rPr>
              <w:t xml:space="preserve"> container   </w:t>
            </w:r>
          </w:p>
        </w:tc>
      </w:tr>
      <w:tr w:rsidR="007E75E5" w:rsidRPr="001B117A" w14:paraId="1346A15B" w14:textId="77777777" w:rsidTr="0093127A">
        <w:tc>
          <w:tcPr>
            <w:tcW w:w="555" w:type="pct"/>
          </w:tcPr>
          <w:p w14:paraId="2FF5EA6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2</w:t>
            </w:r>
          </w:p>
        </w:tc>
        <w:tc>
          <w:tcPr>
            <w:tcW w:w="4445" w:type="pct"/>
            <w:vAlign w:val="center"/>
          </w:tcPr>
          <w:p w14:paraId="082F2261"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Brixton 10111 SAPS new</w:t>
            </w:r>
          </w:p>
        </w:tc>
      </w:tr>
      <w:tr w:rsidR="007E75E5" w:rsidRPr="001B117A" w14:paraId="7D76A1F7" w14:textId="77777777" w:rsidTr="0093127A">
        <w:tc>
          <w:tcPr>
            <w:tcW w:w="555" w:type="pct"/>
          </w:tcPr>
          <w:p w14:paraId="17A8E9C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3</w:t>
            </w:r>
          </w:p>
        </w:tc>
        <w:tc>
          <w:tcPr>
            <w:tcW w:w="4445" w:type="pct"/>
            <w:vAlign w:val="center"/>
          </w:tcPr>
          <w:p w14:paraId="461DBA0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Maitland container</w:t>
            </w:r>
          </w:p>
        </w:tc>
      </w:tr>
      <w:tr w:rsidR="007E75E5" w:rsidRPr="001B117A" w14:paraId="4EC4E5EB" w14:textId="77777777" w:rsidTr="0093127A">
        <w:tc>
          <w:tcPr>
            <w:tcW w:w="555" w:type="pct"/>
          </w:tcPr>
          <w:p w14:paraId="4B30717F"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4</w:t>
            </w:r>
          </w:p>
        </w:tc>
        <w:tc>
          <w:tcPr>
            <w:tcW w:w="4445" w:type="pct"/>
            <w:vAlign w:val="center"/>
          </w:tcPr>
          <w:p w14:paraId="1C7EFD3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Matlala container</w:t>
            </w:r>
          </w:p>
        </w:tc>
      </w:tr>
      <w:tr w:rsidR="007E75E5" w:rsidRPr="001B117A" w14:paraId="2DBBD70F" w14:textId="77777777" w:rsidTr="0093127A">
        <w:tc>
          <w:tcPr>
            <w:tcW w:w="555" w:type="pct"/>
          </w:tcPr>
          <w:p w14:paraId="72B5586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5</w:t>
            </w:r>
          </w:p>
        </w:tc>
        <w:tc>
          <w:tcPr>
            <w:tcW w:w="4445" w:type="pct"/>
            <w:vAlign w:val="center"/>
          </w:tcPr>
          <w:p w14:paraId="320CBD02"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Encobo</w:t>
            </w:r>
            <w:proofErr w:type="spellEnd"/>
            <w:r w:rsidRPr="001B117A">
              <w:rPr>
                <w:rFonts w:asciiTheme="minorHAnsi" w:hAnsiTheme="minorHAnsi"/>
                <w:sz w:val="18"/>
                <w:szCs w:val="18"/>
              </w:rPr>
              <w:t xml:space="preserve"> container</w:t>
            </w:r>
          </w:p>
        </w:tc>
      </w:tr>
      <w:tr w:rsidR="007E75E5" w:rsidRPr="001B117A" w14:paraId="1F53E5B6" w14:textId="77777777" w:rsidTr="0093127A">
        <w:tc>
          <w:tcPr>
            <w:tcW w:w="555" w:type="pct"/>
          </w:tcPr>
          <w:p w14:paraId="1A36326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6</w:t>
            </w:r>
          </w:p>
        </w:tc>
        <w:tc>
          <w:tcPr>
            <w:tcW w:w="4445" w:type="pct"/>
            <w:vAlign w:val="center"/>
          </w:tcPr>
          <w:p w14:paraId="2C38EFC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Mobile JOCC 4 trailer</w:t>
            </w:r>
          </w:p>
        </w:tc>
      </w:tr>
      <w:tr w:rsidR="007E75E5" w:rsidRPr="001B117A" w14:paraId="32402D01" w14:textId="77777777" w:rsidTr="0093127A">
        <w:tc>
          <w:tcPr>
            <w:tcW w:w="555" w:type="pct"/>
          </w:tcPr>
          <w:p w14:paraId="70A03BF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7</w:t>
            </w:r>
          </w:p>
        </w:tc>
        <w:tc>
          <w:tcPr>
            <w:tcW w:w="4445" w:type="pct"/>
            <w:vAlign w:val="center"/>
          </w:tcPr>
          <w:p w14:paraId="4E29BCE3"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Hlogotlou</w:t>
            </w:r>
            <w:proofErr w:type="spellEnd"/>
            <w:r w:rsidRPr="001B117A">
              <w:rPr>
                <w:rFonts w:asciiTheme="minorHAnsi" w:hAnsiTheme="minorHAnsi"/>
                <w:sz w:val="18"/>
                <w:szCs w:val="18"/>
              </w:rPr>
              <w:t xml:space="preserve"> container </w:t>
            </w:r>
          </w:p>
        </w:tc>
      </w:tr>
      <w:tr w:rsidR="007E75E5" w:rsidRPr="001B117A" w14:paraId="6F80466C" w14:textId="77777777" w:rsidTr="0093127A">
        <w:tc>
          <w:tcPr>
            <w:tcW w:w="555" w:type="pct"/>
          </w:tcPr>
          <w:p w14:paraId="630B3F5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8</w:t>
            </w:r>
          </w:p>
        </w:tc>
        <w:tc>
          <w:tcPr>
            <w:tcW w:w="4445" w:type="pct"/>
            <w:vAlign w:val="center"/>
          </w:tcPr>
          <w:p w14:paraId="418A3E2E"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Nelspruit JOCC</w:t>
            </w:r>
          </w:p>
        </w:tc>
      </w:tr>
      <w:tr w:rsidR="007E75E5" w:rsidRPr="001B117A" w14:paraId="27EA6F4C" w14:textId="77777777" w:rsidTr="0093127A">
        <w:tc>
          <w:tcPr>
            <w:tcW w:w="555" w:type="pct"/>
          </w:tcPr>
          <w:p w14:paraId="271A83AA"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4</w:t>
            </w:r>
            <w:r w:rsidRPr="001B117A">
              <w:rPr>
                <w:rFonts w:asciiTheme="minorHAnsi" w:hAnsiTheme="minorHAnsi"/>
                <w:sz w:val="18"/>
                <w:szCs w:val="18"/>
              </w:rPr>
              <w:t>9</w:t>
            </w:r>
          </w:p>
        </w:tc>
        <w:tc>
          <w:tcPr>
            <w:tcW w:w="4445" w:type="pct"/>
            <w:vAlign w:val="center"/>
          </w:tcPr>
          <w:p w14:paraId="3F39CFE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Port Elizabeth JOCC</w:t>
            </w:r>
          </w:p>
        </w:tc>
      </w:tr>
      <w:tr w:rsidR="007E75E5" w:rsidRPr="001B117A" w14:paraId="4BF4E53F" w14:textId="77777777" w:rsidTr="0093127A">
        <w:tc>
          <w:tcPr>
            <w:tcW w:w="555" w:type="pct"/>
          </w:tcPr>
          <w:p w14:paraId="67BC72ED"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50</w:t>
            </w:r>
          </w:p>
        </w:tc>
        <w:tc>
          <w:tcPr>
            <w:tcW w:w="4445" w:type="pct"/>
            <w:vAlign w:val="center"/>
          </w:tcPr>
          <w:p w14:paraId="4391D067"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Mahikeng</w:t>
            </w:r>
            <w:proofErr w:type="spellEnd"/>
            <w:r w:rsidRPr="001B117A">
              <w:rPr>
                <w:rFonts w:asciiTheme="minorHAnsi" w:hAnsiTheme="minorHAnsi"/>
                <w:sz w:val="18"/>
                <w:szCs w:val="18"/>
              </w:rPr>
              <w:t xml:space="preserve"> 10111 name change</w:t>
            </w:r>
          </w:p>
        </w:tc>
      </w:tr>
      <w:tr w:rsidR="007E75E5" w:rsidRPr="001B117A" w14:paraId="54C92A55" w14:textId="77777777" w:rsidTr="0093127A">
        <w:tc>
          <w:tcPr>
            <w:tcW w:w="555" w:type="pct"/>
          </w:tcPr>
          <w:p w14:paraId="0D0B75F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1</w:t>
            </w:r>
          </w:p>
        </w:tc>
        <w:tc>
          <w:tcPr>
            <w:tcW w:w="4445" w:type="pct"/>
            <w:vAlign w:val="center"/>
          </w:tcPr>
          <w:p w14:paraId="0BB90A3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Bloemfontein JOCC</w:t>
            </w:r>
          </w:p>
        </w:tc>
      </w:tr>
      <w:tr w:rsidR="007E75E5" w:rsidRPr="001B117A" w14:paraId="6B83F867" w14:textId="77777777" w:rsidTr="0093127A">
        <w:tc>
          <w:tcPr>
            <w:tcW w:w="555" w:type="pct"/>
          </w:tcPr>
          <w:p w14:paraId="4469D69F"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2</w:t>
            </w:r>
          </w:p>
        </w:tc>
        <w:tc>
          <w:tcPr>
            <w:tcW w:w="4445" w:type="pct"/>
            <w:vAlign w:val="center"/>
          </w:tcPr>
          <w:p w14:paraId="2B5B6023"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Mfuleni</w:t>
            </w:r>
            <w:proofErr w:type="spellEnd"/>
          </w:p>
        </w:tc>
      </w:tr>
      <w:tr w:rsidR="007E75E5" w:rsidRPr="001B117A" w14:paraId="086165F9" w14:textId="77777777" w:rsidTr="0093127A">
        <w:tc>
          <w:tcPr>
            <w:tcW w:w="555" w:type="pct"/>
          </w:tcPr>
          <w:p w14:paraId="40DD718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3</w:t>
            </w:r>
          </w:p>
        </w:tc>
        <w:tc>
          <w:tcPr>
            <w:tcW w:w="4445" w:type="pct"/>
            <w:vAlign w:val="center"/>
          </w:tcPr>
          <w:p w14:paraId="0A58B69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George Radio Technical</w:t>
            </w:r>
          </w:p>
        </w:tc>
      </w:tr>
      <w:tr w:rsidR="007E75E5" w:rsidRPr="001B117A" w14:paraId="39462DCE" w14:textId="77777777" w:rsidTr="0093127A">
        <w:tc>
          <w:tcPr>
            <w:tcW w:w="555" w:type="pct"/>
          </w:tcPr>
          <w:p w14:paraId="1B91ADE4"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4</w:t>
            </w:r>
          </w:p>
        </w:tc>
        <w:tc>
          <w:tcPr>
            <w:tcW w:w="4445" w:type="pct"/>
            <w:vAlign w:val="center"/>
          </w:tcPr>
          <w:p w14:paraId="3EC8D2A7"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 xml:space="preserve">Jeppe </w:t>
            </w:r>
            <w:proofErr w:type="spellStart"/>
            <w:r w:rsidRPr="001B117A">
              <w:rPr>
                <w:rFonts w:asciiTheme="minorHAnsi" w:hAnsiTheme="minorHAnsi"/>
                <w:sz w:val="18"/>
                <w:szCs w:val="18"/>
              </w:rPr>
              <w:t>DoP</w:t>
            </w:r>
            <w:proofErr w:type="spellEnd"/>
          </w:p>
        </w:tc>
      </w:tr>
      <w:tr w:rsidR="007E75E5" w:rsidRPr="001B117A" w14:paraId="7805690F" w14:textId="77777777" w:rsidTr="0093127A">
        <w:tc>
          <w:tcPr>
            <w:tcW w:w="555" w:type="pct"/>
          </w:tcPr>
          <w:p w14:paraId="5458093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5</w:t>
            </w:r>
          </w:p>
        </w:tc>
        <w:tc>
          <w:tcPr>
            <w:tcW w:w="4445" w:type="pct"/>
            <w:vAlign w:val="center"/>
          </w:tcPr>
          <w:p w14:paraId="50661A2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Johannesburg Central SAPS</w:t>
            </w:r>
          </w:p>
        </w:tc>
      </w:tr>
      <w:tr w:rsidR="007E75E5" w:rsidRPr="001B117A" w14:paraId="1B54B59D" w14:textId="77777777" w:rsidTr="0093127A">
        <w:tc>
          <w:tcPr>
            <w:tcW w:w="555" w:type="pct"/>
          </w:tcPr>
          <w:p w14:paraId="029C5512"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6</w:t>
            </w:r>
          </w:p>
        </w:tc>
        <w:tc>
          <w:tcPr>
            <w:tcW w:w="4445" w:type="pct"/>
            <w:vAlign w:val="center"/>
          </w:tcPr>
          <w:p w14:paraId="42784751"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Roos</w:t>
            </w:r>
            <w:proofErr w:type="spellEnd"/>
            <w:r w:rsidRPr="001B117A">
              <w:rPr>
                <w:rFonts w:asciiTheme="minorHAnsi" w:hAnsiTheme="minorHAnsi"/>
                <w:sz w:val="18"/>
                <w:szCs w:val="18"/>
              </w:rPr>
              <w:t xml:space="preserve"> Senekal SAPS</w:t>
            </w:r>
          </w:p>
        </w:tc>
      </w:tr>
      <w:tr w:rsidR="007E75E5" w:rsidRPr="001B117A" w14:paraId="648D3EDF" w14:textId="77777777" w:rsidTr="0093127A">
        <w:tc>
          <w:tcPr>
            <w:tcW w:w="555" w:type="pct"/>
          </w:tcPr>
          <w:p w14:paraId="1BC8019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7</w:t>
            </w:r>
          </w:p>
        </w:tc>
        <w:tc>
          <w:tcPr>
            <w:tcW w:w="4445" w:type="pct"/>
            <w:vAlign w:val="center"/>
          </w:tcPr>
          <w:p w14:paraId="62F177C9"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Welkom 10111 new</w:t>
            </w:r>
          </w:p>
        </w:tc>
      </w:tr>
      <w:tr w:rsidR="007E75E5" w:rsidRPr="001B117A" w14:paraId="10992CB5" w14:textId="77777777" w:rsidTr="0093127A">
        <w:tc>
          <w:tcPr>
            <w:tcW w:w="555" w:type="pct"/>
          </w:tcPr>
          <w:p w14:paraId="19B1DD96"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8</w:t>
            </w:r>
          </w:p>
        </w:tc>
        <w:tc>
          <w:tcPr>
            <w:tcW w:w="4445" w:type="pct"/>
            <w:vAlign w:val="center"/>
          </w:tcPr>
          <w:p w14:paraId="578E7E89"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Selosesha</w:t>
            </w:r>
            <w:proofErr w:type="spellEnd"/>
            <w:r w:rsidRPr="001B117A">
              <w:rPr>
                <w:rFonts w:asciiTheme="minorHAnsi" w:hAnsiTheme="minorHAnsi"/>
                <w:sz w:val="18"/>
                <w:szCs w:val="18"/>
              </w:rPr>
              <w:t xml:space="preserve"> 10111 new</w:t>
            </w:r>
          </w:p>
        </w:tc>
      </w:tr>
      <w:tr w:rsidR="007E75E5" w:rsidRPr="001B117A" w14:paraId="25F62F70" w14:textId="77777777" w:rsidTr="0093127A">
        <w:tc>
          <w:tcPr>
            <w:tcW w:w="555" w:type="pct"/>
          </w:tcPr>
          <w:p w14:paraId="5F54D48C"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lang w:eastAsia="en-ZA"/>
              </w:rPr>
              <w:t>5</w:t>
            </w:r>
            <w:r w:rsidRPr="001B117A">
              <w:rPr>
                <w:rFonts w:asciiTheme="minorHAnsi" w:hAnsiTheme="minorHAnsi"/>
                <w:sz w:val="18"/>
                <w:szCs w:val="18"/>
              </w:rPr>
              <w:t>9</w:t>
            </w:r>
          </w:p>
        </w:tc>
        <w:tc>
          <w:tcPr>
            <w:tcW w:w="4445" w:type="pct"/>
            <w:vAlign w:val="center"/>
          </w:tcPr>
          <w:p w14:paraId="546AF2EC"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Phuthaditjhaba</w:t>
            </w:r>
            <w:proofErr w:type="spellEnd"/>
            <w:r w:rsidRPr="001B117A">
              <w:rPr>
                <w:rFonts w:asciiTheme="minorHAnsi" w:hAnsiTheme="minorHAnsi"/>
                <w:sz w:val="18"/>
                <w:szCs w:val="18"/>
              </w:rPr>
              <w:t xml:space="preserve"> 10111 new</w:t>
            </w:r>
          </w:p>
        </w:tc>
      </w:tr>
      <w:tr w:rsidR="007E75E5" w:rsidRPr="001B117A" w14:paraId="5085B122" w14:textId="77777777" w:rsidTr="0093127A">
        <w:tc>
          <w:tcPr>
            <w:tcW w:w="555" w:type="pct"/>
          </w:tcPr>
          <w:p w14:paraId="70869E25"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60</w:t>
            </w:r>
          </w:p>
        </w:tc>
        <w:tc>
          <w:tcPr>
            <w:tcW w:w="4445" w:type="pct"/>
            <w:vAlign w:val="center"/>
          </w:tcPr>
          <w:p w14:paraId="776DF610"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Park Road DOCC new</w:t>
            </w:r>
          </w:p>
        </w:tc>
      </w:tr>
      <w:tr w:rsidR="007E75E5" w:rsidRPr="001B117A" w14:paraId="5860A678" w14:textId="77777777" w:rsidTr="0093127A">
        <w:tc>
          <w:tcPr>
            <w:tcW w:w="555" w:type="pct"/>
          </w:tcPr>
          <w:p w14:paraId="33E93FCB"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61</w:t>
            </w:r>
          </w:p>
        </w:tc>
        <w:tc>
          <w:tcPr>
            <w:tcW w:w="4445" w:type="pct"/>
            <w:vAlign w:val="center"/>
          </w:tcPr>
          <w:p w14:paraId="16410B71"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Trompsburg</w:t>
            </w:r>
            <w:proofErr w:type="spellEnd"/>
            <w:r w:rsidRPr="001B117A">
              <w:rPr>
                <w:rFonts w:asciiTheme="minorHAnsi" w:hAnsiTheme="minorHAnsi"/>
                <w:sz w:val="18"/>
                <w:szCs w:val="18"/>
              </w:rPr>
              <w:t xml:space="preserve"> DOCC new</w:t>
            </w:r>
          </w:p>
        </w:tc>
      </w:tr>
      <w:tr w:rsidR="007E75E5" w:rsidRPr="001B117A" w14:paraId="5E33889E" w14:textId="77777777" w:rsidTr="0093127A">
        <w:tc>
          <w:tcPr>
            <w:tcW w:w="555" w:type="pct"/>
          </w:tcPr>
          <w:p w14:paraId="0EDF412F"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62</w:t>
            </w:r>
          </w:p>
        </w:tc>
        <w:tc>
          <w:tcPr>
            <w:tcW w:w="4445" w:type="pct"/>
            <w:vAlign w:val="center"/>
          </w:tcPr>
          <w:p w14:paraId="25D457A8"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Thabong</w:t>
            </w:r>
            <w:proofErr w:type="spellEnd"/>
            <w:r w:rsidRPr="001B117A">
              <w:rPr>
                <w:rFonts w:asciiTheme="minorHAnsi" w:hAnsiTheme="minorHAnsi"/>
                <w:sz w:val="18"/>
                <w:szCs w:val="18"/>
              </w:rPr>
              <w:t xml:space="preserve"> DOCC new</w:t>
            </w:r>
          </w:p>
        </w:tc>
      </w:tr>
      <w:tr w:rsidR="007E75E5" w:rsidRPr="001B117A" w14:paraId="0AFD08A0" w14:textId="77777777" w:rsidTr="0093127A">
        <w:tc>
          <w:tcPr>
            <w:tcW w:w="555" w:type="pct"/>
          </w:tcPr>
          <w:p w14:paraId="7A0D0543"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63</w:t>
            </w:r>
          </w:p>
        </w:tc>
        <w:tc>
          <w:tcPr>
            <w:tcW w:w="4445" w:type="pct"/>
            <w:vAlign w:val="center"/>
          </w:tcPr>
          <w:p w14:paraId="608FE2CF"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Zamdela</w:t>
            </w:r>
            <w:proofErr w:type="spellEnd"/>
            <w:r w:rsidRPr="001B117A">
              <w:rPr>
                <w:rFonts w:asciiTheme="minorHAnsi" w:hAnsiTheme="minorHAnsi"/>
                <w:sz w:val="18"/>
                <w:szCs w:val="18"/>
              </w:rPr>
              <w:t xml:space="preserve"> DOCC</w:t>
            </w:r>
          </w:p>
        </w:tc>
      </w:tr>
      <w:tr w:rsidR="007E75E5" w:rsidRPr="001B117A" w14:paraId="18ED12F9" w14:textId="77777777" w:rsidTr="0093127A">
        <w:tc>
          <w:tcPr>
            <w:tcW w:w="555" w:type="pct"/>
          </w:tcPr>
          <w:p w14:paraId="2840AB68" w14:textId="77777777" w:rsidR="007E75E5" w:rsidRPr="001B117A" w:rsidRDefault="007E75E5" w:rsidP="007E75E5">
            <w:pPr>
              <w:rPr>
                <w:rFonts w:asciiTheme="minorHAnsi" w:hAnsiTheme="minorHAnsi"/>
                <w:sz w:val="18"/>
                <w:szCs w:val="18"/>
              </w:rPr>
            </w:pPr>
            <w:r w:rsidRPr="001B117A">
              <w:rPr>
                <w:rFonts w:asciiTheme="minorHAnsi" w:hAnsiTheme="minorHAnsi"/>
                <w:sz w:val="18"/>
                <w:szCs w:val="18"/>
              </w:rPr>
              <w:t>64</w:t>
            </w:r>
          </w:p>
        </w:tc>
        <w:tc>
          <w:tcPr>
            <w:tcW w:w="4445" w:type="pct"/>
            <w:vAlign w:val="center"/>
          </w:tcPr>
          <w:p w14:paraId="53FC80FC" w14:textId="77777777" w:rsidR="007E75E5" w:rsidRPr="001B117A" w:rsidRDefault="007E75E5" w:rsidP="007E75E5">
            <w:pPr>
              <w:rPr>
                <w:rFonts w:asciiTheme="minorHAnsi" w:hAnsiTheme="minorHAnsi"/>
                <w:sz w:val="18"/>
                <w:szCs w:val="18"/>
              </w:rPr>
            </w:pPr>
            <w:proofErr w:type="spellStart"/>
            <w:r w:rsidRPr="001B117A">
              <w:rPr>
                <w:rFonts w:asciiTheme="minorHAnsi" w:hAnsiTheme="minorHAnsi"/>
                <w:sz w:val="18"/>
                <w:szCs w:val="18"/>
              </w:rPr>
              <w:t>Bethelem</w:t>
            </w:r>
            <w:proofErr w:type="spellEnd"/>
            <w:r w:rsidRPr="001B117A">
              <w:rPr>
                <w:rFonts w:asciiTheme="minorHAnsi" w:hAnsiTheme="minorHAnsi"/>
                <w:sz w:val="18"/>
                <w:szCs w:val="18"/>
              </w:rPr>
              <w:t xml:space="preserve"> DOCC new</w:t>
            </w:r>
          </w:p>
        </w:tc>
      </w:tr>
      <w:tr w:rsidR="007F0436" w:rsidRPr="001B117A" w14:paraId="23ED9A5A" w14:textId="77777777" w:rsidTr="007F0436">
        <w:tc>
          <w:tcPr>
            <w:tcW w:w="555" w:type="pct"/>
            <w:shd w:val="clear" w:color="auto" w:fill="DBE5F1" w:themeFill="accent1" w:themeFillTint="33"/>
          </w:tcPr>
          <w:p w14:paraId="59FDA29D" w14:textId="77777777" w:rsidR="007F0436" w:rsidRPr="001B117A" w:rsidRDefault="007F0436" w:rsidP="007F0436">
            <w:pPr>
              <w:rPr>
                <w:rFonts w:asciiTheme="minorHAnsi" w:hAnsiTheme="minorHAnsi"/>
                <w:sz w:val="18"/>
                <w:szCs w:val="18"/>
              </w:rPr>
            </w:pPr>
          </w:p>
        </w:tc>
        <w:tc>
          <w:tcPr>
            <w:tcW w:w="4445" w:type="pct"/>
            <w:shd w:val="clear" w:color="auto" w:fill="DBE5F1" w:themeFill="accent1" w:themeFillTint="33"/>
          </w:tcPr>
          <w:p w14:paraId="725437CD" w14:textId="77777777" w:rsidR="007F0436" w:rsidRPr="001B117A" w:rsidRDefault="007F0436" w:rsidP="007F0436">
            <w:pPr>
              <w:spacing w:after="120" w:line="276" w:lineRule="auto"/>
              <w:rPr>
                <w:rFonts w:asciiTheme="minorHAnsi" w:hAnsiTheme="minorHAnsi"/>
                <w:sz w:val="18"/>
                <w:szCs w:val="18"/>
              </w:rPr>
            </w:pPr>
          </w:p>
        </w:tc>
      </w:tr>
    </w:tbl>
    <w:p w14:paraId="6D47314E" w14:textId="77777777" w:rsidR="009A1776" w:rsidRDefault="009A1776" w:rsidP="007F0436"/>
    <w:p w14:paraId="5F3B6988" w14:textId="77777777" w:rsidR="007F0436" w:rsidRDefault="007F0436" w:rsidP="007F0436"/>
    <w:p w14:paraId="054C6B57" w14:textId="77777777" w:rsidR="007F0436" w:rsidRDefault="007F0436" w:rsidP="007F0436">
      <w:pPr>
        <w:pStyle w:val="Heading2"/>
      </w:pPr>
      <w:bookmarkStart w:id="119" w:name="_Toc95658029"/>
      <w:r w:rsidRPr="007F0436">
        <w:t>EQUIPMENT INVENTORY SCHEDULE</w:t>
      </w:r>
      <w:r w:rsidR="007E5A4F">
        <w:t xml:space="preserve"> PER SITE</w:t>
      </w:r>
      <w:bookmarkEnd w:id="119"/>
    </w:p>
    <w:tbl>
      <w:tblPr>
        <w:tblStyle w:val="TableGrid"/>
        <w:tblW w:w="5000" w:type="pct"/>
        <w:tblLook w:val="04A0" w:firstRow="1" w:lastRow="0" w:firstColumn="1" w:lastColumn="0" w:noHBand="0" w:noVBand="1"/>
      </w:tblPr>
      <w:tblGrid>
        <w:gridCol w:w="6231"/>
        <w:gridCol w:w="3397"/>
      </w:tblGrid>
      <w:tr w:rsidR="0093127A" w:rsidRPr="00645BED" w14:paraId="4BE7B2D7" w14:textId="77777777" w:rsidTr="00371B7B">
        <w:trPr>
          <w:trHeight w:val="397"/>
        </w:trPr>
        <w:tc>
          <w:tcPr>
            <w:tcW w:w="3236" w:type="pct"/>
            <w:shd w:val="clear" w:color="auto" w:fill="DBE5F1"/>
            <w:vAlign w:val="center"/>
          </w:tcPr>
          <w:p w14:paraId="5FBE8F6B" w14:textId="77777777" w:rsidR="0093127A" w:rsidRPr="00645BED" w:rsidRDefault="00723770" w:rsidP="0093127A">
            <w:pPr>
              <w:tabs>
                <w:tab w:val="center" w:pos="4153"/>
                <w:tab w:val="right" w:pos="8306"/>
              </w:tabs>
              <w:spacing w:line="360" w:lineRule="auto"/>
              <w:rPr>
                <w:rFonts w:asciiTheme="minorHAnsi" w:hAnsiTheme="minorHAnsi"/>
                <w:b/>
                <w:sz w:val="18"/>
                <w:szCs w:val="18"/>
                <w:lang w:eastAsia="en-ZA"/>
              </w:rPr>
            </w:pPr>
            <w:r w:rsidRPr="00645BED">
              <w:rPr>
                <w:rFonts w:asciiTheme="minorHAnsi" w:hAnsiTheme="minorHAnsi"/>
                <w:b/>
                <w:sz w:val="18"/>
                <w:szCs w:val="18"/>
                <w:lang w:eastAsia="en-ZA"/>
              </w:rPr>
              <w:t>SAPS SWITCHING CENTERS</w:t>
            </w:r>
          </w:p>
        </w:tc>
        <w:tc>
          <w:tcPr>
            <w:tcW w:w="1764" w:type="pct"/>
            <w:shd w:val="clear" w:color="auto" w:fill="DBE5F1"/>
            <w:vAlign w:val="center"/>
          </w:tcPr>
          <w:p w14:paraId="2C90D929" w14:textId="77777777" w:rsidR="0093127A" w:rsidRPr="00645BED" w:rsidRDefault="0093127A" w:rsidP="0093127A">
            <w:pPr>
              <w:tabs>
                <w:tab w:val="center" w:pos="4153"/>
                <w:tab w:val="right" w:pos="8306"/>
              </w:tabs>
              <w:spacing w:line="360" w:lineRule="auto"/>
              <w:jc w:val="center"/>
              <w:rPr>
                <w:rFonts w:asciiTheme="minorHAnsi" w:hAnsiTheme="minorHAnsi"/>
                <w:b/>
                <w:sz w:val="18"/>
                <w:szCs w:val="18"/>
                <w:lang w:eastAsia="en-ZA"/>
              </w:rPr>
            </w:pPr>
            <w:r w:rsidRPr="00645BED">
              <w:rPr>
                <w:rFonts w:asciiTheme="minorHAnsi" w:hAnsiTheme="minorHAnsi"/>
                <w:b/>
                <w:sz w:val="18"/>
                <w:szCs w:val="18"/>
                <w:lang w:eastAsia="en-ZA"/>
              </w:rPr>
              <w:t>QTY</w:t>
            </w:r>
          </w:p>
        </w:tc>
      </w:tr>
      <w:tr w:rsidR="0093127A" w:rsidRPr="00645BED" w14:paraId="1B35B543" w14:textId="77777777" w:rsidTr="00371B7B">
        <w:trPr>
          <w:trHeight w:val="397"/>
        </w:trPr>
        <w:tc>
          <w:tcPr>
            <w:tcW w:w="3236" w:type="pct"/>
            <w:shd w:val="clear" w:color="auto" w:fill="D9D9D9"/>
            <w:vAlign w:val="center"/>
          </w:tcPr>
          <w:p w14:paraId="12C4BDBF"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(1) East London Switching Centre</w:t>
            </w:r>
          </w:p>
        </w:tc>
        <w:tc>
          <w:tcPr>
            <w:tcW w:w="1764" w:type="pct"/>
            <w:shd w:val="clear" w:color="auto" w:fill="D9D9D9"/>
            <w:vAlign w:val="center"/>
          </w:tcPr>
          <w:p w14:paraId="20B0017C" w14:textId="77777777" w:rsidR="0093127A" w:rsidRPr="00645BED" w:rsidRDefault="0093127A" w:rsidP="0093127A">
            <w:pPr>
              <w:spacing w:after="120" w:line="276" w:lineRule="auto"/>
              <w:jc w:val="center"/>
              <w:rPr>
                <w:rFonts w:asciiTheme="minorHAnsi" w:eastAsia="Arial Unicode MS" w:hAnsiTheme="minorHAnsi" w:cs="Arial"/>
                <w:sz w:val="18"/>
                <w:szCs w:val="18"/>
                <w:lang w:eastAsia="en-ZA"/>
              </w:rPr>
            </w:pPr>
          </w:p>
        </w:tc>
      </w:tr>
      <w:tr w:rsidR="0093127A" w:rsidRPr="00645BED" w14:paraId="606CE674" w14:textId="77777777" w:rsidTr="00371B7B">
        <w:trPr>
          <w:trHeight w:val="397"/>
        </w:trPr>
        <w:tc>
          <w:tcPr>
            <w:tcW w:w="3236" w:type="pct"/>
            <w:vAlign w:val="center"/>
          </w:tcPr>
          <w:p w14:paraId="76777C3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Air-conditioner</w:t>
            </w:r>
          </w:p>
          <w:p w14:paraId="60E44E1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Alliance under ceiling units </w:t>
            </w:r>
          </w:p>
        </w:tc>
        <w:tc>
          <w:tcPr>
            <w:tcW w:w="1764" w:type="pct"/>
            <w:vAlign w:val="center"/>
          </w:tcPr>
          <w:p w14:paraId="3195F1E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8A1B226" w14:textId="77777777" w:rsidTr="00371B7B">
        <w:trPr>
          <w:trHeight w:val="397"/>
        </w:trPr>
        <w:tc>
          <w:tcPr>
            <w:tcW w:w="3236" w:type="pct"/>
            <w:vAlign w:val="center"/>
          </w:tcPr>
          <w:p w14:paraId="4CD1E64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Air-conditioner</w:t>
            </w:r>
          </w:p>
          <w:p w14:paraId="2B7D02F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75E7CC9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0B82968" w14:textId="77777777" w:rsidTr="00371B7B">
        <w:trPr>
          <w:trHeight w:val="397"/>
        </w:trPr>
        <w:tc>
          <w:tcPr>
            <w:tcW w:w="3236" w:type="pct"/>
            <w:vAlign w:val="center"/>
          </w:tcPr>
          <w:p w14:paraId="4E3C333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7686D0C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2D033FE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D99B8C5" w14:textId="77777777" w:rsidTr="00371B7B">
        <w:trPr>
          <w:trHeight w:val="397"/>
        </w:trPr>
        <w:tc>
          <w:tcPr>
            <w:tcW w:w="3236" w:type="pct"/>
            <w:vAlign w:val="center"/>
          </w:tcPr>
          <w:p w14:paraId="6419717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F22D7A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36B7A09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1</w:t>
            </w:r>
          </w:p>
        </w:tc>
      </w:tr>
      <w:tr w:rsidR="0093127A" w:rsidRPr="00645BED" w14:paraId="0A343ED9" w14:textId="77777777" w:rsidTr="00371B7B">
        <w:trPr>
          <w:trHeight w:val="397"/>
        </w:trPr>
        <w:tc>
          <w:tcPr>
            <w:tcW w:w="3236" w:type="pct"/>
            <w:vAlign w:val="center"/>
          </w:tcPr>
          <w:p w14:paraId="4D52429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67D0AF2E"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4BDD773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CE7767B" w14:textId="77777777" w:rsidTr="00371B7B">
        <w:trPr>
          <w:trHeight w:val="397"/>
        </w:trPr>
        <w:tc>
          <w:tcPr>
            <w:tcW w:w="3236" w:type="pct"/>
            <w:vAlign w:val="center"/>
          </w:tcPr>
          <w:p w14:paraId="115BBC9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075E9159"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51FAC86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264B8187" w14:textId="77777777" w:rsidTr="00371B7B">
        <w:trPr>
          <w:trHeight w:val="397"/>
        </w:trPr>
        <w:tc>
          <w:tcPr>
            <w:tcW w:w="3236" w:type="pct"/>
            <w:vAlign w:val="center"/>
          </w:tcPr>
          <w:p w14:paraId="76B91CB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368F254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650KVA Volvo</w:t>
            </w:r>
          </w:p>
        </w:tc>
        <w:tc>
          <w:tcPr>
            <w:tcW w:w="1764" w:type="pct"/>
            <w:vAlign w:val="center"/>
          </w:tcPr>
          <w:p w14:paraId="2C968A7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2647674" w14:textId="77777777" w:rsidTr="00371B7B">
        <w:trPr>
          <w:trHeight w:val="397"/>
        </w:trPr>
        <w:tc>
          <w:tcPr>
            <w:tcW w:w="3236" w:type="pct"/>
            <w:vAlign w:val="center"/>
          </w:tcPr>
          <w:p w14:paraId="39B4E0A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6B1B1A8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600 KVA TESCOM</w:t>
            </w:r>
          </w:p>
        </w:tc>
        <w:tc>
          <w:tcPr>
            <w:tcW w:w="1764" w:type="pct"/>
            <w:vAlign w:val="center"/>
          </w:tcPr>
          <w:p w14:paraId="09D52E7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0417F413" w14:textId="77777777" w:rsidTr="00371B7B">
        <w:trPr>
          <w:trHeight w:val="397"/>
        </w:trPr>
        <w:tc>
          <w:tcPr>
            <w:tcW w:w="3236" w:type="pct"/>
            <w:shd w:val="clear" w:color="auto" w:fill="D9D9D9"/>
            <w:vAlign w:val="center"/>
          </w:tcPr>
          <w:p w14:paraId="73211734"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(2) Mthatha Switching Centre</w:t>
            </w:r>
          </w:p>
        </w:tc>
        <w:tc>
          <w:tcPr>
            <w:tcW w:w="1764" w:type="pct"/>
            <w:shd w:val="clear" w:color="auto" w:fill="D9D9D9"/>
            <w:vAlign w:val="center"/>
          </w:tcPr>
          <w:p w14:paraId="578428A4"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0F32936A" w14:textId="77777777" w:rsidTr="00371B7B">
        <w:trPr>
          <w:trHeight w:val="397"/>
        </w:trPr>
        <w:tc>
          <w:tcPr>
            <w:tcW w:w="3236" w:type="pct"/>
            <w:vAlign w:val="center"/>
          </w:tcPr>
          <w:p w14:paraId="25FB1DD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DB5CAD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3233FB0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8D93C5B" w14:textId="77777777" w:rsidTr="00371B7B">
        <w:trPr>
          <w:trHeight w:val="397"/>
        </w:trPr>
        <w:tc>
          <w:tcPr>
            <w:tcW w:w="3236" w:type="pct"/>
            <w:vAlign w:val="center"/>
          </w:tcPr>
          <w:p w14:paraId="224E08C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6B26CE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26092B9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1E04BF02" w14:textId="77777777" w:rsidTr="00371B7B">
        <w:trPr>
          <w:trHeight w:val="397"/>
        </w:trPr>
        <w:tc>
          <w:tcPr>
            <w:tcW w:w="3236" w:type="pct"/>
            <w:vAlign w:val="center"/>
          </w:tcPr>
          <w:p w14:paraId="50ED515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3B57429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1DA3551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1D176BC" w14:textId="77777777" w:rsidTr="00371B7B">
        <w:trPr>
          <w:trHeight w:val="397"/>
        </w:trPr>
        <w:tc>
          <w:tcPr>
            <w:tcW w:w="3236" w:type="pct"/>
            <w:vAlign w:val="center"/>
          </w:tcPr>
          <w:p w14:paraId="37206D2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7208E25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59E0D82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89EC20D" w14:textId="77777777" w:rsidTr="00371B7B">
        <w:trPr>
          <w:trHeight w:val="397"/>
        </w:trPr>
        <w:tc>
          <w:tcPr>
            <w:tcW w:w="3236" w:type="pct"/>
            <w:vAlign w:val="center"/>
          </w:tcPr>
          <w:p w14:paraId="7BC4DBF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A37927C"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50FB6D5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2B75391" w14:textId="77777777" w:rsidTr="00371B7B">
        <w:trPr>
          <w:trHeight w:val="397"/>
        </w:trPr>
        <w:tc>
          <w:tcPr>
            <w:tcW w:w="3236" w:type="pct"/>
            <w:vAlign w:val="center"/>
          </w:tcPr>
          <w:p w14:paraId="5D875AF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2CB8B0CF"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4463C63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5D77224D" w14:textId="77777777" w:rsidTr="00371B7B">
        <w:trPr>
          <w:trHeight w:val="397"/>
        </w:trPr>
        <w:tc>
          <w:tcPr>
            <w:tcW w:w="3236" w:type="pct"/>
            <w:vAlign w:val="center"/>
          </w:tcPr>
          <w:p w14:paraId="0E0DAEA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3DF11ED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w:t>
            </w:r>
          </w:p>
        </w:tc>
        <w:tc>
          <w:tcPr>
            <w:tcW w:w="1764" w:type="pct"/>
            <w:vAlign w:val="center"/>
          </w:tcPr>
          <w:p w14:paraId="663A165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5661C76" w14:textId="77777777" w:rsidTr="00371B7B">
        <w:trPr>
          <w:trHeight w:val="397"/>
        </w:trPr>
        <w:tc>
          <w:tcPr>
            <w:tcW w:w="3236" w:type="pct"/>
            <w:vAlign w:val="center"/>
          </w:tcPr>
          <w:p w14:paraId="3E6BCDF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48CA8A4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80KVA </w:t>
            </w:r>
            <w:proofErr w:type="spellStart"/>
            <w:r w:rsidRPr="00645BED">
              <w:rPr>
                <w:rFonts w:asciiTheme="minorHAnsi" w:hAnsiTheme="minorHAnsi"/>
                <w:sz w:val="18"/>
                <w:szCs w:val="18"/>
                <w:lang w:eastAsia="en-ZA"/>
              </w:rPr>
              <w:t>Gamatronic</w:t>
            </w:r>
            <w:proofErr w:type="spellEnd"/>
          </w:p>
        </w:tc>
        <w:tc>
          <w:tcPr>
            <w:tcW w:w="1764" w:type="pct"/>
            <w:vAlign w:val="center"/>
          </w:tcPr>
          <w:p w14:paraId="1D287D92" w14:textId="77777777" w:rsidR="0093127A" w:rsidRPr="00645BED" w:rsidRDefault="0093127A" w:rsidP="0093127A">
            <w:pPr>
              <w:spacing w:after="120" w:line="276" w:lineRule="auto"/>
              <w:jc w:val="center"/>
              <w:rPr>
                <w:rFonts w:asciiTheme="minorHAnsi" w:eastAsia="Arial Unicode MS" w:hAnsiTheme="minorHAnsi" w:cs="Arial"/>
                <w:sz w:val="18"/>
                <w:szCs w:val="18"/>
                <w:lang w:eastAsia="en-ZA"/>
              </w:rPr>
            </w:pPr>
            <w:r w:rsidRPr="00645BED">
              <w:rPr>
                <w:rFonts w:asciiTheme="minorHAnsi" w:eastAsia="Arial Unicode MS" w:hAnsiTheme="minorHAnsi" w:cs="Arial"/>
                <w:sz w:val="18"/>
                <w:szCs w:val="18"/>
                <w:lang w:eastAsia="en-ZA"/>
              </w:rPr>
              <w:t>1</w:t>
            </w:r>
          </w:p>
        </w:tc>
      </w:tr>
      <w:tr w:rsidR="0093127A" w:rsidRPr="00645BED" w14:paraId="0523B2ED" w14:textId="77777777" w:rsidTr="00371B7B">
        <w:trPr>
          <w:trHeight w:val="397"/>
        </w:trPr>
        <w:tc>
          <w:tcPr>
            <w:tcW w:w="3236" w:type="pct"/>
            <w:shd w:val="clear" w:color="auto" w:fill="D9D9D9"/>
            <w:vAlign w:val="center"/>
          </w:tcPr>
          <w:p w14:paraId="295EAD37"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(3) Port Elizabeth Switching Centre</w:t>
            </w:r>
          </w:p>
        </w:tc>
        <w:tc>
          <w:tcPr>
            <w:tcW w:w="1764" w:type="pct"/>
            <w:shd w:val="clear" w:color="auto" w:fill="D9D9D9"/>
            <w:vAlign w:val="center"/>
          </w:tcPr>
          <w:p w14:paraId="3027E25C"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32D3AE7A" w14:textId="77777777" w:rsidTr="00371B7B">
        <w:trPr>
          <w:trHeight w:val="397"/>
        </w:trPr>
        <w:tc>
          <w:tcPr>
            <w:tcW w:w="3236" w:type="pct"/>
            <w:shd w:val="clear" w:color="auto" w:fill="auto"/>
            <w:vAlign w:val="center"/>
          </w:tcPr>
          <w:p w14:paraId="4593D6D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3A6889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shd w:val="clear" w:color="auto" w:fill="auto"/>
            <w:vAlign w:val="center"/>
          </w:tcPr>
          <w:p w14:paraId="36D209E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186F5356" w14:textId="77777777" w:rsidTr="00371B7B">
        <w:trPr>
          <w:trHeight w:val="397"/>
        </w:trPr>
        <w:tc>
          <w:tcPr>
            <w:tcW w:w="3236" w:type="pct"/>
            <w:shd w:val="clear" w:color="auto" w:fill="auto"/>
            <w:vAlign w:val="center"/>
          </w:tcPr>
          <w:p w14:paraId="7DD94EF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4B65E7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shd w:val="clear" w:color="auto" w:fill="auto"/>
            <w:vAlign w:val="center"/>
          </w:tcPr>
          <w:p w14:paraId="3353299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1C575421" w14:textId="77777777" w:rsidTr="00371B7B">
        <w:trPr>
          <w:trHeight w:val="397"/>
        </w:trPr>
        <w:tc>
          <w:tcPr>
            <w:tcW w:w="3236" w:type="pct"/>
            <w:shd w:val="clear" w:color="auto" w:fill="auto"/>
            <w:vAlign w:val="center"/>
          </w:tcPr>
          <w:p w14:paraId="01DCB6A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0B58D9A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shd w:val="clear" w:color="auto" w:fill="auto"/>
            <w:vAlign w:val="center"/>
          </w:tcPr>
          <w:p w14:paraId="6AA3789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4A7942B" w14:textId="77777777" w:rsidTr="00371B7B">
        <w:trPr>
          <w:trHeight w:val="397"/>
        </w:trPr>
        <w:tc>
          <w:tcPr>
            <w:tcW w:w="3236" w:type="pct"/>
            <w:shd w:val="clear" w:color="auto" w:fill="auto"/>
            <w:vAlign w:val="center"/>
          </w:tcPr>
          <w:p w14:paraId="5D43418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7835426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shd w:val="clear" w:color="auto" w:fill="auto"/>
            <w:vAlign w:val="center"/>
          </w:tcPr>
          <w:p w14:paraId="2E40BD3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0A7D039" w14:textId="77777777" w:rsidTr="00371B7B">
        <w:trPr>
          <w:trHeight w:val="397"/>
        </w:trPr>
        <w:tc>
          <w:tcPr>
            <w:tcW w:w="3236" w:type="pct"/>
            <w:shd w:val="clear" w:color="auto" w:fill="auto"/>
            <w:vAlign w:val="center"/>
          </w:tcPr>
          <w:p w14:paraId="2BEBD70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11A574ED"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shd w:val="clear" w:color="auto" w:fill="auto"/>
            <w:vAlign w:val="center"/>
          </w:tcPr>
          <w:p w14:paraId="138356D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4F738FE" w14:textId="77777777" w:rsidTr="00371B7B">
        <w:trPr>
          <w:trHeight w:val="397"/>
        </w:trPr>
        <w:tc>
          <w:tcPr>
            <w:tcW w:w="3236" w:type="pct"/>
            <w:shd w:val="clear" w:color="auto" w:fill="auto"/>
            <w:vAlign w:val="center"/>
          </w:tcPr>
          <w:p w14:paraId="30EBEB2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65AA20B2"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shd w:val="clear" w:color="auto" w:fill="auto"/>
            <w:vAlign w:val="center"/>
          </w:tcPr>
          <w:p w14:paraId="4AB5367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391B0181" w14:textId="77777777" w:rsidTr="00371B7B">
        <w:trPr>
          <w:trHeight w:val="397"/>
        </w:trPr>
        <w:tc>
          <w:tcPr>
            <w:tcW w:w="3236" w:type="pct"/>
            <w:shd w:val="clear" w:color="auto" w:fill="auto"/>
            <w:vAlign w:val="center"/>
          </w:tcPr>
          <w:p w14:paraId="3B521FD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589D7F4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650KVA Volvo</w:t>
            </w:r>
          </w:p>
        </w:tc>
        <w:tc>
          <w:tcPr>
            <w:tcW w:w="1764" w:type="pct"/>
            <w:shd w:val="clear" w:color="auto" w:fill="auto"/>
            <w:vAlign w:val="center"/>
          </w:tcPr>
          <w:p w14:paraId="2D29D69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2</w:t>
            </w:r>
          </w:p>
        </w:tc>
      </w:tr>
      <w:tr w:rsidR="0093127A" w:rsidRPr="00645BED" w14:paraId="4E9ADAED" w14:textId="77777777" w:rsidTr="00371B7B">
        <w:trPr>
          <w:trHeight w:val="397"/>
        </w:trPr>
        <w:tc>
          <w:tcPr>
            <w:tcW w:w="3236" w:type="pct"/>
            <w:shd w:val="clear" w:color="auto" w:fill="auto"/>
            <w:vAlign w:val="center"/>
          </w:tcPr>
          <w:p w14:paraId="5C157BB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3F39059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600 KVA TESCOM</w:t>
            </w:r>
          </w:p>
        </w:tc>
        <w:tc>
          <w:tcPr>
            <w:tcW w:w="1764" w:type="pct"/>
            <w:shd w:val="clear" w:color="auto" w:fill="auto"/>
            <w:vAlign w:val="center"/>
          </w:tcPr>
          <w:p w14:paraId="0999067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7B00BED" w14:textId="77777777" w:rsidTr="00371B7B">
        <w:trPr>
          <w:trHeight w:val="397"/>
        </w:trPr>
        <w:tc>
          <w:tcPr>
            <w:tcW w:w="3236" w:type="pct"/>
            <w:shd w:val="clear" w:color="auto" w:fill="D9D9D9"/>
            <w:vAlign w:val="center"/>
          </w:tcPr>
          <w:p w14:paraId="25CD970F"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(4) Bloemfontein Switching Centre</w:t>
            </w:r>
          </w:p>
        </w:tc>
        <w:tc>
          <w:tcPr>
            <w:tcW w:w="1764" w:type="pct"/>
            <w:shd w:val="clear" w:color="auto" w:fill="D9D9D9"/>
            <w:vAlign w:val="center"/>
          </w:tcPr>
          <w:p w14:paraId="5B28CF92" w14:textId="77777777" w:rsidR="0093127A" w:rsidRPr="00645BED" w:rsidRDefault="0093127A" w:rsidP="0093127A">
            <w:pPr>
              <w:jc w:val="center"/>
              <w:rPr>
                <w:rFonts w:asciiTheme="minorHAnsi" w:hAnsiTheme="minorHAnsi"/>
                <w:b/>
                <w:sz w:val="18"/>
                <w:szCs w:val="18"/>
                <w:lang w:eastAsia="en-ZA"/>
              </w:rPr>
            </w:pPr>
            <w:r w:rsidRPr="00645BED">
              <w:rPr>
                <w:rFonts w:asciiTheme="minorHAnsi" w:hAnsiTheme="minorHAnsi"/>
                <w:b/>
                <w:sz w:val="18"/>
                <w:szCs w:val="18"/>
                <w:lang w:eastAsia="en-ZA"/>
              </w:rPr>
              <w:t>2</w:t>
            </w:r>
          </w:p>
        </w:tc>
      </w:tr>
      <w:tr w:rsidR="0093127A" w:rsidRPr="00645BED" w14:paraId="163C655C" w14:textId="77777777" w:rsidTr="00371B7B">
        <w:trPr>
          <w:trHeight w:val="397"/>
        </w:trPr>
        <w:tc>
          <w:tcPr>
            <w:tcW w:w="3236" w:type="pct"/>
            <w:vAlign w:val="center"/>
          </w:tcPr>
          <w:p w14:paraId="47C64E8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DC04DB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75714A4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10222BDC" w14:textId="77777777" w:rsidTr="00371B7B">
        <w:trPr>
          <w:trHeight w:val="397"/>
        </w:trPr>
        <w:tc>
          <w:tcPr>
            <w:tcW w:w="3236" w:type="pct"/>
            <w:vAlign w:val="center"/>
          </w:tcPr>
          <w:p w14:paraId="260937CA" w14:textId="77777777" w:rsidR="0093127A" w:rsidRPr="00FF1777" w:rsidRDefault="0093127A" w:rsidP="0093127A">
            <w:pPr>
              <w:spacing w:line="360" w:lineRule="auto"/>
              <w:rPr>
                <w:rFonts w:asciiTheme="minorHAnsi" w:hAnsiTheme="minorHAnsi"/>
                <w:sz w:val="18"/>
                <w:szCs w:val="18"/>
                <w:lang w:eastAsia="en-ZA"/>
              </w:rPr>
            </w:pPr>
            <w:r w:rsidRPr="00FF1777">
              <w:rPr>
                <w:rFonts w:asciiTheme="minorHAnsi" w:hAnsiTheme="minorHAnsi"/>
                <w:sz w:val="18"/>
                <w:szCs w:val="18"/>
                <w:lang w:eastAsia="en-ZA"/>
              </w:rPr>
              <w:t xml:space="preserve">Air-conditioner </w:t>
            </w:r>
          </w:p>
          <w:p w14:paraId="4AAE1128" w14:textId="77777777" w:rsidR="0093127A" w:rsidRPr="00645BED" w:rsidRDefault="0093127A" w:rsidP="0093127A">
            <w:pPr>
              <w:spacing w:line="360" w:lineRule="auto"/>
              <w:rPr>
                <w:rFonts w:asciiTheme="minorHAnsi" w:hAnsiTheme="minorHAnsi"/>
                <w:sz w:val="18"/>
                <w:szCs w:val="18"/>
                <w:lang w:eastAsia="en-ZA"/>
              </w:rPr>
            </w:pPr>
            <w:r w:rsidRPr="00FF1777">
              <w:rPr>
                <w:rFonts w:asciiTheme="minorHAnsi" w:hAnsiTheme="minorHAnsi"/>
                <w:sz w:val="18"/>
                <w:szCs w:val="18"/>
                <w:lang w:eastAsia="en-ZA"/>
              </w:rPr>
              <w:t xml:space="preserve">80000BTU </w:t>
            </w:r>
            <w:proofErr w:type="spellStart"/>
            <w:r w:rsidRPr="00FF1777">
              <w:rPr>
                <w:rFonts w:asciiTheme="minorHAnsi" w:hAnsiTheme="minorHAnsi"/>
                <w:sz w:val="18"/>
                <w:szCs w:val="18"/>
                <w:lang w:eastAsia="en-ZA"/>
              </w:rPr>
              <w:t>Uniflair</w:t>
            </w:r>
            <w:proofErr w:type="spellEnd"/>
            <w:r w:rsidRPr="00FF1777">
              <w:rPr>
                <w:rFonts w:asciiTheme="minorHAnsi" w:hAnsiTheme="minorHAnsi"/>
                <w:sz w:val="18"/>
                <w:szCs w:val="18"/>
                <w:lang w:eastAsia="en-ZA"/>
              </w:rPr>
              <w:t xml:space="preserve"> down blower</w:t>
            </w:r>
          </w:p>
        </w:tc>
        <w:tc>
          <w:tcPr>
            <w:tcW w:w="1764" w:type="pct"/>
            <w:vAlign w:val="center"/>
          </w:tcPr>
          <w:p w14:paraId="12D4FE0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4AF0151F" w14:textId="77777777" w:rsidTr="00371B7B">
        <w:trPr>
          <w:trHeight w:val="397"/>
        </w:trPr>
        <w:tc>
          <w:tcPr>
            <w:tcW w:w="3236" w:type="pct"/>
            <w:vAlign w:val="center"/>
          </w:tcPr>
          <w:p w14:paraId="09F95E2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3E9EDA9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6F34781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A88D538" w14:textId="77777777" w:rsidTr="00371B7B">
        <w:trPr>
          <w:trHeight w:val="397"/>
        </w:trPr>
        <w:tc>
          <w:tcPr>
            <w:tcW w:w="3236" w:type="pct"/>
            <w:vAlign w:val="center"/>
          </w:tcPr>
          <w:p w14:paraId="77672F6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4C91BCB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0E025523"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09827AB" w14:textId="77777777" w:rsidTr="00371B7B">
        <w:trPr>
          <w:trHeight w:val="397"/>
        </w:trPr>
        <w:tc>
          <w:tcPr>
            <w:tcW w:w="3236" w:type="pct"/>
            <w:vAlign w:val="center"/>
          </w:tcPr>
          <w:p w14:paraId="3E686CF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729B665"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2647190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D1E2AC8" w14:textId="77777777" w:rsidTr="00371B7B">
        <w:trPr>
          <w:trHeight w:val="397"/>
        </w:trPr>
        <w:tc>
          <w:tcPr>
            <w:tcW w:w="3236" w:type="pct"/>
            <w:vAlign w:val="center"/>
          </w:tcPr>
          <w:p w14:paraId="383683D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1E6CBC34"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4C7CDC5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09897978" w14:textId="77777777" w:rsidTr="00371B7B">
        <w:trPr>
          <w:trHeight w:val="397"/>
        </w:trPr>
        <w:tc>
          <w:tcPr>
            <w:tcW w:w="3236" w:type="pct"/>
            <w:vAlign w:val="center"/>
          </w:tcPr>
          <w:p w14:paraId="395C1C7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1DBBD02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250KVA - Perkins</w:t>
            </w:r>
          </w:p>
        </w:tc>
        <w:tc>
          <w:tcPr>
            <w:tcW w:w="1764" w:type="pct"/>
            <w:vAlign w:val="center"/>
          </w:tcPr>
          <w:p w14:paraId="492E1FD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EE646B3" w14:textId="77777777" w:rsidTr="00371B7B">
        <w:trPr>
          <w:trHeight w:val="397"/>
        </w:trPr>
        <w:tc>
          <w:tcPr>
            <w:tcW w:w="3236" w:type="pct"/>
            <w:vAlign w:val="center"/>
          </w:tcPr>
          <w:p w14:paraId="7A05A0B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44F2BE0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 KVA </w:t>
            </w:r>
            <w:proofErr w:type="spellStart"/>
            <w:r w:rsidRPr="00645BED">
              <w:rPr>
                <w:rFonts w:asciiTheme="minorHAnsi" w:hAnsiTheme="minorHAnsi"/>
                <w:sz w:val="18"/>
                <w:szCs w:val="18"/>
                <w:lang w:eastAsia="en-ZA"/>
              </w:rPr>
              <w:t>Gamatronic</w:t>
            </w:r>
            <w:proofErr w:type="spellEnd"/>
          </w:p>
        </w:tc>
        <w:tc>
          <w:tcPr>
            <w:tcW w:w="1764" w:type="pct"/>
            <w:vAlign w:val="center"/>
          </w:tcPr>
          <w:p w14:paraId="2F710C0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503BE6D" w14:textId="77777777" w:rsidTr="00371B7B">
        <w:trPr>
          <w:trHeight w:val="397"/>
        </w:trPr>
        <w:tc>
          <w:tcPr>
            <w:tcW w:w="3236" w:type="pct"/>
            <w:shd w:val="clear" w:color="auto" w:fill="D9D9D9"/>
            <w:vAlign w:val="center"/>
          </w:tcPr>
          <w:p w14:paraId="03330DAF"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(5) Welkom Switching Centre</w:t>
            </w:r>
          </w:p>
        </w:tc>
        <w:tc>
          <w:tcPr>
            <w:tcW w:w="1764" w:type="pct"/>
            <w:shd w:val="clear" w:color="auto" w:fill="D9D9D9"/>
            <w:vAlign w:val="center"/>
          </w:tcPr>
          <w:p w14:paraId="58A09F15"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353B1AFE" w14:textId="77777777" w:rsidTr="00371B7B">
        <w:trPr>
          <w:trHeight w:val="397"/>
        </w:trPr>
        <w:tc>
          <w:tcPr>
            <w:tcW w:w="3236" w:type="pct"/>
            <w:vAlign w:val="center"/>
          </w:tcPr>
          <w:p w14:paraId="1BAD254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C7AF74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24000 BTU Split unit </w:t>
            </w:r>
          </w:p>
        </w:tc>
        <w:tc>
          <w:tcPr>
            <w:tcW w:w="1764" w:type="pct"/>
            <w:vAlign w:val="center"/>
          </w:tcPr>
          <w:p w14:paraId="746DD96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65693833" w14:textId="77777777" w:rsidTr="00371B7B">
        <w:trPr>
          <w:trHeight w:val="397"/>
        </w:trPr>
        <w:tc>
          <w:tcPr>
            <w:tcW w:w="3236" w:type="pct"/>
            <w:vAlign w:val="center"/>
          </w:tcPr>
          <w:p w14:paraId="3787476F" w14:textId="77777777" w:rsidR="0093127A" w:rsidRPr="00FF1777" w:rsidRDefault="0093127A" w:rsidP="0093127A">
            <w:pPr>
              <w:spacing w:line="360" w:lineRule="auto"/>
              <w:rPr>
                <w:rFonts w:asciiTheme="minorHAnsi" w:hAnsiTheme="minorHAnsi"/>
                <w:sz w:val="18"/>
                <w:szCs w:val="18"/>
                <w:lang w:eastAsia="en-ZA"/>
              </w:rPr>
            </w:pPr>
            <w:r w:rsidRPr="00FF1777">
              <w:rPr>
                <w:rFonts w:asciiTheme="minorHAnsi" w:hAnsiTheme="minorHAnsi"/>
                <w:sz w:val="18"/>
                <w:szCs w:val="18"/>
                <w:lang w:eastAsia="en-ZA"/>
              </w:rPr>
              <w:t xml:space="preserve">Air-conditioner </w:t>
            </w:r>
          </w:p>
          <w:p w14:paraId="5BCC39E6" w14:textId="77777777" w:rsidR="0093127A" w:rsidRPr="00645BED" w:rsidRDefault="0093127A" w:rsidP="0093127A">
            <w:pPr>
              <w:spacing w:line="360" w:lineRule="auto"/>
              <w:rPr>
                <w:rFonts w:asciiTheme="minorHAnsi" w:hAnsiTheme="minorHAnsi"/>
                <w:sz w:val="18"/>
                <w:szCs w:val="18"/>
                <w:lang w:eastAsia="en-ZA"/>
              </w:rPr>
            </w:pPr>
            <w:r w:rsidRPr="00FF1777">
              <w:rPr>
                <w:rFonts w:asciiTheme="minorHAnsi" w:hAnsiTheme="minorHAnsi"/>
                <w:sz w:val="18"/>
                <w:szCs w:val="18"/>
                <w:lang w:eastAsia="en-ZA"/>
              </w:rPr>
              <w:t xml:space="preserve">80000BTU </w:t>
            </w:r>
            <w:proofErr w:type="spellStart"/>
            <w:r w:rsidRPr="00FF1777">
              <w:rPr>
                <w:rFonts w:asciiTheme="minorHAnsi" w:hAnsiTheme="minorHAnsi"/>
                <w:sz w:val="18"/>
                <w:szCs w:val="18"/>
                <w:lang w:eastAsia="en-ZA"/>
              </w:rPr>
              <w:t>Uniflair</w:t>
            </w:r>
            <w:proofErr w:type="spellEnd"/>
            <w:r w:rsidRPr="00FF1777">
              <w:rPr>
                <w:rFonts w:asciiTheme="minorHAnsi" w:hAnsiTheme="minorHAnsi"/>
                <w:sz w:val="18"/>
                <w:szCs w:val="18"/>
                <w:lang w:eastAsia="en-ZA"/>
              </w:rPr>
              <w:t xml:space="preserve"> down blower</w:t>
            </w:r>
          </w:p>
        </w:tc>
        <w:tc>
          <w:tcPr>
            <w:tcW w:w="1764" w:type="pct"/>
            <w:vAlign w:val="center"/>
          </w:tcPr>
          <w:p w14:paraId="44D61ED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4114001" w14:textId="77777777" w:rsidTr="00371B7B">
        <w:trPr>
          <w:trHeight w:val="397"/>
        </w:trPr>
        <w:tc>
          <w:tcPr>
            <w:tcW w:w="3236" w:type="pct"/>
            <w:vAlign w:val="center"/>
          </w:tcPr>
          <w:p w14:paraId="109DFB8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17C765A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57946C7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5AF38DF" w14:textId="77777777" w:rsidTr="00371B7B">
        <w:trPr>
          <w:trHeight w:val="397"/>
        </w:trPr>
        <w:tc>
          <w:tcPr>
            <w:tcW w:w="3236" w:type="pct"/>
            <w:vAlign w:val="center"/>
          </w:tcPr>
          <w:p w14:paraId="54D16A7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00EE13B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487683E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224258E" w14:textId="77777777" w:rsidTr="00371B7B">
        <w:trPr>
          <w:trHeight w:val="397"/>
        </w:trPr>
        <w:tc>
          <w:tcPr>
            <w:tcW w:w="3236" w:type="pct"/>
            <w:vAlign w:val="center"/>
          </w:tcPr>
          <w:p w14:paraId="2E257CE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6F369FF5"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1DA3709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3F8676B" w14:textId="77777777" w:rsidTr="00371B7B">
        <w:trPr>
          <w:trHeight w:val="397"/>
        </w:trPr>
        <w:tc>
          <w:tcPr>
            <w:tcW w:w="3236" w:type="pct"/>
            <w:vAlign w:val="center"/>
          </w:tcPr>
          <w:p w14:paraId="5FC18F5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1FA55693"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24F707F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16FE2181" w14:textId="77777777" w:rsidTr="00371B7B">
        <w:trPr>
          <w:trHeight w:val="397"/>
        </w:trPr>
        <w:tc>
          <w:tcPr>
            <w:tcW w:w="3236" w:type="pct"/>
            <w:vAlign w:val="center"/>
          </w:tcPr>
          <w:p w14:paraId="5BA4368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45CDD8C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250KVA - Perkins</w:t>
            </w:r>
          </w:p>
        </w:tc>
        <w:tc>
          <w:tcPr>
            <w:tcW w:w="1764" w:type="pct"/>
            <w:vAlign w:val="center"/>
          </w:tcPr>
          <w:p w14:paraId="05011E9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979FE19" w14:textId="77777777" w:rsidTr="00371B7B">
        <w:trPr>
          <w:trHeight w:val="397"/>
        </w:trPr>
        <w:tc>
          <w:tcPr>
            <w:tcW w:w="3236" w:type="pct"/>
            <w:vAlign w:val="center"/>
          </w:tcPr>
          <w:p w14:paraId="2E58054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01CECC6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 KVA </w:t>
            </w:r>
            <w:proofErr w:type="spellStart"/>
            <w:r w:rsidRPr="00645BED">
              <w:rPr>
                <w:rFonts w:asciiTheme="minorHAnsi" w:hAnsiTheme="minorHAnsi"/>
                <w:sz w:val="18"/>
                <w:szCs w:val="18"/>
                <w:lang w:eastAsia="en-ZA"/>
              </w:rPr>
              <w:t>Gamatronic</w:t>
            </w:r>
            <w:proofErr w:type="spellEnd"/>
          </w:p>
        </w:tc>
        <w:tc>
          <w:tcPr>
            <w:tcW w:w="1764" w:type="pct"/>
            <w:vAlign w:val="center"/>
          </w:tcPr>
          <w:p w14:paraId="75848F4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45459E5" w14:textId="77777777" w:rsidTr="00371B7B">
        <w:trPr>
          <w:trHeight w:val="397"/>
        </w:trPr>
        <w:tc>
          <w:tcPr>
            <w:tcW w:w="3236" w:type="pct"/>
            <w:shd w:val="clear" w:color="auto" w:fill="D9D9D9"/>
            <w:vAlign w:val="center"/>
          </w:tcPr>
          <w:p w14:paraId="5815EB5C"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(6) Brixton Switching Centre</w:t>
            </w:r>
          </w:p>
        </w:tc>
        <w:tc>
          <w:tcPr>
            <w:tcW w:w="1764" w:type="pct"/>
            <w:shd w:val="clear" w:color="auto" w:fill="D9D9D9"/>
            <w:vAlign w:val="center"/>
          </w:tcPr>
          <w:p w14:paraId="5BF30003" w14:textId="77777777" w:rsidR="0093127A" w:rsidRPr="00645BED" w:rsidRDefault="0093127A" w:rsidP="0093127A">
            <w:pPr>
              <w:spacing w:after="120" w:line="276" w:lineRule="auto"/>
              <w:jc w:val="center"/>
              <w:rPr>
                <w:rFonts w:asciiTheme="minorHAnsi" w:hAnsiTheme="minorHAnsi"/>
                <w:b/>
                <w:sz w:val="18"/>
                <w:szCs w:val="18"/>
                <w:lang w:eastAsia="en-ZA"/>
              </w:rPr>
            </w:pPr>
          </w:p>
        </w:tc>
      </w:tr>
      <w:tr w:rsidR="0093127A" w:rsidRPr="00645BED" w14:paraId="038C80D9" w14:textId="77777777" w:rsidTr="00371B7B">
        <w:trPr>
          <w:trHeight w:val="397"/>
        </w:trPr>
        <w:tc>
          <w:tcPr>
            <w:tcW w:w="3236" w:type="pct"/>
            <w:vAlign w:val="center"/>
          </w:tcPr>
          <w:p w14:paraId="030961C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9F838D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24000 BTU Split unit </w:t>
            </w:r>
          </w:p>
        </w:tc>
        <w:tc>
          <w:tcPr>
            <w:tcW w:w="1764" w:type="pct"/>
            <w:vAlign w:val="center"/>
          </w:tcPr>
          <w:p w14:paraId="62A8DF5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25F8769" w14:textId="77777777" w:rsidTr="00371B7B">
        <w:trPr>
          <w:trHeight w:val="397"/>
        </w:trPr>
        <w:tc>
          <w:tcPr>
            <w:tcW w:w="3236" w:type="pct"/>
            <w:vAlign w:val="center"/>
          </w:tcPr>
          <w:p w14:paraId="4037A47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 xml:space="preserve">Air-conditioner </w:t>
            </w:r>
          </w:p>
          <w:p w14:paraId="31ACC2A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4BB3F8E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6BA8AC43" w14:textId="77777777" w:rsidTr="00371B7B">
        <w:trPr>
          <w:trHeight w:val="397"/>
        </w:trPr>
        <w:tc>
          <w:tcPr>
            <w:tcW w:w="3236" w:type="pct"/>
            <w:vAlign w:val="center"/>
          </w:tcPr>
          <w:p w14:paraId="35DA9F6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1F2257F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03944F0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AD0CA79" w14:textId="77777777" w:rsidTr="00371B7B">
        <w:trPr>
          <w:trHeight w:val="397"/>
        </w:trPr>
        <w:tc>
          <w:tcPr>
            <w:tcW w:w="3236" w:type="pct"/>
            <w:vAlign w:val="center"/>
          </w:tcPr>
          <w:p w14:paraId="40E575A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DE0916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6B377D5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A77F0A0" w14:textId="77777777" w:rsidTr="00371B7B">
        <w:trPr>
          <w:trHeight w:val="397"/>
        </w:trPr>
        <w:tc>
          <w:tcPr>
            <w:tcW w:w="3236" w:type="pct"/>
            <w:vAlign w:val="center"/>
          </w:tcPr>
          <w:p w14:paraId="46F469A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29855859"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7B9B28C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1332D66" w14:textId="77777777" w:rsidTr="00371B7B">
        <w:trPr>
          <w:trHeight w:val="397"/>
        </w:trPr>
        <w:tc>
          <w:tcPr>
            <w:tcW w:w="3236" w:type="pct"/>
            <w:vAlign w:val="center"/>
          </w:tcPr>
          <w:p w14:paraId="3656E2B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3E43A5D3"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443D5D5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06560C00" w14:textId="77777777" w:rsidTr="00371B7B">
        <w:trPr>
          <w:trHeight w:val="397"/>
        </w:trPr>
        <w:tc>
          <w:tcPr>
            <w:tcW w:w="3236" w:type="pct"/>
            <w:vAlign w:val="center"/>
          </w:tcPr>
          <w:p w14:paraId="2361648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6A59FA3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 John Deere</w:t>
            </w:r>
          </w:p>
        </w:tc>
        <w:tc>
          <w:tcPr>
            <w:tcW w:w="1764" w:type="pct"/>
            <w:vAlign w:val="center"/>
          </w:tcPr>
          <w:p w14:paraId="18E0E24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731CC01" w14:textId="77777777" w:rsidTr="00371B7B">
        <w:trPr>
          <w:trHeight w:val="397"/>
        </w:trPr>
        <w:tc>
          <w:tcPr>
            <w:tcW w:w="3236" w:type="pct"/>
            <w:vAlign w:val="center"/>
          </w:tcPr>
          <w:p w14:paraId="2E170AA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4501954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Socomec</w:t>
            </w:r>
            <w:proofErr w:type="spellEnd"/>
          </w:p>
        </w:tc>
        <w:tc>
          <w:tcPr>
            <w:tcW w:w="1764" w:type="pct"/>
            <w:vAlign w:val="center"/>
          </w:tcPr>
          <w:p w14:paraId="68C84CA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65D8A16C" w14:textId="77777777" w:rsidTr="00371B7B">
        <w:trPr>
          <w:trHeight w:val="397"/>
        </w:trPr>
        <w:tc>
          <w:tcPr>
            <w:tcW w:w="3236" w:type="pct"/>
            <w:shd w:val="clear" w:color="auto" w:fill="D9D9D9"/>
            <w:vAlign w:val="center"/>
          </w:tcPr>
          <w:p w14:paraId="7C6C2FAE"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(7) Germiston Switching Centre</w:t>
            </w:r>
          </w:p>
        </w:tc>
        <w:tc>
          <w:tcPr>
            <w:tcW w:w="1764" w:type="pct"/>
            <w:shd w:val="clear" w:color="auto" w:fill="D9D9D9"/>
            <w:vAlign w:val="center"/>
          </w:tcPr>
          <w:p w14:paraId="5D6E26F0"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4EA4E038" w14:textId="77777777" w:rsidTr="00371B7B">
        <w:trPr>
          <w:trHeight w:val="397"/>
        </w:trPr>
        <w:tc>
          <w:tcPr>
            <w:tcW w:w="3236" w:type="pct"/>
            <w:vAlign w:val="center"/>
          </w:tcPr>
          <w:p w14:paraId="42B59D1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4C57D0D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5FF4D53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6F80695B" w14:textId="77777777" w:rsidTr="00371B7B">
        <w:trPr>
          <w:trHeight w:val="397"/>
        </w:trPr>
        <w:tc>
          <w:tcPr>
            <w:tcW w:w="3236" w:type="pct"/>
            <w:vAlign w:val="center"/>
          </w:tcPr>
          <w:p w14:paraId="263AAF7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346B44D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123DFF8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49C18547" w14:textId="77777777" w:rsidTr="00371B7B">
        <w:trPr>
          <w:trHeight w:val="397"/>
        </w:trPr>
        <w:tc>
          <w:tcPr>
            <w:tcW w:w="3236" w:type="pct"/>
            <w:vAlign w:val="center"/>
          </w:tcPr>
          <w:p w14:paraId="2C56B24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15034A0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3A3CCE4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E93DDE5" w14:textId="77777777" w:rsidTr="00371B7B">
        <w:trPr>
          <w:trHeight w:val="397"/>
        </w:trPr>
        <w:tc>
          <w:tcPr>
            <w:tcW w:w="3236" w:type="pct"/>
            <w:vAlign w:val="center"/>
          </w:tcPr>
          <w:p w14:paraId="2022E3B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7585AA2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23DE9F5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F087CB1" w14:textId="77777777" w:rsidTr="00371B7B">
        <w:trPr>
          <w:trHeight w:val="397"/>
        </w:trPr>
        <w:tc>
          <w:tcPr>
            <w:tcW w:w="3236" w:type="pct"/>
            <w:vAlign w:val="center"/>
          </w:tcPr>
          <w:p w14:paraId="79B4556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163C7D7A"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29A661F3"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C2D9150" w14:textId="77777777" w:rsidTr="00371B7B">
        <w:trPr>
          <w:trHeight w:val="397"/>
        </w:trPr>
        <w:tc>
          <w:tcPr>
            <w:tcW w:w="3236" w:type="pct"/>
            <w:vAlign w:val="center"/>
          </w:tcPr>
          <w:p w14:paraId="33A4953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4BFCABF4"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375D951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526F1260" w14:textId="77777777" w:rsidTr="00371B7B">
        <w:trPr>
          <w:trHeight w:val="397"/>
        </w:trPr>
        <w:tc>
          <w:tcPr>
            <w:tcW w:w="3236" w:type="pct"/>
            <w:vAlign w:val="center"/>
          </w:tcPr>
          <w:p w14:paraId="1B2C6A8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11FE926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 John Deere</w:t>
            </w:r>
          </w:p>
        </w:tc>
        <w:tc>
          <w:tcPr>
            <w:tcW w:w="1764" w:type="pct"/>
            <w:vAlign w:val="center"/>
          </w:tcPr>
          <w:p w14:paraId="6E446F4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1559BA0" w14:textId="77777777" w:rsidTr="00371B7B">
        <w:trPr>
          <w:trHeight w:val="397"/>
        </w:trPr>
        <w:tc>
          <w:tcPr>
            <w:tcW w:w="3236" w:type="pct"/>
            <w:vAlign w:val="center"/>
          </w:tcPr>
          <w:p w14:paraId="0A20BD4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2509FC7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Socomec</w:t>
            </w:r>
            <w:proofErr w:type="spellEnd"/>
          </w:p>
        </w:tc>
        <w:tc>
          <w:tcPr>
            <w:tcW w:w="1764" w:type="pct"/>
            <w:vAlign w:val="center"/>
          </w:tcPr>
          <w:p w14:paraId="0B268F5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7578CA8" w14:textId="77777777" w:rsidTr="00371B7B">
        <w:trPr>
          <w:trHeight w:val="397"/>
        </w:trPr>
        <w:tc>
          <w:tcPr>
            <w:tcW w:w="3236" w:type="pct"/>
            <w:shd w:val="clear" w:color="auto" w:fill="D9D9D9"/>
            <w:vAlign w:val="center"/>
          </w:tcPr>
          <w:p w14:paraId="2C402A9C"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(8) Krugersdorp Switching Centre</w:t>
            </w:r>
          </w:p>
        </w:tc>
        <w:tc>
          <w:tcPr>
            <w:tcW w:w="1764" w:type="pct"/>
            <w:shd w:val="clear" w:color="auto" w:fill="D9D9D9"/>
            <w:vAlign w:val="center"/>
          </w:tcPr>
          <w:p w14:paraId="34AF6236"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2316B220" w14:textId="77777777" w:rsidTr="00371B7B">
        <w:trPr>
          <w:trHeight w:val="397"/>
        </w:trPr>
        <w:tc>
          <w:tcPr>
            <w:tcW w:w="3236" w:type="pct"/>
            <w:vAlign w:val="center"/>
          </w:tcPr>
          <w:p w14:paraId="04BBD71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35380AF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420A602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63F8DC5" w14:textId="77777777" w:rsidTr="00371B7B">
        <w:trPr>
          <w:trHeight w:val="397"/>
        </w:trPr>
        <w:tc>
          <w:tcPr>
            <w:tcW w:w="3236" w:type="pct"/>
            <w:vAlign w:val="center"/>
          </w:tcPr>
          <w:p w14:paraId="38BC2AD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5C3B92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60A287C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07771BC6" w14:textId="77777777" w:rsidTr="00371B7B">
        <w:trPr>
          <w:trHeight w:val="397"/>
        </w:trPr>
        <w:tc>
          <w:tcPr>
            <w:tcW w:w="3236" w:type="pct"/>
            <w:vAlign w:val="center"/>
          </w:tcPr>
          <w:p w14:paraId="5F2EAC6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1C991CE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38F76F5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F270047" w14:textId="77777777" w:rsidTr="00371B7B">
        <w:trPr>
          <w:trHeight w:val="397"/>
        </w:trPr>
        <w:tc>
          <w:tcPr>
            <w:tcW w:w="3236" w:type="pct"/>
            <w:vAlign w:val="center"/>
          </w:tcPr>
          <w:p w14:paraId="7F71331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4C3354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3FE0D3B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8CCE4FF" w14:textId="77777777" w:rsidTr="00371B7B">
        <w:trPr>
          <w:trHeight w:val="397"/>
        </w:trPr>
        <w:tc>
          <w:tcPr>
            <w:tcW w:w="3236" w:type="pct"/>
            <w:vAlign w:val="center"/>
          </w:tcPr>
          <w:p w14:paraId="064273B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CCTV</w:t>
            </w:r>
          </w:p>
          <w:p w14:paraId="3E5F1298"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6059318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1144FD8" w14:textId="77777777" w:rsidTr="00371B7B">
        <w:trPr>
          <w:trHeight w:val="397"/>
        </w:trPr>
        <w:tc>
          <w:tcPr>
            <w:tcW w:w="3236" w:type="pct"/>
            <w:vAlign w:val="center"/>
          </w:tcPr>
          <w:p w14:paraId="477A014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2E8EBC55"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34DBD8A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213B5DEE" w14:textId="77777777" w:rsidTr="00371B7B">
        <w:trPr>
          <w:trHeight w:val="397"/>
        </w:trPr>
        <w:tc>
          <w:tcPr>
            <w:tcW w:w="3236" w:type="pct"/>
            <w:vAlign w:val="center"/>
          </w:tcPr>
          <w:p w14:paraId="3347F9F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6B4E6E1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 John Deere</w:t>
            </w:r>
          </w:p>
        </w:tc>
        <w:tc>
          <w:tcPr>
            <w:tcW w:w="1764" w:type="pct"/>
            <w:vAlign w:val="center"/>
          </w:tcPr>
          <w:p w14:paraId="3AE2935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F4D8FA8" w14:textId="77777777" w:rsidTr="00371B7B">
        <w:trPr>
          <w:trHeight w:val="397"/>
        </w:trPr>
        <w:tc>
          <w:tcPr>
            <w:tcW w:w="3236" w:type="pct"/>
            <w:vAlign w:val="center"/>
          </w:tcPr>
          <w:p w14:paraId="7D8F277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77E9B5F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Sokomec</w:t>
            </w:r>
            <w:proofErr w:type="spellEnd"/>
          </w:p>
        </w:tc>
        <w:tc>
          <w:tcPr>
            <w:tcW w:w="1764" w:type="pct"/>
            <w:vAlign w:val="center"/>
          </w:tcPr>
          <w:p w14:paraId="5BF6349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209F3E57" w14:textId="77777777" w:rsidTr="00371B7B">
        <w:trPr>
          <w:trHeight w:val="397"/>
        </w:trPr>
        <w:tc>
          <w:tcPr>
            <w:tcW w:w="3236" w:type="pct"/>
            <w:shd w:val="clear" w:color="auto" w:fill="D9D9D9"/>
            <w:vAlign w:val="center"/>
          </w:tcPr>
          <w:p w14:paraId="2D8CD5FB"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(9) Vereeniging Switching Centre</w:t>
            </w:r>
          </w:p>
        </w:tc>
        <w:tc>
          <w:tcPr>
            <w:tcW w:w="1764" w:type="pct"/>
            <w:shd w:val="clear" w:color="auto" w:fill="D9D9D9"/>
            <w:vAlign w:val="center"/>
          </w:tcPr>
          <w:p w14:paraId="0EF9CFA2"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62A41509" w14:textId="77777777" w:rsidTr="00371B7B">
        <w:trPr>
          <w:trHeight w:val="397"/>
        </w:trPr>
        <w:tc>
          <w:tcPr>
            <w:tcW w:w="3236" w:type="pct"/>
            <w:vAlign w:val="center"/>
          </w:tcPr>
          <w:p w14:paraId="182743D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35620D0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0D99DC4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8F8EA5C" w14:textId="77777777" w:rsidTr="00371B7B">
        <w:trPr>
          <w:trHeight w:val="397"/>
        </w:trPr>
        <w:tc>
          <w:tcPr>
            <w:tcW w:w="3236" w:type="pct"/>
            <w:vAlign w:val="center"/>
          </w:tcPr>
          <w:p w14:paraId="4BC7EF8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03D188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52E226D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16327190" w14:textId="77777777" w:rsidTr="00371B7B">
        <w:trPr>
          <w:trHeight w:val="397"/>
        </w:trPr>
        <w:tc>
          <w:tcPr>
            <w:tcW w:w="3236" w:type="pct"/>
            <w:vAlign w:val="center"/>
          </w:tcPr>
          <w:p w14:paraId="1043A69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0E5B8AB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68E4378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3169185" w14:textId="77777777" w:rsidTr="00371B7B">
        <w:trPr>
          <w:trHeight w:val="397"/>
        </w:trPr>
        <w:tc>
          <w:tcPr>
            <w:tcW w:w="3236" w:type="pct"/>
            <w:vAlign w:val="center"/>
          </w:tcPr>
          <w:p w14:paraId="283B540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0713DC5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1FF91E9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65BB6BF" w14:textId="77777777" w:rsidTr="00371B7B">
        <w:trPr>
          <w:trHeight w:val="397"/>
        </w:trPr>
        <w:tc>
          <w:tcPr>
            <w:tcW w:w="3236" w:type="pct"/>
            <w:vAlign w:val="center"/>
          </w:tcPr>
          <w:p w14:paraId="03D963E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5DB2EF3"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04A4EE6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1D8C55F" w14:textId="77777777" w:rsidTr="00371B7B">
        <w:trPr>
          <w:trHeight w:val="397"/>
        </w:trPr>
        <w:tc>
          <w:tcPr>
            <w:tcW w:w="3236" w:type="pct"/>
            <w:vAlign w:val="center"/>
          </w:tcPr>
          <w:p w14:paraId="477E8D7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5D06AE8E"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646355A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1107AB2A" w14:textId="77777777" w:rsidTr="00371B7B">
        <w:trPr>
          <w:trHeight w:val="397"/>
        </w:trPr>
        <w:tc>
          <w:tcPr>
            <w:tcW w:w="3236" w:type="pct"/>
            <w:vAlign w:val="center"/>
          </w:tcPr>
          <w:p w14:paraId="0418BD1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441A93D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500 KVA John Deere</w:t>
            </w:r>
          </w:p>
        </w:tc>
        <w:tc>
          <w:tcPr>
            <w:tcW w:w="1764" w:type="pct"/>
            <w:vAlign w:val="center"/>
          </w:tcPr>
          <w:p w14:paraId="4AA758D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A5C917D" w14:textId="77777777" w:rsidTr="00371B7B">
        <w:trPr>
          <w:trHeight w:val="397"/>
        </w:trPr>
        <w:tc>
          <w:tcPr>
            <w:tcW w:w="3236" w:type="pct"/>
            <w:vAlign w:val="center"/>
          </w:tcPr>
          <w:p w14:paraId="6E3E1E2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6018C63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Socomec</w:t>
            </w:r>
            <w:proofErr w:type="spellEnd"/>
          </w:p>
        </w:tc>
        <w:tc>
          <w:tcPr>
            <w:tcW w:w="1764" w:type="pct"/>
            <w:vAlign w:val="center"/>
          </w:tcPr>
          <w:p w14:paraId="31782CD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0D353089" w14:textId="77777777" w:rsidTr="00371B7B">
        <w:trPr>
          <w:trHeight w:val="397"/>
        </w:trPr>
        <w:tc>
          <w:tcPr>
            <w:tcW w:w="3236" w:type="pct"/>
            <w:shd w:val="clear" w:color="auto" w:fill="D9D9D9"/>
            <w:vAlign w:val="center"/>
          </w:tcPr>
          <w:p w14:paraId="7C464565"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(10) Durban Switching Centre</w:t>
            </w:r>
          </w:p>
        </w:tc>
        <w:tc>
          <w:tcPr>
            <w:tcW w:w="1764" w:type="pct"/>
            <w:shd w:val="clear" w:color="auto" w:fill="D9D9D9"/>
            <w:vAlign w:val="center"/>
          </w:tcPr>
          <w:p w14:paraId="2EE11D7E"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012B06FD" w14:textId="77777777" w:rsidTr="00371B7B">
        <w:trPr>
          <w:trHeight w:val="397"/>
        </w:trPr>
        <w:tc>
          <w:tcPr>
            <w:tcW w:w="3236" w:type="pct"/>
            <w:vAlign w:val="center"/>
          </w:tcPr>
          <w:p w14:paraId="4C93AF5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8BB7A7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2B55445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0C7B9D90" w14:textId="77777777" w:rsidTr="00371B7B">
        <w:trPr>
          <w:trHeight w:val="397"/>
        </w:trPr>
        <w:tc>
          <w:tcPr>
            <w:tcW w:w="3236" w:type="pct"/>
            <w:vAlign w:val="center"/>
          </w:tcPr>
          <w:p w14:paraId="6AB7BB6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59E223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3E92455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30604555" w14:textId="77777777" w:rsidTr="00371B7B">
        <w:trPr>
          <w:trHeight w:val="397"/>
        </w:trPr>
        <w:tc>
          <w:tcPr>
            <w:tcW w:w="3236" w:type="pct"/>
            <w:vAlign w:val="center"/>
          </w:tcPr>
          <w:p w14:paraId="7D58473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3EB0379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09522BA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B1333A2" w14:textId="77777777" w:rsidTr="00371B7B">
        <w:trPr>
          <w:trHeight w:val="397"/>
        </w:trPr>
        <w:tc>
          <w:tcPr>
            <w:tcW w:w="3236" w:type="pct"/>
            <w:vAlign w:val="center"/>
          </w:tcPr>
          <w:p w14:paraId="7850AE2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4A36446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1EEAA6F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793CEE3" w14:textId="77777777" w:rsidTr="00371B7B">
        <w:trPr>
          <w:trHeight w:val="397"/>
        </w:trPr>
        <w:tc>
          <w:tcPr>
            <w:tcW w:w="3236" w:type="pct"/>
            <w:vAlign w:val="center"/>
          </w:tcPr>
          <w:p w14:paraId="1AB09DA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049CD44E"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0F89768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5790A3A" w14:textId="77777777" w:rsidTr="00371B7B">
        <w:trPr>
          <w:trHeight w:val="397"/>
        </w:trPr>
        <w:tc>
          <w:tcPr>
            <w:tcW w:w="3236" w:type="pct"/>
            <w:vAlign w:val="center"/>
          </w:tcPr>
          <w:p w14:paraId="6C74B1C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53D42A67"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0D6BA3D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5E587C4F" w14:textId="77777777" w:rsidTr="00371B7B">
        <w:trPr>
          <w:trHeight w:val="397"/>
        </w:trPr>
        <w:tc>
          <w:tcPr>
            <w:tcW w:w="3236" w:type="pct"/>
            <w:vAlign w:val="center"/>
          </w:tcPr>
          <w:p w14:paraId="3F8A49D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373F467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500KVA - Perkins</w:t>
            </w:r>
          </w:p>
        </w:tc>
        <w:tc>
          <w:tcPr>
            <w:tcW w:w="1764" w:type="pct"/>
            <w:vAlign w:val="center"/>
          </w:tcPr>
          <w:p w14:paraId="117F5E7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2593FFE" w14:textId="77777777" w:rsidTr="00371B7B">
        <w:trPr>
          <w:trHeight w:val="397"/>
        </w:trPr>
        <w:tc>
          <w:tcPr>
            <w:tcW w:w="3236" w:type="pct"/>
            <w:vAlign w:val="center"/>
          </w:tcPr>
          <w:p w14:paraId="03A5C48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UPS</w:t>
            </w:r>
          </w:p>
          <w:p w14:paraId="09725DF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 </w:t>
            </w:r>
            <w:proofErr w:type="spellStart"/>
            <w:r w:rsidRPr="00645BED">
              <w:rPr>
                <w:rFonts w:asciiTheme="minorHAnsi" w:hAnsiTheme="minorHAnsi"/>
                <w:sz w:val="18"/>
                <w:szCs w:val="18"/>
                <w:lang w:eastAsia="en-ZA"/>
              </w:rPr>
              <w:t>Gamatronics</w:t>
            </w:r>
            <w:proofErr w:type="spellEnd"/>
          </w:p>
        </w:tc>
        <w:tc>
          <w:tcPr>
            <w:tcW w:w="1764" w:type="pct"/>
            <w:vAlign w:val="center"/>
          </w:tcPr>
          <w:p w14:paraId="038BB98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0D90E241" w14:textId="77777777" w:rsidTr="00371B7B">
        <w:trPr>
          <w:trHeight w:val="397"/>
        </w:trPr>
        <w:tc>
          <w:tcPr>
            <w:tcW w:w="3236" w:type="pct"/>
            <w:shd w:val="clear" w:color="auto" w:fill="D9D9D9"/>
            <w:vAlign w:val="center"/>
          </w:tcPr>
          <w:p w14:paraId="54F8C5D8" w14:textId="77777777" w:rsidR="0093127A" w:rsidRPr="00645BED" w:rsidRDefault="0093127A" w:rsidP="0093127A">
            <w:pPr>
              <w:spacing w:line="360" w:lineRule="auto"/>
              <w:rPr>
                <w:rFonts w:asciiTheme="minorHAnsi" w:hAnsiTheme="minorHAnsi"/>
                <w:b/>
                <w:sz w:val="18"/>
                <w:szCs w:val="18"/>
                <w:lang w:eastAsia="en-ZA"/>
              </w:rPr>
            </w:pPr>
            <w:r w:rsidRPr="00645BED">
              <w:rPr>
                <w:rFonts w:asciiTheme="minorHAnsi" w:hAnsiTheme="minorHAnsi"/>
                <w:b/>
                <w:sz w:val="18"/>
                <w:szCs w:val="18"/>
                <w:lang w:eastAsia="en-ZA"/>
              </w:rPr>
              <w:t>(11) Empangeni Switching Centre</w:t>
            </w:r>
          </w:p>
        </w:tc>
        <w:tc>
          <w:tcPr>
            <w:tcW w:w="1764" w:type="pct"/>
            <w:shd w:val="clear" w:color="auto" w:fill="D9D9D9"/>
            <w:vAlign w:val="center"/>
          </w:tcPr>
          <w:p w14:paraId="66CACFC0"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27FAD119" w14:textId="77777777" w:rsidTr="00371B7B">
        <w:trPr>
          <w:trHeight w:val="397"/>
        </w:trPr>
        <w:tc>
          <w:tcPr>
            <w:tcW w:w="3236" w:type="pct"/>
            <w:vAlign w:val="center"/>
          </w:tcPr>
          <w:p w14:paraId="0A44818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0128D39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1649CAE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565E053" w14:textId="77777777" w:rsidTr="00371B7B">
        <w:trPr>
          <w:trHeight w:val="397"/>
        </w:trPr>
        <w:tc>
          <w:tcPr>
            <w:tcW w:w="3236" w:type="pct"/>
            <w:vAlign w:val="center"/>
          </w:tcPr>
          <w:p w14:paraId="5C3479B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642F656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0952B7E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57EF782D" w14:textId="77777777" w:rsidTr="00371B7B">
        <w:trPr>
          <w:trHeight w:val="397"/>
        </w:trPr>
        <w:tc>
          <w:tcPr>
            <w:tcW w:w="3236" w:type="pct"/>
            <w:vAlign w:val="center"/>
          </w:tcPr>
          <w:p w14:paraId="705BADF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082DA01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5963779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A8F9112" w14:textId="77777777" w:rsidTr="00371B7B">
        <w:trPr>
          <w:trHeight w:val="397"/>
        </w:trPr>
        <w:tc>
          <w:tcPr>
            <w:tcW w:w="3236" w:type="pct"/>
            <w:vAlign w:val="center"/>
          </w:tcPr>
          <w:p w14:paraId="18E2498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C2B076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59C7A19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40F415B" w14:textId="77777777" w:rsidTr="00371B7B">
        <w:trPr>
          <w:trHeight w:val="397"/>
        </w:trPr>
        <w:tc>
          <w:tcPr>
            <w:tcW w:w="3236" w:type="pct"/>
            <w:vAlign w:val="center"/>
          </w:tcPr>
          <w:p w14:paraId="50BD509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09CA27D3"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2B66712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CA63786" w14:textId="77777777" w:rsidTr="00371B7B">
        <w:trPr>
          <w:trHeight w:val="397"/>
        </w:trPr>
        <w:tc>
          <w:tcPr>
            <w:tcW w:w="3236" w:type="pct"/>
            <w:vAlign w:val="center"/>
          </w:tcPr>
          <w:p w14:paraId="284AFA4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5F7054CD"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7372229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571F442B" w14:textId="77777777" w:rsidTr="00371B7B">
        <w:trPr>
          <w:trHeight w:val="397"/>
        </w:trPr>
        <w:tc>
          <w:tcPr>
            <w:tcW w:w="3236" w:type="pct"/>
            <w:vAlign w:val="center"/>
          </w:tcPr>
          <w:p w14:paraId="0FACF7E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79AF4C3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500KVA - John Deere</w:t>
            </w:r>
          </w:p>
        </w:tc>
        <w:tc>
          <w:tcPr>
            <w:tcW w:w="1764" w:type="pct"/>
            <w:vAlign w:val="center"/>
          </w:tcPr>
          <w:p w14:paraId="550C622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2C78071" w14:textId="77777777" w:rsidTr="00371B7B">
        <w:trPr>
          <w:trHeight w:val="397"/>
        </w:trPr>
        <w:tc>
          <w:tcPr>
            <w:tcW w:w="3236" w:type="pct"/>
            <w:vAlign w:val="center"/>
          </w:tcPr>
          <w:p w14:paraId="65870E1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0933AA5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100 KVA Eaton</w:t>
            </w:r>
          </w:p>
        </w:tc>
        <w:tc>
          <w:tcPr>
            <w:tcW w:w="1764" w:type="pct"/>
            <w:vAlign w:val="center"/>
          </w:tcPr>
          <w:p w14:paraId="1E19E73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6AE38E3" w14:textId="77777777" w:rsidTr="00371B7B">
        <w:trPr>
          <w:trHeight w:val="397"/>
        </w:trPr>
        <w:tc>
          <w:tcPr>
            <w:tcW w:w="3236" w:type="pct"/>
            <w:shd w:val="clear" w:color="auto" w:fill="D9D9D9"/>
            <w:vAlign w:val="center"/>
          </w:tcPr>
          <w:p w14:paraId="1A9764FE" w14:textId="77777777" w:rsidR="0093127A" w:rsidRPr="00645BED" w:rsidRDefault="0093127A" w:rsidP="0093127A">
            <w:pPr>
              <w:spacing w:after="120" w:line="360" w:lineRule="auto"/>
              <w:rPr>
                <w:rFonts w:asciiTheme="minorHAnsi" w:eastAsia="Arial Unicode MS" w:hAnsiTheme="minorHAnsi" w:cs="Arial"/>
                <w:b/>
                <w:sz w:val="18"/>
                <w:szCs w:val="18"/>
                <w:lang w:eastAsia="en-ZA"/>
              </w:rPr>
            </w:pPr>
            <w:r w:rsidRPr="00645BED">
              <w:rPr>
                <w:rFonts w:asciiTheme="minorHAnsi" w:hAnsiTheme="minorHAnsi"/>
                <w:b/>
                <w:sz w:val="18"/>
                <w:szCs w:val="18"/>
                <w:lang w:eastAsia="en-ZA"/>
              </w:rPr>
              <w:t>(12) Hilton Switching Centre</w:t>
            </w:r>
          </w:p>
        </w:tc>
        <w:tc>
          <w:tcPr>
            <w:tcW w:w="1764" w:type="pct"/>
            <w:shd w:val="clear" w:color="auto" w:fill="D9D9D9"/>
            <w:vAlign w:val="center"/>
          </w:tcPr>
          <w:p w14:paraId="3D0A1401"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09ABE070" w14:textId="77777777" w:rsidTr="00371B7B">
        <w:trPr>
          <w:trHeight w:val="397"/>
        </w:trPr>
        <w:tc>
          <w:tcPr>
            <w:tcW w:w="3236" w:type="pct"/>
            <w:vAlign w:val="center"/>
          </w:tcPr>
          <w:p w14:paraId="24C9441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846083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11B5E20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0E77FDBC" w14:textId="77777777" w:rsidTr="00371B7B">
        <w:trPr>
          <w:trHeight w:val="397"/>
        </w:trPr>
        <w:tc>
          <w:tcPr>
            <w:tcW w:w="3236" w:type="pct"/>
            <w:vAlign w:val="center"/>
          </w:tcPr>
          <w:p w14:paraId="21CDD24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70089A0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1508D24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484FE05F" w14:textId="77777777" w:rsidTr="00371B7B">
        <w:trPr>
          <w:trHeight w:val="397"/>
        </w:trPr>
        <w:tc>
          <w:tcPr>
            <w:tcW w:w="3236" w:type="pct"/>
            <w:vAlign w:val="center"/>
          </w:tcPr>
          <w:p w14:paraId="2C4DC62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3EB78A2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223AE42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3221B57" w14:textId="77777777" w:rsidTr="00371B7B">
        <w:trPr>
          <w:trHeight w:val="397"/>
        </w:trPr>
        <w:tc>
          <w:tcPr>
            <w:tcW w:w="3236" w:type="pct"/>
            <w:vAlign w:val="center"/>
          </w:tcPr>
          <w:p w14:paraId="3B5F706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5769169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75943E2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EC09C12" w14:textId="77777777" w:rsidTr="00371B7B">
        <w:trPr>
          <w:trHeight w:val="397"/>
        </w:trPr>
        <w:tc>
          <w:tcPr>
            <w:tcW w:w="3236" w:type="pct"/>
            <w:vAlign w:val="center"/>
          </w:tcPr>
          <w:p w14:paraId="5E7FAE1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6346D896"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2FEFD4B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BEDD14A" w14:textId="77777777" w:rsidTr="00371B7B">
        <w:trPr>
          <w:trHeight w:val="397"/>
        </w:trPr>
        <w:tc>
          <w:tcPr>
            <w:tcW w:w="3236" w:type="pct"/>
            <w:vAlign w:val="center"/>
          </w:tcPr>
          <w:p w14:paraId="5E30105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74F0B7F8"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51CE8C6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F489271" w14:textId="77777777" w:rsidTr="00371B7B">
        <w:trPr>
          <w:trHeight w:val="397"/>
        </w:trPr>
        <w:tc>
          <w:tcPr>
            <w:tcW w:w="3236" w:type="pct"/>
            <w:vAlign w:val="center"/>
          </w:tcPr>
          <w:p w14:paraId="6D82FDB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554C3CC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500KVA - John Deere</w:t>
            </w:r>
          </w:p>
        </w:tc>
        <w:tc>
          <w:tcPr>
            <w:tcW w:w="1764" w:type="pct"/>
            <w:vAlign w:val="center"/>
          </w:tcPr>
          <w:p w14:paraId="68C5974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5940FDB" w14:textId="77777777" w:rsidTr="00371B7B">
        <w:trPr>
          <w:trHeight w:val="397"/>
        </w:trPr>
        <w:tc>
          <w:tcPr>
            <w:tcW w:w="3236" w:type="pct"/>
            <w:vAlign w:val="center"/>
          </w:tcPr>
          <w:p w14:paraId="1E27069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5A34AD5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100 KVA Eaton</w:t>
            </w:r>
          </w:p>
        </w:tc>
        <w:tc>
          <w:tcPr>
            <w:tcW w:w="1764" w:type="pct"/>
            <w:vAlign w:val="center"/>
          </w:tcPr>
          <w:p w14:paraId="31EABE5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6FBF0E11" w14:textId="77777777" w:rsidTr="00371B7B">
        <w:trPr>
          <w:trHeight w:val="397"/>
        </w:trPr>
        <w:tc>
          <w:tcPr>
            <w:tcW w:w="3236" w:type="pct"/>
            <w:shd w:val="clear" w:color="auto" w:fill="D9D9D9"/>
            <w:vAlign w:val="center"/>
          </w:tcPr>
          <w:p w14:paraId="6C3103A5"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(13) Newcastle Switching Centre</w:t>
            </w:r>
          </w:p>
        </w:tc>
        <w:tc>
          <w:tcPr>
            <w:tcW w:w="1764" w:type="pct"/>
            <w:shd w:val="clear" w:color="auto" w:fill="D9D9D9"/>
            <w:vAlign w:val="center"/>
          </w:tcPr>
          <w:p w14:paraId="2F65CEE6"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1B00C096" w14:textId="77777777" w:rsidTr="00371B7B">
        <w:trPr>
          <w:trHeight w:val="397"/>
        </w:trPr>
        <w:tc>
          <w:tcPr>
            <w:tcW w:w="3236" w:type="pct"/>
            <w:vAlign w:val="center"/>
          </w:tcPr>
          <w:p w14:paraId="0F8B8B1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77633D2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LG 24000 BTU Split unit </w:t>
            </w:r>
          </w:p>
        </w:tc>
        <w:tc>
          <w:tcPr>
            <w:tcW w:w="1764" w:type="pct"/>
            <w:vAlign w:val="center"/>
          </w:tcPr>
          <w:p w14:paraId="352D040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4E370A04" w14:textId="77777777" w:rsidTr="00371B7B">
        <w:trPr>
          <w:trHeight w:val="397"/>
        </w:trPr>
        <w:tc>
          <w:tcPr>
            <w:tcW w:w="3236" w:type="pct"/>
            <w:vAlign w:val="center"/>
          </w:tcPr>
          <w:p w14:paraId="06E902E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342010A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33000 BTU</w:t>
            </w:r>
          </w:p>
        </w:tc>
        <w:tc>
          <w:tcPr>
            <w:tcW w:w="1764" w:type="pct"/>
            <w:vAlign w:val="center"/>
          </w:tcPr>
          <w:p w14:paraId="4D2CE41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1</w:t>
            </w:r>
          </w:p>
        </w:tc>
      </w:tr>
      <w:tr w:rsidR="0093127A" w:rsidRPr="00645BED" w14:paraId="4E90B04B" w14:textId="77777777" w:rsidTr="00371B7B">
        <w:trPr>
          <w:trHeight w:val="397"/>
        </w:trPr>
        <w:tc>
          <w:tcPr>
            <w:tcW w:w="3236" w:type="pct"/>
            <w:vAlign w:val="center"/>
          </w:tcPr>
          <w:p w14:paraId="3088161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6FC54E7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7F61308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3924CFEA" w14:textId="77777777" w:rsidTr="00371B7B">
        <w:trPr>
          <w:trHeight w:val="397"/>
        </w:trPr>
        <w:tc>
          <w:tcPr>
            <w:tcW w:w="3236" w:type="pct"/>
            <w:vAlign w:val="center"/>
          </w:tcPr>
          <w:p w14:paraId="1FC81F1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5B5C7F4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068BB82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420B39B" w14:textId="77777777" w:rsidTr="00371B7B">
        <w:trPr>
          <w:trHeight w:val="397"/>
        </w:trPr>
        <w:tc>
          <w:tcPr>
            <w:tcW w:w="3236" w:type="pct"/>
            <w:vAlign w:val="center"/>
          </w:tcPr>
          <w:p w14:paraId="544927B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15864E7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5C7BCAD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5BAC10F" w14:textId="77777777" w:rsidTr="00371B7B">
        <w:trPr>
          <w:trHeight w:val="397"/>
        </w:trPr>
        <w:tc>
          <w:tcPr>
            <w:tcW w:w="3236" w:type="pct"/>
            <w:vAlign w:val="center"/>
          </w:tcPr>
          <w:p w14:paraId="4597089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E30728C"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33A756D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2869C98" w14:textId="77777777" w:rsidTr="00371B7B">
        <w:trPr>
          <w:trHeight w:val="397"/>
        </w:trPr>
        <w:tc>
          <w:tcPr>
            <w:tcW w:w="3236" w:type="pct"/>
            <w:vAlign w:val="center"/>
          </w:tcPr>
          <w:p w14:paraId="588D1F3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38F32E63"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644768A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616A6B29" w14:textId="77777777" w:rsidTr="00371B7B">
        <w:trPr>
          <w:trHeight w:val="397"/>
        </w:trPr>
        <w:tc>
          <w:tcPr>
            <w:tcW w:w="3236" w:type="pct"/>
            <w:vAlign w:val="center"/>
          </w:tcPr>
          <w:p w14:paraId="2132497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2139105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 John Deere</w:t>
            </w:r>
          </w:p>
        </w:tc>
        <w:tc>
          <w:tcPr>
            <w:tcW w:w="1764" w:type="pct"/>
            <w:vAlign w:val="center"/>
          </w:tcPr>
          <w:p w14:paraId="253445E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467B453" w14:textId="77777777" w:rsidTr="00371B7B">
        <w:trPr>
          <w:trHeight w:val="397"/>
        </w:trPr>
        <w:tc>
          <w:tcPr>
            <w:tcW w:w="3236" w:type="pct"/>
            <w:vAlign w:val="center"/>
          </w:tcPr>
          <w:p w14:paraId="4A9DDF3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2589C46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120 KVA - Delta</w:t>
            </w:r>
          </w:p>
        </w:tc>
        <w:tc>
          <w:tcPr>
            <w:tcW w:w="1764" w:type="pct"/>
            <w:vAlign w:val="center"/>
          </w:tcPr>
          <w:p w14:paraId="313FB74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9B45290" w14:textId="77777777" w:rsidTr="00371B7B">
        <w:trPr>
          <w:trHeight w:val="397"/>
        </w:trPr>
        <w:tc>
          <w:tcPr>
            <w:tcW w:w="3236" w:type="pct"/>
            <w:shd w:val="clear" w:color="auto" w:fill="D9D9D9"/>
            <w:vAlign w:val="center"/>
          </w:tcPr>
          <w:p w14:paraId="497DCC90"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(14) Port Shepstone Switching Centre</w:t>
            </w:r>
          </w:p>
        </w:tc>
        <w:tc>
          <w:tcPr>
            <w:tcW w:w="1764" w:type="pct"/>
            <w:shd w:val="clear" w:color="auto" w:fill="D9D9D9"/>
            <w:vAlign w:val="center"/>
          </w:tcPr>
          <w:p w14:paraId="7A1D8641"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3B84481F" w14:textId="77777777" w:rsidTr="00371B7B">
        <w:trPr>
          <w:trHeight w:val="397"/>
        </w:trPr>
        <w:tc>
          <w:tcPr>
            <w:tcW w:w="3236" w:type="pct"/>
            <w:vAlign w:val="center"/>
          </w:tcPr>
          <w:p w14:paraId="75D04E5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359DB8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3948DE4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72C548A7" w14:textId="77777777" w:rsidTr="00371B7B">
        <w:trPr>
          <w:trHeight w:val="397"/>
        </w:trPr>
        <w:tc>
          <w:tcPr>
            <w:tcW w:w="3236" w:type="pct"/>
            <w:vAlign w:val="center"/>
          </w:tcPr>
          <w:p w14:paraId="5CCFB08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6B491D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784B108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29200F26" w14:textId="77777777" w:rsidTr="00371B7B">
        <w:trPr>
          <w:trHeight w:val="397"/>
        </w:trPr>
        <w:tc>
          <w:tcPr>
            <w:tcW w:w="3236" w:type="pct"/>
            <w:vAlign w:val="center"/>
          </w:tcPr>
          <w:p w14:paraId="1581319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18576E1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6D27C0E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E15384A" w14:textId="77777777" w:rsidTr="00371B7B">
        <w:trPr>
          <w:trHeight w:val="397"/>
        </w:trPr>
        <w:tc>
          <w:tcPr>
            <w:tcW w:w="3236" w:type="pct"/>
            <w:vAlign w:val="center"/>
          </w:tcPr>
          <w:p w14:paraId="4DF1E55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53F73D5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4EF87E6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12CABEF" w14:textId="77777777" w:rsidTr="00371B7B">
        <w:trPr>
          <w:trHeight w:val="397"/>
        </w:trPr>
        <w:tc>
          <w:tcPr>
            <w:tcW w:w="3236" w:type="pct"/>
            <w:vAlign w:val="center"/>
          </w:tcPr>
          <w:p w14:paraId="7F1D3BA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1F878962"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2DAE422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9A0B2F6" w14:textId="77777777" w:rsidTr="00371B7B">
        <w:trPr>
          <w:trHeight w:val="397"/>
        </w:trPr>
        <w:tc>
          <w:tcPr>
            <w:tcW w:w="3236" w:type="pct"/>
            <w:vAlign w:val="center"/>
          </w:tcPr>
          <w:p w14:paraId="79CCBA8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3E1CAA8E"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6CC7D76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65325C4A" w14:textId="77777777" w:rsidTr="00371B7B">
        <w:trPr>
          <w:trHeight w:val="397"/>
        </w:trPr>
        <w:tc>
          <w:tcPr>
            <w:tcW w:w="3236" w:type="pct"/>
            <w:vAlign w:val="center"/>
          </w:tcPr>
          <w:p w14:paraId="34FE681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1EEC740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John Deere</w:t>
            </w:r>
          </w:p>
        </w:tc>
        <w:tc>
          <w:tcPr>
            <w:tcW w:w="1764" w:type="pct"/>
            <w:vAlign w:val="center"/>
          </w:tcPr>
          <w:p w14:paraId="702C0E6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3EFA6AE" w14:textId="77777777" w:rsidTr="00371B7B">
        <w:trPr>
          <w:trHeight w:val="397"/>
        </w:trPr>
        <w:tc>
          <w:tcPr>
            <w:tcW w:w="3236" w:type="pct"/>
            <w:vAlign w:val="center"/>
          </w:tcPr>
          <w:p w14:paraId="580B63E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4804EA7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Gamatronics</w:t>
            </w:r>
            <w:proofErr w:type="spellEnd"/>
          </w:p>
        </w:tc>
        <w:tc>
          <w:tcPr>
            <w:tcW w:w="1764" w:type="pct"/>
            <w:vAlign w:val="center"/>
          </w:tcPr>
          <w:p w14:paraId="7FA3A4A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02A7524" w14:textId="77777777" w:rsidTr="00371B7B">
        <w:trPr>
          <w:trHeight w:val="397"/>
        </w:trPr>
        <w:tc>
          <w:tcPr>
            <w:tcW w:w="3236" w:type="pct"/>
            <w:shd w:val="clear" w:color="auto" w:fill="D9D9D9"/>
            <w:vAlign w:val="center"/>
          </w:tcPr>
          <w:p w14:paraId="5BDA3428"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 xml:space="preserve">(15) </w:t>
            </w:r>
            <w:proofErr w:type="spellStart"/>
            <w:r w:rsidRPr="00645BED">
              <w:rPr>
                <w:rFonts w:asciiTheme="minorHAnsi" w:hAnsiTheme="minorHAnsi"/>
                <w:b/>
                <w:sz w:val="18"/>
                <w:szCs w:val="18"/>
                <w:lang w:eastAsia="en-ZA"/>
              </w:rPr>
              <w:t>Modimolle</w:t>
            </w:r>
            <w:proofErr w:type="spellEnd"/>
            <w:r w:rsidRPr="00645BED">
              <w:rPr>
                <w:rFonts w:asciiTheme="minorHAnsi" w:hAnsiTheme="minorHAnsi"/>
                <w:b/>
                <w:sz w:val="18"/>
                <w:szCs w:val="18"/>
                <w:lang w:eastAsia="en-ZA"/>
              </w:rPr>
              <w:t xml:space="preserve"> Switching Centre</w:t>
            </w:r>
          </w:p>
        </w:tc>
        <w:tc>
          <w:tcPr>
            <w:tcW w:w="1764" w:type="pct"/>
            <w:shd w:val="clear" w:color="auto" w:fill="D9D9D9"/>
            <w:vAlign w:val="center"/>
          </w:tcPr>
          <w:p w14:paraId="5D0FBF4B"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42694E4E" w14:textId="77777777" w:rsidTr="00371B7B">
        <w:trPr>
          <w:trHeight w:val="397"/>
        </w:trPr>
        <w:tc>
          <w:tcPr>
            <w:tcW w:w="3236" w:type="pct"/>
            <w:vAlign w:val="center"/>
          </w:tcPr>
          <w:p w14:paraId="37DCB83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993595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14D820A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7376DD9A" w14:textId="77777777" w:rsidTr="00371B7B">
        <w:trPr>
          <w:trHeight w:val="397"/>
        </w:trPr>
        <w:tc>
          <w:tcPr>
            <w:tcW w:w="3236" w:type="pct"/>
            <w:vAlign w:val="center"/>
          </w:tcPr>
          <w:p w14:paraId="5CEDE38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D3F4A3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700E664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507593BB" w14:textId="77777777" w:rsidTr="00371B7B">
        <w:trPr>
          <w:trHeight w:val="397"/>
        </w:trPr>
        <w:tc>
          <w:tcPr>
            <w:tcW w:w="3236" w:type="pct"/>
            <w:vAlign w:val="center"/>
          </w:tcPr>
          <w:p w14:paraId="32204A1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1BC82D6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69828D5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DDDB936" w14:textId="77777777" w:rsidTr="00371B7B">
        <w:trPr>
          <w:trHeight w:val="397"/>
        </w:trPr>
        <w:tc>
          <w:tcPr>
            <w:tcW w:w="3236" w:type="pct"/>
            <w:vAlign w:val="center"/>
          </w:tcPr>
          <w:p w14:paraId="49B1453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0B88E5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33389CA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1</w:t>
            </w:r>
          </w:p>
        </w:tc>
      </w:tr>
      <w:tr w:rsidR="0093127A" w:rsidRPr="00645BED" w14:paraId="0B08E644" w14:textId="77777777" w:rsidTr="00371B7B">
        <w:trPr>
          <w:trHeight w:val="397"/>
        </w:trPr>
        <w:tc>
          <w:tcPr>
            <w:tcW w:w="3236" w:type="pct"/>
            <w:vAlign w:val="center"/>
          </w:tcPr>
          <w:p w14:paraId="5E17159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36A46546"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5BCE0E5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570542D" w14:textId="77777777" w:rsidTr="00371B7B">
        <w:trPr>
          <w:trHeight w:val="397"/>
        </w:trPr>
        <w:tc>
          <w:tcPr>
            <w:tcW w:w="3236" w:type="pct"/>
            <w:vAlign w:val="center"/>
          </w:tcPr>
          <w:p w14:paraId="6F767D3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2FADAD60"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34E0F6F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634A4BC8" w14:textId="77777777" w:rsidTr="00371B7B">
        <w:trPr>
          <w:trHeight w:val="397"/>
        </w:trPr>
        <w:tc>
          <w:tcPr>
            <w:tcW w:w="3236" w:type="pct"/>
            <w:vAlign w:val="center"/>
          </w:tcPr>
          <w:p w14:paraId="315A1D6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69262D0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John Deere</w:t>
            </w:r>
          </w:p>
        </w:tc>
        <w:tc>
          <w:tcPr>
            <w:tcW w:w="1764" w:type="pct"/>
            <w:vAlign w:val="center"/>
          </w:tcPr>
          <w:p w14:paraId="789ABCC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E021C1D" w14:textId="77777777" w:rsidTr="00371B7B">
        <w:trPr>
          <w:trHeight w:val="397"/>
        </w:trPr>
        <w:tc>
          <w:tcPr>
            <w:tcW w:w="3236" w:type="pct"/>
            <w:vAlign w:val="center"/>
          </w:tcPr>
          <w:p w14:paraId="344A17C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197F7BF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Delta </w:t>
            </w:r>
          </w:p>
        </w:tc>
        <w:tc>
          <w:tcPr>
            <w:tcW w:w="1764" w:type="pct"/>
            <w:vAlign w:val="center"/>
          </w:tcPr>
          <w:p w14:paraId="4AC2CB6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30FFAA0" w14:textId="77777777" w:rsidTr="00371B7B">
        <w:trPr>
          <w:trHeight w:val="397"/>
        </w:trPr>
        <w:tc>
          <w:tcPr>
            <w:tcW w:w="3236" w:type="pct"/>
            <w:shd w:val="clear" w:color="auto" w:fill="D9D9D9"/>
            <w:vAlign w:val="center"/>
          </w:tcPr>
          <w:p w14:paraId="21FD5B61"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(16) Polokwane Switching Centre</w:t>
            </w:r>
          </w:p>
        </w:tc>
        <w:tc>
          <w:tcPr>
            <w:tcW w:w="1764" w:type="pct"/>
            <w:shd w:val="clear" w:color="auto" w:fill="D9D9D9"/>
            <w:vAlign w:val="center"/>
          </w:tcPr>
          <w:p w14:paraId="0FA75FB9"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26E13972" w14:textId="77777777" w:rsidTr="00371B7B">
        <w:trPr>
          <w:trHeight w:val="397"/>
        </w:trPr>
        <w:tc>
          <w:tcPr>
            <w:tcW w:w="3236" w:type="pct"/>
            <w:vAlign w:val="center"/>
          </w:tcPr>
          <w:p w14:paraId="370E8B5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4405545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1B805FA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71E37F7" w14:textId="77777777" w:rsidTr="00371B7B">
        <w:trPr>
          <w:trHeight w:val="397"/>
        </w:trPr>
        <w:tc>
          <w:tcPr>
            <w:tcW w:w="3236" w:type="pct"/>
            <w:vAlign w:val="center"/>
          </w:tcPr>
          <w:p w14:paraId="2965865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36E036E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52A6768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2908316C" w14:textId="77777777" w:rsidTr="00371B7B">
        <w:trPr>
          <w:trHeight w:val="397"/>
        </w:trPr>
        <w:tc>
          <w:tcPr>
            <w:tcW w:w="3236" w:type="pct"/>
            <w:vAlign w:val="center"/>
          </w:tcPr>
          <w:p w14:paraId="3D55E28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22E0798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18A264F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9F4D629" w14:textId="77777777" w:rsidTr="00371B7B">
        <w:trPr>
          <w:trHeight w:val="397"/>
        </w:trPr>
        <w:tc>
          <w:tcPr>
            <w:tcW w:w="3236" w:type="pct"/>
            <w:vAlign w:val="center"/>
          </w:tcPr>
          <w:p w14:paraId="3A5CBFF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133D6EB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36CDA30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F0D55CC" w14:textId="77777777" w:rsidTr="00371B7B">
        <w:trPr>
          <w:trHeight w:val="397"/>
        </w:trPr>
        <w:tc>
          <w:tcPr>
            <w:tcW w:w="3236" w:type="pct"/>
            <w:vAlign w:val="center"/>
          </w:tcPr>
          <w:p w14:paraId="10C88B5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7896FF31"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53C8F28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A8D373D" w14:textId="77777777" w:rsidTr="00371B7B">
        <w:trPr>
          <w:trHeight w:val="397"/>
        </w:trPr>
        <w:tc>
          <w:tcPr>
            <w:tcW w:w="3236" w:type="pct"/>
            <w:vAlign w:val="center"/>
          </w:tcPr>
          <w:p w14:paraId="1DA15FC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52E3577D"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76A0313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D5BC021" w14:textId="77777777" w:rsidTr="00371B7B">
        <w:trPr>
          <w:trHeight w:val="397"/>
        </w:trPr>
        <w:tc>
          <w:tcPr>
            <w:tcW w:w="3236" w:type="pct"/>
            <w:vAlign w:val="center"/>
          </w:tcPr>
          <w:p w14:paraId="168D0FC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3CA31F6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John Deere</w:t>
            </w:r>
          </w:p>
        </w:tc>
        <w:tc>
          <w:tcPr>
            <w:tcW w:w="1764" w:type="pct"/>
            <w:vAlign w:val="center"/>
          </w:tcPr>
          <w:p w14:paraId="58F9AC8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209B32F" w14:textId="77777777" w:rsidTr="00371B7B">
        <w:trPr>
          <w:trHeight w:val="397"/>
        </w:trPr>
        <w:tc>
          <w:tcPr>
            <w:tcW w:w="3236" w:type="pct"/>
            <w:vAlign w:val="center"/>
          </w:tcPr>
          <w:p w14:paraId="43E6A81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02CAC4F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80KVA Eaton</w:t>
            </w:r>
          </w:p>
        </w:tc>
        <w:tc>
          <w:tcPr>
            <w:tcW w:w="1764" w:type="pct"/>
            <w:vAlign w:val="center"/>
          </w:tcPr>
          <w:p w14:paraId="37F1CB1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3416E69D" w14:textId="77777777" w:rsidTr="00371B7B">
        <w:trPr>
          <w:trHeight w:val="397"/>
        </w:trPr>
        <w:tc>
          <w:tcPr>
            <w:tcW w:w="3236" w:type="pct"/>
            <w:shd w:val="clear" w:color="auto" w:fill="D9D9D9"/>
            <w:vAlign w:val="center"/>
          </w:tcPr>
          <w:p w14:paraId="592C03E4"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(17) Middelburg Switching Centre</w:t>
            </w:r>
          </w:p>
        </w:tc>
        <w:tc>
          <w:tcPr>
            <w:tcW w:w="1764" w:type="pct"/>
            <w:shd w:val="clear" w:color="auto" w:fill="D9D9D9"/>
            <w:vAlign w:val="center"/>
          </w:tcPr>
          <w:p w14:paraId="089E184D"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73504364" w14:textId="77777777" w:rsidTr="00371B7B">
        <w:trPr>
          <w:trHeight w:val="397"/>
        </w:trPr>
        <w:tc>
          <w:tcPr>
            <w:tcW w:w="3236" w:type="pct"/>
            <w:vAlign w:val="center"/>
          </w:tcPr>
          <w:p w14:paraId="6D99E80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446844D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6F24D6C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36FABAFB" w14:textId="77777777" w:rsidTr="00371B7B">
        <w:trPr>
          <w:trHeight w:val="397"/>
        </w:trPr>
        <w:tc>
          <w:tcPr>
            <w:tcW w:w="3236" w:type="pct"/>
            <w:vAlign w:val="center"/>
          </w:tcPr>
          <w:p w14:paraId="69364F0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6382E1E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2F21991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2E943855" w14:textId="77777777" w:rsidTr="00371B7B">
        <w:trPr>
          <w:trHeight w:val="397"/>
        </w:trPr>
        <w:tc>
          <w:tcPr>
            <w:tcW w:w="3236" w:type="pct"/>
            <w:vAlign w:val="center"/>
          </w:tcPr>
          <w:p w14:paraId="4BE40EC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071852E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4B30EA2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F24C7F9" w14:textId="77777777" w:rsidTr="00371B7B">
        <w:trPr>
          <w:trHeight w:val="397"/>
        </w:trPr>
        <w:tc>
          <w:tcPr>
            <w:tcW w:w="3236" w:type="pct"/>
            <w:vAlign w:val="center"/>
          </w:tcPr>
          <w:p w14:paraId="0741DE0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04EED75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59C895B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C5BE8A6" w14:textId="77777777" w:rsidTr="00371B7B">
        <w:trPr>
          <w:trHeight w:val="397"/>
        </w:trPr>
        <w:tc>
          <w:tcPr>
            <w:tcW w:w="3236" w:type="pct"/>
            <w:vAlign w:val="center"/>
          </w:tcPr>
          <w:p w14:paraId="41189FA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68B0CD36"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61BD75C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8BCE632" w14:textId="77777777" w:rsidTr="00371B7B">
        <w:trPr>
          <w:trHeight w:val="397"/>
        </w:trPr>
        <w:tc>
          <w:tcPr>
            <w:tcW w:w="3236" w:type="pct"/>
            <w:vAlign w:val="center"/>
          </w:tcPr>
          <w:p w14:paraId="2CF8F93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667E0680"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0BCC53F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D3D6397" w14:textId="77777777" w:rsidTr="00371B7B">
        <w:trPr>
          <w:trHeight w:val="397"/>
        </w:trPr>
        <w:tc>
          <w:tcPr>
            <w:tcW w:w="3236" w:type="pct"/>
            <w:vAlign w:val="center"/>
          </w:tcPr>
          <w:p w14:paraId="41D7D4F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1013036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400KVA John Deere</w:t>
            </w:r>
          </w:p>
        </w:tc>
        <w:tc>
          <w:tcPr>
            <w:tcW w:w="1764" w:type="pct"/>
            <w:vAlign w:val="center"/>
          </w:tcPr>
          <w:p w14:paraId="4475FB7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1</w:t>
            </w:r>
          </w:p>
        </w:tc>
      </w:tr>
      <w:tr w:rsidR="0093127A" w:rsidRPr="00645BED" w14:paraId="7B3A04F1" w14:textId="77777777" w:rsidTr="00371B7B">
        <w:trPr>
          <w:trHeight w:val="397"/>
        </w:trPr>
        <w:tc>
          <w:tcPr>
            <w:tcW w:w="3236" w:type="pct"/>
            <w:vAlign w:val="center"/>
          </w:tcPr>
          <w:p w14:paraId="372283C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42254C2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100KVA </w:t>
            </w:r>
            <w:proofErr w:type="spellStart"/>
            <w:r w:rsidRPr="00645BED">
              <w:rPr>
                <w:rFonts w:asciiTheme="minorHAnsi" w:hAnsiTheme="minorHAnsi"/>
                <w:sz w:val="18"/>
                <w:szCs w:val="18"/>
                <w:lang w:eastAsia="en-ZA"/>
              </w:rPr>
              <w:t>Socomec</w:t>
            </w:r>
            <w:proofErr w:type="spellEnd"/>
          </w:p>
        </w:tc>
        <w:tc>
          <w:tcPr>
            <w:tcW w:w="1764" w:type="pct"/>
            <w:vAlign w:val="center"/>
          </w:tcPr>
          <w:p w14:paraId="2BE7EB4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293A7ED" w14:textId="77777777" w:rsidTr="00371B7B">
        <w:trPr>
          <w:trHeight w:val="397"/>
        </w:trPr>
        <w:tc>
          <w:tcPr>
            <w:tcW w:w="3236" w:type="pct"/>
            <w:shd w:val="clear" w:color="auto" w:fill="D9D9D9"/>
            <w:vAlign w:val="center"/>
          </w:tcPr>
          <w:p w14:paraId="7BDC7EF1"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(18) Nelspruit Switching Centre</w:t>
            </w:r>
          </w:p>
        </w:tc>
        <w:tc>
          <w:tcPr>
            <w:tcW w:w="1764" w:type="pct"/>
            <w:shd w:val="clear" w:color="auto" w:fill="D9D9D9"/>
            <w:vAlign w:val="center"/>
          </w:tcPr>
          <w:p w14:paraId="54FEEB3F"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595784B1" w14:textId="77777777" w:rsidTr="00371B7B">
        <w:trPr>
          <w:trHeight w:val="397"/>
        </w:trPr>
        <w:tc>
          <w:tcPr>
            <w:tcW w:w="3236" w:type="pct"/>
            <w:vAlign w:val="center"/>
          </w:tcPr>
          <w:p w14:paraId="059E195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D3F348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1CCF575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3311E741" w14:textId="77777777" w:rsidTr="00371B7B">
        <w:trPr>
          <w:trHeight w:val="397"/>
        </w:trPr>
        <w:tc>
          <w:tcPr>
            <w:tcW w:w="3236" w:type="pct"/>
            <w:vAlign w:val="center"/>
          </w:tcPr>
          <w:p w14:paraId="0D8A687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1D5B7B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4EF5498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1D83E84" w14:textId="77777777" w:rsidTr="00371B7B">
        <w:trPr>
          <w:trHeight w:val="397"/>
        </w:trPr>
        <w:tc>
          <w:tcPr>
            <w:tcW w:w="3236" w:type="pct"/>
            <w:vAlign w:val="center"/>
          </w:tcPr>
          <w:p w14:paraId="50E1791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74EF1DF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145DE99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7971151" w14:textId="77777777" w:rsidTr="00371B7B">
        <w:trPr>
          <w:trHeight w:val="397"/>
        </w:trPr>
        <w:tc>
          <w:tcPr>
            <w:tcW w:w="3236" w:type="pct"/>
            <w:vAlign w:val="center"/>
          </w:tcPr>
          <w:p w14:paraId="0FE3524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1ED83F3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68FEF20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F3B95C4" w14:textId="77777777" w:rsidTr="00371B7B">
        <w:trPr>
          <w:trHeight w:val="397"/>
        </w:trPr>
        <w:tc>
          <w:tcPr>
            <w:tcW w:w="3236" w:type="pct"/>
            <w:vAlign w:val="center"/>
          </w:tcPr>
          <w:p w14:paraId="19801B0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629ABEA0"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658FF87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F108197" w14:textId="77777777" w:rsidTr="00371B7B">
        <w:trPr>
          <w:trHeight w:val="397"/>
        </w:trPr>
        <w:tc>
          <w:tcPr>
            <w:tcW w:w="3236" w:type="pct"/>
            <w:vAlign w:val="center"/>
          </w:tcPr>
          <w:p w14:paraId="0BED645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2D2DF7F4"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578E098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07157FED" w14:textId="77777777" w:rsidTr="00371B7B">
        <w:trPr>
          <w:trHeight w:val="397"/>
        </w:trPr>
        <w:tc>
          <w:tcPr>
            <w:tcW w:w="3236" w:type="pct"/>
            <w:vAlign w:val="center"/>
          </w:tcPr>
          <w:p w14:paraId="3748803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736C335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John Deere</w:t>
            </w:r>
          </w:p>
        </w:tc>
        <w:tc>
          <w:tcPr>
            <w:tcW w:w="1764" w:type="pct"/>
            <w:vAlign w:val="center"/>
          </w:tcPr>
          <w:p w14:paraId="18FB987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E516B25" w14:textId="77777777" w:rsidTr="00371B7B">
        <w:trPr>
          <w:trHeight w:val="397"/>
        </w:trPr>
        <w:tc>
          <w:tcPr>
            <w:tcW w:w="3236" w:type="pct"/>
            <w:vAlign w:val="center"/>
          </w:tcPr>
          <w:p w14:paraId="5ED9676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556014F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100KVA </w:t>
            </w:r>
            <w:proofErr w:type="spellStart"/>
            <w:r w:rsidRPr="00645BED">
              <w:rPr>
                <w:rFonts w:asciiTheme="minorHAnsi" w:hAnsiTheme="minorHAnsi"/>
                <w:sz w:val="18"/>
                <w:szCs w:val="18"/>
                <w:lang w:eastAsia="en-ZA"/>
              </w:rPr>
              <w:t>Gamatronic</w:t>
            </w:r>
            <w:proofErr w:type="spellEnd"/>
          </w:p>
        </w:tc>
        <w:tc>
          <w:tcPr>
            <w:tcW w:w="1764" w:type="pct"/>
            <w:vAlign w:val="center"/>
          </w:tcPr>
          <w:p w14:paraId="6210EC9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1DFAB03" w14:textId="77777777" w:rsidTr="00371B7B">
        <w:trPr>
          <w:trHeight w:val="397"/>
        </w:trPr>
        <w:tc>
          <w:tcPr>
            <w:tcW w:w="3236" w:type="pct"/>
            <w:shd w:val="clear" w:color="auto" w:fill="D9D9D9"/>
            <w:vAlign w:val="center"/>
          </w:tcPr>
          <w:p w14:paraId="548841CF"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(19) Kimberley Switching Centre</w:t>
            </w:r>
          </w:p>
        </w:tc>
        <w:tc>
          <w:tcPr>
            <w:tcW w:w="1764" w:type="pct"/>
            <w:shd w:val="clear" w:color="auto" w:fill="D9D9D9"/>
            <w:vAlign w:val="center"/>
          </w:tcPr>
          <w:p w14:paraId="0A517419"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0E9DD813" w14:textId="77777777" w:rsidTr="00371B7B">
        <w:trPr>
          <w:trHeight w:val="397"/>
        </w:trPr>
        <w:tc>
          <w:tcPr>
            <w:tcW w:w="3236" w:type="pct"/>
            <w:vAlign w:val="center"/>
          </w:tcPr>
          <w:p w14:paraId="2CB07A5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0951426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0D6C4B9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18DEB52" w14:textId="77777777" w:rsidTr="00371B7B">
        <w:trPr>
          <w:trHeight w:val="397"/>
        </w:trPr>
        <w:tc>
          <w:tcPr>
            <w:tcW w:w="3236" w:type="pct"/>
            <w:vAlign w:val="center"/>
          </w:tcPr>
          <w:p w14:paraId="5877050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6909ADB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335B530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331A8CAC" w14:textId="77777777" w:rsidTr="00371B7B">
        <w:trPr>
          <w:trHeight w:val="397"/>
        </w:trPr>
        <w:tc>
          <w:tcPr>
            <w:tcW w:w="3236" w:type="pct"/>
            <w:vAlign w:val="center"/>
          </w:tcPr>
          <w:p w14:paraId="4C897B3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514898F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6921071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2F7B43A" w14:textId="77777777" w:rsidTr="00371B7B">
        <w:trPr>
          <w:trHeight w:val="397"/>
        </w:trPr>
        <w:tc>
          <w:tcPr>
            <w:tcW w:w="3236" w:type="pct"/>
            <w:vAlign w:val="center"/>
          </w:tcPr>
          <w:p w14:paraId="1C93719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5F7A405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70024AA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F71B56A" w14:textId="77777777" w:rsidTr="00371B7B">
        <w:trPr>
          <w:trHeight w:val="397"/>
        </w:trPr>
        <w:tc>
          <w:tcPr>
            <w:tcW w:w="3236" w:type="pct"/>
            <w:vAlign w:val="center"/>
          </w:tcPr>
          <w:p w14:paraId="13C9E5C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3808218"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340BB02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A4244E6" w14:textId="77777777" w:rsidTr="00371B7B">
        <w:trPr>
          <w:trHeight w:val="397"/>
        </w:trPr>
        <w:tc>
          <w:tcPr>
            <w:tcW w:w="3236" w:type="pct"/>
            <w:vAlign w:val="center"/>
          </w:tcPr>
          <w:p w14:paraId="084976E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05635C21"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4FD21A2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6BE1D564" w14:textId="77777777" w:rsidTr="00371B7B">
        <w:trPr>
          <w:trHeight w:val="397"/>
        </w:trPr>
        <w:tc>
          <w:tcPr>
            <w:tcW w:w="3236" w:type="pct"/>
            <w:vAlign w:val="center"/>
          </w:tcPr>
          <w:p w14:paraId="6B5A199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7A95E27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 John Deere</w:t>
            </w:r>
          </w:p>
        </w:tc>
        <w:tc>
          <w:tcPr>
            <w:tcW w:w="1764" w:type="pct"/>
            <w:vAlign w:val="center"/>
          </w:tcPr>
          <w:p w14:paraId="631D08A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D32D63A" w14:textId="77777777" w:rsidTr="00371B7B">
        <w:trPr>
          <w:trHeight w:val="397"/>
        </w:trPr>
        <w:tc>
          <w:tcPr>
            <w:tcW w:w="3236" w:type="pct"/>
            <w:vAlign w:val="center"/>
          </w:tcPr>
          <w:p w14:paraId="51C45EA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75701A4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100KVA - Eaton</w:t>
            </w:r>
          </w:p>
        </w:tc>
        <w:tc>
          <w:tcPr>
            <w:tcW w:w="1764" w:type="pct"/>
            <w:vAlign w:val="center"/>
          </w:tcPr>
          <w:p w14:paraId="68AD58C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9431310" w14:textId="77777777" w:rsidTr="00371B7B">
        <w:trPr>
          <w:trHeight w:val="397"/>
        </w:trPr>
        <w:tc>
          <w:tcPr>
            <w:tcW w:w="3236" w:type="pct"/>
            <w:shd w:val="clear" w:color="auto" w:fill="D9D9D9"/>
            <w:vAlign w:val="center"/>
          </w:tcPr>
          <w:p w14:paraId="0251616A"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(20) Upington Switching Centre</w:t>
            </w:r>
          </w:p>
        </w:tc>
        <w:tc>
          <w:tcPr>
            <w:tcW w:w="1764" w:type="pct"/>
            <w:shd w:val="clear" w:color="auto" w:fill="D9D9D9"/>
            <w:vAlign w:val="center"/>
          </w:tcPr>
          <w:p w14:paraId="0712DA08"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0CDBF9CF" w14:textId="77777777" w:rsidTr="00371B7B">
        <w:trPr>
          <w:trHeight w:val="397"/>
        </w:trPr>
        <w:tc>
          <w:tcPr>
            <w:tcW w:w="3236" w:type="pct"/>
            <w:vAlign w:val="center"/>
          </w:tcPr>
          <w:p w14:paraId="1D3F397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D8BCA0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16D1E21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768D104F" w14:textId="77777777" w:rsidTr="00371B7B">
        <w:trPr>
          <w:trHeight w:val="397"/>
        </w:trPr>
        <w:tc>
          <w:tcPr>
            <w:tcW w:w="3236" w:type="pct"/>
            <w:vAlign w:val="center"/>
          </w:tcPr>
          <w:p w14:paraId="6E0B1F1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 xml:space="preserve">Air-conditioner </w:t>
            </w:r>
          </w:p>
          <w:p w14:paraId="3BB390B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72C47A1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6FC7E4CB" w14:textId="77777777" w:rsidTr="00371B7B">
        <w:trPr>
          <w:trHeight w:val="397"/>
        </w:trPr>
        <w:tc>
          <w:tcPr>
            <w:tcW w:w="3236" w:type="pct"/>
            <w:vAlign w:val="center"/>
          </w:tcPr>
          <w:p w14:paraId="1CB7910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4943636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394A3B0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135A9F7" w14:textId="77777777" w:rsidTr="00371B7B">
        <w:trPr>
          <w:trHeight w:val="397"/>
        </w:trPr>
        <w:tc>
          <w:tcPr>
            <w:tcW w:w="3236" w:type="pct"/>
            <w:vAlign w:val="center"/>
          </w:tcPr>
          <w:p w14:paraId="62A12AB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5BF1A38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601C1A9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E151FF9" w14:textId="77777777" w:rsidTr="00371B7B">
        <w:trPr>
          <w:trHeight w:val="397"/>
        </w:trPr>
        <w:tc>
          <w:tcPr>
            <w:tcW w:w="3236" w:type="pct"/>
            <w:vAlign w:val="center"/>
          </w:tcPr>
          <w:p w14:paraId="72C633A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38B8A673"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1ED64B5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CF58898" w14:textId="77777777" w:rsidTr="00371B7B">
        <w:trPr>
          <w:trHeight w:val="397"/>
        </w:trPr>
        <w:tc>
          <w:tcPr>
            <w:tcW w:w="3236" w:type="pct"/>
            <w:vAlign w:val="center"/>
          </w:tcPr>
          <w:p w14:paraId="2B78655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44D51BFD"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3E9FA123"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520DFECA" w14:textId="77777777" w:rsidTr="00371B7B">
        <w:trPr>
          <w:trHeight w:val="397"/>
        </w:trPr>
        <w:tc>
          <w:tcPr>
            <w:tcW w:w="3236" w:type="pct"/>
            <w:vAlign w:val="center"/>
          </w:tcPr>
          <w:p w14:paraId="4285F0A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276D404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250KVA John Deere</w:t>
            </w:r>
          </w:p>
        </w:tc>
        <w:tc>
          <w:tcPr>
            <w:tcW w:w="1764" w:type="pct"/>
            <w:vAlign w:val="center"/>
          </w:tcPr>
          <w:p w14:paraId="2547E44C"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44457B5" w14:textId="77777777" w:rsidTr="00371B7B">
        <w:trPr>
          <w:trHeight w:val="397"/>
        </w:trPr>
        <w:tc>
          <w:tcPr>
            <w:tcW w:w="3236" w:type="pct"/>
            <w:vAlign w:val="center"/>
          </w:tcPr>
          <w:p w14:paraId="7DF47AA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2712286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80KVA EATON</w:t>
            </w:r>
          </w:p>
        </w:tc>
        <w:tc>
          <w:tcPr>
            <w:tcW w:w="1764" w:type="pct"/>
            <w:vAlign w:val="center"/>
          </w:tcPr>
          <w:p w14:paraId="7EA4685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6B47BAC4" w14:textId="77777777" w:rsidTr="00371B7B">
        <w:trPr>
          <w:trHeight w:val="397"/>
        </w:trPr>
        <w:tc>
          <w:tcPr>
            <w:tcW w:w="3236" w:type="pct"/>
            <w:shd w:val="clear" w:color="auto" w:fill="D9D9D9"/>
            <w:vAlign w:val="center"/>
          </w:tcPr>
          <w:p w14:paraId="4CE57CEA"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(21) Potchefstroom Switching Centre</w:t>
            </w:r>
          </w:p>
        </w:tc>
        <w:tc>
          <w:tcPr>
            <w:tcW w:w="1764" w:type="pct"/>
            <w:shd w:val="clear" w:color="auto" w:fill="D9D9D9"/>
            <w:vAlign w:val="center"/>
          </w:tcPr>
          <w:p w14:paraId="1AF605C3"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1C54DA49" w14:textId="77777777" w:rsidTr="00371B7B">
        <w:trPr>
          <w:trHeight w:val="397"/>
        </w:trPr>
        <w:tc>
          <w:tcPr>
            <w:tcW w:w="3236" w:type="pct"/>
            <w:vAlign w:val="center"/>
          </w:tcPr>
          <w:p w14:paraId="39D4E27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3701EE3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18000 BTU Split unit</w:t>
            </w:r>
          </w:p>
        </w:tc>
        <w:tc>
          <w:tcPr>
            <w:tcW w:w="1764" w:type="pct"/>
            <w:vAlign w:val="center"/>
          </w:tcPr>
          <w:p w14:paraId="601B8F4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1BA872F" w14:textId="77777777" w:rsidTr="00371B7B">
        <w:trPr>
          <w:trHeight w:val="397"/>
        </w:trPr>
        <w:tc>
          <w:tcPr>
            <w:tcW w:w="3236" w:type="pct"/>
            <w:vAlign w:val="center"/>
          </w:tcPr>
          <w:p w14:paraId="7E46D22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7DF9CFE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73A9BCB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46832377" w14:textId="77777777" w:rsidTr="00371B7B">
        <w:trPr>
          <w:trHeight w:val="397"/>
        </w:trPr>
        <w:tc>
          <w:tcPr>
            <w:tcW w:w="3236" w:type="pct"/>
            <w:vAlign w:val="center"/>
          </w:tcPr>
          <w:p w14:paraId="7BE0FEE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019F9BD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632967E2"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A149F10" w14:textId="77777777" w:rsidTr="00371B7B">
        <w:trPr>
          <w:trHeight w:val="397"/>
        </w:trPr>
        <w:tc>
          <w:tcPr>
            <w:tcW w:w="3236" w:type="pct"/>
            <w:vAlign w:val="center"/>
          </w:tcPr>
          <w:p w14:paraId="2FF473C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500A9A8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41D7AD0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7B0B7CF" w14:textId="77777777" w:rsidTr="00371B7B">
        <w:trPr>
          <w:trHeight w:val="397"/>
        </w:trPr>
        <w:tc>
          <w:tcPr>
            <w:tcW w:w="3236" w:type="pct"/>
            <w:vAlign w:val="center"/>
          </w:tcPr>
          <w:p w14:paraId="5426D5EB"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70E97F8B"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48CEFC4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1E6AB03" w14:textId="77777777" w:rsidTr="00371B7B">
        <w:trPr>
          <w:trHeight w:val="397"/>
        </w:trPr>
        <w:tc>
          <w:tcPr>
            <w:tcW w:w="3236" w:type="pct"/>
            <w:vAlign w:val="center"/>
          </w:tcPr>
          <w:p w14:paraId="61886AB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49740677"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0328DE5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2E014483" w14:textId="77777777" w:rsidTr="00371B7B">
        <w:trPr>
          <w:trHeight w:val="397"/>
        </w:trPr>
        <w:tc>
          <w:tcPr>
            <w:tcW w:w="3236" w:type="pct"/>
            <w:vAlign w:val="center"/>
          </w:tcPr>
          <w:p w14:paraId="193B722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1897076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John Deere</w:t>
            </w:r>
          </w:p>
        </w:tc>
        <w:tc>
          <w:tcPr>
            <w:tcW w:w="1764" w:type="pct"/>
            <w:vAlign w:val="center"/>
          </w:tcPr>
          <w:p w14:paraId="7503CDF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DAEB160" w14:textId="77777777" w:rsidTr="00371B7B">
        <w:trPr>
          <w:trHeight w:val="397"/>
        </w:trPr>
        <w:tc>
          <w:tcPr>
            <w:tcW w:w="3236" w:type="pct"/>
            <w:vAlign w:val="center"/>
          </w:tcPr>
          <w:p w14:paraId="01AE300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12755F9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100KVA Eaton</w:t>
            </w:r>
          </w:p>
        </w:tc>
        <w:tc>
          <w:tcPr>
            <w:tcW w:w="1764" w:type="pct"/>
            <w:vAlign w:val="center"/>
          </w:tcPr>
          <w:p w14:paraId="3BE14F5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5AF3978" w14:textId="77777777" w:rsidTr="00371B7B">
        <w:trPr>
          <w:trHeight w:val="397"/>
        </w:trPr>
        <w:tc>
          <w:tcPr>
            <w:tcW w:w="3236" w:type="pct"/>
            <w:shd w:val="clear" w:color="auto" w:fill="D9D9D9"/>
            <w:vAlign w:val="center"/>
          </w:tcPr>
          <w:p w14:paraId="41D77CC0"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(22) Rustenburg Switching Centre</w:t>
            </w:r>
          </w:p>
        </w:tc>
        <w:tc>
          <w:tcPr>
            <w:tcW w:w="1764" w:type="pct"/>
            <w:shd w:val="clear" w:color="auto" w:fill="D9D9D9"/>
            <w:vAlign w:val="center"/>
          </w:tcPr>
          <w:p w14:paraId="02D9B988"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298A44F9" w14:textId="77777777" w:rsidTr="00371B7B">
        <w:trPr>
          <w:trHeight w:val="397"/>
        </w:trPr>
        <w:tc>
          <w:tcPr>
            <w:tcW w:w="3236" w:type="pct"/>
            <w:vAlign w:val="center"/>
          </w:tcPr>
          <w:p w14:paraId="5E3CB119"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962EA4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1x LG 24000 BTU Split unit</w:t>
            </w:r>
          </w:p>
          <w:p w14:paraId="42C218E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1x York 24000 BTU wall type unit</w:t>
            </w:r>
          </w:p>
        </w:tc>
        <w:tc>
          <w:tcPr>
            <w:tcW w:w="1764" w:type="pct"/>
            <w:vAlign w:val="center"/>
          </w:tcPr>
          <w:p w14:paraId="2B424CD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778E0B4D" w14:textId="77777777" w:rsidTr="00371B7B">
        <w:trPr>
          <w:trHeight w:val="397"/>
        </w:trPr>
        <w:tc>
          <w:tcPr>
            <w:tcW w:w="3236" w:type="pct"/>
            <w:vAlign w:val="center"/>
          </w:tcPr>
          <w:p w14:paraId="3884C3C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5857491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279AC541"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20928C0" w14:textId="77777777" w:rsidTr="00371B7B">
        <w:trPr>
          <w:trHeight w:val="397"/>
        </w:trPr>
        <w:tc>
          <w:tcPr>
            <w:tcW w:w="3236" w:type="pct"/>
            <w:vAlign w:val="center"/>
          </w:tcPr>
          <w:p w14:paraId="1F548E1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09DD0C9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0037A6DD"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7A3112F" w14:textId="77777777" w:rsidTr="00371B7B">
        <w:trPr>
          <w:trHeight w:val="397"/>
        </w:trPr>
        <w:tc>
          <w:tcPr>
            <w:tcW w:w="3236" w:type="pct"/>
            <w:vAlign w:val="center"/>
          </w:tcPr>
          <w:p w14:paraId="646D3DFE"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4DF0253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10D1B1EA"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1</w:t>
            </w:r>
          </w:p>
        </w:tc>
      </w:tr>
      <w:tr w:rsidR="0093127A" w:rsidRPr="00645BED" w14:paraId="3B7B1B75" w14:textId="77777777" w:rsidTr="00371B7B">
        <w:trPr>
          <w:trHeight w:val="397"/>
        </w:trPr>
        <w:tc>
          <w:tcPr>
            <w:tcW w:w="3236" w:type="pct"/>
            <w:vAlign w:val="center"/>
          </w:tcPr>
          <w:p w14:paraId="25D7143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7302BAC"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1E08323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904AC16" w14:textId="77777777" w:rsidTr="00371B7B">
        <w:trPr>
          <w:trHeight w:val="397"/>
        </w:trPr>
        <w:tc>
          <w:tcPr>
            <w:tcW w:w="3236" w:type="pct"/>
            <w:vAlign w:val="center"/>
          </w:tcPr>
          <w:p w14:paraId="7CD9292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320D7CBD"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4A772CF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34B503EA" w14:textId="77777777" w:rsidTr="00371B7B">
        <w:trPr>
          <w:trHeight w:val="397"/>
        </w:trPr>
        <w:tc>
          <w:tcPr>
            <w:tcW w:w="3236" w:type="pct"/>
            <w:vAlign w:val="center"/>
          </w:tcPr>
          <w:p w14:paraId="234AB63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043D16E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400KVA John Deere</w:t>
            </w:r>
          </w:p>
        </w:tc>
        <w:tc>
          <w:tcPr>
            <w:tcW w:w="1764" w:type="pct"/>
            <w:vAlign w:val="center"/>
          </w:tcPr>
          <w:p w14:paraId="36A3606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0F27E9F7" w14:textId="77777777" w:rsidTr="00371B7B">
        <w:trPr>
          <w:trHeight w:val="397"/>
        </w:trPr>
        <w:tc>
          <w:tcPr>
            <w:tcW w:w="3236" w:type="pct"/>
            <w:vAlign w:val="center"/>
          </w:tcPr>
          <w:p w14:paraId="1F63F4F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58B949BF"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80KVA Eaton</w:t>
            </w:r>
          </w:p>
        </w:tc>
        <w:tc>
          <w:tcPr>
            <w:tcW w:w="1764" w:type="pct"/>
            <w:vAlign w:val="center"/>
          </w:tcPr>
          <w:p w14:paraId="574F100F"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2DE36BDF" w14:textId="77777777" w:rsidTr="00371B7B">
        <w:trPr>
          <w:trHeight w:val="397"/>
        </w:trPr>
        <w:tc>
          <w:tcPr>
            <w:tcW w:w="3236" w:type="pct"/>
            <w:shd w:val="clear" w:color="auto" w:fill="D9D9D9"/>
            <w:vAlign w:val="center"/>
          </w:tcPr>
          <w:p w14:paraId="09476C65"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(23) Maitland Switching Centre</w:t>
            </w:r>
          </w:p>
        </w:tc>
        <w:tc>
          <w:tcPr>
            <w:tcW w:w="1764" w:type="pct"/>
            <w:shd w:val="clear" w:color="auto" w:fill="D9D9D9"/>
            <w:vAlign w:val="center"/>
          </w:tcPr>
          <w:p w14:paraId="141612FF"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0BC13ACA" w14:textId="77777777" w:rsidTr="00371B7B">
        <w:trPr>
          <w:trHeight w:val="397"/>
        </w:trPr>
        <w:tc>
          <w:tcPr>
            <w:tcW w:w="3236" w:type="pct"/>
            <w:vAlign w:val="center"/>
          </w:tcPr>
          <w:p w14:paraId="08AE1C7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A85A0A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1371B1D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1D3984E8" w14:textId="77777777" w:rsidTr="00371B7B">
        <w:trPr>
          <w:trHeight w:val="397"/>
        </w:trPr>
        <w:tc>
          <w:tcPr>
            <w:tcW w:w="3236" w:type="pct"/>
            <w:vAlign w:val="center"/>
          </w:tcPr>
          <w:p w14:paraId="0EF9002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01875E1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4131593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23924C8D" w14:textId="77777777" w:rsidTr="00371B7B">
        <w:trPr>
          <w:trHeight w:val="397"/>
        </w:trPr>
        <w:tc>
          <w:tcPr>
            <w:tcW w:w="3236" w:type="pct"/>
            <w:vAlign w:val="center"/>
          </w:tcPr>
          <w:p w14:paraId="42AC6E0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6C04FF4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16C1CAE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4CCCFD62" w14:textId="77777777" w:rsidTr="00371B7B">
        <w:trPr>
          <w:trHeight w:val="397"/>
        </w:trPr>
        <w:tc>
          <w:tcPr>
            <w:tcW w:w="3236" w:type="pct"/>
            <w:vAlign w:val="center"/>
          </w:tcPr>
          <w:p w14:paraId="3E8F730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203C70B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49BC030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AE479A6" w14:textId="77777777" w:rsidTr="00371B7B">
        <w:trPr>
          <w:trHeight w:val="397"/>
        </w:trPr>
        <w:tc>
          <w:tcPr>
            <w:tcW w:w="3236" w:type="pct"/>
            <w:vAlign w:val="center"/>
          </w:tcPr>
          <w:p w14:paraId="6F216A4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6FF6D8D1"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6BE8BE9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8263988" w14:textId="77777777" w:rsidTr="00371B7B">
        <w:trPr>
          <w:trHeight w:val="397"/>
        </w:trPr>
        <w:tc>
          <w:tcPr>
            <w:tcW w:w="3236" w:type="pct"/>
            <w:vAlign w:val="center"/>
          </w:tcPr>
          <w:p w14:paraId="0A1BCA9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673700C7"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4425C5E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77747A21" w14:textId="77777777" w:rsidTr="00371B7B">
        <w:trPr>
          <w:trHeight w:val="397"/>
        </w:trPr>
        <w:tc>
          <w:tcPr>
            <w:tcW w:w="3236" w:type="pct"/>
            <w:vAlign w:val="center"/>
          </w:tcPr>
          <w:p w14:paraId="6D7A17F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7FF5EE1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 - Perkins</w:t>
            </w:r>
          </w:p>
        </w:tc>
        <w:tc>
          <w:tcPr>
            <w:tcW w:w="1764" w:type="pct"/>
            <w:vAlign w:val="center"/>
          </w:tcPr>
          <w:p w14:paraId="18BBCB5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5D242F3F" w14:textId="77777777" w:rsidTr="00371B7B">
        <w:trPr>
          <w:trHeight w:val="397"/>
        </w:trPr>
        <w:tc>
          <w:tcPr>
            <w:tcW w:w="3236" w:type="pct"/>
            <w:vAlign w:val="center"/>
          </w:tcPr>
          <w:p w14:paraId="4A7E46A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6969B93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Gamatronics</w:t>
            </w:r>
            <w:proofErr w:type="spellEnd"/>
          </w:p>
        </w:tc>
        <w:tc>
          <w:tcPr>
            <w:tcW w:w="1764" w:type="pct"/>
            <w:vAlign w:val="center"/>
          </w:tcPr>
          <w:p w14:paraId="17F2EAB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60B14620" w14:textId="77777777" w:rsidTr="00371B7B">
        <w:trPr>
          <w:trHeight w:val="397"/>
        </w:trPr>
        <w:tc>
          <w:tcPr>
            <w:tcW w:w="3236" w:type="pct"/>
            <w:shd w:val="clear" w:color="auto" w:fill="D9D9D9"/>
            <w:vAlign w:val="center"/>
          </w:tcPr>
          <w:p w14:paraId="503574E1"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(24) George Switching Centre</w:t>
            </w:r>
          </w:p>
        </w:tc>
        <w:tc>
          <w:tcPr>
            <w:tcW w:w="1764" w:type="pct"/>
            <w:shd w:val="clear" w:color="auto" w:fill="D9D9D9"/>
            <w:vAlign w:val="center"/>
          </w:tcPr>
          <w:p w14:paraId="2DD1B248"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56DE3F23" w14:textId="77777777" w:rsidTr="00371B7B">
        <w:trPr>
          <w:trHeight w:val="397"/>
        </w:trPr>
        <w:tc>
          <w:tcPr>
            <w:tcW w:w="3236" w:type="pct"/>
            <w:vAlign w:val="center"/>
          </w:tcPr>
          <w:p w14:paraId="0BDC2EE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8FF9E9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2173144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57E8B906" w14:textId="77777777" w:rsidTr="00371B7B">
        <w:trPr>
          <w:trHeight w:val="397"/>
        </w:trPr>
        <w:tc>
          <w:tcPr>
            <w:tcW w:w="3236" w:type="pct"/>
            <w:vAlign w:val="center"/>
          </w:tcPr>
          <w:p w14:paraId="2728FCE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6A7B05E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0C9F5767"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0207CAAD" w14:textId="77777777" w:rsidTr="00371B7B">
        <w:trPr>
          <w:trHeight w:val="397"/>
        </w:trPr>
        <w:tc>
          <w:tcPr>
            <w:tcW w:w="3236" w:type="pct"/>
            <w:vAlign w:val="center"/>
          </w:tcPr>
          <w:p w14:paraId="160EF44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56BDD3C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4B727BE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B1F68C1" w14:textId="77777777" w:rsidTr="00371B7B">
        <w:trPr>
          <w:trHeight w:val="397"/>
        </w:trPr>
        <w:tc>
          <w:tcPr>
            <w:tcW w:w="3236" w:type="pct"/>
            <w:vAlign w:val="center"/>
          </w:tcPr>
          <w:p w14:paraId="7FF6F11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F8BD99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73269B44"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8FC7E3B" w14:textId="77777777" w:rsidTr="00371B7B">
        <w:trPr>
          <w:trHeight w:val="397"/>
        </w:trPr>
        <w:tc>
          <w:tcPr>
            <w:tcW w:w="3236" w:type="pct"/>
            <w:vAlign w:val="center"/>
          </w:tcPr>
          <w:p w14:paraId="6F028110"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4E1E318E"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7760006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5D115DD" w14:textId="77777777" w:rsidTr="00371B7B">
        <w:trPr>
          <w:trHeight w:val="397"/>
        </w:trPr>
        <w:tc>
          <w:tcPr>
            <w:tcW w:w="3236" w:type="pct"/>
            <w:vAlign w:val="center"/>
          </w:tcPr>
          <w:p w14:paraId="49837F5D"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54B9FC22"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7E0A8D06"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656DCD9A" w14:textId="77777777" w:rsidTr="00371B7B">
        <w:trPr>
          <w:trHeight w:val="397"/>
        </w:trPr>
        <w:tc>
          <w:tcPr>
            <w:tcW w:w="3236" w:type="pct"/>
            <w:vAlign w:val="center"/>
          </w:tcPr>
          <w:p w14:paraId="7140B4B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5A6102C7"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lastRenderedPageBreak/>
              <w:t>350KVA - Perkins</w:t>
            </w:r>
          </w:p>
        </w:tc>
        <w:tc>
          <w:tcPr>
            <w:tcW w:w="1764" w:type="pct"/>
            <w:vAlign w:val="center"/>
          </w:tcPr>
          <w:p w14:paraId="56B47EB5"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lastRenderedPageBreak/>
              <w:t>1</w:t>
            </w:r>
          </w:p>
        </w:tc>
      </w:tr>
      <w:tr w:rsidR="0093127A" w:rsidRPr="00645BED" w14:paraId="6D8133DE" w14:textId="77777777" w:rsidTr="00371B7B">
        <w:trPr>
          <w:trHeight w:val="397"/>
        </w:trPr>
        <w:tc>
          <w:tcPr>
            <w:tcW w:w="3236" w:type="pct"/>
            <w:vAlign w:val="center"/>
          </w:tcPr>
          <w:p w14:paraId="407583B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774A8CC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100 KVA – Eaton</w:t>
            </w:r>
          </w:p>
        </w:tc>
        <w:tc>
          <w:tcPr>
            <w:tcW w:w="1764" w:type="pct"/>
            <w:vAlign w:val="center"/>
          </w:tcPr>
          <w:p w14:paraId="02074F7E"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0945C5DE" w14:textId="77777777" w:rsidTr="00371B7B">
        <w:trPr>
          <w:trHeight w:val="397"/>
        </w:trPr>
        <w:tc>
          <w:tcPr>
            <w:tcW w:w="3236" w:type="pct"/>
            <w:shd w:val="clear" w:color="auto" w:fill="D9D9D9"/>
            <w:vAlign w:val="center"/>
          </w:tcPr>
          <w:p w14:paraId="10AFB41B" w14:textId="77777777" w:rsidR="0093127A" w:rsidRPr="00645BED" w:rsidRDefault="0093127A" w:rsidP="0093127A">
            <w:pPr>
              <w:spacing w:after="120" w:line="360" w:lineRule="auto"/>
              <w:rPr>
                <w:rFonts w:asciiTheme="minorHAnsi" w:hAnsiTheme="minorHAnsi"/>
                <w:b/>
                <w:sz w:val="18"/>
                <w:szCs w:val="18"/>
                <w:lang w:eastAsia="en-ZA"/>
              </w:rPr>
            </w:pPr>
            <w:r w:rsidRPr="00645BED">
              <w:rPr>
                <w:rFonts w:asciiTheme="minorHAnsi" w:hAnsiTheme="minorHAnsi"/>
                <w:b/>
                <w:sz w:val="18"/>
                <w:szCs w:val="18"/>
                <w:lang w:eastAsia="en-ZA"/>
              </w:rPr>
              <w:t>(25) Worcester Switching Centre</w:t>
            </w:r>
          </w:p>
        </w:tc>
        <w:tc>
          <w:tcPr>
            <w:tcW w:w="1764" w:type="pct"/>
            <w:shd w:val="clear" w:color="auto" w:fill="D9D9D9"/>
            <w:vAlign w:val="center"/>
          </w:tcPr>
          <w:p w14:paraId="3F9D1BF1" w14:textId="77777777" w:rsidR="0093127A" w:rsidRPr="00645BED" w:rsidRDefault="0093127A" w:rsidP="0093127A">
            <w:pPr>
              <w:spacing w:after="120" w:line="276" w:lineRule="auto"/>
              <w:jc w:val="center"/>
              <w:rPr>
                <w:rFonts w:asciiTheme="minorHAnsi" w:eastAsia="Arial Unicode MS" w:hAnsiTheme="minorHAnsi" w:cs="Arial"/>
                <w:b/>
                <w:sz w:val="18"/>
                <w:szCs w:val="18"/>
                <w:lang w:eastAsia="en-ZA"/>
              </w:rPr>
            </w:pPr>
          </w:p>
        </w:tc>
      </w:tr>
      <w:tr w:rsidR="0093127A" w:rsidRPr="00645BED" w14:paraId="75379EC1" w14:textId="77777777" w:rsidTr="00371B7B">
        <w:trPr>
          <w:trHeight w:val="397"/>
        </w:trPr>
        <w:tc>
          <w:tcPr>
            <w:tcW w:w="3236" w:type="pct"/>
            <w:vAlign w:val="center"/>
          </w:tcPr>
          <w:p w14:paraId="54C49CE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15C44028"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LG 24000 BTU Split unit</w:t>
            </w:r>
          </w:p>
        </w:tc>
        <w:tc>
          <w:tcPr>
            <w:tcW w:w="1764" w:type="pct"/>
            <w:vAlign w:val="center"/>
          </w:tcPr>
          <w:p w14:paraId="24DE0A23"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2</w:t>
            </w:r>
          </w:p>
        </w:tc>
      </w:tr>
      <w:tr w:rsidR="0093127A" w:rsidRPr="00645BED" w14:paraId="7AD3EA7D" w14:textId="77777777" w:rsidTr="00371B7B">
        <w:trPr>
          <w:trHeight w:val="397"/>
        </w:trPr>
        <w:tc>
          <w:tcPr>
            <w:tcW w:w="3236" w:type="pct"/>
            <w:vAlign w:val="center"/>
          </w:tcPr>
          <w:p w14:paraId="71D23B3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Air-conditioner </w:t>
            </w:r>
          </w:p>
          <w:p w14:paraId="2937670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80000BTU </w:t>
            </w:r>
            <w:proofErr w:type="spellStart"/>
            <w:r w:rsidRPr="00645BED">
              <w:rPr>
                <w:rFonts w:asciiTheme="minorHAnsi" w:hAnsiTheme="minorHAnsi"/>
                <w:sz w:val="18"/>
                <w:szCs w:val="18"/>
                <w:lang w:eastAsia="en-ZA"/>
              </w:rPr>
              <w:t>Uniflair</w:t>
            </w:r>
            <w:proofErr w:type="spellEnd"/>
            <w:r w:rsidRPr="00645BED">
              <w:rPr>
                <w:rFonts w:asciiTheme="minorHAnsi" w:hAnsiTheme="minorHAnsi"/>
                <w:sz w:val="18"/>
                <w:szCs w:val="18"/>
                <w:lang w:eastAsia="en-ZA"/>
              </w:rPr>
              <w:t xml:space="preserve"> down blower</w:t>
            </w:r>
          </w:p>
        </w:tc>
        <w:tc>
          <w:tcPr>
            <w:tcW w:w="1764" w:type="pct"/>
            <w:vAlign w:val="center"/>
          </w:tcPr>
          <w:p w14:paraId="4D77751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4</w:t>
            </w:r>
          </w:p>
        </w:tc>
      </w:tr>
      <w:tr w:rsidR="0093127A" w:rsidRPr="00645BED" w14:paraId="1BFD4DB0" w14:textId="77777777" w:rsidTr="00371B7B">
        <w:trPr>
          <w:trHeight w:val="397"/>
        </w:trPr>
        <w:tc>
          <w:tcPr>
            <w:tcW w:w="3236" w:type="pct"/>
            <w:vAlign w:val="center"/>
          </w:tcPr>
          <w:p w14:paraId="2ED7B64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Environmental system</w:t>
            </w:r>
          </w:p>
          <w:p w14:paraId="24784E75"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BUSICOR</w:t>
            </w:r>
          </w:p>
        </w:tc>
        <w:tc>
          <w:tcPr>
            <w:tcW w:w="1764" w:type="pct"/>
            <w:vAlign w:val="center"/>
          </w:tcPr>
          <w:p w14:paraId="3666ACBB"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77BABBF9" w14:textId="77777777" w:rsidTr="00371B7B">
        <w:trPr>
          <w:trHeight w:val="397"/>
        </w:trPr>
        <w:tc>
          <w:tcPr>
            <w:tcW w:w="3236" w:type="pct"/>
            <w:vAlign w:val="center"/>
          </w:tcPr>
          <w:p w14:paraId="5F9A24EA"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Fire system</w:t>
            </w:r>
          </w:p>
          <w:p w14:paraId="378705E4"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FM 200/</w:t>
            </w:r>
            <w:proofErr w:type="spellStart"/>
            <w:r w:rsidRPr="00645BED">
              <w:rPr>
                <w:rFonts w:asciiTheme="minorHAnsi" w:hAnsiTheme="minorHAnsi"/>
                <w:sz w:val="18"/>
                <w:szCs w:val="18"/>
                <w:lang w:eastAsia="en-ZA"/>
              </w:rPr>
              <w:t>Technoswitch</w:t>
            </w:r>
            <w:proofErr w:type="spellEnd"/>
          </w:p>
        </w:tc>
        <w:tc>
          <w:tcPr>
            <w:tcW w:w="1764" w:type="pct"/>
            <w:vAlign w:val="center"/>
          </w:tcPr>
          <w:p w14:paraId="51F9D05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27FA9DBD" w14:textId="77777777" w:rsidTr="00371B7B">
        <w:trPr>
          <w:trHeight w:val="397"/>
        </w:trPr>
        <w:tc>
          <w:tcPr>
            <w:tcW w:w="3236" w:type="pct"/>
            <w:vAlign w:val="center"/>
          </w:tcPr>
          <w:p w14:paraId="51CA30E6"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CCTV</w:t>
            </w:r>
          </w:p>
          <w:p w14:paraId="54C2C1B1"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Geovision</w:t>
            </w:r>
            <w:proofErr w:type="spellEnd"/>
          </w:p>
        </w:tc>
        <w:tc>
          <w:tcPr>
            <w:tcW w:w="1764" w:type="pct"/>
            <w:vAlign w:val="center"/>
          </w:tcPr>
          <w:p w14:paraId="4E8D90D8"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11C5FBBB" w14:textId="77777777" w:rsidTr="00371B7B">
        <w:trPr>
          <w:trHeight w:val="397"/>
        </w:trPr>
        <w:tc>
          <w:tcPr>
            <w:tcW w:w="3236" w:type="pct"/>
            <w:vAlign w:val="center"/>
          </w:tcPr>
          <w:p w14:paraId="54822B6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Biometrics</w:t>
            </w:r>
          </w:p>
          <w:p w14:paraId="20C732A2" w14:textId="77777777" w:rsidR="0093127A" w:rsidRPr="00645BED" w:rsidRDefault="0093127A" w:rsidP="0093127A">
            <w:pPr>
              <w:spacing w:line="360" w:lineRule="auto"/>
              <w:rPr>
                <w:rFonts w:asciiTheme="minorHAnsi" w:hAnsiTheme="minorHAnsi"/>
                <w:sz w:val="18"/>
                <w:szCs w:val="18"/>
                <w:lang w:eastAsia="en-ZA"/>
              </w:rPr>
            </w:pPr>
            <w:proofErr w:type="spellStart"/>
            <w:r w:rsidRPr="00645BED">
              <w:rPr>
                <w:rFonts w:asciiTheme="minorHAnsi" w:hAnsiTheme="minorHAnsi"/>
                <w:sz w:val="18"/>
                <w:szCs w:val="18"/>
                <w:lang w:eastAsia="en-ZA"/>
              </w:rPr>
              <w:t>Sagem</w:t>
            </w:r>
            <w:proofErr w:type="spellEnd"/>
            <w:r w:rsidRPr="00645BED">
              <w:rPr>
                <w:rFonts w:asciiTheme="minorHAnsi" w:hAnsiTheme="minorHAnsi"/>
                <w:sz w:val="18"/>
                <w:szCs w:val="18"/>
                <w:lang w:eastAsia="en-ZA"/>
              </w:rPr>
              <w:t xml:space="preserve"> access control</w:t>
            </w:r>
          </w:p>
        </w:tc>
        <w:tc>
          <w:tcPr>
            <w:tcW w:w="1764" w:type="pct"/>
            <w:vAlign w:val="center"/>
          </w:tcPr>
          <w:p w14:paraId="14EE3723"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3</w:t>
            </w:r>
          </w:p>
        </w:tc>
      </w:tr>
      <w:tr w:rsidR="0093127A" w:rsidRPr="00645BED" w14:paraId="21DFC029" w14:textId="77777777" w:rsidTr="00371B7B">
        <w:trPr>
          <w:trHeight w:val="397"/>
        </w:trPr>
        <w:tc>
          <w:tcPr>
            <w:tcW w:w="3236" w:type="pct"/>
            <w:vAlign w:val="center"/>
          </w:tcPr>
          <w:p w14:paraId="7356E961"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Generator</w:t>
            </w:r>
          </w:p>
          <w:p w14:paraId="68443422"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350KVA - John Deere</w:t>
            </w:r>
          </w:p>
        </w:tc>
        <w:tc>
          <w:tcPr>
            <w:tcW w:w="1764" w:type="pct"/>
            <w:vAlign w:val="center"/>
          </w:tcPr>
          <w:p w14:paraId="1B90ECF9"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r w:rsidR="0093127A" w:rsidRPr="00645BED" w14:paraId="3F7BAFED" w14:textId="77777777" w:rsidTr="00371B7B">
        <w:trPr>
          <w:trHeight w:val="397"/>
        </w:trPr>
        <w:tc>
          <w:tcPr>
            <w:tcW w:w="3236" w:type="pct"/>
            <w:vAlign w:val="center"/>
          </w:tcPr>
          <w:p w14:paraId="1FDBA51C"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UPS</w:t>
            </w:r>
          </w:p>
          <w:p w14:paraId="4859F033" w14:textId="77777777" w:rsidR="0093127A" w:rsidRPr="00645BED" w:rsidRDefault="0093127A" w:rsidP="0093127A">
            <w:pPr>
              <w:spacing w:line="360" w:lineRule="auto"/>
              <w:rPr>
                <w:rFonts w:asciiTheme="minorHAnsi" w:hAnsiTheme="minorHAnsi"/>
                <w:sz w:val="18"/>
                <w:szCs w:val="18"/>
                <w:lang w:eastAsia="en-ZA"/>
              </w:rPr>
            </w:pPr>
            <w:r w:rsidRPr="00645BED">
              <w:rPr>
                <w:rFonts w:asciiTheme="minorHAnsi" w:hAnsiTheme="minorHAnsi"/>
                <w:sz w:val="18"/>
                <w:szCs w:val="18"/>
                <w:lang w:eastAsia="en-ZA"/>
              </w:rPr>
              <w:t xml:space="preserve">100 KVA </w:t>
            </w:r>
            <w:proofErr w:type="spellStart"/>
            <w:r w:rsidRPr="00645BED">
              <w:rPr>
                <w:rFonts w:asciiTheme="minorHAnsi" w:hAnsiTheme="minorHAnsi"/>
                <w:sz w:val="18"/>
                <w:szCs w:val="18"/>
                <w:lang w:eastAsia="en-ZA"/>
              </w:rPr>
              <w:t>Gamatronic</w:t>
            </w:r>
            <w:proofErr w:type="spellEnd"/>
          </w:p>
        </w:tc>
        <w:tc>
          <w:tcPr>
            <w:tcW w:w="1764" w:type="pct"/>
            <w:vAlign w:val="center"/>
          </w:tcPr>
          <w:p w14:paraId="3D60A3E0" w14:textId="77777777" w:rsidR="0093127A" w:rsidRPr="00645BED" w:rsidRDefault="0093127A" w:rsidP="0093127A">
            <w:pPr>
              <w:jc w:val="center"/>
              <w:rPr>
                <w:rFonts w:asciiTheme="minorHAnsi" w:hAnsiTheme="minorHAnsi"/>
                <w:sz w:val="18"/>
                <w:szCs w:val="18"/>
                <w:lang w:eastAsia="en-ZA"/>
              </w:rPr>
            </w:pPr>
            <w:r w:rsidRPr="00645BED">
              <w:rPr>
                <w:rFonts w:asciiTheme="minorHAnsi" w:hAnsiTheme="minorHAnsi"/>
                <w:sz w:val="18"/>
                <w:szCs w:val="18"/>
                <w:lang w:eastAsia="en-ZA"/>
              </w:rPr>
              <w:t>1</w:t>
            </w:r>
          </w:p>
        </w:tc>
      </w:tr>
    </w:tbl>
    <w:p w14:paraId="0718F1FD" w14:textId="77777777" w:rsidR="007F0436" w:rsidRDefault="007F0436" w:rsidP="007F0436"/>
    <w:p w14:paraId="6308370C" w14:textId="77777777" w:rsidR="0090610C" w:rsidRDefault="0090610C" w:rsidP="007F0436"/>
    <w:p w14:paraId="4D34B3C8" w14:textId="77777777" w:rsidR="00371B7B" w:rsidRDefault="00371B7B" w:rsidP="007F0436"/>
    <w:p w14:paraId="79E1D320" w14:textId="77777777" w:rsidR="00371B7B" w:rsidRDefault="00371B7B" w:rsidP="007F0436"/>
    <w:p w14:paraId="676D59CD" w14:textId="77777777" w:rsidR="00371B7B" w:rsidRDefault="00371B7B" w:rsidP="007F0436"/>
    <w:tbl>
      <w:tblPr>
        <w:tblStyle w:val="TableGrid"/>
        <w:tblW w:w="5000" w:type="pct"/>
        <w:tblLook w:val="04A0" w:firstRow="1" w:lastRow="0" w:firstColumn="1" w:lastColumn="0" w:noHBand="0" w:noVBand="1"/>
      </w:tblPr>
      <w:tblGrid>
        <w:gridCol w:w="6268"/>
        <w:gridCol w:w="3360"/>
      </w:tblGrid>
      <w:tr w:rsidR="00371B7B" w:rsidRPr="00ED3DFD" w14:paraId="1277DFE9" w14:textId="77777777" w:rsidTr="00723770">
        <w:trPr>
          <w:trHeight w:val="397"/>
        </w:trPr>
        <w:tc>
          <w:tcPr>
            <w:tcW w:w="3255" w:type="pct"/>
            <w:shd w:val="clear" w:color="auto" w:fill="DBE5F1"/>
            <w:vAlign w:val="center"/>
          </w:tcPr>
          <w:p w14:paraId="691AEBF4" w14:textId="77777777" w:rsidR="00371B7B" w:rsidRPr="00ED3DFD" w:rsidRDefault="00723770" w:rsidP="00371B7B">
            <w:pPr>
              <w:tabs>
                <w:tab w:val="center" w:pos="4153"/>
                <w:tab w:val="right" w:pos="8306"/>
              </w:tabs>
              <w:spacing w:line="360" w:lineRule="auto"/>
              <w:rPr>
                <w:rFonts w:asciiTheme="minorHAnsi" w:hAnsiTheme="minorHAnsi"/>
                <w:b/>
                <w:sz w:val="18"/>
                <w:szCs w:val="18"/>
                <w:lang w:val="en-GB" w:eastAsia="en-ZA"/>
              </w:rPr>
            </w:pPr>
            <w:bookmarkStart w:id="120" w:name="_Hlk81837055"/>
            <w:bookmarkStart w:id="121" w:name="_Hlk81837176"/>
            <w:r w:rsidRPr="000F382F">
              <w:rPr>
                <w:b/>
                <w:sz w:val="20"/>
              </w:rPr>
              <w:t>SAPS NODAL POINTS</w:t>
            </w:r>
          </w:p>
        </w:tc>
        <w:tc>
          <w:tcPr>
            <w:tcW w:w="1745" w:type="pct"/>
            <w:shd w:val="clear" w:color="auto" w:fill="DBE5F1"/>
            <w:vAlign w:val="center"/>
          </w:tcPr>
          <w:p w14:paraId="48DAF1B7" w14:textId="77777777" w:rsidR="00371B7B" w:rsidRPr="00ED3DFD" w:rsidRDefault="00371B7B" w:rsidP="00723770">
            <w:pPr>
              <w:spacing w:line="360" w:lineRule="auto"/>
              <w:jc w:val="center"/>
              <w:rPr>
                <w:rFonts w:asciiTheme="minorHAnsi" w:hAnsiTheme="minorHAnsi"/>
                <w:b/>
                <w:sz w:val="18"/>
                <w:szCs w:val="18"/>
                <w:lang w:val="en-GB" w:eastAsia="en-ZA"/>
              </w:rPr>
            </w:pPr>
            <w:r w:rsidRPr="00ED3DFD">
              <w:rPr>
                <w:rFonts w:asciiTheme="minorHAnsi" w:hAnsiTheme="minorHAnsi"/>
                <w:b/>
                <w:color w:val="000000"/>
                <w:sz w:val="18"/>
                <w:szCs w:val="18"/>
                <w:lang w:val="en-GB" w:eastAsia="en-ZA"/>
              </w:rPr>
              <w:t>QTY</w:t>
            </w:r>
          </w:p>
        </w:tc>
      </w:tr>
      <w:tr w:rsidR="00371B7B" w:rsidRPr="00ED3DFD" w14:paraId="7E470E43" w14:textId="77777777" w:rsidTr="00723770">
        <w:trPr>
          <w:trHeight w:val="397"/>
        </w:trPr>
        <w:tc>
          <w:tcPr>
            <w:tcW w:w="3255" w:type="pct"/>
            <w:shd w:val="clear" w:color="auto" w:fill="D9D9D9"/>
            <w:vAlign w:val="center"/>
          </w:tcPr>
          <w:p w14:paraId="1BD5ACBD"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 xml:space="preserve">(1) </w:t>
            </w:r>
            <w:proofErr w:type="spellStart"/>
            <w:r w:rsidRPr="00ED3DFD">
              <w:rPr>
                <w:rFonts w:asciiTheme="minorHAnsi" w:hAnsiTheme="minorHAnsi"/>
                <w:b/>
                <w:bCs/>
                <w:color w:val="000000"/>
                <w:sz w:val="18"/>
                <w:szCs w:val="18"/>
                <w:lang w:eastAsia="en-ZA"/>
              </w:rPr>
              <w:t>Jeffereysbay</w:t>
            </w:r>
            <w:proofErr w:type="spellEnd"/>
            <w:r w:rsidRPr="00ED3DFD">
              <w:rPr>
                <w:rFonts w:asciiTheme="minorHAnsi" w:hAnsiTheme="minorHAnsi"/>
                <w:b/>
                <w:bCs/>
                <w:color w:val="000000"/>
                <w:sz w:val="18"/>
                <w:szCs w:val="18"/>
                <w:lang w:eastAsia="en-ZA"/>
              </w:rPr>
              <w:t xml:space="preserve"> bldg. Eastern Cape</w:t>
            </w:r>
          </w:p>
        </w:tc>
        <w:tc>
          <w:tcPr>
            <w:tcW w:w="1745" w:type="pct"/>
            <w:shd w:val="clear" w:color="auto" w:fill="D9D9D9"/>
            <w:vAlign w:val="center"/>
          </w:tcPr>
          <w:p w14:paraId="6F507FE3"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38AB641" w14:textId="77777777" w:rsidTr="00723770">
        <w:trPr>
          <w:trHeight w:val="397"/>
        </w:trPr>
        <w:tc>
          <w:tcPr>
            <w:tcW w:w="3255" w:type="pct"/>
            <w:vAlign w:val="center"/>
          </w:tcPr>
          <w:p w14:paraId="06FB28A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C52B84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250KVA Volvo</w:t>
            </w:r>
          </w:p>
        </w:tc>
        <w:tc>
          <w:tcPr>
            <w:tcW w:w="1745" w:type="pct"/>
            <w:vAlign w:val="center"/>
          </w:tcPr>
          <w:p w14:paraId="3C744513"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CC119D0" w14:textId="77777777" w:rsidTr="00723770">
        <w:trPr>
          <w:trHeight w:val="397"/>
        </w:trPr>
        <w:tc>
          <w:tcPr>
            <w:tcW w:w="3255" w:type="pct"/>
            <w:shd w:val="clear" w:color="auto" w:fill="D9D9D9"/>
            <w:vAlign w:val="center"/>
          </w:tcPr>
          <w:p w14:paraId="0B7EB8FA"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 xml:space="preserve">(2) </w:t>
            </w:r>
            <w:proofErr w:type="spellStart"/>
            <w:r w:rsidRPr="00ED3DFD">
              <w:rPr>
                <w:rFonts w:asciiTheme="minorHAnsi" w:hAnsiTheme="minorHAnsi"/>
                <w:b/>
                <w:color w:val="000000"/>
                <w:sz w:val="18"/>
                <w:szCs w:val="18"/>
                <w:lang w:val="en-GB" w:eastAsia="en-ZA"/>
              </w:rPr>
              <w:t>Zwelitsha</w:t>
            </w:r>
            <w:proofErr w:type="spellEnd"/>
            <w:r w:rsidRPr="00ED3DFD">
              <w:rPr>
                <w:rFonts w:asciiTheme="minorHAnsi" w:hAnsiTheme="minorHAnsi"/>
                <w:b/>
                <w:color w:val="000000"/>
                <w:sz w:val="18"/>
                <w:szCs w:val="18"/>
                <w:lang w:val="en-GB" w:eastAsia="en-ZA"/>
              </w:rPr>
              <w:t xml:space="preserve"> bldg. Eastern Cape</w:t>
            </w:r>
          </w:p>
        </w:tc>
        <w:tc>
          <w:tcPr>
            <w:tcW w:w="1745" w:type="pct"/>
            <w:shd w:val="clear" w:color="auto" w:fill="D9D9D9"/>
            <w:vAlign w:val="center"/>
          </w:tcPr>
          <w:p w14:paraId="178B0EBD"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0CB447E9" w14:textId="77777777" w:rsidTr="00723770">
        <w:trPr>
          <w:trHeight w:val="397"/>
        </w:trPr>
        <w:tc>
          <w:tcPr>
            <w:tcW w:w="3255" w:type="pct"/>
            <w:vAlign w:val="center"/>
          </w:tcPr>
          <w:p w14:paraId="2708206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7DCFA8B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600KVA John Deere</w:t>
            </w:r>
          </w:p>
        </w:tc>
        <w:tc>
          <w:tcPr>
            <w:tcW w:w="1745" w:type="pct"/>
            <w:vAlign w:val="center"/>
          </w:tcPr>
          <w:p w14:paraId="22896A0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BC9E1F2" w14:textId="77777777" w:rsidTr="00723770">
        <w:trPr>
          <w:trHeight w:val="397"/>
        </w:trPr>
        <w:tc>
          <w:tcPr>
            <w:tcW w:w="3255" w:type="pct"/>
            <w:vAlign w:val="center"/>
          </w:tcPr>
          <w:p w14:paraId="7B377B2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UPS </w:t>
            </w:r>
          </w:p>
          <w:p w14:paraId="1A7D5CC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10KVA </w:t>
            </w:r>
          </w:p>
        </w:tc>
        <w:tc>
          <w:tcPr>
            <w:tcW w:w="1745" w:type="pct"/>
            <w:vAlign w:val="center"/>
          </w:tcPr>
          <w:p w14:paraId="565CA8F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FEA38DD" w14:textId="77777777" w:rsidTr="00723770">
        <w:trPr>
          <w:trHeight w:val="397"/>
        </w:trPr>
        <w:tc>
          <w:tcPr>
            <w:tcW w:w="3255" w:type="pct"/>
            <w:shd w:val="clear" w:color="auto" w:fill="D9D9D9"/>
            <w:vAlign w:val="center"/>
          </w:tcPr>
          <w:p w14:paraId="4AEDC3D3"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(3) Benoni 10111 bldg. East Rand Gauteng</w:t>
            </w:r>
          </w:p>
        </w:tc>
        <w:tc>
          <w:tcPr>
            <w:tcW w:w="1745" w:type="pct"/>
            <w:shd w:val="clear" w:color="auto" w:fill="D9D9D9"/>
            <w:vAlign w:val="center"/>
          </w:tcPr>
          <w:p w14:paraId="1E7E575C"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6ECE599C" w14:textId="77777777" w:rsidTr="00723770">
        <w:trPr>
          <w:trHeight w:val="397"/>
        </w:trPr>
        <w:tc>
          <w:tcPr>
            <w:tcW w:w="3255" w:type="pct"/>
            <w:vAlign w:val="center"/>
          </w:tcPr>
          <w:p w14:paraId="07946B5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63E61E8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400KVA Perkins</w:t>
            </w:r>
          </w:p>
        </w:tc>
        <w:tc>
          <w:tcPr>
            <w:tcW w:w="1745" w:type="pct"/>
            <w:vAlign w:val="center"/>
          </w:tcPr>
          <w:p w14:paraId="0E2CFC0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33B334C" w14:textId="77777777" w:rsidTr="00723770">
        <w:trPr>
          <w:trHeight w:val="397"/>
        </w:trPr>
        <w:tc>
          <w:tcPr>
            <w:tcW w:w="3255" w:type="pct"/>
            <w:vAlign w:val="center"/>
          </w:tcPr>
          <w:p w14:paraId="7D509C2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Fire system </w:t>
            </w:r>
          </w:p>
          <w:p w14:paraId="1884306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FM 200/</w:t>
            </w:r>
            <w:proofErr w:type="spellStart"/>
            <w:r w:rsidRPr="00ED3DFD">
              <w:rPr>
                <w:rFonts w:asciiTheme="minorHAnsi" w:hAnsiTheme="minorHAnsi"/>
                <w:color w:val="000000"/>
                <w:sz w:val="18"/>
                <w:szCs w:val="18"/>
                <w:lang w:val="en-GB" w:eastAsia="en-ZA"/>
              </w:rPr>
              <w:t>Technoswitch</w:t>
            </w:r>
            <w:proofErr w:type="spellEnd"/>
          </w:p>
        </w:tc>
        <w:tc>
          <w:tcPr>
            <w:tcW w:w="1745" w:type="pct"/>
            <w:vAlign w:val="center"/>
          </w:tcPr>
          <w:p w14:paraId="2241D95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014CB11" w14:textId="77777777" w:rsidTr="00723770">
        <w:trPr>
          <w:trHeight w:val="397"/>
        </w:trPr>
        <w:tc>
          <w:tcPr>
            <w:tcW w:w="3255" w:type="pct"/>
            <w:vAlign w:val="center"/>
          </w:tcPr>
          <w:p w14:paraId="212BC4E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UPS </w:t>
            </w:r>
          </w:p>
          <w:p w14:paraId="272D80A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80KVA APC Galaxy</w:t>
            </w:r>
          </w:p>
        </w:tc>
        <w:tc>
          <w:tcPr>
            <w:tcW w:w="1745" w:type="pct"/>
            <w:vAlign w:val="center"/>
          </w:tcPr>
          <w:p w14:paraId="17AE2D83"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1</w:t>
            </w:r>
          </w:p>
        </w:tc>
      </w:tr>
      <w:tr w:rsidR="00371B7B" w:rsidRPr="00ED3DFD" w14:paraId="7B04D560" w14:textId="77777777" w:rsidTr="00723770">
        <w:trPr>
          <w:trHeight w:val="397"/>
        </w:trPr>
        <w:tc>
          <w:tcPr>
            <w:tcW w:w="3255" w:type="pct"/>
            <w:vAlign w:val="center"/>
          </w:tcPr>
          <w:p w14:paraId="08BF01C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2B4D8E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18000 BTU LG Split unit </w:t>
            </w:r>
          </w:p>
        </w:tc>
        <w:tc>
          <w:tcPr>
            <w:tcW w:w="1745" w:type="pct"/>
            <w:vAlign w:val="center"/>
          </w:tcPr>
          <w:p w14:paraId="0EF2286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478EFCE9" w14:textId="77777777" w:rsidTr="00723770">
        <w:trPr>
          <w:trHeight w:val="397"/>
        </w:trPr>
        <w:tc>
          <w:tcPr>
            <w:tcW w:w="3255" w:type="pct"/>
            <w:shd w:val="clear" w:color="auto" w:fill="D9D9D9"/>
            <w:vAlign w:val="center"/>
          </w:tcPr>
          <w:p w14:paraId="037ABB8A"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(4) Honeydew bldg. Roodepoort Gauteng</w:t>
            </w:r>
          </w:p>
        </w:tc>
        <w:tc>
          <w:tcPr>
            <w:tcW w:w="1745" w:type="pct"/>
            <w:shd w:val="clear" w:color="auto" w:fill="D9D9D9"/>
            <w:vAlign w:val="center"/>
          </w:tcPr>
          <w:p w14:paraId="167953C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09AD1F80" w14:textId="77777777" w:rsidTr="00723770">
        <w:trPr>
          <w:trHeight w:val="397"/>
        </w:trPr>
        <w:tc>
          <w:tcPr>
            <w:tcW w:w="3255" w:type="pct"/>
            <w:vAlign w:val="center"/>
          </w:tcPr>
          <w:p w14:paraId="538962C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589ED72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250KVA Volvo</w:t>
            </w:r>
          </w:p>
        </w:tc>
        <w:tc>
          <w:tcPr>
            <w:tcW w:w="1745" w:type="pct"/>
            <w:vAlign w:val="center"/>
          </w:tcPr>
          <w:p w14:paraId="60B1378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8FADCD1" w14:textId="77777777" w:rsidTr="00723770">
        <w:trPr>
          <w:trHeight w:val="397"/>
        </w:trPr>
        <w:tc>
          <w:tcPr>
            <w:tcW w:w="3255" w:type="pct"/>
            <w:vAlign w:val="center"/>
          </w:tcPr>
          <w:p w14:paraId="519E2DF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3C564CF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 Galaxy</w:t>
            </w:r>
          </w:p>
        </w:tc>
        <w:tc>
          <w:tcPr>
            <w:tcW w:w="1745" w:type="pct"/>
            <w:vAlign w:val="center"/>
          </w:tcPr>
          <w:p w14:paraId="55D3CA0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0FAB6AB0" w14:textId="77777777" w:rsidTr="00723770">
        <w:trPr>
          <w:trHeight w:val="397"/>
        </w:trPr>
        <w:tc>
          <w:tcPr>
            <w:tcW w:w="3255" w:type="pct"/>
            <w:vAlign w:val="center"/>
          </w:tcPr>
          <w:p w14:paraId="0AF6091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Air-Con</w:t>
            </w:r>
          </w:p>
          <w:p w14:paraId="1BC7253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 BTU Carrier wall units</w:t>
            </w:r>
          </w:p>
        </w:tc>
        <w:tc>
          <w:tcPr>
            <w:tcW w:w="1745" w:type="pct"/>
            <w:vAlign w:val="center"/>
          </w:tcPr>
          <w:p w14:paraId="41EBD73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w:t>
            </w:r>
          </w:p>
        </w:tc>
      </w:tr>
      <w:tr w:rsidR="00371B7B" w:rsidRPr="00ED3DFD" w14:paraId="7E1B7C1C" w14:textId="77777777" w:rsidTr="00723770">
        <w:trPr>
          <w:trHeight w:val="397"/>
        </w:trPr>
        <w:tc>
          <w:tcPr>
            <w:tcW w:w="3255" w:type="pct"/>
            <w:shd w:val="clear" w:color="auto" w:fill="D9D9D9"/>
            <w:vAlign w:val="center"/>
          </w:tcPr>
          <w:p w14:paraId="3E28AD64"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(5) </w:t>
            </w:r>
            <w:proofErr w:type="spellStart"/>
            <w:r w:rsidRPr="00ED3DFD">
              <w:rPr>
                <w:rFonts w:asciiTheme="minorHAnsi" w:hAnsiTheme="minorHAnsi"/>
                <w:b/>
                <w:bCs/>
                <w:color w:val="000000"/>
                <w:sz w:val="18"/>
                <w:szCs w:val="18"/>
              </w:rPr>
              <w:t>Lyttelton</w:t>
            </w:r>
            <w:proofErr w:type="spellEnd"/>
            <w:r w:rsidRPr="00ED3DFD">
              <w:rPr>
                <w:rFonts w:asciiTheme="minorHAnsi" w:hAnsiTheme="minorHAnsi"/>
                <w:b/>
                <w:bCs/>
                <w:color w:val="000000"/>
                <w:sz w:val="18"/>
                <w:szCs w:val="18"/>
              </w:rPr>
              <w:t xml:space="preserve"> SAPS bldg. Pretoria Gauteng</w:t>
            </w:r>
          </w:p>
        </w:tc>
        <w:tc>
          <w:tcPr>
            <w:tcW w:w="1745" w:type="pct"/>
            <w:shd w:val="clear" w:color="auto" w:fill="D9D9D9"/>
            <w:vAlign w:val="center"/>
          </w:tcPr>
          <w:p w14:paraId="3990ABCC"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934D0E5" w14:textId="77777777" w:rsidTr="00723770">
        <w:trPr>
          <w:trHeight w:val="397"/>
        </w:trPr>
        <w:tc>
          <w:tcPr>
            <w:tcW w:w="3255" w:type="pct"/>
            <w:vAlign w:val="center"/>
          </w:tcPr>
          <w:p w14:paraId="7F75378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4EE1265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vAlign w:val="center"/>
          </w:tcPr>
          <w:p w14:paraId="2E87C246"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6A1B630" w14:textId="77777777" w:rsidTr="00723770">
        <w:trPr>
          <w:trHeight w:val="397"/>
        </w:trPr>
        <w:tc>
          <w:tcPr>
            <w:tcW w:w="3255" w:type="pct"/>
            <w:vAlign w:val="center"/>
          </w:tcPr>
          <w:p w14:paraId="6A3EB66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2E7BB9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5KVA APC</w:t>
            </w:r>
          </w:p>
        </w:tc>
        <w:tc>
          <w:tcPr>
            <w:tcW w:w="1745" w:type="pct"/>
            <w:vAlign w:val="center"/>
          </w:tcPr>
          <w:p w14:paraId="0F14A8F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F854A3A" w14:textId="77777777" w:rsidTr="00723770">
        <w:trPr>
          <w:trHeight w:val="397"/>
        </w:trPr>
        <w:tc>
          <w:tcPr>
            <w:tcW w:w="3255" w:type="pct"/>
            <w:vAlign w:val="center"/>
          </w:tcPr>
          <w:p w14:paraId="24D7265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CE73F8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500KVA Cummings</w:t>
            </w:r>
          </w:p>
        </w:tc>
        <w:tc>
          <w:tcPr>
            <w:tcW w:w="1745" w:type="pct"/>
            <w:vAlign w:val="center"/>
          </w:tcPr>
          <w:p w14:paraId="7E7C3EE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0FB6452" w14:textId="77777777" w:rsidTr="00723770">
        <w:trPr>
          <w:trHeight w:val="397"/>
        </w:trPr>
        <w:tc>
          <w:tcPr>
            <w:tcW w:w="3255" w:type="pct"/>
            <w:shd w:val="clear" w:color="auto" w:fill="D9D9D9"/>
            <w:vAlign w:val="center"/>
          </w:tcPr>
          <w:p w14:paraId="377D8317"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(6) </w:t>
            </w:r>
            <w:proofErr w:type="spellStart"/>
            <w:r w:rsidRPr="00ED3DFD">
              <w:rPr>
                <w:rFonts w:asciiTheme="minorHAnsi" w:hAnsiTheme="minorHAnsi"/>
                <w:b/>
                <w:bCs/>
                <w:color w:val="000000"/>
                <w:sz w:val="18"/>
                <w:szCs w:val="18"/>
              </w:rPr>
              <w:t>Boschkop</w:t>
            </w:r>
            <w:proofErr w:type="spellEnd"/>
            <w:r w:rsidRPr="00ED3DFD">
              <w:rPr>
                <w:rFonts w:asciiTheme="minorHAnsi" w:hAnsiTheme="minorHAnsi"/>
                <w:b/>
                <w:bCs/>
                <w:color w:val="000000"/>
                <w:sz w:val="18"/>
                <w:szCs w:val="18"/>
              </w:rPr>
              <w:t xml:space="preserve"> bldg. Bronkhorstspruit Gauteng</w:t>
            </w:r>
          </w:p>
        </w:tc>
        <w:tc>
          <w:tcPr>
            <w:tcW w:w="1745" w:type="pct"/>
            <w:shd w:val="clear" w:color="auto" w:fill="D9D9D9"/>
            <w:vAlign w:val="center"/>
          </w:tcPr>
          <w:p w14:paraId="651AD21C"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9016BB3" w14:textId="77777777" w:rsidTr="00723770">
        <w:trPr>
          <w:trHeight w:val="397"/>
        </w:trPr>
        <w:tc>
          <w:tcPr>
            <w:tcW w:w="3255" w:type="pct"/>
            <w:vAlign w:val="center"/>
          </w:tcPr>
          <w:p w14:paraId="57448A0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7B714D5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20 KVA Volvo</w:t>
            </w:r>
          </w:p>
        </w:tc>
        <w:tc>
          <w:tcPr>
            <w:tcW w:w="1745" w:type="pct"/>
            <w:vAlign w:val="center"/>
          </w:tcPr>
          <w:p w14:paraId="44B11863"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4A9AF10" w14:textId="77777777" w:rsidTr="00723770">
        <w:trPr>
          <w:trHeight w:val="397"/>
        </w:trPr>
        <w:tc>
          <w:tcPr>
            <w:tcW w:w="3255" w:type="pct"/>
            <w:vAlign w:val="center"/>
          </w:tcPr>
          <w:p w14:paraId="268D94C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2091A5E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 KVA APC</w:t>
            </w:r>
          </w:p>
        </w:tc>
        <w:tc>
          <w:tcPr>
            <w:tcW w:w="1745" w:type="pct"/>
            <w:vAlign w:val="center"/>
          </w:tcPr>
          <w:p w14:paraId="0E977D2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2FF8A78" w14:textId="77777777" w:rsidTr="00723770">
        <w:trPr>
          <w:trHeight w:val="397"/>
        </w:trPr>
        <w:tc>
          <w:tcPr>
            <w:tcW w:w="3255" w:type="pct"/>
            <w:vAlign w:val="center"/>
          </w:tcPr>
          <w:p w14:paraId="5CADEDD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78A936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 BTU Carrier Split unit</w:t>
            </w:r>
          </w:p>
        </w:tc>
        <w:tc>
          <w:tcPr>
            <w:tcW w:w="1745" w:type="pct"/>
            <w:vAlign w:val="center"/>
          </w:tcPr>
          <w:p w14:paraId="3A45634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F23C2B2" w14:textId="77777777" w:rsidTr="00723770">
        <w:trPr>
          <w:trHeight w:val="397"/>
        </w:trPr>
        <w:tc>
          <w:tcPr>
            <w:tcW w:w="3255" w:type="pct"/>
            <w:shd w:val="clear" w:color="auto" w:fill="D9D9D9"/>
            <w:vAlign w:val="center"/>
          </w:tcPr>
          <w:p w14:paraId="706FDCFB"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(7) </w:t>
            </w:r>
            <w:proofErr w:type="spellStart"/>
            <w:r w:rsidRPr="00ED3DFD">
              <w:rPr>
                <w:rFonts w:asciiTheme="minorHAnsi" w:hAnsiTheme="minorHAnsi"/>
                <w:b/>
                <w:bCs/>
                <w:color w:val="000000"/>
                <w:sz w:val="18"/>
                <w:szCs w:val="18"/>
              </w:rPr>
              <w:t>Tulbach</w:t>
            </w:r>
            <w:proofErr w:type="spellEnd"/>
            <w:r w:rsidRPr="00ED3DFD">
              <w:rPr>
                <w:rFonts w:asciiTheme="minorHAnsi" w:hAnsiTheme="minorHAnsi"/>
                <w:b/>
                <w:bCs/>
                <w:color w:val="000000"/>
                <w:sz w:val="18"/>
                <w:szCs w:val="18"/>
              </w:rPr>
              <w:t xml:space="preserve"> bldg.  Pretoria Gauteng</w:t>
            </w:r>
          </w:p>
        </w:tc>
        <w:tc>
          <w:tcPr>
            <w:tcW w:w="1745" w:type="pct"/>
            <w:shd w:val="clear" w:color="auto" w:fill="D9D9D9"/>
            <w:vAlign w:val="center"/>
          </w:tcPr>
          <w:p w14:paraId="0E7D7CA7"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6F7B42EE" w14:textId="77777777" w:rsidTr="00723770">
        <w:trPr>
          <w:trHeight w:val="397"/>
        </w:trPr>
        <w:tc>
          <w:tcPr>
            <w:tcW w:w="3255" w:type="pct"/>
            <w:vAlign w:val="center"/>
          </w:tcPr>
          <w:p w14:paraId="19F11111"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 xml:space="preserve">Air-conditioner </w:t>
            </w:r>
          </w:p>
          <w:p w14:paraId="502869F4"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 xml:space="preserve">80000BTU </w:t>
            </w:r>
            <w:proofErr w:type="spellStart"/>
            <w:r w:rsidRPr="00073EE7">
              <w:rPr>
                <w:rFonts w:asciiTheme="minorHAnsi" w:hAnsiTheme="minorHAnsi"/>
                <w:sz w:val="18"/>
                <w:szCs w:val="18"/>
                <w:lang w:val="en-GB" w:eastAsia="en-ZA"/>
              </w:rPr>
              <w:t>Airdale</w:t>
            </w:r>
            <w:proofErr w:type="spellEnd"/>
            <w:r w:rsidRPr="00073EE7">
              <w:rPr>
                <w:rFonts w:asciiTheme="minorHAnsi" w:hAnsiTheme="minorHAnsi"/>
                <w:sz w:val="18"/>
                <w:szCs w:val="18"/>
                <w:lang w:val="en-GB" w:eastAsia="en-ZA"/>
              </w:rPr>
              <w:t xml:space="preserve"> down blower</w:t>
            </w:r>
          </w:p>
        </w:tc>
        <w:tc>
          <w:tcPr>
            <w:tcW w:w="1745" w:type="pct"/>
            <w:vAlign w:val="center"/>
          </w:tcPr>
          <w:p w14:paraId="397598FF" w14:textId="77777777" w:rsidR="00371B7B" w:rsidRPr="00073EE7" w:rsidRDefault="00371B7B"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2</w:t>
            </w:r>
          </w:p>
        </w:tc>
      </w:tr>
      <w:tr w:rsidR="00371B7B" w:rsidRPr="00ED3DFD" w14:paraId="0FE54F26" w14:textId="77777777" w:rsidTr="00723770">
        <w:trPr>
          <w:trHeight w:val="397"/>
        </w:trPr>
        <w:tc>
          <w:tcPr>
            <w:tcW w:w="3255" w:type="pct"/>
            <w:vAlign w:val="center"/>
          </w:tcPr>
          <w:p w14:paraId="66C38B8F"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 xml:space="preserve">Air-conditioner </w:t>
            </w:r>
          </w:p>
          <w:p w14:paraId="76CDEAC0"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12000 BTU LG Split unit</w:t>
            </w:r>
          </w:p>
        </w:tc>
        <w:tc>
          <w:tcPr>
            <w:tcW w:w="1745" w:type="pct"/>
            <w:vAlign w:val="center"/>
          </w:tcPr>
          <w:p w14:paraId="54B3C6FA" w14:textId="77777777" w:rsidR="00371B7B" w:rsidRPr="00073EE7" w:rsidRDefault="00371B7B"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15</w:t>
            </w:r>
          </w:p>
        </w:tc>
      </w:tr>
      <w:tr w:rsidR="00371B7B" w:rsidRPr="00ED3DFD" w14:paraId="0A8E6AB9" w14:textId="77777777" w:rsidTr="00723770">
        <w:trPr>
          <w:trHeight w:val="397"/>
        </w:trPr>
        <w:tc>
          <w:tcPr>
            <w:tcW w:w="3255" w:type="pct"/>
            <w:vAlign w:val="center"/>
          </w:tcPr>
          <w:p w14:paraId="6B1A0E9D"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 xml:space="preserve">Fire system </w:t>
            </w:r>
          </w:p>
          <w:p w14:paraId="61AF8482"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FM 200/</w:t>
            </w:r>
            <w:proofErr w:type="spellStart"/>
            <w:r w:rsidRPr="00073EE7">
              <w:rPr>
                <w:rFonts w:asciiTheme="minorHAnsi" w:hAnsiTheme="minorHAnsi"/>
                <w:sz w:val="18"/>
                <w:szCs w:val="18"/>
                <w:lang w:val="en-GB" w:eastAsia="en-ZA"/>
              </w:rPr>
              <w:t>Technoswitch</w:t>
            </w:r>
            <w:proofErr w:type="spellEnd"/>
          </w:p>
        </w:tc>
        <w:tc>
          <w:tcPr>
            <w:tcW w:w="1745" w:type="pct"/>
            <w:vAlign w:val="center"/>
          </w:tcPr>
          <w:p w14:paraId="257B6996" w14:textId="77777777" w:rsidR="00371B7B" w:rsidRPr="00073EE7" w:rsidRDefault="00371B7B"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1</w:t>
            </w:r>
          </w:p>
        </w:tc>
      </w:tr>
      <w:tr w:rsidR="00371B7B" w:rsidRPr="00ED3DFD" w14:paraId="52128336" w14:textId="77777777" w:rsidTr="00723770">
        <w:trPr>
          <w:trHeight w:val="397"/>
        </w:trPr>
        <w:tc>
          <w:tcPr>
            <w:tcW w:w="3255" w:type="pct"/>
            <w:vAlign w:val="center"/>
          </w:tcPr>
          <w:p w14:paraId="14A0FCC6"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Generator</w:t>
            </w:r>
          </w:p>
          <w:p w14:paraId="7F0DE8EE" w14:textId="40FCDEA0"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5</w:t>
            </w:r>
            <w:r w:rsidR="00073EE7" w:rsidRPr="00073EE7">
              <w:rPr>
                <w:rFonts w:asciiTheme="minorHAnsi" w:hAnsiTheme="minorHAnsi"/>
                <w:sz w:val="18"/>
                <w:szCs w:val="18"/>
                <w:lang w:val="en-GB" w:eastAsia="en-ZA"/>
              </w:rPr>
              <w:t>5</w:t>
            </w:r>
            <w:r w:rsidRPr="00073EE7">
              <w:rPr>
                <w:rFonts w:asciiTheme="minorHAnsi" w:hAnsiTheme="minorHAnsi"/>
                <w:sz w:val="18"/>
                <w:szCs w:val="18"/>
                <w:lang w:val="en-GB" w:eastAsia="en-ZA"/>
              </w:rPr>
              <w:t>0KVA Mitsubishi</w:t>
            </w:r>
          </w:p>
        </w:tc>
        <w:tc>
          <w:tcPr>
            <w:tcW w:w="1745" w:type="pct"/>
            <w:vAlign w:val="center"/>
          </w:tcPr>
          <w:p w14:paraId="53ADEAB8" w14:textId="7BAE739B" w:rsidR="00371B7B" w:rsidRPr="00073EE7" w:rsidRDefault="00073EE7"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6</w:t>
            </w:r>
          </w:p>
        </w:tc>
      </w:tr>
      <w:tr w:rsidR="00371B7B" w:rsidRPr="00ED3DFD" w14:paraId="396F97AD" w14:textId="77777777" w:rsidTr="00723770">
        <w:trPr>
          <w:trHeight w:val="397"/>
        </w:trPr>
        <w:tc>
          <w:tcPr>
            <w:tcW w:w="3255" w:type="pct"/>
            <w:vAlign w:val="center"/>
          </w:tcPr>
          <w:p w14:paraId="2B409DD0"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Generator</w:t>
            </w:r>
          </w:p>
          <w:p w14:paraId="68F2FD51"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350KVA Volvo</w:t>
            </w:r>
          </w:p>
        </w:tc>
        <w:tc>
          <w:tcPr>
            <w:tcW w:w="1745" w:type="pct"/>
            <w:vAlign w:val="center"/>
          </w:tcPr>
          <w:p w14:paraId="4CECF493" w14:textId="094F4C96" w:rsidR="00371B7B" w:rsidRPr="00073EE7" w:rsidRDefault="00073EE7"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2</w:t>
            </w:r>
          </w:p>
        </w:tc>
      </w:tr>
      <w:tr w:rsidR="00371B7B" w:rsidRPr="00ED3DFD" w14:paraId="584AFD16" w14:textId="77777777" w:rsidTr="00723770">
        <w:trPr>
          <w:trHeight w:val="397"/>
        </w:trPr>
        <w:tc>
          <w:tcPr>
            <w:tcW w:w="3255" w:type="pct"/>
            <w:vAlign w:val="center"/>
          </w:tcPr>
          <w:p w14:paraId="091A8D63"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Biometric System</w:t>
            </w:r>
          </w:p>
          <w:p w14:paraId="5AAEB1A8" w14:textId="77777777" w:rsidR="00371B7B" w:rsidRPr="00073EE7" w:rsidRDefault="00371B7B" w:rsidP="00723770">
            <w:pPr>
              <w:spacing w:line="360" w:lineRule="auto"/>
              <w:rPr>
                <w:rFonts w:asciiTheme="minorHAnsi" w:hAnsiTheme="minorHAnsi"/>
                <w:sz w:val="18"/>
                <w:szCs w:val="18"/>
                <w:lang w:val="en-GB" w:eastAsia="en-ZA"/>
              </w:rPr>
            </w:pPr>
            <w:proofErr w:type="spellStart"/>
            <w:r w:rsidRPr="00073EE7">
              <w:rPr>
                <w:rFonts w:asciiTheme="minorHAnsi" w:hAnsiTheme="minorHAnsi"/>
                <w:sz w:val="18"/>
                <w:szCs w:val="18"/>
                <w:lang w:val="en-GB" w:eastAsia="en-ZA"/>
              </w:rPr>
              <w:t>Sagem</w:t>
            </w:r>
            <w:proofErr w:type="spellEnd"/>
            <w:r w:rsidRPr="00073EE7">
              <w:rPr>
                <w:rFonts w:asciiTheme="minorHAnsi" w:hAnsiTheme="minorHAnsi"/>
                <w:sz w:val="18"/>
                <w:szCs w:val="18"/>
                <w:lang w:val="en-GB" w:eastAsia="en-ZA"/>
              </w:rPr>
              <w:t xml:space="preserve"> access control</w:t>
            </w:r>
          </w:p>
        </w:tc>
        <w:tc>
          <w:tcPr>
            <w:tcW w:w="1745" w:type="pct"/>
            <w:vAlign w:val="center"/>
          </w:tcPr>
          <w:p w14:paraId="7AE257B0" w14:textId="77777777" w:rsidR="00371B7B" w:rsidRPr="00073EE7" w:rsidRDefault="00371B7B"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20</w:t>
            </w:r>
          </w:p>
        </w:tc>
      </w:tr>
      <w:tr w:rsidR="00371B7B" w:rsidRPr="00ED3DFD" w14:paraId="66B902E2" w14:textId="77777777" w:rsidTr="00723770">
        <w:trPr>
          <w:trHeight w:val="397"/>
        </w:trPr>
        <w:tc>
          <w:tcPr>
            <w:tcW w:w="3255" w:type="pct"/>
            <w:vAlign w:val="center"/>
          </w:tcPr>
          <w:p w14:paraId="4FDC2276"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UPS</w:t>
            </w:r>
          </w:p>
          <w:p w14:paraId="4B22F12B" w14:textId="77777777" w:rsidR="00371B7B" w:rsidRPr="00073EE7" w:rsidRDefault="00371B7B" w:rsidP="00723770">
            <w:pPr>
              <w:spacing w:line="360" w:lineRule="auto"/>
              <w:rPr>
                <w:rFonts w:asciiTheme="minorHAnsi" w:hAnsiTheme="minorHAnsi"/>
                <w:sz w:val="18"/>
                <w:szCs w:val="18"/>
                <w:lang w:val="en-GB" w:eastAsia="en-ZA"/>
              </w:rPr>
            </w:pPr>
            <w:r w:rsidRPr="00073EE7">
              <w:rPr>
                <w:rFonts w:asciiTheme="minorHAnsi" w:hAnsiTheme="minorHAnsi"/>
                <w:sz w:val="18"/>
                <w:szCs w:val="18"/>
                <w:lang w:val="en-GB" w:eastAsia="en-ZA"/>
              </w:rPr>
              <w:t>100KVA APC</w:t>
            </w:r>
          </w:p>
        </w:tc>
        <w:tc>
          <w:tcPr>
            <w:tcW w:w="1745" w:type="pct"/>
            <w:vAlign w:val="center"/>
          </w:tcPr>
          <w:p w14:paraId="168AD278" w14:textId="77777777" w:rsidR="00371B7B" w:rsidRPr="00073EE7" w:rsidRDefault="00371B7B" w:rsidP="00723770">
            <w:pPr>
              <w:spacing w:line="360" w:lineRule="auto"/>
              <w:jc w:val="center"/>
              <w:rPr>
                <w:rFonts w:asciiTheme="minorHAnsi" w:hAnsiTheme="minorHAnsi"/>
                <w:sz w:val="18"/>
                <w:szCs w:val="18"/>
                <w:lang w:val="en-GB" w:eastAsia="en-ZA"/>
              </w:rPr>
            </w:pPr>
            <w:r w:rsidRPr="00073EE7">
              <w:rPr>
                <w:rFonts w:asciiTheme="minorHAnsi" w:hAnsiTheme="minorHAnsi"/>
                <w:sz w:val="18"/>
                <w:szCs w:val="18"/>
                <w:lang w:val="en-GB" w:eastAsia="en-ZA"/>
              </w:rPr>
              <w:t>2</w:t>
            </w:r>
          </w:p>
        </w:tc>
      </w:tr>
      <w:tr w:rsidR="00371B7B" w:rsidRPr="00ED3DFD" w14:paraId="2C433384" w14:textId="77777777" w:rsidTr="00723770">
        <w:trPr>
          <w:trHeight w:val="397"/>
        </w:trPr>
        <w:tc>
          <w:tcPr>
            <w:tcW w:w="3255" w:type="pct"/>
            <w:shd w:val="clear" w:color="auto" w:fill="D9D9D9"/>
            <w:vAlign w:val="center"/>
          </w:tcPr>
          <w:p w14:paraId="62B08844"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(8) </w:t>
            </w:r>
            <w:r w:rsidRPr="00ED3DFD">
              <w:rPr>
                <w:rFonts w:asciiTheme="minorHAnsi" w:hAnsiTheme="minorHAnsi"/>
                <w:b/>
                <w:sz w:val="18"/>
                <w:szCs w:val="18"/>
                <w:lang w:eastAsia="en-ZA"/>
              </w:rPr>
              <w:t>Dube bldg. North West</w:t>
            </w:r>
          </w:p>
        </w:tc>
        <w:tc>
          <w:tcPr>
            <w:tcW w:w="1745" w:type="pct"/>
            <w:shd w:val="clear" w:color="auto" w:fill="D9D9D9"/>
            <w:vAlign w:val="center"/>
          </w:tcPr>
          <w:p w14:paraId="296895AF"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FFEA6CF" w14:textId="77777777" w:rsidTr="00723770">
        <w:trPr>
          <w:trHeight w:val="397"/>
        </w:trPr>
        <w:tc>
          <w:tcPr>
            <w:tcW w:w="3255" w:type="pct"/>
            <w:vAlign w:val="center"/>
          </w:tcPr>
          <w:p w14:paraId="291C19B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Generator</w:t>
            </w:r>
          </w:p>
          <w:p w14:paraId="3613FF6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10KVA KAIAO</w:t>
            </w:r>
          </w:p>
        </w:tc>
        <w:tc>
          <w:tcPr>
            <w:tcW w:w="1745" w:type="pct"/>
            <w:vAlign w:val="center"/>
          </w:tcPr>
          <w:p w14:paraId="383A4F3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2E41506" w14:textId="77777777" w:rsidTr="00723770">
        <w:trPr>
          <w:trHeight w:val="397"/>
        </w:trPr>
        <w:tc>
          <w:tcPr>
            <w:tcW w:w="3255" w:type="pct"/>
            <w:shd w:val="clear" w:color="auto" w:fill="D9D9D9"/>
            <w:vAlign w:val="center"/>
          </w:tcPr>
          <w:p w14:paraId="57523042"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(9) Erasmuskloof bldg. Pretoria Gauteng</w:t>
            </w:r>
          </w:p>
        </w:tc>
        <w:tc>
          <w:tcPr>
            <w:tcW w:w="1745" w:type="pct"/>
            <w:shd w:val="clear" w:color="auto" w:fill="D9D9D9"/>
            <w:vAlign w:val="center"/>
          </w:tcPr>
          <w:p w14:paraId="071244BF"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021FD4DE" w14:textId="77777777" w:rsidTr="00723770">
        <w:trPr>
          <w:trHeight w:val="397"/>
        </w:trPr>
        <w:tc>
          <w:tcPr>
            <w:tcW w:w="3255" w:type="pct"/>
            <w:vAlign w:val="center"/>
          </w:tcPr>
          <w:p w14:paraId="6307658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DCE46B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35000BTU LG Split unit</w:t>
            </w:r>
          </w:p>
        </w:tc>
        <w:tc>
          <w:tcPr>
            <w:tcW w:w="1745" w:type="pct"/>
            <w:vAlign w:val="center"/>
          </w:tcPr>
          <w:p w14:paraId="5D7C3C3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w:t>
            </w:r>
          </w:p>
        </w:tc>
      </w:tr>
      <w:tr w:rsidR="00371B7B" w:rsidRPr="00ED3DFD" w14:paraId="2B1AAD80" w14:textId="77777777" w:rsidTr="00723770">
        <w:trPr>
          <w:trHeight w:val="397"/>
        </w:trPr>
        <w:tc>
          <w:tcPr>
            <w:tcW w:w="3255" w:type="pct"/>
            <w:vAlign w:val="center"/>
          </w:tcPr>
          <w:p w14:paraId="1A3600E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4CE210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600KVA Volvo and Perkins</w:t>
            </w:r>
          </w:p>
        </w:tc>
        <w:tc>
          <w:tcPr>
            <w:tcW w:w="1745" w:type="pct"/>
            <w:vAlign w:val="center"/>
          </w:tcPr>
          <w:p w14:paraId="12D5B20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6FB93362" w14:textId="77777777" w:rsidTr="00723770">
        <w:trPr>
          <w:trHeight w:val="397"/>
        </w:trPr>
        <w:tc>
          <w:tcPr>
            <w:tcW w:w="3255" w:type="pct"/>
            <w:vAlign w:val="center"/>
          </w:tcPr>
          <w:p w14:paraId="397ED8D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252C6E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100KVA </w:t>
            </w:r>
            <w:proofErr w:type="spellStart"/>
            <w:r w:rsidRPr="00ED3DFD">
              <w:rPr>
                <w:rFonts w:asciiTheme="minorHAnsi" w:hAnsiTheme="minorHAnsi"/>
                <w:color w:val="000000"/>
                <w:sz w:val="18"/>
                <w:szCs w:val="18"/>
                <w:lang w:val="en-GB" w:eastAsia="en-ZA"/>
              </w:rPr>
              <w:t>Gamatronics</w:t>
            </w:r>
            <w:proofErr w:type="spellEnd"/>
          </w:p>
        </w:tc>
        <w:tc>
          <w:tcPr>
            <w:tcW w:w="1745" w:type="pct"/>
            <w:vAlign w:val="center"/>
          </w:tcPr>
          <w:p w14:paraId="4CA4F789"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25DA807" w14:textId="77777777" w:rsidTr="00723770">
        <w:trPr>
          <w:trHeight w:val="397"/>
        </w:trPr>
        <w:tc>
          <w:tcPr>
            <w:tcW w:w="3255" w:type="pct"/>
            <w:shd w:val="clear" w:color="auto" w:fill="D9D9D9"/>
            <w:vAlign w:val="center"/>
          </w:tcPr>
          <w:p w14:paraId="2EF53708"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(10) </w:t>
            </w:r>
            <w:proofErr w:type="spellStart"/>
            <w:r w:rsidRPr="00ED3DFD">
              <w:rPr>
                <w:rFonts w:asciiTheme="minorHAnsi" w:hAnsiTheme="minorHAnsi"/>
                <w:b/>
                <w:bCs/>
                <w:color w:val="000000"/>
                <w:sz w:val="18"/>
                <w:szCs w:val="18"/>
              </w:rPr>
              <w:t>Garsfontein</w:t>
            </w:r>
            <w:proofErr w:type="spellEnd"/>
            <w:r w:rsidRPr="00ED3DFD">
              <w:rPr>
                <w:rFonts w:asciiTheme="minorHAnsi" w:hAnsiTheme="minorHAnsi"/>
                <w:b/>
                <w:bCs/>
                <w:color w:val="000000"/>
                <w:sz w:val="18"/>
                <w:szCs w:val="18"/>
              </w:rPr>
              <w:t xml:space="preserve"> bldg. Pretoria Gauteng</w:t>
            </w:r>
          </w:p>
        </w:tc>
        <w:tc>
          <w:tcPr>
            <w:tcW w:w="1745" w:type="pct"/>
            <w:shd w:val="clear" w:color="auto" w:fill="D9D9D9"/>
            <w:vAlign w:val="center"/>
          </w:tcPr>
          <w:p w14:paraId="104CEE46"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0FA3F288" w14:textId="77777777" w:rsidTr="00723770">
        <w:trPr>
          <w:trHeight w:val="397"/>
        </w:trPr>
        <w:tc>
          <w:tcPr>
            <w:tcW w:w="3255" w:type="pct"/>
            <w:vAlign w:val="center"/>
          </w:tcPr>
          <w:p w14:paraId="0E04020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4ACE157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250KVA John Deere</w:t>
            </w:r>
          </w:p>
        </w:tc>
        <w:tc>
          <w:tcPr>
            <w:tcW w:w="1745" w:type="pct"/>
            <w:vAlign w:val="center"/>
          </w:tcPr>
          <w:p w14:paraId="5F1A510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C71DB30" w14:textId="77777777" w:rsidTr="00723770">
        <w:trPr>
          <w:trHeight w:val="397"/>
        </w:trPr>
        <w:tc>
          <w:tcPr>
            <w:tcW w:w="3255" w:type="pct"/>
            <w:shd w:val="clear" w:color="auto" w:fill="D9D9D9"/>
            <w:vAlign w:val="center"/>
          </w:tcPr>
          <w:p w14:paraId="1F9C1596"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(11) JHB Provincial bldg. Gauteng</w:t>
            </w:r>
          </w:p>
        </w:tc>
        <w:tc>
          <w:tcPr>
            <w:tcW w:w="1745" w:type="pct"/>
            <w:shd w:val="clear" w:color="auto" w:fill="D9D9D9"/>
            <w:vAlign w:val="center"/>
          </w:tcPr>
          <w:p w14:paraId="41F4EE96"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0666502" w14:textId="77777777" w:rsidTr="00723770">
        <w:trPr>
          <w:trHeight w:val="397"/>
        </w:trPr>
        <w:tc>
          <w:tcPr>
            <w:tcW w:w="3255" w:type="pct"/>
            <w:vAlign w:val="center"/>
          </w:tcPr>
          <w:p w14:paraId="66F2B37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07DB3C1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600KVA Perkins</w:t>
            </w:r>
          </w:p>
        </w:tc>
        <w:tc>
          <w:tcPr>
            <w:tcW w:w="1745" w:type="pct"/>
            <w:vAlign w:val="center"/>
          </w:tcPr>
          <w:p w14:paraId="009CF4C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71C7C21" w14:textId="77777777" w:rsidTr="00723770">
        <w:trPr>
          <w:trHeight w:val="397"/>
        </w:trPr>
        <w:tc>
          <w:tcPr>
            <w:tcW w:w="3255" w:type="pct"/>
            <w:shd w:val="clear" w:color="auto" w:fill="D9D9D9"/>
            <w:vAlign w:val="center"/>
          </w:tcPr>
          <w:p w14:paraId="133DCFDA"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(12) Mamelodi bldg. Pretoria Gauteng</w:t>
            </w:r>
          </w:p>
        </w:tc>
        <w:tc>
          <w:tcPr>
            <w:tcW w:w="1745" w:type="pct"/>
            <w:shd w:val="clear" w:color="auto" w:fill="D9D9D9"/>
            <w:vAlign w:val="center"/>
          </w:tcPr>
          <w:p w14:paraId="455BA02B"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78A98B88" w14:textId="77777777" w:rsidTr="00723770">
        <w:trPr>
          <w:trHeight w:val="397"/>
        </w:trPr>
        <w:tc>
          <w:tcPr>
            <w:tcW w:w="3255" w:type="pct"/>
            <w:vAlign w:val="center"/>
          </w:tcPr>
          <w:p w14:paraId="4AD2F2B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19B6A34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350KVA Volvo</w:t>
            </w:r>
          </w:p>
        </w:tc>
        <w:tc>
          <w:tcPr>
            <w:tcW w:w="1745" w:type="pct"/>
            <w:vAlign w:val="center"/>
          </w:tcPr>
          <w:p w14:paraId="0EA2051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5099323" w14:textId="77777777" w:rsidTr="00723770">
        <w:trPr>
          <w:trHeight w:val="397"/>
        </w:trPr>
        <w:tc>
          <w:tcPr>
            <w:tcW w:w="3255" w:type="pct"/>
            <w:shd w:val="clear" w:color="auto" w:fill="D9D9D9"/>
            <w:vAlign w:val="center"/>
          </w:tcPr>
          <w:p w14:paraId="1B5AD43F"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(13) </w:t>
            </w:r>
            <w:proofErr w:type="spellStart"/>
            <w:r w:rsidRPr="00ED3DFD">
              <w:rPr>
                <w:rFonts w:asciiTheme="minorHAnsi" w:hAnsiTheme="minorHAnsi"/>
                <w:b/>
                <w:bCs/>
                <w:color w:val="000000"/>
                <w:sz w:val="18"/>
                <w:szCs w:val="18"/>
              </w:rPr>
              <w:t>Midrand</w:t>
            </w:r>
            <w:proofErr w:type="spellEnd"/>
            <w:r w:rsidRPr="00ED3DFD">
              <w:rPr>
                <w:rFonts w:asciiTheme="minorHAnsi" w:hAnsiTheme="minorHAnsi"/>
                <w:b/>
                <w:bCs/>
                <w:color w:val="000000"/>
                <w:sz w:val="18"/>
                <w:szCs w:val="18"/>
              </w:rPr>
              <w:t xml:space="preserve"> 10111 bldg. Gauteng</w:t>
            </w:r>
          </w:p>
        </w:tc>
        <w:tc>
          <w:tcPr>
            <w:tcW w:w="1745" w:type="pct"/>
            <w:shd w:val="clear" w:color="auto" w:fill="D9D9D9"/>
            <w:vAlign w:val="center"/>
          </w:tcPr>
          <w:p w14:paraId="068D47D6"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9F0CDB2" w14:textId="77777777" w:rsidTr="00723770">
        <w:trPr>
          <w:trHeight w:val="397"/>
        </w:trPr>
        <w:tc>
          <w:tcPr>
            <w:tcW w:w="3255" w:type="pct"/>
            <w:vAlign w:val="center"/>
          </w:tcPr>
          <w:p w14:paraId="0B5EA0F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485242A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80000BTU </w:t>
            </w:r>
            <w:proofErr w:type="spellStart"/>
            <w:r w:rsidRPr="00ED3DFD">
              <w:rPr>
                <w:rFonts w:asciiTheme="minorHAnsi" w:hAnsiTheme="minorHAnsi"/>
                <w:color w:val="000000"/>
                <w:sz w:val="18"/>
                <w:szCs w:val="18"/>
                <w:lang w:val="en-GB" w:eastAsia="en-ZA"/>
              </w:rPr>
              <w:t>Uniflair</w:t>
            </w:r>
            <w:proofErr w:type="spellEnd"/>
            <w:r w:rsidRPr="00ED3DFD">
              <w:rPr>
                <w:rFonts w:asciiTheme="minorHAnsi" w:hAnsiTheme="minorHAnsi"/>
                <w:color w:val="000000"/>
                <w:sz w:val="18"/>
                <w:szCs w:val="18"/>
                <w:lang w:val="en-GB" w:eastAsia="en-ZA"/>
              </w:rPr>
              <w:t xml:space="preserve"> down blower</w:t>
            </w:r>
          </w:p>
        </w:tc>
        <w:tc>
          <w:tcPr>
            <w:tcW w:w="1745" w:type="pct"/>
            <w:vAlign w:val="center"/>
          </w:tcPr>
          <w:p w14:paraId="16D3E47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Pr>
                <w:rFonts w:asciiTheme="minorHAnsi" w:hAnsiTheme="minorHAnsi"/>
                <w:color w:val="000000"/>
                <w:sz w:val="18"/>
                <w:szCs w:val="18"/>
                <w:lang w:val="en-GB" w:eastAsia="en-ZA"/>
              </w:rPr>
              <w:t>4</w:t>
            </w:r>
          </w:p>
        </w:tc>
      </w:tr>
      <w:tr w:rsidR="00371B7B" w:rsidRPr="00ED3DFD" w14:paraId="377179EA" w14:textId="77777777" w:rsidTr="00723770">
        <w:trPr>
          <w:trHeight w:val="397"/>
        </w:trPr>
        <w:tc>
          <w:tcPr>
            <w:tcW w:w="3255" w:type="pct"/>
            <w:vAlign w:val="center"/>
          </w:tcPr>
          <w:p w14:paraId="06101A6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2D1BB1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24000BTU Samsung Split unit</w:t>
            </w:r>
          </w:p>
        </w:tc>
        <w:tc>
          <w:tcPr>
            <w:tcW w:w="1745" w:type="pct"/>
            <w:vAlign w:val="center"/>
          </w:tcPr>
          <w:p w14:paraId="3303E4E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75947161" w14:textId="77777777" w:rsidTr="00723770">
        <w:trPr>
          <w:trHeight w:val="397"/>
        </w:trPr>
        <w:tc>
          <w:tcPr>
            <w:tcW w:w="3255" w:type="pct"/>
            <w:vAlign w:val="center"/>
          </w:tcPr>
          <w:p w14:paraId="175ED37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2BE40ED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40KVA Meissner</w:t>
            </w:r>
          </w:p>
        </w:tc>
        <w:tc>
          <w:tcPr>
            <w:tcW w:w="1745" w:type="pct"/>
            <w:vAlign w:val="center"/>
          </w:tcPr>
          <w:p w14:paraId="671A434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34BEE0AD" w14:textId="77777777" w:rsidTr="00723770">
        <w:trPr>
          <w:trHeight w:val="397"/>
        </w:trPr>
        <w:tc>
          <w:tcPr>
            <w:tcW w:w="3255" w:type="pct"/>
            <w:vAlign w:val="center"/>
          </w:tcPr>
          <w:p w14:paraId="5ACE8DF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1296D7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250KVA APC </w:t>
            </w:r>
          </w:p>
        </w:tc>
        <w:tc>
          <w:tcPr>
            <w:tcW w:w="1745" w:type="pct"/>
            <w:vAlign w:val="center"/>
          </w:tcPr>
          <w:p w14:paraId="6D5A1AB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w:t>
            </w:r>
          </w:p>
        </w:tc>
      </w:tr>
      <w:tr w:rsidR="00371B7B" w:rsidRPr="00ED3DFD" w14:paraId="3659DFE1" w14:textId="77777777" w:rsidTr="00723770">
        <w:trPr>
          <w:trHeight w:val="397"/>
        </w:trPr>
        <w:tc>
          <w:tcPr>
            <w:tcW w:w="3255" w:type="pct"/>
            <w:vAlign w:val="center"/>
          </w:tcPr>
          <w:p w14:paraId="19BE27B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F073DC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800 KVA Mitsubishi</w:t>
            </w:r>
          </w:p>
        </w:tc>
        <w:tc>
          <w:tcPr>
            <w:tcW w:w="1745" w:type="pct"/>
            <w:vAlign w:val="center"/>
          </w:tcPr>
          <w:p w14:paraId="43DAA78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43665198" w14:textId="77777777" w:rsidTr="00723770">
        <w:trPr>
          <w:trHeight w:val="397"/>
        </w:trPr>
        <w:tc>
          <w:tcPr>
            <w:tcW w:w="3255" w:type="pct"/>
            <w:shd w:val="clear" w:color="auto" w:fill="D9D9D9"/>
            <w:vAlign w:val="center"/>
          </w:tcPr>
          <w:p w14:paraId="30EE7B8D"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(14) Mobile JOCC 1 trailer JHB</w:t>
            </w:r>
          </w:p>
        </w:tc>
        <w:tc>
          <w:tcPr>
            <w:tcW w:w="1745" w:type="pct"/>
            <w:shd w:val="clear" w:color="auto" w:fill="D9D9D9"/>
            <w:vAlign w:val="center"/>
          </w:tcPr>
          <w:p w14:paraId="4806AEA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7A9171C" w14:textId="77777777" w:rsidTr="00723770">
        <w:trPr>
          <w:trHeight w:val="397"/>
        </w:trPr>
        <w:tc>
          <w:tcPr>
            <w:tcW w:w="3255" w:type="pct"/>
            <w:vAlign w:val="center"/>
          </w:tcPr>
          <w:p w14:paraId="47551EC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78A2A4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12000BTU LG Split unit</w:t>
            </w:r>
          </w:p>
        </w:tc>
        <w:tc>
          <w:tcPr>
            <w:tcW w:w="1745" w:type="pct"/>
            <w:vAlign w:val="center"/>
          </w:tcPr>
          <w:p w14:paraId="7A84E74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7B4E7B1" w14:textId="77777777" w:rsidTr="00723770">
        <w:trPr>
          <w:trHeight w:val="397"/>
        </w:trPr>
        <w:tc>
          <w:tcPr>
            <w:tcW w:w="3255" w:type="pct"/>
            <w:vAlign w:val="center"/>
          </w:tcPr>
          <w:p w14:paraId="0CE86D4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4BB624E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5KVA Panda</w:t>
            </w:r>
          </w:p>
        </w:tc>
        <w:tc>
          <w:tcPr>
            <w:tcW w:w="1745" w:type="pct"/>
            <w:vAlign w:val="center"/>
          </w:tcPr>
          <w:p w14:paraId="25B2640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E6F6230" w14:textId="77777777" w:rsidTr="00723770">
        <w:trPr>
          <w:trHeight w:val="397"/>
        </w:trPr>
        <w:tc>
          <w:tcPr>
            <w:tcW w:w="3255" w:type="pct"/>
            <w:vAlign w:val="center"/>
          </w:tcPr>
          <w:p w14:paraId="0229482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4C17AE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5KVA APC</w:t>
            </w:r>
          </w:p>
        </w:tc>
        <w:tc>
          <w:tcPr>
            <w:tcW w:w="1745" w:type="pct"/>
            <w:vAlign w:val="center"/>
          </w:tcPr>
          <w:p w14:paraId="0D95948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F4379FB" w14:textId="77777777" w:rsidTr="00723770">
        <w:trPr>
          <w:trHeight w:val="397"/>
        </w:trPr>
        <w:tc>
          <w:tcPr>
            <w:tcW w:w="3255" w:type="pct"/>
            <w:shd w:val="clear" w:color="auto" w:fill="D9D9D9"/>
            <w:vAlign w:val="center"/>
          </w:tcPr>
          <w:p w14:paraId="521698A6"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(15) Mobile JOCC 2 trailer JHB</w:t>
            </w:r>
          </w:p>
        </w:tc>
        <w:tc>
          <w:tcPr>
            <w:tcW w:w="1745" w:type="pct"/>
            <w:shd w:val="clear" w:color="auto" w:fill="D9D9D9"/>
            <w:vAlign w:val="center"/>
          </w:tcPr>
          <w:p w14:paraId="47EB0C4B"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943637B" w14:textId="77777777" w:rsidTr="00723770">
        <w:trPr>
          <w:trHeight w:val="397"/>
        </w:trPr>
        <w:tc>
          <w:tcPr>
            <w:tcW w:w="3255" w:type="pct"/>
            <w:vAlign w:val="center"/>
          </w:tcPr>
          <w:p w14:paraId="7AAB58C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A79351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12000BTU Carrier Split unit</w:t>
            </w:r>
          </w:p>
        </w:tc>
        <w:tc>
          <w:tcPr>
            <w:tcW w:w="1745" w:type="pct"/>
            <w:vAlign w:val="center"/>
          </w:tcPr>
          <w:p w14:paraId="36F67DC3"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6FF8D91" w14:textId="77777777" w:rsidTr="00723770">
        <w:trPr>
          <w:trHeight w:val="397"/>
        </w:trPr>
        <w:tc>
          <w:tcPr>
            <w:tcW w:w="3255" w:type="pct"/>
            <w:vAlign w:val="center"/>
          </w:tcPr>
          <w:p w14:paraId="194C1DA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Generator</w:t>
            </w:r>
          </w:p>
          <w:p w14:paraId="181A83C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5KVA Panda</w:t>
            </w:r>
          </w:p>
        </w:tc>
        <w:tc>
          <w:tcPr>
            <w:tcW w:w="1745" w:type="pct"/>
            <w:vAlign w:val="center"/>
          </w:tcPr>
          <w:p w14:paraId="4C3F648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61E6C28" w14:textId="77777777" w:rsidTr="00723770">
        <w:trPr>
          <w:trHeight w:val="397"/>
        </w:trPr>
        <w:tc>
          <w:tcPr>
            <w:tcW w:w="3255" w:type="pct"/>
            <w:vAlign w:val="center"/>
          </w:tcPr>
          <w:p w14:paraId="04E6D25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261F0A5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5KVA APC</w:t>
            </w:r>
          </w:p>
        </w:tc>
        <w:tc>
          <w:tcPr>
            <w:tcW w:w="1745" w:type="pct"/>
            <w:vAlign w:val="center"/>
          </w:tcPr>
          <w:p w14:paraId="0FDCD68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81C642B" w14:textId="77777777" w:rsidTr="00723770">
        <w:trPr>
          <w:trHeight w:val="397"/>
        </w:trPr>
        <w:tc>
          <w:tcPr>
            <w:tcW w:w="3255" w:type="pct"/>
            <w:shd w:val="clear" w:color="auto" w:fill="D9D9D9"/>
            <w:vAlign w:val="center"/>
          </w:tcPr>
          <w:p w14:paraId="78280B13"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(16) Newlands bldg. Menlyn Gauteng</w:t>
            </w:r>
          </w:p>
        </w:tc>
        <w:tc>
          <w:tcPr>
            <w:tcW w:w="1745" w:type="pct"/>
            <w:shd w:val="clear" w:color="auto" w:fill="D9D9D9"/>
            <w:vAlign w:val="center"/>
          </w:tcPr>
          <w:p w14:paraId="333DE239"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30D9D11C" w14:textId="77777777" w:rsidTr="00723770">
        <w:trPr>
          <w:trHeight w:val="397"/>
        </w:trPr>
        <w:tc>
          <w:tcPr>
            <w:tcW w:w="3255" w:type="pct"/>
            <w:vAlign w:val="center"/>
          </w:tcPr>
          <w:p w14:paraId="243BC00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343AB4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Carrier Split unit</w:t>
            </w:r>
          </w:p>
        </w:tc>
        <w:tc>
          <w:tcPr>
            <w:tcW w:w="1745" w:type="pct"/>
            <w:vAlign w:val="center"/>
          </w:tcPr>
          <w:p w14:paraId="760ECCF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68F8D1D6" w14:textId="77777777" w:rsidTr="00723770">
        <w:trPr>
          <w:trHeight w:val="397"/>
        </w:trPr>
        <w:tc>
          <w:tcPr>
            <w:tcW w:w="3255" w:type="pct"/>
            <w:vAlign w:val="center"/>
          </w:tcPr>
          <w:p w14:paraId="2F37EDA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0FA3CD6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300KVA Perkins</w:t>
            </w:r>
          </w:p>
        </w:tc>
        <w:tc>
          <w:tcPr>
            <w:tcW w:w="1745" w:type="pct"/>
            <w:vAlign w:val="center"/>
          </w:tcPr>
          <w:p w14:paraId="1A0C67D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70D9B20F" w14:textId="77777777" w:rsidTr="00723770">
        <w:trPr>
          <w:trHeight w:val="397"/>
        </w:trPr>
        <w:tc>
          <w:tcPr>
            <w:tcW w:w="3255" w:type="pct"/>
            <w:shd w:val="clear" w:color="auto" w:fill="D9D9D9"/>
            <w:vAlign w:val="center"/>
          </w:tcPr>
          <w:p w14:paraId="2C96EF10"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(17) Pretoria Radio Tech bldg. Gauteng</w:t>
            </w:r>
          </w:p>
        </w:tc>
        <w:tc>
          <w:tcPr>
            <w:tcW w:w="1745" w:type="pct"/>
            <w:shd w:val="clear" w:color="auto" w:fill="D9D9D9"/>
            <w:vAlign w:val="center"/>
          </w:tcPr>
          <w:p w14:paraId="355DF701"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14416D23" w14:textId="77777777" w:rsidTr="00723770">
        <w:trPr>
          <w:trHeight w:val="397"/>
        </w:trPr>
        <w:tc>
          <w:tcPr>
            <w:tcW w:w="3255" w:type="pct"/>
            <w:vAlign w:val="center"/>
          </w:tcPr>
          <w:p w14:paraId="6A90DB5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523B760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LG Split unit</w:t>
            </w:r>
          </w:p>
        </w:tc>
        <w:tc>
          <w:tcPr>
            <w:tcW w:w="1745" w:type="pct"/>
            <w:vAlign w:val="center"/>
          </w:tcPr>
          <w:p w14:paraId="4E2C4AE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w:t>
            </w:r>
          </w:p>
        </w:tc>
      </w:tr>
      <w:tr w:rsidR="00371B7B" w:rsidRPr="00ED3DFD" w14:paraId="61BBDCCA" w14:textId="77777777" w:rsidTr="00723770">
        <w:trPr>
          <w:trHeight w:val="397"/>
        </w:trPr>
        <w:tc>
          <w:tcPr>
            <w:tcW w:w="3255" w:type="pct"/>
            <w:vAlign w:val="center"/>
          </w:tcPr>
          <w:p w14:paraId="2D04919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350FD7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150KVA Rolls Royce</w:t>
            </w:r>
          </w:p>
        </w:tc>
        <w:tc>
          <w:tcPr>
            <w:tcW w:w="1745" w:type="pct"/>
            <w:vAlign w:val="center"/>
          </w:tcPr>
          <w:p w14:paraId="75192C0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AFBA70C" w14:textId="77777777" w:rsidTr="00723770">
        <w:trPr>
          <w:trHeight w:val="397"/>
        </w:trPr>
        <w:tc>
          <w:tcPr>
            <w:tcW w:w="3255" w:type="pct"/>
            <w:shd w:val="clear" w:color="auto" w:fill="D9D9D9"/>
            <w:vAlign w:val="center"/>
          </w:tcPr>
          <w:p w14:paraId="7F122B23"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(18) </w:t>
            </w:r>
            <w:proofErr w:type="spellStart"/>
            <w:r w:rsidRPr="00ED3DFD">
              <w:rPr>
                <w:rFonts w:asciiTheme="minorHAnsi" w:hAnsiTheme="minorHAnsi"/>
                <w:b/>
                <w:bCs/>
                <w:color w:val="000000"/>
                <w:sz w:val="18"/>
                <w:szCs w:val="18"/>
              </w:rPr>
              <w:t>Wagthuis</w:t>
            </w:r>
            <w:proofErr w:type="spellEnd"/>
            <w:r w:rsidRPr="00ED3DFD">
              <w:rPr>
                <w:rFonts w:asciiTheme="minorHAnsi" w:hAnsiTheme="minorHAnsi"/>
                <w:b/>
                <w:bCs/>
                <w:color w:val="000000"/>
                <w:sz w:val="18"/>
                <w:szCs w:val="18"/>
              </w:rPr>
              <w:t xml:space="preserve"> bldg. Pretoria Gauteng</w:t>
            </w:r>
          </w:p>
        </w:tc>
        <w:tc>
          <w:tcPr>
            <w:tcW w:w="1745" w:type="pct"/>
            <w:shd w:val="clear" w:color="auto" w:fill="D9D9D9"/>
            <w:vAlign w:val="center"/>
          </w:tcPr>
          <w:p w14:paraId="770DE448"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406BECB4" w14:textId="77777777" w:rsidTr="00723770">
        <w:trPr>
          <w:trHeight w:val="397"/>
        </w:trPr>
        <w:tc>
          <w:tcPr>
            <w:tcW w:w="3255" w:type="pct"/>
            <w:vAlign w:val="center"/>
          </w:tcPr>
          <w:p w14:paraId="5344722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03DCAA6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80000BTU </w:t>
            </w:r>
            <w:proofErr w:type="spellStart"/>
            <w:r w:rsidRPr="00ED3DFD">
              <w:rPr>
                <w:rFonts w:asciiTheme="minorHAnsi" w:hAnsiTheme="minorHAnsi"/>
                <w:color w:val="000000"/>
                <w:sz w:val="18"/>
                <w:szCs w:val="18"/>
                <w:lang w:val="en-GB" w:eastAsia="en-ZA"/>
              </w:rPr>
              <w:t>Airdale</w:t>
            </w:r>
            <w:proofErr w:type="spellEnd"/>
            <w:r w:rsidRPr="00ED3DFD">
              <w:rPr>
                <w:rFonts w:asciiTheme="minorHAnsi" w:hAnsiTheme="minorHAnsi"/>
                <w:color w:val="000000"/>
                <w:sz w:val="18"/>
                <w:szCs w:val="18"/>
                <w:lang w:val="en-GB" w:eastAsia="en-ZA"/>
              </w:rPr>
              <w:t xml:space="preserve"> down blower</w:t>
            </w:r>
          </w:p>
        </w:tc>
        <w:tc>
          <w:tcPr>
            <w:tcW w:w="1745" w:type="pct"/>
            <w:vAlign w:val="center"/>
          </w:tcPr>
          <w:p w14:paraId="4380D4A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w:t>
            </w:r>
          </w:p>
        </w:tc>
      </w:tr>
      <w:tr w:rsidR="00371B7B" w:rsidRPr="00ED3DFD" w14:paraId="061F89EA" w14:textId="77777777" w:rsidTr="00723770">
        <w:trPr>
          <w:trHeight w:val="397"/>
        </w:trPr>
        <w:tc>
          <w:tcPr>
            <w:tcW w:w="3255" w:type="pct"/>
            <w:vAlign w:val="center"/>
          </w:tcPr>
          <w:p w14:paraId="076498E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94A6B6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50000BTU Samsung Split unit</w:t>
            </w:r>
          </w:p>
        </w:tc>
        <w:tc>
          <w:tcPr>
            <w:tcW w:w="1745" w:type="pct"/>
            <w:vAlign w:val="center"/>
          </w:tcPr>
          <w:p w14:paraId="7707ED1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w:t>
            </w:r>
          </w:p>
        </w:tc>
      </w:tr>
      <w:tr w:rsidR="00371B7B" w:rsidRPr="00ED3DFD" w14:paraId="6415AC88" w14:textId="77777777" w:rsidTr="00723770">
        <w:trPr>
          <w:trHeight w:val="397"/>
        </w:trPr>
        <w:tc>
          <w:tcPr>
            <w:tcW w:w="3255" w:type="pct"/>
            <w:vAlign w:val="center"/>
          </w:tcPr>
          <w:p w14:paraId="02FA818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F48796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120KVA APC</w:t>
            </w:r>
          </w:p>
        </w:tc>
        <w:tc>
          <w:tcPr>
            <w:tcW w:w="1745" w:type="pct"/>
            <w:vAlign w:val="center"/>
          </w:tcPr>
          <w:p w14:paraId="7A6732D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649BB536" w14:textId="77777777" w:rsidTr="00723770">
        <w:trPr>
          <w:trHeight w:val="397"/>
        </w:trPr>
        <w:tc>
          <w:tcPr>
            <w:tcW w:w="3255" w:type="pct"/>
            <w:vAlign w:val="center"/>
          </w:tcPr>
          <w:p w14:paraId="2E88BC3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Fire system</w:t>
            </w:r>
          </w:p>
          <w:p w14:paraId="4EA8750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FM200/ </w:t>
            </w:r>
            <w:proofErr w:type="spellStart"/>
            <w:r w:rsidRPr="00ED3DFD">
              <w:rPr>
                <w:rFonts w:asciiTheme="minorHAnsi" w:hAnsiTheme="minorHAnsi"/>
                <w:color w:val="000000"/>
                <w:sz w:val="18"/>
                <w:szCs w:val="18"/>
                <w:lang w:val="en-GB" w:eastAsia="en-ZA"/>
              </w:rPr>
              <w:t>Technoswitch</w:t>
            </w:r>
            <w:proofErr w:type="spellEnd"/>
          </w:p>
        </w:tc>
        <w:tc>
          <w:tcPr>
            <w:tcW w:w="1745" w:type="pct"/>
            <w:vAlign w:val="center"/>
          </w:tcPr>
          <w:p w14:paraId="2F9E3D2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C3E3B7F" w14:textId="77777777" w:rsidTr="00723770">
        <w:trPr>
          <w:trHeight w:val="397"/>
        </w:trPr>
        <w:tc>
          <w:tcPr>
            <w:tcW w:w="3255" w:type="pct"/>
            <w:vAlign w:val="center"/>
          </w:tcPr>
          <w:p w14:paraId="4483C87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Biometrics</w:t>
            </w:r>
          </w:p>
          <w:p w14:paraId="0EAF1E2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Verdi access control system</w:t>
            </w:r>
          </w:p>
        </w:tc>
        <w:tc>
          <w:tcPr>
            <w:tcW w:w="1745" w:type="pct"/>
            <w:vAlign w:val="center"/>
          </w:tcPr>
          <w:p w14:paraId="6F24A79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6DBE6BD" w14:textId="77777777" w:rsidTr="00723770">
        <w:trPr>
          <w:trHeight w:val="397"/>
        </w:trPr>
        <w:tc>
          <w:tcPr>
            <w:tcW w:w="3255" w:type="pct"/>
            <w:shd w:val="clear" w:color="auto" w:fill="D9D9D9"/>
            <w:vAlign w:val="center"/>
          </w:tcPr>
          <w:p w14:paraId="2A7D69DB"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(19) PTA Hawks bldg. Pretoria Gauteng</w:t>
            </w:r>
          </w:p>
        </w:tc>
        <w:tc>
          <w:tcPr>
            <w:tcW w:w="1745" w:type="pct"/>
            <w:shd w:val="clear" w:color="auto" w:fill="D9D9D9"/>
            <w:vAlign w:val="center"/>
          </w:tcPr>
          <w:p w14:paraId="2852ADA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50C86D8" w14:textId="77777777" w:rsidTr="00723770">
        <w:trPr>
          <w:trHeight w:val="397"/>
        </w:trPr>
        <w:tc>
          <w:tcPr>
            <w:tcW w:w="3255" w:type="pct"/>
            <w:vAlign w:val="center"/>
          </w:tcPr>
          <w:p w14:paraId="3D2F8DB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645B9F8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APC</w:t>
            </w:r>
          </w:p>
        </w:tc>
        <w:tc>
          <w:tcPr>
            <w:tcW w:w="1745" w:type="pct"/>
            <w:vAlign w:val="center"/>
          </w:tcPr>
          <w:p w14:paraId="2A0320C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BEA43D3" w14:textId="77777777" w:rsidTr="00723770">
        <w:trPr>
          <w:trHeight w:val="397"/>
        </w:trPr>
        <w:tc>
          <w:tcPr>
            <w:tcW w:w="3255" w:type="pct"/>
            <w:vAlign w:val="center"/>
          </w:tcPr>
          <w:p w14:paraId="5C9DFA8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3A1537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1x Carrier 18000 BTU </w:t>
            </w:r>
          </w:p>
          <w:p w14:paraId="4F0B626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1x York 24000 BTU </w:t>
            </w:r>
          </w:p>
        </w:tc>
        <w:tc>
          <w:tcPr>
            <w:tcW w:w="1745" w:type="pct"/>
            <w:vAlign w:val="center"/>
          </w:tcPr>
          <w:p w14:paraId="02CA09E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7A8D9E07" w14:textId="77777777" w:rsidTr="00723770">
        <w:trPr>
          <w:trHeight w:val="397"/>
        </w:trPr>
        <w:tc>
          <w:tcPr>
            <w:tcW w:w="3255" w:type="pct"/>
            <w:vAlign w:val="center"/>
          </w:tcPr>
          <w:p w14:paraId="0538C0E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D4C76A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200KVA John Deere</w:t>
            </w:r>
          </w:p>
        </w:tc>
        <w:tc>
          <w:tcPr>
            <w:tcW w:w="1745" w:type="pct"/>
            <w:vAlign w:val="center"/>
          </w:tcPr>
          <w:p w14:paraId="29714C6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08BD9EA" w14:textId="77777777" w:rsidTr="00723770">
        <w:trPr>
          <w:trHeight w:val="397"/>
        </w:trPr>
        <w:tc>
          <w:tcPr>
            <w:tcW w:w="3255" w:type="pct"/>
            <w:shd w:val="clear" w:color="auto" w:fill="D9D9D9"/>
            <w:vAlign w:val="center"/>
          </w:tcPr>
          <w:p w14:paraId="25F467BC"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(20) NAT JOCC bldg. Snake Valley Centurion Gauteng</w:t>
            </w:r>
          </w:p>
        </w:tc>
        <w:tc>
          <w:tcPr>
            <w:tcW w:w="1745" w:type="pct"/>
            <w:shd w:val="clear" w:color="auto" w:fill="D9D9D9"/>
            <w:vAlign w:val="center"/>
          </w:tcPr>
          <w:p w14:paraId="2C3C4E1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23E1632" w14:textId="77777777" w:rsidTr="00723770">
        <w:trPr>
          <w:trHeight w:val="397"/>
        </w:trPr>
        <w:tc>
          <w:tcPr>
            <w:tcW w:w="3255" w:type="pct"/>
            <w:vAlign w:val="center"/>
          </w:tcPr>
          <w:p w14:paraId="3033A38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48152A6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24000BTU Carrier Split unit</w:t>
            </w:r>
          </w:p>
        </w:tc>
        <w:tc>
          <w:tcPr>
            <w:tcW w:w="1745" w:type="pct"/>
            <w:vAlign w:val="center"/>
          </w:tcPr>
          <w:p w14:paraId="6F08089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w:t>
            </w:r>
          </w:p>
        </w:tc>
      </w:tr>
      <w:tr w:rsidR="00371B7B" w:rsidRPr="00ED3DFD" w14:paraId="25562CAE" w14:textId="77777777" w:rsidTr="00723770">
        <w:trPr>
          <w:trHeight w:val="397"/>
        </w:trPr>
        <w:tc>
          <w:tcPr>
            <w:tcW w:w="3255" w:type="pct"/>
            <w:vAlign w:val="center"/>
          </w:tcPr>
          <w:p w14:paraId="42E63C8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5ACE20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Carrier Split unit</w:t>
            </w:r>
          </w:p>
        </w:tc>
        <w:tc>
          <w:tcPr>
            <w:tcW w:w="1745" w:type="pct"/>
            <w:vAlign w:val="center"/>
          </w:tcPr>
          <w:p w14:paraId="24672DD6"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6413A060" w14:textId="77777777" w:rsidTr="00723770">
        <w:trPr>
          <w:trHeight w:val="397"/>
        </w:trPr>
        <w:tc>
          <w:tcPr>
            <w:tcW w:w="3255" w:type="pct"/>
            <w:vAlign w:val="center"/>
          </w:tcPr>
          <w:p w14:paraId="75FCE30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019F73B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350KVA </w:t>
            </w:r>
            <w:proofErr w:type="spellStart"/>
            <w:r w:rsidRPr="00ED3DFD">
              <w:rPr>
                <w:rFonts w:asciiTheme="minorHAnsi" w:hAnsiTheme="minorHAnsi"/>
                <w:color w:val="000000"/>
                <w:sz w:val="18"/>
                <w:szCs w:val="18"/>
                <w:lang w:val="en-GB" w:eastAsia="en-ZA"/>
              </w:rPr>
              <w:t>Mindu</w:t>
            </w:r>
            <w:proofErr w:type="spellEnd"/>
          </w:p>
        </w:tc>
        <w:tc>
          <w:tcPr>
            <w:tcW w:w="1745" w:type="pct"/>
            <w:vAlign w:val="center"/>
          </w:tcPr>
          <w:p w14:paraId="5D2809F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39CB976" w14:textId="77777777" w:rsidTr="00723770">
        <w:trPr>
          <w:trHeight w:val="397"/>
        </w:trPr>
        <w:tc>
          <w:tcPr>
            <w:tcW w:w="3255" w:type="pct"/>
            <w:vAlign w:val="center"/>
          </w:tcPr>
          <w:p w14:paraId="5FFC5F0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UPS</w:t>
            </w:r>
          </w:p>
          <w:p w14:paraId="6FD6C62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60KVA APC</w:t>
            </w:r>
          </w:p>
        </w:tc>
        <w:tc>
          <w:tcPr>
            <w:tcW w:w="1745" w:type="pct"/>
            <w:vAlign w:val="center"/>
          </w:tcPr>
          <w:p w14:paraId="1D7C462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D630AFA" w14:textId="77777777" w:rsidTr="00723770">
        <w:trPr>
          <w:trHeight w:val="397"/>
        </w:trPr>
        <w:tc>
          <w:tcPr>
            <w:tcW w:w="3255" w:type="pct"/>
            <w:shd w:val="clear" w:color="auto" w:fill="D9D9D9"/>
            <w:vAlign w:val="center"/>
          </w:tcPr>
          <w:p w14:paraId="6E83B589"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(21) </w:t>
            </w:r>
            <w:proofErr w:type="spellStart"/>
            <w:r w:rsidRPr="00ED3DFD">
              <w:rPr>
                <w:rFonts w:asciiTheme="minorHAnsi" w:hAnsiTheme="minorHAnsi"/>
                <w:b/>
                <w:bCs/>
                <w:color w:val="000000"/>
                <w:sz w:val="18"/>
                <w:szCs w:val="18"/>
              </w:rPr>
              <w:t>Persequor</w:t>
            </w:r>
            <w:proofErr w:type="spellEnd"/>
            <w:r w:rsidRPr="00ED3DFD">
              <w:rPr>
                <w:rFonts w:asciiTheme="minorHAnsi" w:hAnsiTheme="minorHAnsi"/>
                <w:b/>
                <w:bCs/>
                <w:color w:val="000000"/>
                <w:sz w:val="18"/>
                <w:szCs w:val="18"/>
              </w:rPr>
              <w:t xml:space="preserve"> Park bldg. Pretoria Gauteng</w:t>
            </w:r>
          </w:p>
        </w:tc>
        <w:tc>
          <w:tcPr>
            <w:tcW w:w="1745" w:type="pct"/>
            <w:shd w:val="clear" w:color="auto" w:fill="D9D9D9"/>
            <w:vAlign w:val="center"/>
          </w:tcPr>
          <w:p w14:paraId="4DD84886"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6AA7A574" w14:textId="77777777" w:rsidTr="00723770">
        <w:trPr>
          <w:trHeight w:val="397"/>
        </w:trPr>
        <w:tc>
          <w:tcPr>
            <w:tcW w:w="3255" w:type="pct"/>
            <w:vAlign w:val="center"/>
          </w:tcPr>
          <w:p w14:paraId="5BA911E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0020B92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LG Split unit</w:t>
            </w:r>
          </w:p>
        </w:tc>
        <w:tc>
          <w:tcPr>
            <w:tcW w:w="1745" w:type="pct"/>
            <w:vAlign w:val="center"/>
          </w:tcPr>
          <w:p w14:paraId="026B54F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w:t>
            </w:r>
          </w:p>
        </w:tc>
      </w:tr>
      <w:tr w:rsidR="00371B7B" w:rsidRPr="00ED3DFD" w14:paraId="6CBE21F7" w14:textId="77777777" w:rsidTr="00723770">
        <w:trPr>
          <w:trHeight w:val="397"/>
        </w:trPr>
        <w:tc>
          <w:tcPr>
            <w:tcW w:w="3255" w:type="pct"/>
            <w:vAlign w:val="center"/>
          </w:tcPr>
          <w:p w14:paraId="3C8348E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391279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Carrier</w:t>
            </w:r>
          </w:p>
        </w:tc>
        <w:tc>
          <w:tcPr>
            <w:tcW w:w="1745" w:type="pct"/>
            <w:vAlign w:val="center"/>
          </w:tcPr>
          <w:p w14:paraId="42A91CA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46C5841D" w14:textId="77777777" w:rsidTr="00723770">
        <w:trPr>
          <w:trHeight w:val="397"/>
        </w:trPr>
        <w:tc>
          <w:tcPr>
            <w:tcW w:w="3255" w:type="pct"/>
            <w:vAlign w:val="center"/>
          </w:tcPr>
          <w:p w14:paraId="5529EA0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44030A2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500KVA - Perkins</w:t>
            </w:r>
          </w:p>
        </w:tc>
        <w:tc>
          <w:tcPr>
            <w:tcW w:w="1745" w:type="pct"/>
            <w:vAlign w:val="center"/>
          </w:tcPr>
          <w:p w14:paraId="43A908D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D840FB2" w14:textId="77777777" w:rsidTr="00723770">
        <w:trPr>
          <w:trHeight w:val="397"/>
        </w:trPr>
        <w:tc>
          <w:tcPr>
            <w:tcW w:w="3255" w:type="pct"/>
            <w:vAlign w:val="center"/>
          </w:tcPr>
          <w:p w14:paraId="226A1C1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BC5344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 APC</w:t>
            </w:r>
          </w:p>
        </w:tc>
        <w:tc>
          <w:tcPr>
            <w:tcW w:w="1745" w:type="pct"/>
            <w:vAlign w:val="center"/>
          </w:tcPr>
          <w:p w14:paraId="3772E33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923F275" w14:textId="77777777" w:rsidTr="00723770">
        <w:trPr>
          <w:trHeight w:val="397"/>
        </w:trPr>
        <w:tc>
          <w:tcPr>
            <w:tcW w:w="3255" w:type="pct"/>
            <w:shd w:val="clear" w:color="auto" w:fill="D9D9D9"/>
            <w:vAlign w:val="center"/>
          </w:tcPr>
          <w:p w14:paraId="5E5B0185"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(22) Silverton Logistics bldg. Pretoria Gauteng</w:t>
            </w:r>
          </w:p>
        </w:tc>
        <w:tc>
          <w:tcPr>
            <w:tcW w:w="1745" w:type="pct"/>
            <w:shd w:val="clear" w:color="auto" w:fill="D9D9D9"/>
            <w:vAlign w:val="center"/>
          </w:tcPr>
          <w:p w14:paraId="64562DB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B1F865F" w14:textId="77777777" w:rsidTr="00723770">
        <w:trPr>
          <w:trHeight w:val="397"/>
        </w:trPr>
        <w:tc>
          <w:tcPr>
            <w:tcW w:w="3255" w:type="pct"/>
            <w:vAlign w:val="center"/>
          </w:tcPr>
          <w:p w14:paraId="531968D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Fire system</w:t>
            </w:r>
          </w:p>
          <w:p w14:paraId="10D6EC8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FM 200/</w:t>
            </w:r>
            <w:proofErr w:type="spellStart"/>
            <w:r w:rsidRPr="00ED3DFD">
              <w:rPr>
                <w:rFonts w:asciiTheme="minorHAnsi" w:hAnsiTheme="minorHAnsi"/>
                <w:color w:val="000000"/>
                <w:sz w:val="18"/>
                <w:szCs w:val="18"/>
                <w:lang w:val="en-GB" w:eastAsia="en-ZA"/>
              </w:rPr>
              <w:t>Technoswitch</w:t>
            </w:r>
            <w:proofErr w:type="spellEnd"/>
          </w:p>
        </w:tc>
        <w:tc>
          <w:tcPr>
            <w:tcW w:w="1745" w:type="pct"/>
            <w:vAlign w:val="center"/>
          </w:tcPr>
          <w:p w14:paraId="203BA46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8DD0726" w14:textId="77777777" w:rsidTr="00723770">
        <w:trPr>
          <w:trHeight w:val="397"/>
        </w:trPr>
        <w:tc>
          <w:tcPr>
            <w:tcW w:w="3255" w:type="pct"/>
            <w:vAlign w:val="center"/>
          </w:tcPr>
          <w:p w14:paraId="7372BAC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37392E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80000BTU </w:t>
            </w:r>
            <w:proofErr w:type="spellStart"/>
            <w:r w:rsidRPr="00ED3DFD">
              <w:rPr>
                <w:rFonts w:asciiTheme="minorHAnsi" w:hAnsiTheme="minorHAnsi"/>
                <w:color w:val="000000"/>
                <w:sz w:val="18"/>
                <w:szCs w:val="18"/>
                <w:lang w:val="en-GB" w:eastAsia="en-ZA"/>
              </w:rPr>
              <w:t>Airdale</w:t>
            </w:r>
            <w:proofErr w:type="spellEnd"/>
            <w:r w:rsidRPr="00ED3DFD">
              <w:rPr>
                <w:rFonts w:asciiTheme="minorHAnsi" w:hAnsiTheme="minorHAnsi"/>
                <w:color w:val="000000"/>
                <w:sz w:val="18"/>
                <w:szCs w:val="18"/>
                <w:lang w:val="en-GB" w:eastAsia="en-ZA"/>
              </w:rPr>
              <w:t xml:space="preserve"> down blower</w:t>
            </w:r>
          </w:p>
        </w:tc>
        <w:tc>
          <w:tcPr>
            <w:tcW w:w="1745" w:type="pct"/>
            <w:vAlign w:val="center"/>
          </w:tcPr>
          <w:p w14:paraId="53D837AF"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CE81E71" w14:textId="77777777" w:rsidTr="00723770">
        <w:trPr>
          <w:trHeight w:val="397"/>
        </w:trPr>
        <w:tc>
          <w:tcPr>
            <w:tcW w:w="3255" w:type="pct"/>
            <w:vAlign w:val="center"/>
          </w:tcPr>
          <w:p w14:paraId="4267F6B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97100B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18000BTU LG Split unit </w:t>
            </w:r>
          </w:p>
        </w:tc>
        <w:tc>
          <w:tcPr>
            <w:tcW w:w="1745" w:type="pct"/>
            <w:vAlign w:val="center"/>
          </w:tcPr>
          <w:p w14:paraId="6F34F00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4979D31B" w14:textId="77777777" w:rsidTr="00723770">
        <w:trPr>
          <w:trHeight w:val="397"/>
        </w:trPr>
        <w:tc>
          <w:tcPr>
            <w:tcW w:w="3255" w:type="pct"/>
            <w:vAlign w:val="center"/>
          </w:tcPr>
          <w:p w14:paraId="4FE4CB5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175A815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1600KVA Perkins</w:t>
            </w:r>
          </w:p>
        </w:tc>
        <w:tc>
          <w:tcPr>
            <w:tcW w:w="1745" w:type="pct"/>
            <w:vAlign w:val="center"/>
          </w:tcPr>
          <w:p w14:paraId="0621605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AEF90F6" w14:textId="77777777" w:rsidTr="00723770">
        <w:trPr>
          <w:trHeight w:val="397"/>
        </w:trPr>
        <w:tc>
          <w:tcPr>
            <w:tcW w:w="3255" w:type="pct"/>
            <w:vAlign w:val="center"/>
          </w:tcPr>
          <w:p w14:paraId="61A4830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Security</w:t>
            </w:r>
          </w:p>
          <w:p w14:paraId="7F449E8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Verdi access control system</w:t>
            </w:r>
          </w:p>
        </w:tc>
        <w:tc>
          <w:tcPr>
            <w:tcW w:w="1745" w:type="pct"/>
            <w:vAlign w:val="center"/>
          </w:tcPr>
          <w:p w14:paraId="0682973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BA1523D" w14:textId="77777777" w:rsidTr="00723770">
        <w:trPr>
          <w:trHeight w:val="397"/>
        </w:trPr>
        <w:tc>
          <w:tcPr>
            <w:tcW w:w="3255" w:type="pct"/>
            <w:vAlign w:val="center"/>
          </w:tcPr>
          <w:p w14:paraId="33991CD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13F5088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20KVA – APC</w:t>
            </w:r>
          </w:p>
        </w:tc>
        <w:tc>
          <w:tcPr>
            <w:tcW w:w="1745" w:type="pct"/>
            <w:vAlign w:val="center"/>
          </w:tcPr>
          <w:p w14:paraId="3A55E0E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w:t>
            </w:r>
          </w:p>
        </w:tc>
      </w:tr>
      <w:tr w:rsidR="00371B7B" w:rsidRPr="00ED3DFD" w14:paraId="7895B90E" w14:textId="77777777" w:rsidTr="00723770">
        <w:trPr>
          <w:trHeight w:val="397"/>
        </w:trPr>
        <w:tc>
          <w:tcPr>
            <w:tcW w:w="3255" w:type="pct"/>
            <w:shd w:val="clear" w:color="auto" w:fill="D9D9D9"/>
            <w:vAlign w:val="center"/>
          </w:tcPr>
          <w:p w14:paraId="46DCA59B"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 xml:space="preserve">(23) KZN JOCC bldg. </w:t>
            </w:r>
            <w:r w:rsidRPr="00ED3DFD">
              <w:rPr>
                <w:rFonts w:asciiTheme="minorHAnsi" w:hAnsiTheme="minorHAnsi"/>
                <w:b/>
                <w:bCs/>
                <w:color w:val="000000"/>
                <w:sz w:val="18"/>
                <w:szCs w:val="18"/>
              </w:rPr>
              <w:t>KwaZulu-Natal</w:t>
            </w:r>
          </w:p>
        </w:tc>
        <w:tc>
          <w:tcPr>
            <w:tcW w:w="1745" w:type="pct"/>
            <w:shd w:val="clear" w:color="auto" w:fill="D9D9D9"/>
            <w:vAlign w:val="center"/>
          </w:tcPr>
          <w:p w14:paraId="19CA1509"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1F4733E" w14:textId="77777777" w:rsidTr="00723770">
        <w:trPr>
          <w:trHeight w:val="397"/>
        </w:trPr>
        <w:tc>
          <w:tcPr>
            <w:tcW w:w="3255" w:type="pct"/>
            <w:vAlign w:val="center"/>
          </w:tcPr>
          <w:p w14:paraId="22E9568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6CA9706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12000BTU LG Split unit</w:t>
            </w:r>
          </w:p>
        </w:tc>
        <w:tc>
          <w:tcPr>
            <w:tcW w:w="1745" w:type="pct"/>
            <w:vAlign w:val="center"/>
          </w:tcPr>
          <w:p w14:paraId="3B4A06D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3FAA15E" w14:textId="77777777" w:rsidTr="00723770">
        <w:trPr>
          <w:trHeight w:val="397"/>
        </w:trPr>
        <w:tc>
          <w:tcPr>
            <w:tcW w:w="3255" w:type="pct"/>
            <w:shd w:val="clear" w:color="auto" w:fill="D9D9D9"/>
            <w:vAlign w:val="center"/>
          </w:tcPr>
          <w:p w14:paraId="39F5D9E8"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(24) </w:t>
            </w:r>
            <w:proofErr w:type="spellStart"/>
            <w:r w:rsidRPr="00ED3DFD">
              <w:rPr>
                <w:rFonts w:asciiTheme="minorHAnsi" w:hAnsiTheme="minorHAnsi"/>
                <w:b/>
                <w:bCs/>
                <w:color w:val="000000"/>
                <w:sz w:val="18"/>
                <w:szCs w:val="18"/>
              </w:rPr>
              <w:t>Richardsbaai</w:t>
            </w:r>
            <w:proofErr w:type="spellEnd"/>
            <w:r w:rsidRPr="00ED3DFD">
              <w:rPr>
                <w:rFonts w:asciiTheme="minorHAnsi" w:hAnsiTheme="minorHAnsi"/>
                <w:b/>
                <w:bCs/>
                <w:color w:val="000000"/>
                <w:sz w:val="18"/>
                <w:szCs w:val="18"/>
              </w:rPr>
              <w:t xml:space="preserve"> SAPS bldg. KwaZulu-Natal</w:t>
            </w:r>
          </w:p>
        </w:tc>
        <w:tc>
          <w:tcPr>
            <w:tcW w:w="1745" w:type="pct"/>
            <w:shd w:val="clear" w:color="auto" w:fill="D9D9D9"/>
            <w:vAlign w:val="center"/>
          </w:tcPr>
          <w:p w14:paraId="27B55E97"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6FC9FA19" w14:textId="77777777" w:rsidTr="00723770">
        <w:trPr>
          <w:trHeight w:val="397"/>
        </w:trPr>
        <w:tc>
          <w:tcPr>
            <w:tcW w:w="3255" w:type="pct"/>
            <w:vAlign w:val="center"/>
          </w:tcPr>
          <w:p w14:paraId="710D7D2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D87DBB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350KVA John Deere</w:t>
            </w:r>
          </w:p>
        </w:tc>
        <w:tc>
          <w:tcPr>
            <w:tcW w:w="1745" w:type="pct"/>
            <w:vAlign w:val="center"/>
          </w:tcPr>
          <w:p w14:paraId="500520D9"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2AD5877" w14:textId="77777777" w:rsidTr="00723770">
        <w:trPr>
          <w:trHeight w:val="397"/>
        </w:trPr>
        <w:tc>
          <w:tcPr>
            <w:tcW w:w="3255" w:type="pct"/>
            <w:shd w:val="clear" w:color="auto" w:fill="D9D9D9"/>
            <w:vAlign w:val="center"/>
          </w:tcPr>
          <w:p w14:paraId="328C860C"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(25) </w:t>
            </w:r>
            <w:proofErr w:type="spellStart"/>
            <w:r w:rsidRPr="00ED3DFD">
              <w:rPr>
                <w:rFonts w:asciiTheme="minorHAnsi" w:hAnsiTheme="minorHAnsi"/>
                <w:b/>
                <w:bCs/>
                <w:color w:val="000000"/>
                <w:sz w:val="18"/>
                <w:szCs w:val="18"/>
              </w:rPr>
              <w:t>Servamus</w:t>
            </w:r>
            <w:proofErr w:type="spellEnd"/>
            <w:r w:rsidRPr="00ED3DFD">
              <w:rPr>
                <w:rFonts w:asciiTheme="minorHAnsi" w:hAnsiTheme="minorHAnsi"/>
                <w:b/>
                <w:bCs/>
                <w:color w:val="000000"/>
                <w:sz w:val="18"/>
                <w:szCs w:val="18"/>
              </w:rPr>
              <w:t xml:space="preserve"> bldg. Durban KwaZulu-Natal</w:t>
            </w:r>
          </w:p>
        </w:tc>
        <w:tc>
          <w:tcPr>
            <w:tcW w:w="1745" w:type="pct"/>
            <w:shd w:val="clear" w:color="auto" w:fill="D9D9D9"/>
            <w:vAlign w:val="center"/>
          </w:tcPr>
          <w:p w14:paraId="53FF42AA"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635AC69" w14:textId="77777777" w:rsidTr="00723770">
        <w:trPr>
          <w:trHeight w:val="397"/>
        </w:trPr>
        <w:tc>
          <w:tcPr>
            <w:tcW w:w="3255" w:type="pct"/>
            <w:vAlign w:val="center"/>
          </w:tcPr>
          <w:p w14:paraId="4F27858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A39692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vAlign w:val="center"/>
          </w:tcPr>
          <w:p w14:paraId="4783CBF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6F5EE7A" w14:textId="77777777" w:rsidTr="00723770">
        <w:trPr>
          <w:trHeight w:val="397"/>
        </w:trPr>
        <w:tc>
          <w:tcPr>
            <w:tcW w:w="3255" w:type="pct"/>
            <w:vAlign w:val="center"/>
          </w:tcPr>
          <w:p w14:paraId="7424098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258DF0D6"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vAlign w:val="center"/>
          </w:tcPr>
          <w:p w14:paraId="515CFA2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133C390" w14:textId="77777777" w:rsidTr="00723770">
        <w:trPr>
          <w:trHeight w:val="397"/>
        </w:trPr>
        <w:tc>
          <w:tcPr>
            <w:tcW w:w="3255" w:type="pct"/>
            <w:vAlign w:val="center"/>
          </w:tcPr>
          <w:p w14:paraId="53CABAA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366732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1000KVA - MTU</w:t>
            </w:r>
          </w:p>
        </w:tc>
        <w:tc>
          <w:tcPr>
            <w:tcW w:w="1745" w:type="pct"/>
            <w:vAlign w:val="center"/>
          </w:tcPr>
          <w:p w14:paraId="2C5C6FA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F42C88D" w14:textId="77777777" w:rsidTr="00723770">
        <w:trPr>
          <w:trHeight w:val="397"/>
        </w:trPr>
        <w:tc>
          <w:tcPr>
            <w:tcW w:w="3255" w:type="pct"/>
            <w:vAlign w:val="center"/>
          </w:tcPr>
          <w:p w14:paraId="69E2551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2AE7FF4C"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Gamatronic</w:t>
            </w:r>
            <w:proofErr w:type="spellEnd"/>
            <w:r w:rsidRPr="00ED3DFD">
              <w:rPr>
                <w:rFonts w:asciiTheme="minorHAnsi" w:hAnsiTheme="minorHAnsi"/>
                <w:color w:val="000000"/>
                <w:sz w:val="18"/>
                <w:szCs w:val="18"/>
                <w:lang w:val="en-GB" w:eastAsia="en-ZA"/>
              </w:rPr>
              <w:t xml:space="preserve"> UPS (Not commissioned)</w:t>
            </w:r>
          </w:p>
        </w:tc>
        <w:tc>
          <w:tcPr>
            <w:tcW w:w="1745" w:type="pct"/>
            <w:vAlign w:val="center"/>
          </w:tcPr>
          <w:p w14:paraId="2139BE3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w:t>
            </w:r>
          </w:p>
        </w:tc>
      </w:tr>
      <w:tr w:rsidR="00371B7B" w:rsidRPr="00ED3DFD" w14:paraId="44A259F4" w14:textId="77777777" w:rsidTr="00723770">
        <w:trPr>
          <w:trHeight w:val="397"/>
        </w:trPr>
        <w:tc>
          <w:tcPr>
            <w:tcW w:w="3255" w:type="pct"/>
            <w:shd w:val="clear" w:color="auto" w:fill="D9D9D9"/>
            <w:vAlign w:val="center"/>
          </w:tcPr>
          <w:p w14:paraId="0014A623"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(26) Duiwelskloof container. Limpopo</w:t>
            </w:r>
          </w:p>
        </w:tc>
        <w:tc>
          <w:tcPr>
            <w:tcW w:w="1745" w:type="pct"/>
            <w:shd w:val="clear" w:color="auto" w:fill="D9D9D9"/>
            <w:vAlign w:val="center"/>
          </w:tcPr>
          <w:p w14:paraId="3336492F"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7837C01E" w14:textId="77777777" w:rsidTr="00723770">
        <w:trPr>
          <w:trHeight w:val="397"/>
        </w:trPr>
        <w:tc>
          <w:tcPr>
            <w:tcW w:w="3255" w:type="pct"/>
            <w:vAlign w:val="center"/>
          </w:tcPr>
          <w:p w14:paraId="2361D0D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 xml:space="preserve">Air-conditioner </w:t>
            </w:r>
          </w:p>
          <w:p w14:paraId="7A96855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vAlign w:val="center"/>
          </w:tcPr>
          <w:p w14:paraId="7B86AA1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59F41F1E" w14:textId="77777777" w:rsidTr="00723770">
        <w:trPr>
          <w:trHeight w:val="397"/>
        </w:trPr>
        <w:tc>
          <w:tcPr>
            <w:tcW w:w="3255" w:type="pct"/>
            <w:vAlign w:val="center"/>
          </w:tcPr>
          <w:p w14:paraId="0DD22CA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53087A0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Serviced by another SP</w:t>
            </w:r>
          </w:p>
        </w:tc>
        <w:tc>
          <w:tcPr>
            <w:tcW w:w="1745" w:type="pct"/>
            <w:vAlign w:val="center"/>
          </w:tcPr>
          <w:p w14:paraId="073D690F" w14:textId="77777777" w:rsidR="00371B7B" w:rsidRPr="00ED3DFD" w:rsidRDefault="00371B7B" w:rsidP="00723770">
            <w:pPr>
              <w:spacing w:line="360" w:lineRule="auto"/>
              <w:jc w:val="center"/>
              <w:rPr>
                <w:rFonts w:asciiTheme="minorHAnsi" w:hAnsiTheme="minorHAnsi"/>
                <w:color w:val="FF0000"/>
                <w:sz w:val="18"/>
                <w:szCs w:val="18"/>
                <w:lang w:val="en-GB" w:eastAsia="en-ZA"/>
              </w:rPr>
            </w:pPr>
          </w:p>
        </w:tc>
      </w:tr>
      <w:tr w:rsidR="00371B7B" w:rsidRPr="00ED3DFD" w14:paraId="6EACF59C" w14:textId="77777777" w:rsidTr="00723770">
        <w:trPr>
          <w:trHeight w:val="397"/>
        </w:trPr>
        <w:tc>
          <w:tcPr>
            <w:tcW w:w="3255" w:type="pct"/>
            <w:vAlign w:val="center"/>
          </w:tcPr>
          <w:p w14:paraId="055AA45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160047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10KVA - </w:t>
            </w:r>
            <w:proofErr w:type="spellStart"/>
            <w:r w:rsidRPr="00ED3DFD">
              <w:rPr>
                <w:rFonts w:asciiTheme="minorHAnsi" w:hAnsiTheme="minorHAnsi"/>
                <w:color w:val="000000"/>
                <w:sz w:val="18"/>
                <w:szCs w:val="18"/>
                <w:lang w:val="en-GB" w:eastAsia="en-ZA"/>
              </w:rPr>
              <w:t>Gamatronics</w:t>
            </w:r>
            <w:proofErr w:type="spellEnd"/>
          </w:p>
        </w:tc>
        <w:tc>
          <w:tcPr>
            <w:tcW w:w="1745" w:type="pct"/>
            <w:vAlign w:val="center"/>
          </w:tcPr>
          <w:p w14:paraId="5B97EEB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7D148B0" w14:textId="77777777" w:rsidTr="00723770">
        <w:trPr>
          <w:trHeight w:val="397"/>
        </w:trPr>
        <w:tc>
          <w:tcPr>
            <w:tcW w:w="3255" w:type="pct"/>
            <w:shd w:val="clear" w:color="auto" w:fill="D9D9D9"/>
            <w:vAlign w:val="center"/>
          </w:tcPr>
          <w:p w14:paraId="7C5749E5"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(27) Polokwane 10111 bldg. Limpopo</w:t>
            </w:r>
          </w:p>
        </w:tc>
        <w:tc>
          <w:tcPr>
            <w:tcW w:w="1745" w:type="pct"/>
            <w:shd w:val="clear" w:color="auto" w:fill="D9D9D9"/>
            <w:vAlign w:val="center"/>
          </w:tcPr>
          <w:p w14:paraId="3BBAC98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1E5896FA" w14:textId="77777777" w:rsidTr="00723770">
        <w:trPr>
          <w:trHeight w:val="397"/>
        </w:trPr>
        <w:tc>
          <w:tcPr>
            <w:tcW w:w="3255" w:type="pct"/>
            <w:vAlign w:val="center"/>
          </w:tcPr>
          <w:p w14:paraId="02DE2DD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091DA9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18000BTU </w:t>
            </w:r>
            <w:proofErr w:type="spellStart"/>
            <w:r w:rsidRPr="00ED3DFD">
              <w:rPr>
                <w:rFonts w:asciiTheme="minorHAnsi" w:hAnsiTheme="minorHAnsi"/>
                <w:color w:val="000000"/>
                <w:sz w:val="18"/>
                <w:szCs w:val="18"/>
                <w:lang w:val="en-GB" w:eastAsia="en-ZA"/>
              </w:rPr>
              <w:t>Jetair</w:t>
            </w:r>
            <w:proofErr w:type="spellEnd"/>
            <w:r w:rsidRPr="00ED3DFD">
              <w:rPr>
                <w:rFonts w:asciiTheme="minorHAnsi" w:hAnsiTheme="minorHAnsi"/>
                <w:color w:val="000000"/>
                <w:sz w:val="18"/>
                <w:szCs w:val="18"/>
                <w:lang w:val="en-GB" w:eastAsia="en-ZA"/>
              </w:rPr>
              <w:t xml:space="preserve"> Split unit</w:t>
            </w:r>
          </w:p>
        </w:tc>
        <w:tc>
          <w:tcPr>
            <w:tcW w:w="1745" w:type="pct"/>
            <w:vAlign w:val="center"/>
          </w:tcPr>
          <w:p w14:paraId="167B96E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48B747E4" w14:textId="77777777" w:rsidTr="00723770">
        <w:trPr>
          <w:trHeight w:val="397"/>
        </w:trPr>
        <w:tc>
          <w:tcPr>
            <w:tcW w:w="3255" w:type="pct"/>
            <w:shd w:val="clear" w:color="auto" w:fill="D9D9D9"/>
            <w:vAlign w:val="center"/>
          </w:tcPr>
          <w:p w14:paraId="47A4A8BF"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 xml:space="preserve">(28) </w:t>
            </w:r>
            <w:proofErr w:type="spellStart"/>
            <w:r w:rsidRPr="00ED3DFD">
              <w:rPr>
                <w:rFonts w:asciiTheme="minorHAnsi" w:hAnsiTheme="minorHAnsi"/>
                <w:b/>
                <w:color w:val="000000"/>
                <w:sz w:val="18"/>
                <w:szCs w:val="18"/>
                <w:lang w:val="en-GB" w:eastAsia="en-ZA"/>
              </w:rPr>
              <w:t>Seshego</w:t>
            </w:r>
            <w:proofErr w:type="spellEnd"/>
            <w:r w:rsidRPr="00ED3DFD">
              <w:rPr>
                <w:rFonts w:asciiTheme="minorHAnsi" w:hAnsiTheme="minorHAnsi"/>
                <w:b/>
                <w:color w:val="000000"/>
                <w:sz w:val="18"/>
                <w:szCs w:val="18"/>
                <w:lang w:val="en-GB" w:eastAsia="en-ZA"/>
              </w:rPr>
              <w:t xml:space="preserve"> container. Limpopo</w:t>
            </w:r>
          </w:p>
        </w:tc>
        <w:tc>
          <w:tcPr>
            <w:tcW w:w="1745" w:type="pct"/>
            <w:shd w:val="clear" w:color="auto" w:fill="D9D9D9"/>
            <w:vAlign w:val="center"/>
          </w:tcPr>
          <w:p w14:paraId="12EA7C82"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59DB898" w14:textId="77777777" w:rsidTr="00723770">
        <w:trPr>
          <w:trHeight w:val="397"/>
        </w:trPr>
        <w:tc>
          <w:tcPr>
            <w:tcW w:w="3255" w:type="pct"/>
            <w:vAlign w:val="center"/>
          </w:tcPr>
          <w:p w14:paraId="3A4DC64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54BD54F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18000BTU </w:t>
            </w:r>
            <w:proofErr w:type="spellStart"/>
            <w:r w:rsidRPr="00ED3DFD">
              <w:rPr>
                <w:rFonts w:asciiTheme="minorHAnsi" w:hAnsiTheme="minorHAnsi"/>
                <w:color w:val="000000"/>
                <w:sz w:val="18"/>
                <w:szCs w:val="18"/>
                <w:lang w:val="en-GB" w:eastAsia="en-ZA"/>
              </w:rPr>
              <w:t>Jetair</w:t>
            </w:r>
            <w:proofErr w:type="spellEnd"/>
            <w:r w:rsidRPr="00ED3DFD">
              <w:rPr>
                <w:rFonts w:asciiTheme="minorHAnsi" w:hAnsiTheme="minorHAnsi"/>
                <w:color w:val="000000"/>
                <w:sz w:val="18"/>
                <w:szCs w:val="18"/>
                <w:lang w:val="en-GB" w:eastAsia="en-ZA"/>
              </w:rPr>
              <w:t xml:space="preserve"> Split unit</w:t>
            </w:r>
          </w:p>
        </w:tc>
        <w:tc>
          <w:tcPr>
            <w:tcW w:w="1745" w:type="pct"/>
            <w:vAlign w:val="center"/>
          </w:tcPr>
          <w:p w14:paraId="7E7124C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3A8CDC40" w14:textId="77777777" w:rsidTr="00723770">
        <w:trPr>
          <w:trHeight w:val="397"/>
        </w:trPr>
        <w:tc>
          <w:tcPr>
            <w:tcW w:w="3255" w:type="pct"/>
            <w:vAlign w:val="center"/>
          </w:tcPr>
          <w:p w14:paraId="1EBF7D4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3334FEE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Serviced by another SP</w:t>
            </w:r>
          </w:p>
        </w:tc>
        <w:tc>
          <w:tcPr>
            <w:tcW w:w="1745" w:type="pct"/>
            <w:vAlign w:val="center"/>
          </w:tcPr>
          <w:p w14:paraId="1322D68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FEE9054" w14:textId="77777777" w:rsidTr="00723770">
        <w:trPr>
          <w:trHeight w:val="397"/>
        </w:trPr>
        <w:tc>
          <w:tcPr>
            <w:tcW w:w="3255" w:type="pct"/>
            <w:vAlign w:val="center"/>
          </w:tcPr>
          <w:p w14:paraId="48EA499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F16AEA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10KVA – </w:t>
            </w:r>
            <w:proofErr w:type="spellStart"/>
            <w:r w:rsidRPr="00ED3DFD">
              <w:rPr>
                <w:rFonts w:asciiTheme="minorHAnsi" w:hAnsiTheme="minorHAnsi"/>
                <w:color w:val="000000"/>
                <w:sz w:val="18"/>
                <w:szCs w:val="18"/>
                <w:lang w:val="en-GB" w:eastAsia="en-ZA"/>
              </w:rPr>
              <w:t>Gamatronics</w:t>
            </w:r>
            <w:proofErr w:type="spellEnd"/>
          </w:p>
        </w:tc>
        <w:tc>
          <w:tcPr>
            <w:tcW w:w="1745" w:type="pct"/>
            <w:vAlign w:val="center"/>
          </w:tcPr>
          <w:p w14:paraId="0437135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638A755" w14:textId="77777777" w:rsidTr="00723770">
        <w:trPr>
          <w:trHeight w:val="397"/>
        </w:trPr>
        <w:tc>
          <w:tcPr>
            <w:tcW w:w="3255" w:type="pct"/>
            <w:shd w:val="clear" w:color="auto" w:fill="D9D9D9"/>
            <w:vAlign w:val="center"/>
          </w:tcPr>
          <w:p w14:paraId="0E23D38A"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(29) Middelburg Radio Tech bldg. Mpumalanga</w:t>
            </w:r>
          </w:p>
        </w:tc>
        <w:tc>
          <w:tcPr>
            <w:tcW w:w="1745" w:type="pct"/>
            <w:shd w:val="clear" w:color="auto" w:fill="D9D9D9"/>
            <w:vAlign w:val="center"/>
          </w:tcPr>
          <w:p w14:paraId="0F7713A0"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1A1E8D3" w14:textId="77777777" w:rsidTr="00723770">
        <w:trPr>
          <w:trHeight w:val="397"/>
        </w:trPr>
        <w:tc>
          <w:tcPr>
            <w:tcW w:w="3255" w:type="pct"/>
            <w:vAlign w:val="center"/>
          </w:tcPr>
          <w:p w14:paraId="2678494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FA0547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10KVA - KAIAO</w:t>
            </w:r>
          </w:p>
        </w:tc>
        <w:tc>
          <w:tcPr>
            <w:tcW w:w="1745" w:type="pct"/>
            <w:vAlign w:val="center"/>
          </w:tcPr>
          <w:p w14:paraId="74D4C54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B9DCD1C" w14:textId="77777777" w:rsidTr="00723770">
        <w:trPr>
          <w:trHeight w:val="397"/>
        </w:trPr>
        <w:tc>
          <w:tcPr>
            <w:tcW w:w="3255" w:type="pct"/>
            <w:shd w:val="clear" w:color="auto" w:fill="D9D9D9"/>
            <w:vAlign w:val="center"/>
          </w:tcPr>
          <w:p w14:paraId="5B6DB600"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(30) Middelburg SAPS bldg. Mpumalanga</w:t>
            </w:r>
          </w:p>
        </w:tc>
        <w:tc>
          <w:tcPr>
            <w:tcW w:w="1745" w:type="pct"/>
            <w:shd w:val="clear" w:color="auto" w:fill="D9D9D9"/>
            <w:vAlign w:val="center"/>
          </w:tcPr>
          <w:p w14:paraId="1AEC058E"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600E1F13" w14:textId="77777777" w:rsidTr="00723770">
        <w:trPr>
          <w:trHeight w:val="397"/>
        </w:trPr>
        <w:tc>
          <w:tcPr>
            <w:tcW w:w="3255" w:type="pct"/>
            <w:vAlign w:val="center"/>
          </w:tcPr>
          <w:p w14:paraId="1FD291A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C2B5FE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500KVA - Perkins</w:t>
            </w:r>
          </w:p>
        </w:tc>
        <w:tc>
          <w:tcPr>
            <w:tcW w:w="1745" w:type="pct"/>
            <w:vAlign w:val="center"/>
          </w:tcPr>
          <w:p w14:paraId="570B1AC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45BDA66" w14:textId="77777777" w:rsidTr="00723770">
        <w:trPr>
          <w:trHeight w:val="397"/>
        </w:trPr>
        <w:tc>
          <w:tcPr>
            <w:tcW w:w="3255" w:type="pct"/>
            <w:vAlign w:val="center"/>
          </w:tcPr>
          <w:p w14:paraId="18CB084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0084BC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 APC</w:t>
            </w:r>
          </w:p>
        </w:tc>
        <w:tc>
          <w:tcPr>
            <w:tcW w:w="1745" w:type="pct"/>
            <w:vAlign w:val="center"/>
          </w:tcPr>
          <w:p w14:paraId="194EF00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540ACDF3" w14:textId="77777777" w:rsidTr="00723770">
        <w:trPr>
          <w:trHeight w:val="397"/>
        </w:trPr>
        <w:tc>
          <w:tcPr>
            <w:tcW w:w="3255" w:type="pct"/>
            <w:shd w:val="clear" w:color="auto" w:fill="D9D9D9"/>
            <w:vAlign w:val="center"/>
          </w:tcPr>
          <w:p w14:paraId="52D62CF5"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(31) Middelburg 10111 bldg. Mpumalanga</w:t>
            </w:r>
          </w:p>
        </w:tc>
        <w:tc>
          <w:tcPr>
            <w:tcW w:w="1745" w:type="pct"/>
            <w:shd w:val="clear" w:color="auto" w:fill="D9D9D9"/>
            <w:vAlign w:val="center"/>
          </w:tcPr>
          <w:p w14:paraId="7D878BCA"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3C805049" w14:textId="77777777" w:rsidTr="00723770">
        <w:trPr>
          <w:trHeight w:val="397"/>
        </w:trPr>
        <w:tc>
          <w:tcPr>
            <w:tcW w:w="3255" w:type="pct"/>
            <w:vAlign w:val="center"/>
          </w:tcPr>
          <w:p w14:paraId="3D8BD00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37B758F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60KVA – John Deere</w:t>
            </w:r>
          </w:p>
        </w:tc>
        <w:tc>
          <w:tcPr>
            <w:tcW w:w="1745" w:type="pct"/>
            <w:vAlign w:val="center"/>
          </w:tcPr>
          <w:p w14:paraId="0FDD6BE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924071A" w14:textId="77777777" w:rsidTr="00723770">
        <w:trPr>
          <w:trHeight w:val="397"/>
        </w:trPr>
        <w:tc>
          <w:tcPr>
            <w:tcW w:w="3255" w:type="pct"/>
            <w:shd w:val="clear" w:color="auto" w:fill="D9D9D9"/>
            <w:vAlign w:val="center"/>
          </w:tcPr>
          <w:p w14:paraId="2194C72E"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(32) </w:t>
            </w:r>
            <w:proofErr w:type="spellStart"/>
            <w:r w:rsidRPr="00ED3DFD">
              <w:rPr>
                <w:rFonts w:asciiTheme="minorHAnsi" w:hAnsiTheme="minorHAnsi"/>
                <w:b/>
                <w:bCs/>
                <w:color w:val="000000"/>
                <w:sz w:val="18"/>
                <w:szCs w:val="18"/>
              </w:rPr>
              <w:t>Witrivier</w:t>
            </w:r>
            <w:proofErr w:type="spellEnd"/>
            <w:r w:rsidRPr="00ED3DFD">
              <w:rPr>
                <w:rFonts w:asciiTheme="minorHAnsi" w:hAnsiTheme="minorHAnsi"/>
                <w:b/>
                <w:bCs/>
                <w:color w:val="000000"/>
                <w:sz w:val="18"/>
                <w:szCs w:val="18"/>
              </w:rPr>
              <w:t xml:space="preserve"> 10111 bldg. Mpumalanga</w:t>
            </w:r>
          </w:p>
        </w:tc>
        <w:tc>
          <w:tcPr>
            <w:tcW w:w="1745" w:type="pct"/>
            <w:shd w:val="clear" w:color="auto" w:fill="D9D9D9"/>
            <w:vAlign w:val="center"/>
          </w:tcPr>
          <w:p w14:paraId="63A9EE33"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11D2F3B1" w14:textId="77777777" w:rsidTr="00723770">
        <w:trPr>
          <w:trHeight w:val="397"/>
        </w:trPr>
        <w:tc>
          <w:tcPr>
            <w:tcW w:w="3255" w:type="pct"/>
            <w:vAlign w:val="center"/>
          </w:tcPr>
          <w:p w14:paraId="46312B7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75E395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60KVA - Volvo</w:t>
            </w:r>
          </w:p>
        </w:tc>
        <w:tc>
          <w:tcPr>
            <w:tcW w:w="1745" w:type="pct"/>
            <w:vAlign w:val="center"/>
          </w:tcPr>
          <w:p w14:paraId="24CAC42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C9B19E5" w14:textId="77777777" w:rsidTr="00723770">
        <w:trPr>
          <w:trHeight w:val="397"/>
        </w:trPr>
        <w:tc>
          <w:tcPr>
            <w:tcW w:w="3255" w:type="pct"/>
            <w:shd w:val="clear" w:color="auto" w:fill="D9D9D9"/>
            <w:vAlign w:val="center"/>
          </w:tcPr>
          <w:p w14:paraId="64DB8EA3"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(33) Nelspruit Radio Tech. Mpumalanga</w:t>
            </w:r>
          </w:p>
        </w:tc>
        <w:tc>
          <w:tcPr>
            <w:tcW w:w="1745" w:type="pct"/>
            <w:shd w:val="clear" w:color="auto" w:fill="D9D9D9"/>
            <w:vAlign w:val="center"/>
          </w:tcPr>
          <w:p w14:paraId="55FBEC0A"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4B462841" w14:textId="77777777" w:rsidTr="00723770">
        <w:trPr>
          <w:trHeight w:val="397"/>
        </w:trPr>
        <w:tc>
          <w:tcPr>
            <w:tcW w:w="3255" w:type="pct"/>
            <w:vAlign w:val="center"/>
          </w:tcPr>
          <w:p w14:paraId="253D2D0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36F4256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Not connected</w:t>
            </w:r>
          </w:p>
        </w:tc>
        <w:tc>
          <w:tcPr>
            <w:tcW w:w="1745" w:type="pct"/>
            <w:vAlign w:val="center"/>
          </w:tcPr>
          <w:p w14:paraId="4F4CAAED" w14:textId="6EECC6B2" w:rsidR="00371B7B" w:rsidRPr="00ED3DFD" w:rsidRDefault="00A022CB" w:rsidP="00723770">
            <w:pPr>
              <w:spacing w:line="360" w:lineRule="auto"/>
              <w:jc w:val="center"/>
              <w:rPr>
                <w:rFonts w:asciiTheme="minorHAnsi" w:hAnsiTheme="minorHAnsi"/>
                <w:color w:val="FF0000"/>
                <w:sz w:val="18"/>
                <w:szCs w:val="18"/>
                <w:lang w:val="en-GB" w:eastAsia="en-ZA"/>
              </w:rPr>
            </w:pPr>
            <w:r>
              <w:rPr>
                <w:rFonts w:asciiTheme="minorHAnsi" w:hAnsiTheme="minorHAnsi"/>
                <w:color w:val="FF0000"/>
                <w:sz w:val="18"/>
                <w:szCs w:val="18"/>
                <w:lang w:val="en-GB" w:eastAsia="en-ZA"/>
              </w:rPr>
              <w:t>1</w:t>
            </w:r>
          </w:p>
        </w:tc>
      </w:tr>
      <w:tr w:rsidR="00371B7B" w:rsidRPr="00ED3DFD" w14:paraId="186621CC" w14:textId="77777777" w:rsidTr="00723770">
        <w:trPr>
          <w:trHeight w:val="397"/>
        </w:trPr>
        <w:tc>
          <w:tcPr>
            <w:tcW w:w="3255" w:type="pct"/>
            <w:shd w:val="clear" w:color="auto" w:fill="D9D9D9"/>
            <w:vAlign w:val="center"/>
          </w:tcPr>
          <w:p w14:paraId="5D831D81" w14:textId="77777777" w:rsidR="00371B7B" w:rsidRPr="00ED3DFD" w:rsidRDefault="00371B7B" w:rsidP="00723770">
            <w:pPr>
              <w:spacing w:line="360" w:lineRule="auto"/>
              <w:rPr>
                <w:rFonts w:asciiTheme="minorHAnsi" w:hAnsiTheme="minorHAnsi"/>
                <w:b/>
                <w:color w:val="000000"/>
                <w:sz w:val="18"/>
                <w:szCs w:val="18"/>
                <w:lang w:val="en-GB" w:eastAsia="en-ZA"/>
              </w:rPr>
            </w:pPr>
            <w:r w:rsidRPr="00ED3DFD">
              <w:rPr>
                <w:rFonts w:asciiTheme="minorHAnsi" w:hAnsiTheme="minorHAnsi"/>
                <w:b/>
                <w:color w:val="000000"/>
                <w:sz w:val="18"/>
                <w:szCs w:val="18"/>
                <w:lang w:val="en-GB" w:eastAsia="en-ZA"/>
              </w:rPr>
              <w:t xml:space="preserve">(34) Mobile JOCC 5 trailer </w:t>
            </w:r>
          </w:p>
        </w:tc>
        <w:tc>
          <w:tcPr>
            <w:tcW w:w="1745" w:type="pct"/>
            <w:shd w:val="clear" w:color="auto" w:fill="D9D9D9"/>
            <w:vAlign w:val="center"/>
          </w:tcPr>
          <w:p w14:paraId="0A0FBA2E"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1E57D68F" w14:textId="77777777" w:rsidTr="00723770">
        <w:trPr>
          <w:trHeight w:val="397"/>
        </w:trPr>
        <w:tc>
          <w:tcPr>
            <w:tcW w:w="3255" w:type="pct"/>
            <w:vAlign w:val="center"/>
          </w:tcPr>
          <w:p w14:paraId="212B539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632C8C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12000BTU Samsung Split unit</w:t>
            </w:r>
          </w:p>
        </w:tc>
        <w:tc>
          <w:tcPr>
            <w:tcW w:w="1745" w:type="pct"/>
            <w:vAlign w:val="center"/>
          </w:tcPr>
          <w:p w14:paraId="354E77D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BEF4341" w14:textId="77777777" w:rsidTr="00723770">
        <w:trPr>
          <w:trHeight w:val="397"/>
        </w:trPr>
        <w:tc>
          <w:tcPr>
            <w:tcW w:w="3255" w:type="pct"/>
            <w:vAlign w:val="center"/>
          </w:tcPr>
          <w:p w14:paraId="2ACEFDE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1F015A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5KVA PANDA</w:t>
            </w:r>
          </w:p>
        </w:tc>
        <w:tc>
          <w:tcPr>
            <w:tcW w:w="1745" w:type="pct"/>
            <w:vAlign w:val="center"/>
          </w:tcPr>
          <w:p w14:paraId="527ACBF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547100D" w14:textId="77777777" w:rsidTr="00723770">
        <w:trPr>
          <w:trHeight w:val="397"/>
        </w:trPr>
        <w:tc>
          <w:tcPr>
            <w:tcW w:w="3255" w:type="pct"/>
            <w:vAlign w:val="center"/>
          </w:tcPr>
          <w:p w14:paraId="34F3F8D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E9F37D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5KVA APC</w:t>
            </w:r>
          </w:p>
        </w:tc>
        <w:tc>
          <w:tcPr>
            <w:tcW w:w="1745" w:type="pct"/>
            <w:vAlign w:val="center"/>
          </w:tcPr>
          <w:p w14:paraId="0D2DE8C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1</w:t>
            </w:r>
          </w:p>
        </w:tc>
      </w:tr>
      <w:tr w:rsidR="00371B7B" w:rsidRPr="00ED3DFD" w14:paraId="2FEBE70C" w14:textId="77777777" w:rsidTr="00723770">
        <w:trPr>
          <w:trHeight w:val="397"/>
        </w:trPr>
        <w:tc>
          <w:tcPr>
            <w:tcW w:w="3255" w:type="pct"/>
            <w:shd w:val="clear" w:color="auto" w:fill="D9D9D9"/>
            <w:vAlign w:val="center"/>
          </w:tcPr>
          <w:p w14:paraId="023F97B2"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(35) East London 10111 bldg. Eastern Cape</w:t>
            </w:r>
          </w:p>
        </w:tc>
        <w:tc>
          <w:tcPr>
            <w:tcW w:w="1745" w:type="pct"/>
            <w:shd w:val="clear" w:color="auto" w:fill="D9D9D9"/>
            <w:vAlign w:val="center"/>
          </w:tcPr>
          <w:p w14:paraId="5CAB3A64"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5E4DB684" w14:textId="77777777" w:rsidTr="00723770">
        <w:trPr>
          <w:trHeight w:val="397"/>
        </w:trPr>
        <w:tc>
          <w:tcPr>
            <w:tcW w:w="3255" w:type="pct"/>
            <w:vAlign w:val="center"/>
          </w:tcPr>
          <w:p w14:paraId="080B843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3CDCD99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250KVA Scania</w:t>
            </w:r>
          </w:p>
        </w:tc>
        <w:tc>
          <w:tcPr>
            <w:tcW w:w="1745" w:type="pct"/>
            <w:vAlign w:val="center"/>
          </w:tcPr>
          <w:p w14:paraId="7F93A5D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FAD3566" w14:textId="77777777" w:rsidTr="00723770">
        <w:trPr>
          <w:trHeight w:val="397"/>
        </w:trPr>
        <w:tc>
          <w:tcPr>
            <w:tcW w:w="3255" w:type="pct"/>
            <w:shd w:val="clear" w:color="auto" w:fill="D9D9D9"/>
            <w:vAlign w:val="center"/>
          </w:tcPr>
          <w:p w14:paraId="665FD392"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(36) Port Elizabeth 10111 bldg. Eastern Cape</w:t>
            </w:r>
          </w:p>
        </w:tc>
        <w:tc>
          <w:tcPr>
            <w:tcW w:w="1745" w:type="pct"/>
            <w:shd w:val="clear" w:color="auto" w:fill="D9D9D9"/>
            <w:vAlign w:val="center"/>
          </w:tcPr>
          <w:p w14:paraId="05447E48"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4CDEDBFF" w14:textId="77777777" w:rsidTr="00723770">
        <w:trPr>
          <w:trHeight w:val="397"/>
        </w:trPr>
        <w:tc>
          <w:tcPr>
            <w:tcW w:w="3255" w:type="pct"/>
            <w:vAlign w:val="center"/>
          </w:tcPr>
          <w:p w14:paraId="22E6481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7768A9D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800KVA Perkins</w:t>
            </w:r>
          </w:p>
        </w:tc>
        <w:tc>
          <w:tcPr>
            <w:tcW w:w="1745" w:type="pct"/>
            <w:vAlign w:val="center"/>
          </w:tcPr>
          <w:p w14:paraId="0548973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34B41E75" w14:textId="77777777" w:rsidTr="00723770">
        <w:trPr>
          <w:trHeight w:val="397"/>
        </w:trPr>
        <w:tc>
          <w:tcPr>
            <w:tcW w:w="3255" w:type="pct"/>
            <w:vAlign w:val="center"/>
          </w:tcPr>
          <w:p w14:paraId="1CAAA18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902798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600 KVA TESCOM</w:t>
            </w:r>
          </w:p>
        </w:tc>
        <w:tc>
          <w:tcPr>
            <w:tcW w:w="1745" w:type="pct"/>
            <w:vAlign w:val="center"/>
          </w:tcPr>
          <w:p w14:paraId="4EFC00B6"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CD00536" w14:textId="77777777" w:rsidTr="00723770">
        <w:trPr>
          <w:trHeight w:val="397"/>
        </w:trPr>
        <w:tc>
          <w:tcPr>
            <w:tcW w:w="3255" w:type="pct"/>
            <w:vAlign w:val="center"/>
          </w:tcPr>
          <w:p w14:paraId="7D014E4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CCTV</w:t>
            </w:r>
          </w:p>
          <w:p w14:paraId="36243F6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32ch Hikvision DVR system</w:t>
            </w:r>
          </w:p>
        </w:tc>
        <w:tc>
          <w:tcPr>
            <w:tcW w:w="1745" w:type="pct"/>
            <w:vAlign w:val="center"/>
          </w:tcPr>
          <w:p w14:paraId="27A1FF6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37ABC6A" w14:textId="77777777" w:rsidTr="00723770">
        <w:trPr>
          <w:trHeight w:val="397"/>
        </w:trPr>
        <w:tc>
          <w:tcPr>
            <w:tcW w:w="3255" w:type="pct"/>
            <w:shd w:val="clear" w:color="auto" w:fill="D9D9D9"/>
            <w:vAlign w:val="center"/>
          </w:tcPr>
          <w:p w14:paraId="2364A696"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 xml:space="preserve">(37) </w:t>
            </w:r>
            <w:proofErr w:type="spellStart"/>
            <w:r w:rsidRPr="00ED3DFD">
              <w:rPr>
                <w:rFonts w:asciiTheme="minorHAnsi" w:hAnsiTheme="minorHAnsi"/>
                <w:b/>
                <w:bCs/>
                <w:color w:val="000000"/>
                <w:sz w:val="18"/>
                <w:szCs w:val="18"/>
              </w:rPr>
              <w:t>Plattekloof</w:t>
            </w:r>
            <w:proofErr w:type="spellEnd"/>
            <w:r w:rsidRPr="00ED3DFD">
              <w:rPr>
                <w:rFonts w:asciiTheme="minorHAnsi" w:hAnsiTheme="minorHAnsi"/>
                <w:b/>
                <w:bCs/>
                <w:color w:val="000000"/>
                <w:sz w:val="18"/>
                <w:szCs w:val="18"/>
              </w:rPr>
              <w:t xml:space="preserve"> bldg. Cape Town</w:t>
            </w:r>
          </w:p>
        </w:tc>
        <w:tc>
          <w:tcPr>
            <w:tcW w:w="1745" w:type="pct"/>
            <w:shd w:val="clear" w:color="auto" w:fill="D9D9D9"/>
            <w:vAlign w:val="center"/>
          </w:tcPr>
          <w:p w14:paraId="67578448"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674ADC5C" w14:textId="77777777" w:rsidTr="00723770">
        <w:trPr>
          <w:trHeight w:val="397"/>
        </w:trPr>
        <w:tc>
          <w:tcPr>
            <w:tcW w:w="3255" w:type="pct"/>
            <w:vAlign w:val="center"/>
          </w:tcPr>
          <w:p w14:paraId="369AE47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6F3B2DF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400KVA APC</w:t>
            </w:r>
          </w:p>
        </w:tc>
        <w:tc>
          <w:tcPr>
            <w:tcW w:w="1745" w:type="pct"/>
            <w:vAlign w:val="center"/>
          </w:tcPr>
          <w:p w14:paraId="4C5EAE2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74C13F5B" w14:textId="77777777" w:rsidTr="00723770">
        <w:trPr>
          <w:trHeight w:val="397"/>
        </w:trPr>
        <w:tc>
          <w:tcPr>
            <w:tcW w:w="3255" w:type="pct"/>
            <w:shd w:val="clear" w:color="auto" w:fill="D9D9D9"/>
            <w:vAlign w:val="center"/>
          </w:tcPr>
          <w:p w14:paraId="3DF4B45A" w14:textId="77777777" w:rsidR="00371B7B" w:rsidRPr="00ED3DFD" w:rsidRDefault="00371B7B" w:rsidP="00723770">
            <w:pPr>
              <w:rPr>
                <w:rFonts w:asciiTheme="minorHAnsi" w:hAnsiTheme="minorHAnsi"/>
                <w:b/>
                <w:color w:val="000000"/>
                <w:sz w:val="18"/>
                <w:szCs w:val="18"/>
                <w:lang w:val="en-GB" w:eastAsia="en-ZA"/>
              </w:rPr>
            </w:pPr>
            <w:r w:rsidRPr="00ED3DFD">
              <w:rPr>
                <w:rFonts w:asciiTheme="minorHAnsi" w:hAnsiTheme="minorHAnsi"/>
                <w:b/>
                <w:bCs/>
                <w:color w:val="000000"/>
                <w:sz w:val="18"/>
                <w:szCs w:val="18"/>
              </w:rPr>
              <w:t>(38) WC JOCC bldg. Cape Town</w:t>
            </w:r>
          </w:p>
        </w:tc>
        <w:tc>
          <w:tcPr>
            <w:tcW w:w="1745" w:type="pct"/>
            <w:shd w:val="clear" w:color="auto" w:fill="D9D9D9"/>
            <w:vAlign w:val="center"/>
          </w:tcPr>
          <w:p w14:paraId="6FB7AEFE" w14:textId="77777777" w:rsidR="00371B7B" w:rsidRPr="00ED3DFD" w:rsidRDefault="00371B7B" w:rsidP="00723770">
            <w:pPr>
              <w:spacing w:line="360" w:lineRule="auto"/>
              <w:jc w:val="center"/>
              <w:rPr>
                <w:rFonts w:asciiTheme="minorHAnsi" w:eastAsia="Arial Unicode MS" w:hAnsiTheme="minorHAnsi" w:cs="Arial"/>
                <w:b/>
                <w:sz w:val="18"/>
                <w:szCs w:val="18"/>
                <w:lang w:val="en-GB" w:eastAsia="en-ZA"/>
              </w:rPr>
            </w:pPr>
          </w:p>
        </w:tc>
      </w:tr>
      <w:tr w:rsidR="00371B7B" w:rsidRPr="00ED3DFD" w14:paraId="2A506C23" w14:textId="77777777" w:rsidTr="00723770">
        <w:trPr>
          <w:trHeight w:val="397"/>
        </w:trPr>
        <w:tc>
          <w:tcPr>
            <w:tcW w:w="3255" w:type="pct"/>
            <w:shd w:val="clear" w:color="auto" w:fill="auto"/>
            <w:vAlign w:val="center"/>
          </w:tcPr>
          <w:p w14:paraId="34A8744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D81A92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24000BTU LG Split unit </w:t>
            </w:r>
          </w:p>
        </w:tc>
        <w:tc>
          <w:tcPr>
            <w:tcW w:w="1745" w:type="pct"/>
            <w:shd w:val="clear" w:color="auto" w:fill="auto"/>
            <w:vAlign w:val="center"/>
          </w:tcPr>
          <w:p w14:paraId="3242089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42</w:t>
            </w:r>
          </w:p>
        </w:tc>
      </w:tr>
      <w:tr w:rsidR="00371B7B" w:rsidRPr="00ED3DFD" w14:paraId="26148083" w14:textId="77777777" w:rsidTr="00723770">
        <w:trPr>
          <w:trHeight w:val="397"/>
        </w:trPr>
        <w:tc>
          <w:tcPr>
            <w:tcW w:w="3255" w:type="pct"/>
            <w:shd w:val="clear" w:color="auto" w:fill="auto"/>
            <w:vAlign w:val="center"/>
          </w:tcPr>
          <w:p w14:paraId="6A51480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4B4592D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80000BTU </w:t>
            </w:r>
            <w:proofErr w:type="spellStart"/>
            <w:r w:rsidRPr="00ED3DFD">
              <w:rPr>
                <w:rFonts w:asciiTheme="minorHAnsi" w:hAnsiTheme="minorHAnsi"/>
                <w:color w:val="000000"/>
                <w:sz w:val="18"/>
                <w:szCs w:val="18"/>
                <w:lang w:val="en-GB" w:eastAsia="en-ZA"/>
              </w:rPr>
              <w:t>Uniflair</w:t>
            </w:r>
            <w:proofErr w:type="spellEnd"/>
            <w:r w:rsidRPr="00ED3DFD">
              <w:rPr>
                <w:rFonts w:asciiTheme="minorHAnsi" w:hAnsiTheme="minorHAnsi"/>
                <w:color w:val="000000"/>
                <w:sz w:val="18"/>
                <w:szCs w:val="18"/>
                <w:lang w:val="en-GB" w:eastAsia="en-ZA"/>
              </w:rPr>
              <w:t xml:space="preserve"> down blower</w:t>
            </w:r>
          </w:p>
        </w:tc>
        <w:tc>
          <w:tcPr>
            <w:tcW w:w="1745" w:type="pct"/>
            <w:shd w:val="clear" w:color="auto" w:fill="auto"/>
            <w:vAlign w:val="center"/>
          </w:tcPr>
          <w:p w14:paraId="471FB2A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Pr>
                <w:rFonts w:asciiTheme="minorHAnsi" w:hAnsiTheme="minorHAnsi"/>
                <w:color w:val="000000"/>
                <w:sz w:val="18"/>
                <w:szCs w:val="18"/>
                <w:lang w:val="en-GB" w:eastAsia="en-ZA"/>
              </w:rPr>
              <w:t>6</w:t>
            </w:r>
          </w:p>
        </w:tc>
      </w:tr>
      <w:tr w:rsidR="00371B7B" w:rsidRPr="00ED3DFD" w14:paraId="397D00C4" w14:textId="77777777" w:rsidTr="00723770">
        <w:trPr>
          <w:trHeight w:val="397"/>
        </w:trPr>
        <w:tc>
          <w:tcPr>
            <w:tcW w:w="3255" w:type="pct"/>
            <w:shd w:val="clear" w:color="auto" w:fill="auto"/>
            <w:vAlign w:val="center"/>
          </w:tcPr>
          <w:p w14:paraId="7B92FA0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508DDF1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500KVA John Deere</w:t>
            </w:r>
          </w:p>
        </w:tc>
        <w:tc>
          <w:tcPr>
            <w:tcW w:w="1745" w:type="pct"/>
            <w:shd w:val="clear" w:color="auto" w:fill="auto"/>
            <w:vAlign w:val="center"/>
          </w:tcPr>
          <w:p w14:paraId="6DB4506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A6ACD33" w14:textId="77777777" w:rsidTr="00723770">
        <w:trPr>
          <w:trHeight w:val="397"/>
        </w:trPr>
        <w:tc>
          <w:tcPr>
            <w:tcW w:w="3255" w:type="pct"/>
            <w:shd w:val="clear" w:color="auto" w:fill="auto"/>
            <w:vAlign w:val="center"/>
          </w:tcPr>
          <w:p w14:paraId="0B93438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2B929A90"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32405E3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6</w:t>
            </w:r>
          </w:p>
        </w:tc>
      </w:tr>
      <w:tr w:rsidR="00371B7B" w:rsidRPr="00ED3DFD" w14:paraId="10B0D18C" w14:textId="77777777" w:rsidTr="00723770">
        <w:trPr>
          <w:trHeight w:val="397"/>
        </w:trPr>
        <w:tc>
          <w:tcPr>
            <w:tcW w:w="3255" w:type="pct"/>
            <w:shd w:val="clear" w:color="auto" w:fill="auto"/>
            <w:vAlign w:val="center"/>
          </w:tcPr>
          <w:p w14:paraId="1E4F155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AF26F1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450KVA APC</w:t>
            </w:r>
          </w:p>
        </w:tc>
        <w:tc>
          <w:tcPr>
            <w:tcW w:w="1745" w:type="pct"/>
            <w:shd w:val="clear" w:color="auto" w:fill="auto"/>
            <w:vAlign w:val="center"/>
          </w:tcPr>
          <w:p w14:paraId="219C9FF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06C7CE36" w14:textId="77777777" w:rsidTr="00723770">
        <w:trPr>
          <w:trHeight w:val="397"/>
        </w:trPr>
        <w:tc>
          <w:tcPr>
            <w:tcW w:w="3255" w:type="pct"/>
            <w:shd w:val="clear" w:color="auto" w:fill="D9D9D9" w:themeFill="background1" w:themeFillShade="D9"/>
            <w:vAlign w:val="center"/>
          </w:tcPr>
          <w:p w14:paraId="6A639809"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(39) </w:t>
            </w:r>
            <w:proofErr w:type="spellStart"/>
            <w:r w:rsidRPr="00ED3DFD">
              <w:rPr>
                <w:rFonts w:asciiTheme="minorHAnsi" w:hAnsiTheme="minorHAnsi"/>
                <w:b/>
                <w:bCs/>
                <w:color w:val="000000"/>
                <w:sz w:val="18"/>
                <w:szCs w:val="18"/>
              </w:rPr>
              <w:t>Viljoensdrif</w:t>
            </w:r>
            <w:proofErr w:type="spellEnd"/>
            <w:r w:rsidRPr="00ED3DFD">
              <w:rPr>
                <w:rFonts w:asciiTheme="minorHAnsi" w:hAnsiTheme="minorHAnsi"/>
                <w:b/>
                <w:bCs/>
                <w:color w:val="000000"/>
                <w:sz w:val="18"/>
                <w:szCs w:val="18"/>
              </w:rPr>
              <w:t xml:space="preserve"> container Free State</w:t>
            </w:r>
          </w:p>
        </w:tc>
        <w:tc>
          <w:tcPr>
            <w:tcW w:w="1745" w:type="pct"/>
            <w:shd w:val="clear" w:color="auto" w:fill="D9D9D9" w:themeFill="background1" w:themeFillShade="D9"/>
            <w:vAlign w:val="center"/>
          </w:tcPr>
          <w:p w14:paraId="09CC899C" w14:textId="77777777" w:rsidR="00371B7B" w:rsidRPr="00096BAA" w:rsidRDefault="00371B7B" w:rsidP="00723770">
            <w:pPr>
              <w:jc w:val="center"/>
              <w:rPr>
                <w:rFonts w:asciiTheme="minorHAnsi" w:hAnsiTheme="minorHAnsi"/>
                <w:b/>
                <w:bCs/>
                <w:color w:val="000000"/>
                <w:sz w:val="18"/>
                <w:szCs w:val="18"/>
              </w:rPr>
            </w:pPr>
            <w:r w:rsidRPr="00ED3DFD">
              <w:rPr>
                <w:rFonts w:asciiTheme="minorHAnsi" w:hAnsiTheme="minorHAnsi"/>
                <w:b/>
                <w:bCs/>
                <w:color w:val="000000"/>
                <w:sz w:val="18"/>
                <w:szCs w:val="18"/>
              </w:rPr>
              <w:t> </w:t>
            </w:r>
          </w:p>
        </w:tc>
      </w:tr>
      <w:tr w:rsidR="00371B7B" w:rsidRPr="00ED3DFD" w14:paraId="11E00CDA" w14:textId="77777777" w:rsidTr="00723770">
        <w:trPr>
          <w:trHeight w:val="397"/>
        </w:trPr>
        <w:tc>
          <w:tcPr>
            <w:tcW w:w="3255" w:type="pct"/>
            <w:shd w:val="clear" w:color="auto" w:fill="auto"/>
            <w:vAlign w:val="center"/>
          </w:tcPr>
          <w:p w14:paraId="3A3EAB5C"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1140B5A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7A866BB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0779A70C" w14:textId="77777777" w:rsidTr="00723770">
        <w:trPr>
          <w:trHeight w:val="397"/>
        </w:trPr>
        <w:tc>
          <w:tcPr>
            <w:tcW w:w="3255" w:type="pct"/>
            <w:shd w:val="clear" w:color="auto" w:fill="auto"/>
            <w:vAlign w:val="center"/>
          </w:tcPr>
          <w:p w14:paraId="5B59BCE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1CB1664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w:t>
            </w:r>
          </w:p>
        </w:tc>
        <w:tc>
          <w:tcPr>
            <w:tcW w:w="1745" w:type="pct"/>
            <w:shd w:val="clear" w:color="auto" w:fill="auto"/>
            <w:vAlign w:val="center"/>
          </w:tcPr>
          <w:p w14:paraId="5CAD82A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36BDD536" w14:textId="77777777" w:rsidTr="00723770">
        <w:trPr>
          <w:trHeight w:val="397"/>
        </w:trPr>
        <w:tc>
          <w:tcPr>
            <w:tcW w:w="3255" w:type="pct"/>
            <w:shd w:val="clear" w:color="auto" w:fill="auto"/>
            <w:vAlign w:val="center"/>
          </w:tcPr>
          <w:p w14:paraId="610A2630"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5D67ED6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770C87A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3F536159" w14:textId="77777777" w:rsidTr="00723770">
        <w:trPr>
          <w:trHeight w:val="397"/>
        </w:trPr>
        <w:tc>
          <w:tcPr>
            <w:tcW w:w="3255" w:type="pct"/>
            <w:shd w:val="clear" w:color="auto" w:fill="D9D9D9" w:themeFill="background1" w:themeFillShade="D9"/>
            <w:vAlign w:val="center"/>
          </w:tcPr>
          <w:p w14:paraId="2BA938AF"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 (40)  </w:t>
            </w:r>
            <w:proofErr w:type="spellStart"/>
            <w:r w:rsidRPr="00096BAA">
              <w:rPr>
                <w:rFonts w:asciiTheme="minorHAnsi" w:hAnsiTheme="minorHAnsi"/>
                <w:b/>
                <w:bCs/>
                <w:color w:val="000000"/>
                <w:sz w:val="18"/>
                <w:szCs w:val="18"/>
              </w:rPr>
              <w:t>Namakgale</w:t>
            </w:r>
            <w:proofErr w:type="spellEnd"/>
            <w:r w:rsidRPr="00096BAA">
              <w:rPr>
                <w:rFonts w:asciiTheme="minorHAnsi" w:hAnsiTheme="minorHAnsi"/>
                <w:b/>
                <w:bCs/>
                <w:color w:val="000000"/>
                <w:sz w:val="18"/>
                <w:szCs w:val="18"/>
              </w:rPr>
              <w:t xml:space="preserve"> container Limpopo</w:t>
            </w:r>
          </w:p>
        </w:tc>
        <w:tc>
          <w:tcPr>
            <w:tcW w:w="1745" w:type="pct"/>
            <w:shd w:val="clear" w:color="auto" w:fill="D9D9D9" w:themeFill="background1" w:themeFillShade="D9"/>
            <w:vAlign w:val="center"/>
          </w:tcPr>
          <w:p w14:paraId="15F050AB"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3144D07C" w14:textId="77777777" w:rsidTr="00723770">
        <w:trPr>
          <w:trHeight w:val="397"/>
        </w:trPr>
        <w:tc>
          <w:tcPr>
            <w:tcW w:w="3255" w:type="pct"/>
            <w:shd w:val="clear" w:color="auto" w:fill="auto"/>
            <w:vAlign w:val="center"/>
          </w:tcPr>
          <w:p w14:paraId="7CCA7A21"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7EBC4C4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18C74F9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38DAABFD" w14:textId="77777777" w:rsidTr="00723770">
        <w:trPr>
          <w:trHeight w:val="397"/>
        </w:trPr>
        <w:tc>
          <w:tcPr>
            <w:tcW w:w="3255" w:type="pct"/>
            <w:shd w:val="clear" w:color="auto" w:fill="auto"/>
            <w:vAlign w:val="center"/>
          </w:tcPr>
          <w:p w14:paraId="37FEF83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4B8547A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 </w:t>
            </w:r>
          </w:p>
        </w:tc>
        <w:tc>
          <w:tcPr>
            <w:tcW w:w="1745" w:type="pct"/>
            <w:shd w:val="clear" w:color="auto" w:fill="auto"/>
            <w:vAlign w:val="center"/>
          </w:tcPr>
          <w:p w14:paraId="531A73D6"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val="en-GB" w:eastAsia="en-ZA"/>
              </w:rPr>
              <w:t>1</w:t>
            </w:r>
          </w:p>
        </w:tc>
      </w:tr>
      <w:tr w:rsidR="00371B7B" w:rsidRPr="00ED3DFD" w14:paraId="569004DF" w14:textId="77777777" w:rsidTr="00723770">
        <w:trPr>
          <w:trHeight w:val="397"/>
        </w:trPr>
        <w:tc>
          <w:tcPr>
            <w:tcW w:w="3255" w:type="pct"/>
            <w:shd w:val="clear" w:color="auto" w:fill="auto"/>
            <w:vAlign w:val="center"/>
          </w:tcPr>
          <w:p w14:paraId="3804DB2F"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2D595E7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588A8EA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5B195D78" w14:textId="77777777" w:rsidTr="00723770">
        <w:trPr>
          <w:trHeight w:val="397"/>
        </w:trPr>
        <w:tc>
          <w:tcPr>
            <w:tcW w:w="3255" w:type="pct"/>
            <w:shd w:val="clear" w:color="auto" w:fill="D9D9D9" w:themeFill="background1" w:themeFillShade="D9"/>
            <w:vAlign w:val="center"/>
          </w:tcPr>
          <w:p w14:paraId="6E17B52D"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 (41) </w:t>
            </w:r>
            <w:proofErr w:type="spellStart"/>
            <w:r w:rsidRPr="00ED3DFD">
              <w:rPr>
                <w:rFonts w:asciiTheme="minorHAnsi" w:hAnsiTheme="minorHAnsi"/>
                <w:b/>
                <w:bCs/>
                <w:color w:val="000000"/>
                <w:sz w:val="18"/>
                <w:szCs w:val="18"/>
              </w:rPr>
              <w:t>Laersdrift</w:t>
            </w:r>
            <w:proofErr w:type="spellEnd"/>
            <w:r w:rsidRPr="00ED3DFD">
              <w:rPr>
                <w:rFonts w:asciiTheme="minorHAnsi" w:hAnsiTheme="minorHAnsi"/>
                <w:b/>
                <w:bCs/>
                <w:color w:val="000000"/>
                <w:sz w:val="18"/>
                <w:szCs w:val="18"/>
              </w:rPr>
              <w:t xml:space="preserve"> container Mpumalanga</w:t>
            </w:r>
          </w:p>
        </w:tc>
        <w:tc>
          <w:tcPr>
            <w:tcW w:w="1745" w:type="pct"/>
            <w:shd w:val="clear" w:color="auto" w:fill="D9D9D9" w:themeFill="background1" w:themeFillShade="D9"/>
            <w:vAlign w:val="center"/>
          </w:tcPr>
          <w:p w14:paraId="1E8E7B35"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6B422534" w14:textId="77777777" w:rsidTr="00723770">
        <w:trPr>
          <w:trHeight w:val="397"/>
        </w:trPr>
        <w:tc>
          <w:tcPr>
            <w:tcW w:w="3255" w:type="pct"/>
            <w:shd w:val="clear" w:color="auto" w:fill="auto"/>
            <w:vAlign w:val="center"/>
          </w:tcPr>
          <w:p w14:paraId="7723ADCA"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lastRenderedPageBreak/>
              <w:t xml:space="preserve">Air-conditioner </w:t>
            </w:r>
          </w:p>
          <w:p w14:paraId="2ECF1F7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5AF7B0B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6E7A938B" w14:textId="77777777" w:rsidTr="00723770">
        <w:trPr>
          <w:trHeight w:val="397"/>
        </w:trPr>
        <w:tc>
          <w:tcPr>
            <w:tcW w:w="3255" w:type="pct"/>
            <w:shd w:val="clear" w:color="auto" w:fill="auto"/>
            <w:vAlign w:val="center"/>
          </w:tcPr>
          <w:p w14:paraId="639A30D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2D5109D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 </w:t>
            </w:r>
            <w:r w:rsidRPr="00ED3DFD">
              <w:rPr>
                <w:rFonts w:asciiTheme="minorHAnsi" w:hAnsiTheme="minorHAnsi"/>
                <w:color w:val="000000"/>
                <w:sz w:val="18"/>
                <w:szCs w:val="18"/>
                <w:lang w:eastAsia="en-ZA"/>
              </w:rPr>
              <w:t> </w:t>
            </w:r>
          </w:p>
        </w:tc>
        <w:tc>
          <w:tcPr>
            <w:tcW w:w="1745" w:type="pct"/>
            <w:shd w:val="clear" w:color="auto" w:fill="auto"/>
            <w:vAlign w:val="center"/>
          </w:tcPr>
          <w:p w14:paraId="18F447F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5E97A4B7" w14:textId="77777777" w:rsidTr="00723770">
        <w:trPr>
          <w:trHeight w:val="397"/>
        </w:trPr>
        <w:tc>
          <w:tcPr>
            <w:tcW w:w="3255" w:type="pct"/>
            <w:shd w:val="clear" w:color="auto" w:fill="auto"/>
            <w:vAlign w:val="center"/>
          </w:tcPr>
          <w:p w14:paraId="6F7B2524"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624CDAC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3971D22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3763BB6B" w14:textId="77777777" w:rsidTr="00723770">
        <w:trPr>
          <w:trHeight w:val="397"/>
        </w:trPr>
        <w:tc>
          <w:tcPr>
            <w:tcW w:w="3255" w:type="pct"/>
            <w:shd w:val="clear" w:color="auto" w:fill="D9D9D9" w:themeFill="background1" w:themeFillShade="D9"/>
            <w:vAlign w:val="center"/>
          </w:tcPr>
          <w:p w14:paraId="7A96E10F"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 (42) Brixton 10111 Gauteng</w:t>
            </w:r>
          </w:p>
        </w:tc>
        <w:tc>
          <w:tcPr>
            <w:tcW w:w="1745" w:type="pct"/>
            <w:shd w:val="clear" w:color="auto" w:fill="D9D9D9" w:themeFill="background1" w:themeFillShade="D9"/>
            <w:vAlign w:val="center"/>
          </w:tcPr>
          <w:p w14:paraId="094501D3"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3FD68828" w14:textId="77777777" w:rsidTr="00723770">
        <w:trPr>
          <w:trHeight w:val="397"/>
        </w:trPr>
        <w:tc>
          <w:tcPr>
            <w:tcW w:w="3255" w:type="pct"/>
            <w:shd w:val="clear" w:color="auto" w:fill="auto"/>
            <w:vAlign w:val="center"/>
          </w:tcPr>
          <w:p w14:paraId="0819C174" w14:textId="77777777" w:rsidR="00371B7B" w:rsidRPr="004328DC" w:rsidRDefault="00371B7B" w:rsidP="00723770">
            <w:pPr>
              <w:rPr>
                <w:rFonts w:asciiTheme="minorHAnsi" w:hAnsiTheme="minorHAnsi"/>
                <w:sz w:val="18"/>
                <w:szCs w:val="18"/>
                <w:lang w:eastAsia="en-ZA"/>
              </w:rPr>
            </w:pPr>
            <w:r w:rsidRPr="004328DC">
              <w:rPr>
                <w:rFonts w:asciiTheme="minorHAnsi" w:hAnsiTheme="minorHAnsi"/>
                <w:sz w:val="18"/>
                <w:szCs w:val="18"/>
                <w:lang w:eastAsia="en-ZA"/>
              </w:rPr>
              <w:t xml:space="preserve">Air-conditioner </w:t>
            </w:r>
          </w:p>
          <w:p w14:paraId="5F1F40DA" w14:textId="77777777" w:rsidR="00371B7B" w:rsidRPr="004328DC" w:rsidRDefault="00371B7B" w:rsidP="00723770">
            <w:pPr>
              <w:spacing w:line="360" w:lineRule="auto"/>
              <w:rPr>
                <w:rFonts w:asciiTheme="minorHAnsi" w:hAnsiTheme="minorHAnsi"/>
                <w:sz w:val="18"/>
                <w:szCs w:val="18"/>
                <w:lang w:val="en-GB" w:eastAsia="en-ZA"/>
              </w:rPr>
            </w:pPr>
            <w:r w:rsidRPr="004328DC">
              <w:rPr>
                <w:rFonts w:asciiTheme="minorHAnsi" w:hAnsiTheme="minorHAnsi"/>
                <w:sz w:val="18"/>
                <w:szCs w:val="18"/>
                <w:lang w:eastAsia="en-ZA"/>
              </w:rPr>
              <w:t>18000BTU Samsung Split unit</w:t>
            </w:r>
          </w:p>
        </w:tc>
        <w:tc>
          <w:tcPr>
            <w:tcW w:w="1745" w:type="pct"/>
            <w:shd w:val="clear" w:color="auto" w:fill="auto"/>
            <w:vAlign w:val="center"/>
          </w:tcPr>
          <w:p w14:paraId="4D07D07F" w14:textId="77777777" w:rsidR="00371B7B" w:rsidRPr="004328DC" w:rsidRDefault="00371B7B" w:rsidP="00723770">
            <w:pPr>
              <w:spacing w:line="360" w:lineRule="auto"/>
              <w:jc w:val="center"/>
              <w:rPr>
                <w:rFonts w:asciiTheme="minorHAnsi" w:hAnsiTheme="minorHAnsi"/>
                <w:sz w:val="18"/>
                <w:szCs w:val="18"/>
                <w:lang w:val="en-GB" w:eastAsia="en-ZA"/>
              </w:rPr>
            </w:pPr>
            <w:r w:rsidRPr="004328DC">
              <w:rPr>
                <w:rFonts w:asciiTheme="minorHAnsi" w:hAnsiTheme="minorHAnsi"/>
                <w:sz w:val="18"/>
                <w:szCs w:val="18"/>
                <w:lang w:eastAsia="en-ZA"/>
              </w:rPr>
              <w:t>2</w:t>
            </w:r>
          </w:p>
        </w:tc>
      </w:tr>
      <w:tr w:rsidR="00371B7B" w:rsidRPr="00ED3DFD" w14:paraId="5C7BF705" w14:textId="77777777" w:rsidTr="00723770">
        <w:trPr>
          <w:trHeight w:val="397"/>
        </w:trPr>
        <w:tc>
          <w:tcPr>
            <w:tcW w:w="3255" w:type="pct"/>
            <w:shd w:val="clear" w:color="auto" w:fill="auto"/>
            <w:vAlign w:val="center"/>
          </w:tcPr>
          <w:p w14:paraId="24322F37" w14:textId="77777777" w:rsidR="00371B7B" w:rsidRPr="004328DC" w:rsidRDefault="00371B7B" w:rsidP="00723770">
            <w:pPr>
              <w:spacing w:line="360" w:lineRule="auto"/>
              <w:rPr>
                <w:rFonts w:asciiTheme="minorHAnsi" w:hAnsiTheme="minorHAnsi"/>
                <w:sz w:val="18"/>
                <w:szCs w:val="18"/>
                <w:lang w:val="en-GB" w:eastAsia="en-ZA"/>
              </w:rPr>
            </w:pPr>
            <w:r w:rsidRPr="004328DC">
              <w:rPr>
                <w:rFonts w:asciiTheme="minorHAnsi" w:hAnsiTheme="minorHAnsi"/>
                <w:sz w:val="18"/>
                <w:szCs w:val="18"/>
                <w:lang w:val="en-GB" w:eastAsia="en-ZA"/>
              </w:rPr>
              <w:t xml:space="preserve">Generator </w:t>
            </w:r>
          </w:p>
          <w:p w14:paraId="344A0BCD" w14:textId="77777777" w:rsidR="00371B7B" w:rsidRPr="004328DC" w:rsidRDefault="00371B7B" w:rsidP="00723770">
            <w:pPr>
              <w:spacing w:line="360" w:lineRule="auto"/>
              <w:rPr>
                <w:rFonts w:asciiTheme="minorHAnsi" w:hAnsiTheme="minorHAnsi"/>
                <w:sz w:val="18"/>
                <w:szCs w:val="18"/>
                <w:lang w:val="en-GB" w:eastAsia="en-ZA"/>
              </w:rPr>
            </w:pPr>
            <w:r w:rsidRPr="004328DC">
              <w:rPr>
                <w:rFonts w:asciiTheme="minorHAnsi" w:hAnsiTheme="minorHAnsi"/>
                <w:sz w:val="18"/>
                <w:szCs w:val="18"/>
                <w:lang w:val="en-GB" w:eastAsia="en-ZA"/>
              </w:rPr>
              <w:t>25KVA - Volvo </w:t>
            </w:r>
            <w:r w:rsidRPr="004328DC">
              <w:rPr>
                <w:rFonts w:asciiTheme="minorHAnsi" w:hAnsiTheme="minorHAnsi"/>
                <w:sz w:val="18"/>
                <w:szCs w:val="18"/>
                <w:lang w:eastAsia="en-ZA"/>
              </w:rPr>
              <w:t> </w:t>
            </w:r>
          </w:p>
        </w:tc>
        <w:tc>
          <w:tcPr>
            <w:tcW w:w="1745" w:type="pct"/>
            <w:shd w:val="clear" w:color="auto" w:fill="auto"/>
            <w:vAlign w:val="center"/>
          </w:tcPr>
          <w:p w14:paraId="17B38181" w14:textId="77777777" w:rsidR="00371B7B" w:rsidRPr="004328DC" w:rsidRDefault="00371B7B" w:rsidP="00723770">
            <w:pPr>
              <w:spacing w:line="360" w:lineRule="auto"/>
              <w:jc w:val="center"/>
              <w:rPr>
                <w:rFonts w:asciiTheme="minorHAnsi" w:hAnsiTheme="minorHAnsi"/>
                <w:sz w:val="18"/>
                <w:szCs w:val="18"/>
                <w:lang w:val="en-GB" w:eastAsia="en-ZA"/>
              </w:rPr>
            </w:pPr>
            <w:r w:rsidRPr="004328DC">
              <w:rPr>
                <w:rFonts w:asciiTheme="minorHAnsi" w:hAnsiTheme="minorHAnsi"/>
                <w:sz w:val="18"/>
                <w:szCs w:val="18"/>
                <w:lang w:eastAsia="en-ZA"/>
              </w:rPr>
              <w:t>1</w:t>
            </w:r>
          </w:p>
        </w:tc>
      </w:tr>
      <w:tr w:rsidR="00371B7B" w:rsidRPr="00ED3DFD" w14:paraId="156716D0" w14:textId="77777777" w:rsidTr="00723770">
        <w:trPr>
          <w:trHeight w:val="397"/>
        </w:trPr>
        <w:tc>
          <w:tcPr>
            <w:tcW w:w="3255" w:type="pct"/>
            <w:shd w:val="clear" w:color="auto" w:fill="auto"/>
            <w:vAlign w:val="center"/>
          </w:tcPr>
          <w:p w14:paraId="1AC06DC2" w14:textId="77777777" w:rsidR="00371B7B" w:rsidRPr="004328DC" w:rsidRDefault="00371B7B" w:rsidP="00723770">
            <w:pPr>
              <w:rPr>
                <w:rFonts w:asciiTheme="minorHAnsi" w:hAnsiTheme="minorHAnsi"/>
                <w:sz w:val="18"/>
                <w:szCs w:val="18"/>
                <w:lang w:eastAsia="en-ZA"/>
              </w:rPr>
            </w:pPr>
            <w:r w:rsidRPr="004328DC">
              <w:rPr>
                <w:rFonts w:asciiTheme="minorHAnsi" w:hAnsiTheme="minorHAnsi"/>
                <w:sz w:val="18"/>
                <w:szCs w:val="18"/>
                <w:lang w:eastAsia="en-ZA"/>
              </w:rPr>
              <w:t>UPS</w:t>
            </w:r>
          </w:p>
          <w:p w14:paraId="633F7761" w14:textId="77777777" w:rsidR="00371B7B" w:rsidRPr="004328DC" w:rsidRDefault="00371B7B" w:rsidP="00723770">
            <w:pPr>
              <w:spacing w:line="360" w:lineRule="auto"/>
              <w:rPr>
                <w:rFonts w:asciiTheme="minorHAnsi" w:hAnsiTheme="minorHAnsi"/>
                <w:sz w:val="18"/>
                <w:szCs w:val="18"/>
                <w:lang w:val="en-GB" w:eastAsia="en-ZA"/>
              </w:rPr>
            </w:pPr>
            <w:r w:rsidRPr="004328DC">
              <w:rPr>
                <w:rFonts w:asciiTheme="minorHAnsi" w:hAnsiTheme="minorHAnsi"/>
                <w:sz w:val="18"/>
                <w:szCs w:val="18"/>
                <w:lang w:eastAsia="en-ZA"/>
              </w:rPr>
              <w:t xml:space="preserve">10KVA - </w:t>
            </w:r>
            <w:proofErr w:type="spellStart"/>
            <w:r w:rsidRPr="004328DC">
              <w:rPr>
                <w:rFonts w:asciiTheme="minorHAnsi" w:hAnsiTheme="minorHAnsi"/>
                <w:sz w:val="18"/>
                <w:szCs w:val="18"/>
                <w:lang w:eastAsia="en-ZA"/>
              </w:rPr>
              <w:t>Gamatronics</w:t>
            </w:r>
            <w:proofErr w:type="spellEnd"/>
          </w:p>
        </w:tc>
        <w:tc>
          <w:tcPr>
            <w:tcW w:w="1745" w:type="pct"/>
            <w:shd w:val="clear" w:color="auto" w:fill="auto"/>
            <w:vAlign w:val="center"/>
          </w:tcPr>
          <w:p w14:paraId="14D39E28" w14:textId="77777777" w:rsidR="00371B7B" w:rsidRPr="004328DC" w:rsidRDefault="00371B7B" w:rsidP="00723770">
            <w:pPr>
              <w:spacing w:line="360" w:lineRule="auto"/>
              <w:jc w:val="center"/>
              <w:rPr>
                <w:rFonts w:asciiTheme="minorHAnsi" w:hAnsiTheme="minorHAnsi"/>
                <w:sz w:val="18"/>
                <w:szCs w:val="18"/>
                <w:lang w:val="en-GB" w:eastAsia="en-ZA"/>
              </w:rPr>
            </w:pPr>
            <w:r w:rsidRPr="004328DC">
              <w:rPr>
                <w:rFonts w:asciiTheme="minorHAnsi" w:hAnsiTheme="minorHAnsi"/>
                <w:sz w:val="18"/>
                <w:szCs w:val="18"/>
                <w:lang w:eastAsia="en-ZA"/>
              </w:rPr>
              <w:t>1</w:t>
            </w:r>
          </w:p>
        </w:tc>
      </w:tr>
      <w:tr w:rsidR="00371B7B" w:rsidRPr="00ED3DFD" w14:paraId="78D34064" w14:textId="77777777" w:rsidTr="00723770">
        <w:trPr>
          <w:trHeight w:val="397"/>
        </w:trPr>
        <w:tc>
          <w:tcPr>
            <w:tcW w:w="3255" w:type="pct"/>
            <w:shd w:val="clear" w:color="auto" w:fill="D9D9D9" w:themeFill="background1" w:themeFillShade="D9"/>
            <w:vAlign w:val="center"/>
          </w:tcPr>
          <w:p w14:paraId="2EE2D878"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 (43) Maitland container W-Cape</w:t>
            </w:r>
          </w:p>
        </w:tc>
        <w:tc>
          <w:tcPr>
            <w:tcW w:w="1745" w:type="pct"/>
            <w:shd w:val="clear" w:color="auto" w:fill="D9D9D9" w:themeFill="background1" w:themeFillShade="D9"/>
            <w:vAlign w:val="center"/>
          </w:tcPr>
          <w:p w14:paraId="4F974231"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7C195EB0" w14:textId="77777777" w:rsidTr="00723770">
        <w:trPr>
          <w:trHeight w:val="397"/>
        </w:trPr>
        <w:tc>
          <w:tcPr>
            <w:tcW w:w="3255" w:type="pct"/>
            <w:shd w:val="clear" w:color="auto" w:fill="auto"/>
            <w:vAlign w:val="center"/>
          </w:tcPr>
          <w:p w14:paraId="5B5A406D"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3066786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6626DDD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774BDC96" w14:textId="77777777" w:rsidTr="00723770">
        <w:trPr>
          <w:trHeight w:val="397"/>
        </w:trPr>
        <w:tc>
          <w:tcPr>
            <w:tcW w:w="3255" w:type="pct"/>
            <w:shd w:val="clear" w:color="auto" w:fill="auto"/>
            <w:vAlign w:val="center"/>
          </w:tcPr>
          <w:p w14:paraId="7452811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1C304D6B"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 </w:t>
            </w:r>
            <w:r w:rsidRPr="00ED3DFD">
              <w:rPr>
                <w:rFonts w:asciiTheme="minorHAnsi" w:hAnsiTheme="minorHAnsi"/>
                <w:color w:val="000000"/>
                <w:sz w:val="18"/>
                <w:szCs w:val="18"/>
                <w:lang w:eastAsia="en-ZA"/>
              </w:rPr>
              <w:t>  </w:t>
            </w:r>
          </w:p>
        </w:tc>
        <w:tc>
          <w:tcPr>
            <w:tcW w:w="1745" w:type="pct"/>
            <w:shd w:val="clear" w:color="auto" w:fill="auto"/>
            <w:vAlign w:val="center"/>
          </w:tcPr>
          <w:p w14:paraId="0416BC8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43ACB54F" w14:textId="77777777" w:rsidTr="00723770">
        <w:trPr>
          <w:trHeight w:val="397"/>
        </w:trPr>
        <w:tc>
          <w:tcPr>
            <w:tcW w:w="3255" w:type="pct"/>
            <w:shd w:val="clear" w:color="auto" w:fill="auto"/>
            <w:vAlign w:val="center"/>
          </w:tcPr>
          <w:p w14:paraId="345A5A42"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094561E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45C8CEA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678358E5" w14:textId="77777777" w:rsidTr="00723770">
        <w:trPr>
          <w:trHeight w:val="397"/>
        </w:trPr>
        <w:tc>
          <w:tcPr>
            <w:tcW w:w="3255" w:type="pct"/>
            <w:shd w:val="clear" w:color="auto" w:fill="D9D9D9" w:themeFill="background1" w:themeFillShade="D9"/>
            <w:vAlign w:val="center"/>
          </w:tcPr>
          <w:p w14:paraId="53B46CF7"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 (44) Matlala container Limpopo</w:t>
            </w:r>
          </w:p>
        </w:tc>
        <w:tc>
          <w:tcPr>
            <w:tcW w:w="1745" w:type="pct"/>
            <w:shd w:val="clear" w:color="auto" w:fill="D9D9D9" w:themeFill="background1" w:themeFillShade="D9"/>
            <w:vAlign w:val="center"/>
          </w:tcPr>
          <w:p w14:paraId="4BC534B1"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1572754E" w14:textId="77777777" w:rsidTr="00723770">
        <w:trPr>
          <w:trHeight w:val="397"/>
        </w:trPr>
        <w:tc>
          <w:tcPr>
            <w:tcW w:w="3255" w:type="pct"/>
            <w:shd w:val="clear" w:color="auto" w:fill="auto"/>
            <w:vAlign w:val="center"/>
          </w:tcPr>
          <w:p w14:paraId="34F626ED"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624034D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5438787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321FA511" w14:textId="77777777" w:rsidTr="00723770">
        <w:trPr>
          <w:trHeight w:val="397"/>
        </w:trPr>
        <w:tc>
          <w:tcPr>
            <w:tcW w:w="3255" w:type="pct"/>
            <w:shd w:val="clear" w:color="auto" w:fill="auto"/>
            <w:vAlign w:val="center"/>
          </w:tcPr>
          <w:p w14:paraId="630ADF6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3329DA8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 </w:t>
            </w:r>
            <w:r w:rsidRPr="00ED3DFD">
              <w:rPr>
                <w:rFonts w:asciiTheme="minorHAnsi" w:hAnsiTheme="minorHAnsi"/>
                <w:color w:val="000000"/>
                <w:sz w:val="18"/>
                <w:szCs w:val="18"/>
                <w:lang w:eastAsia="en-ZA"/>
              </w:rPr>
              <w:t>  </w:t>
            </w:r>
          </w:p>
        </w:tc>
        <w:tc>
          <w:tcPr>
            <w:tcW w:w="1745" w:type="pct"/>
            <w:shd w:val="clear" w:color="auto" w:fill="auto"/>
            <w:vAlign w:val="center"/>
          </w:tcPr>
          <w:p w14:paraId="67B1FC0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720896FF" w14:textId="77777777" w:rsidTr="00723770">
        <w:trPr>
          <w:trHeight w:val="397"/>
        </w:trPr>
        <w:tc>
          <w:tcPr>
            <w:tcW w:w="3255" w:type="pct"/>
            <w:shd w:val="clear" w:color="auto" w:fill="auto"/>
            <w:vAlign w:val="center"/>
          </w:tcPr>
          <w:p w14:paraId="030C39F2"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0717B84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3406557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0A434CFA" w14:textId="77777777" w:rsidTr="00723770">
        <w:trPr>
          <w:trHeight w:val="397"/>
        </w:trPr>
        <w:tc>
          <w:tcPr>
            <w:tcW w:w="3255" w:type="pct"/>
            <w:shd w:val="clear" w:color="auto" w:fill="D9D9D9" w:themeFill="background1" w:themeFillShade="D9"/>
            <w:vAlign w:val="center"/>
          </w:tcPr>
          <w:p w14:paraId="4E95A61D"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 (45) </w:t>
            </w:r>
            <w:proofErr w:type="spellStart"/>
            <w:r w:rsidRPr="00ED3DFD">
              <w:rPr>
                <w:rFonts w:asciiTheme="minorHAnsi" w:hAnsiTheme="minorHAnsi"/>
                <w:b/>
                <w:bCs/>
                <w:color w:val="000000"/>
                <w:sz w:val="18"/>
                <w:szCs w:val="18"/>
              </w:rPr>
              <w:t>Encobo</w:t>
            </w:r>
            <w:proofErr w:type="spellEnd"/>
            <w:r w:rsidRPr="00ED3DFD">
              <w:rPr>
                <w:rFonts w:asciiTheme="minorHAnsi" w:hAnsiTheme="minorHAnsi"/>
                <w:b/>
                <w:bCs/>
                <w:color w:val="000000"/>
                <w:sz w:val="18"/>
                <w:szCs w:val="18"/>
              </w:rPr>
              <w:t xml:space="preserve"> container Eastern Cape</w:t>
            </w:r>
          </w:p>
        </w:tc>
        <w:tc>
          <w:tcPr>
            <w:tcW w:w="1745" w:type="pct"/>
            <w:shd w:val="clear" w:color="auto" w:fill="D9D9D9" w:themeFill="background1" w:themeFillShade="D9"/>
            <w:vAlign w:val="center"/>
          </w:tcPr>
          <w:p w14:paraId="5E12974D"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363F4740" w14:textId="77777777" w:rsidTr="00723770">
        <w:trPr>
          <w:trHeight w:val="397"/>
        </w:trPr>
        <w:tc>
          <w:tcPr>
            <w:tcW w:w="3255" w:type="pct"/>
            <w:shd w:val="clear" w:color="auto" w:fill="auto"/>
            <w:vAlign w:val="center"/>
          </w:tcPr>
          <w:p w14:paraId="52ECCACA"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612C9B8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07572BF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223A6D07" w14:textId="77777777" w:rsidTr="00723770">
        <w:trPr>
          <w:trHeight w:val="397"/>
        </w:trPr>
        <w:tc>
          <w:tcPr>
            <w:tcW w:w="3255" w:type="pct"/>
            <w:shd w:val="clear" w:color="auto" w:fill="auto"/>
            <w:vAlign w:val="center"/>
          </w:tcPr>
          <w:p w14:paraId="349D40E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Generator </w:t>
            </w:r>
          </w:p>
          <w:p w14:paraId="0FCF07C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 </w:t>
            </w:r>
            <w:r w:rsidRPr="00ED3DFD">
              <w:rPr>
                <w:rFonts w:asciiTheme="minorHAnsi" w:hAnsiTheme="minorHAnsi"/>
                <w:color w:val="000000"/>
                <w:sz w:val="18"/>
                <w:szCs w:val="18"/>
                <w:lang w:eastAsia="en-ZA"/>
              </w:rPr>
              <w:t>  </w:t>
            </w:r>
          </w:p>
        </w:tc>
        <w:tc>
          <w:tcPr>
            <w:tcW w:w="1745" w:type="pct"/>
            <w:shd w:val="clear" w:color="auto" w:fill="auto"/>
            <w:vAlign w:val="center"/>
          </w:tcPr>
          <w:p w14:paraId="14692EF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2ECC6F5F" w14:textId="77777777" w:rsidTr="00723770">
        <w:trPr>
          <w:trHeight w:val="397"/>
        </w:trPr>
        <w:tc>
          <w:tcPr>
            <w:tcW w:w="3255" w:type="pct"/>
            <w:shd w:val="clear" w:color="auto" w:fill="auto"/>
            <w:vAlign w:val="center"/>
          </w:tcPr>
          <w:p w14:paraId="36757617"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5340344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6123A06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1CA905D1" w14:textId="77777777" w:rsidTr="00723770">
        <w:trPr>
          <w:trHeight w:val="397"/>
        </w:trPr>
        <w:tc>
          <w:tcPr>
            <w:tcW w:w="3255" w:type="pct"/>
            <w:shd w:val="clear" w:color="auto" w:fill="D9D9D9" w:themeFill="background1" w:themeFillShade="D9"/>
            <w:vAlign w:val="center"/>
          </w:tcPr>
          <w:p w14:paraId="73D969F3"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(46) Mobile JOCC 4 trailer</w:t>
            </w:r>
          </w:p>
        </w:tc>
        <w:tc>
          <w:tcPr>
            <w:tcW w:w="1745" w:type="pct"/>
            <w:shd w:val="clear" w:color="auto" w:fill="D9D9D9" w:themeFill="background1" w:themeFillShade="D9"/>
            <w:vAlign w:val="center"/>
          </w:tcPr>
          <w:p w14:paraId="76C27254"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7E9D7235" w14:textId="77777777" w:rsidTr="00723770">
        <w:trPr>
          <w:trHeight w:val="397"/>
        </w:trPr>
        <w:tc>
          <w:tcPr>
            <w:tcW w:w="3255" w:type="pct"/>
            <w:shd w:val="clear" w:color="auto" w:fill="auto"/>
            <w:vAlign w:val="center"/>
          </w:tcPr>
          <w:p w14:paraId="1B50DBCD"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080CF5C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12000BTU Samsung Split unit</w:t>
            </w:r>
          </w:p>
        </w:tc>
        <w:tc>
          <w:tcPr>
            <w:tcW w:w="1745" w:type="pct"/>
            <w:shd w:val="clear" w:color="auto" w:fill="auto"/>
            <w:vAlign w:val="center"/>
          </w:tcPr>
          <w:p w14:paraId="743DB6DF"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46ED7914" w14:textId="77777777" w:rsidTr="00723770">
        <w:trPr>
          <w:trHeight w:val="397"/>
        </w:trPr>
        <w:tc>
          <w:tcPr>
            <w:tcW w:w="3255" w:type="pct"/>
            <w:shd w:val="clear" w:color="auto" w:fill="auto"/>
            <w:vAlign w:val="center"/>
          </w:tcPr>
          <w:p w14:paraId="79335C5A"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Generator</w:t>
            </w:r>
          </w:p>
          <w:p w14:paraId="426AE7B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PANDA</w:t>
            </w:r>
          </w:p>
        </w:tc>
        <w:tc>
          <w:tcPr>
            <w:tcW w:w="1745" w:type="pct"/>
            <w:shd w:val="clear" w:color="auto" w:fill="auto"/>
            <w:vAlign w:val="center"/>
          </w:tcPr>
          <w:p w14:paraId="1A47936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6416E724" w14:textId="77777777" w:rsidTr="00723770">
        <w:trPr>
          <w:trHeight w:val="397"/>
        </w:trPr>
        <w:tc>
          <w:tcPr>
            <w:tcW w:w="3255" w:type="pct"/>
            <w:shd w:val="clear" w:color="auto" w:fill="auto"/>
            <w:vAlign w:val="center"/>
          </w:tcPr>
          <w:p w14:paraId="1F4ADEBE"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164FD6C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APC</w:t>
            </w:r>
          </w:p>
        </w:tc>
        <w:tc>
          <w:tcPr>
            <w:tcW w:w="1745" w:type="pct"/>
            <w:shd w:val="clear" w:color="auto" w:fill="auto"/>
            <w:vAlign w:val="center"/>
          </w:tcPr>
          <w:p w14:paraId="0FEF22C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559CBB2C" w14:textId="77777777" w:rsidTr="00723770">
        <w:trPr>
          <w:trHeight w:val="397"/>
        </w:trPr>
        <w:tc>
          <w:tcPr>
            <w:tcW w:w="3255" w:type="pct"/>
            <w:shd w:val="clear" w:color="auto" w:fill="D9D9D9" w:themeFill="background1" w:themeFillShade="D9"/>
            <w:vAlign w:val="center"/>
          </w:tcPr>
          <w:p w14:paraId="5DAE33A8"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 (47) </w:t>
            </w:r>
            <w:proofErr w:type="spellStart"/>
            <w:r w:rsidRPr="00ED3DFD">
              <w:rPr>
                <w:rFonts w:asciiTheme="minorHAnsi" w:hAnsiTheme="minorHAnsi"/>
                <w:b/>
                <w:bCs/>
                <w:color w:val="000000"/>
                <w:sz w:val="18"/>
                <w:szCs w:val="18"/>
              </w:rPr>
              <w:t>Hlogotlou</w:t>
            </w:r>
            <w:proofErr w:type="spellEnd"/>
            <w:r w:rsidRPr="00ED3DFD">
              <w:rPr>
                <w:rFonts w:asciiTheme="minorHAnsi" w:hAnsiTheme="minorHAnsi"/>
                <w:b/>
                <w:bCs/>
                <w:color w:val="000000"/>
                <w:sz w:val="18"/>
                <w:szCs w:val="18"/>
              </w:rPr>
              <w:t xml:space="preserve"> container Limpopo</w:t>
            </w:r>
          </w:p>
        </w:tc>
        <w:tc>
          <w:tcPr>
            <w:tcW w:w="1745" w:type="pct"/>
            <w:shd w:val="clear" w:color="auto" w:fill="D9D9D9" w:themeFill="background1" w:themeFillShade="D9"/>
            <w:vAlign w:val="center"/>
          </w:tcPr>
          <w:p w14:paraId="7F009D3A"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62D6B437" w14:textId="77777777" w:rsidTr="00723770">
        <w:trPr>
          <w:trHeight w:val="397"/>
        </w:trPr>
        <w:tc>
          <w:tcPr>
            <w:tcW w:w="3255" w:type="pct"/>
            <w:shd w:val="clear" w:color="auto" w:fill="auto"/>
            <w:vAlign w:val="center"/>
          </w:tcPr>
          <w:p w14:paraId="78C55F9F"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46F25265"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18000BTU Samsung Split unit</w:t>
            </w:r>
          </w:p>
        </w:tc>
        <w:tc>
          <w:tcPr>
            <w:tcW w:w="1745" w:type="pct"/>
            <w:shd w:val="clear" w:color="auto" w:fill="auto"/>
            <w:vAlign w:val="center"/>
          </w:tcPr>
          <w:p w14:paraId="594FBB7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2</w:t>
            </w:r>
          </w:p>
        </w:tc>
      </w:tr>
      <w:tr w:rsidR="00371B7B" w:rsidRPr="00ED3DFD" w14:paraId="3F53F2C3" w14:textId="77777777" w:rsidTr="00723770">
        <w:trPr>
          <w:trHeight w:val="397"/>
        </w:trPr>
        <w:tc>
          <w:tcPr>
            <w:tcW w:w="3255" w:type="pct"/>
            <w:shd w:val="clear" w:color="auto" w:fill="auto"/>
            <w:vAlign w:val="center"/>
          </w:tcPr>
          <w:p w14:paraId="61CC9DD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 xml:space="preserve">Generator </w:t>
            </w:r>
          </w:p>
          <w:p w14:paraId="01CFFE4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25KVA - Volvo </w:t>
            </w:r>
            <w:r w:rsidRPr="00ED3DFD">
              <w:rPr>
                <w:rFonts w:asciiTheme="minorHAnsi" w:hAnsiTheme="minorHAnsi"/>
                <w:color w:val="000000"/>
                <w:sz w:val="18"/>
                <w:szCs w:val="18"/>
                <w:lang w:eastAsia="en-ZA"/>
              </w:rPr>
              <w:t>  </w:t>
            </w:r>
          </w:p>
        </w:tc>
        <w:tc>
          <w:tcPr>
            <w:tcW w:w="1745" w:type="pct"/>
            <w:shd w:val="clear" w:color="auto" w:fill="auto"/>
            <w:vAlign w:val="center"/>
          </w:tcPr>
          <w:p w14:paraId="2359991F"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173CFD20" w14:textId="77777777" w:rsidTr="00723770">
        <w:trPr>
          <w:trHeight w:val="397"/>
        </w:trPr>
        <w:tc>
          <w:tcPr>
            <w:tcW w:w="3255" w:type="pct"/>
            <w:shd w:val="clear" w:color="auto" w:fill="auto"/>
            <w:vAlign w:val="center"/>
          </w:tcPr>
          <w:p w14:paraId="1294EBAC"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7621EE3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 xml:space="preserve">10KVA - </w:t>
            </w:r>
            <w:proofErr w:type="spellStart"/>
            <w:r w:rsidRPr="00ED3DFD">
              <w:rPr>
                <w:rFonts w:asciiTheme="minorHAnsi" w:hAnsiTheme="minorHAnsi"/>
                <w:color w:val="000000"/>
                <w:sz w:val="18"/>
                <w:szCs w:val="18"/>
                <w:lang w:eastAsia="en-ZA"/>
              </w:rPr>
              <w:t>Gamatronics</w:t>
            </w:r>
            <w:proofErr w:type="spellEnd"/>
          </w:p>
        </w:tc>
        <w:tc>
          <w:tcPr>
            <w:tcW w:w="1745" w:type="pct"/>
            <w:shd w:val="clear" w:color="auto" w:fill="auto"/>
            <w:vAlign w:val="center"/>
          </w:tcPr>
          <w:p w14:paraId="0EBD825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5B455295" w14:textId="77777777" w:rsidTr="00723770">
        <w:trPr>
          <w:trHeight w:val="397"/>
        </w:trPr>
        <w:tc>
          <w:tcPr>
            <w:tcW w:w="3255" w:type="pct"/>
            <w:shd w:val="clear" w:color="auto" w:fill="D9D9D9" w:themeFill="background1" w:themeFillShade="D9"/>
            <w:vAlign w:val="center"/>
          </w:tcPr>
          <w:p w14:paraId="19C761BC"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(48) Nelspruit JOCC Mpumalanga</w:t>
            </w:r>
          </w:p>
        </w:tc>
        <w:tc>
          <w:tcPr>
            <w:tcW w:w="1745" w:type="pct"/>
            <w:shd w:val="clear" w:color="auto" w:fill="D9D9D9" w:themeFill="background1" w:themeFillShade="D9"/>
            <w:vAlign w:val="center"/>
          </w:tcPr>
          <w:p w14:paraId="10FD2A1D"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247F85A8" w14:textId="77777777" w:rsidTr="00723770">
        <w:trPr>
          <w:trHeight w:val="397"/>
        </w:trPr>
        <w:tc>
          <w:tcPr>
            <w:tcW w:w="3255" w:type="pct"/>
            <w:shd w:val="clear" w:color="auto" w:fill="auto"/>
            <w:vAlign w:val="center"/>
          </w:tcPr>
          <w:p w14:paraId="0D7DF2E0"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33DB3F9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12000BTU Samsung Split unit</w:t>
            </w:r>
          </w:p>
        </w:tc>
        <w:tc>
          <w:tcPr>
            <w:tcW w:w="1745" w:type="pct"/>
            <w:shd w:val="clear" w:color="auto" w:fill="auto"/>
            <w:vAlign w:val="center"/>
          </w:tcPr>
          <w:p w14:paraId="7D223606"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18A11DFB" w14:textId="77777777" w:rsidTr="00723770">
        <w:trPr>
          <w:trHeight w:val="397"/>
        </w:trPr>
        <w:tc>
          <w:tcPr>
            <w:tcW w:w="3255" w:type="pct"/>
            <w:shd w:val="clear" w:color="auto" w:fill="auto"/>
            <w:vAlign w:val="center"/>
          </w:tcPr>
          <w:p w14:paraId="4B375313"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Generator</w:t>
            </w:r>
          </w:p>
          <w:p w14:paraId="247ADFF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PANDA</w:t>
            </w:r>
          </w:p>
        </w:tc>
        <w:tc>
          <w:tcPr>
            <w:tcW w:w="1745" w:type="pct"/>
            <w:shd w:val="clear" w:color="auto" w:fill="auto"/>
            <w:vAlign w:val="center"/>
          </w:tcPr>
          <w:p w14:paraId="18EEB4F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7C32B85C" w14:textId="77777777" w:rsidTr="00723770">
        <w:trPr>
          <w:trHeight w:val="397"/>
        </w:trPr>
        <w:tc>
          <w:tcPr>
            <w:tcW w:w="3255" w:type="pct"/>
            <w:shd w:val="clear" w:color="auto" w:fill="auto"/>
            <w:vAlign w:val="center"/>
          </w:tcPr>
          <w:p w14:paraId="7807ED23"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6321587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APC</w:t>
            </w:r>
          </w:p>
        </w:tc>
        <w:tc>
          <w:tcPr>
            <w:tcW w:w="1745" w:type="pct"/>
            <w:shd w:val="clear" w:color="auto" w:fill="auto"/>
            <w:vAlign w:val="center"/>
          </w:tcPr>
          <w:p w14:paraId="114AC34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14955085" w14:textId="77777777" w:rsidTr="00723770">
        <w:trPr>
          <w:trHeight w:val="397"/>
        </w:trPr>
        <w:tc>
          <w:tcPr>
            <w:tcW w:w="3255" w:type="pct"/>
            <w:shd w:val="clear" w:color="auto" w:fill="D9D9D9" w:themeFill="background1" w:themeFillShade="D9"/>
            <w:vAlign w:val="center"/>
          </w:tcPr>
          <w:p w14:paraId="40D79064"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(49) Port Elizabeth JOCC Eastern Cape</w:t>
            </w:r>
          </w:p>
        </w:tc>
        <w:tc>
          <w:tcPr>
            <w:tcW w:w="1745" w:type="pct"/>
            <w:shd w:val="clear" w:color="auto" w:fill="D9D9D9" w:themeFill="background1" w:themeFillShade="D9"/>
            <w:vAlign w:val="center"/>
          </w:tcPr>
          <w:p w14:paraId="28CB269E"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60157040" w14:textId="77777777" w:rsidTr="00723770">
        <w:trPr>
          <w:trHeight w:val="397"/>
        </w:trPr>
        <w:tc>
          <w:tcPr>
            <w:tcW w:w="3255" w:type="pct"/>
            <w:shd w:val="clear" w:color="auto" w:fill="auto"/>
            <w:vAlign w:val="center"/>
          </w:tcPr>
          <w:p w14:paraId="3F3EBEFB"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653173A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12000BTU Samsung Split unit</w:t>
            </w:r>
          </w:p>
        </w:tc>
        <w:tc>
          <w:tcPr>
            <w:tcW w:w="1745" w:type="pct"/>
            <w:shd w:val="clear" w:color="auto" w:fill="auto"/>
            <w:vAlign w:val="center"/>
          </w:tcPr>
          <w:p w14:paraId="352ED10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66394A86" w14:textId="77777777" w:rsidTr="00723770">
        <w:trPr>
          <w:trHeight w:val="397"/>
        </w:trPr>
        <w:tc>
          <w:tcPr>
            <w:tcW w:w="3255" w:type="pct"/>
            <w:shd w:val="clear" w:color="auto" w:fill="auto"/>
            <w:vAlign w:val="center"/>
          </w:tcPr>
          <w:p w14:paraId="3180335F"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Generator</w:t>
            </w:r>
          </w:p>
          <w:p w14:paraId="1E3FA17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PANDA</w:t>
            </w:r>
          </w:p>
        </w:tc>
        <w:tc>
          <w:tcPr>
            <w:tcW w:w="1745" w:type="pct"/>
            <w:shd w:val="clear" w:color="auto" w:fill="auto"/>
            <w:vAlign w:val="center"/>
          </w:tcPr>
          <w:p w14:paraId="0A22704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3919CE88" w14:textId="77777777" w:rsidTr="00723770">
        <w:trPr>
          <w:trHeight w:val="397"/>
        </w:trPr>
        <w:tc>
          <w:tcPr>
            <w:tcW w:w="3255" w:type="pct"/>
            <w:shd w:val="clear" w:color="auto" w:fill="auto"/>
            <w:vAlign w:val="center"/>
          </w:tcPr>
          <w:p w14:paraId="3EECD983"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1F61407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APC</w:t>
            </w:r>
          </w:p>
        </w:tc>
        <w:tc>
          <w:tcPr>
            <w:tcW w:w="1745" w:type="pct"/>
            <w:shd w:val="clear" w:color="auto" w:fill="auto"/>
            <w:vAlign w:val="center"/>
          </w:tcPr>
          <w:p w14:paraId="70F3192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568F622A" w14:textId="77777777" w:rsidTr="00723770">
        <w:trPr>
          <w:trHeight w:val="397"/>
        </w:trPr>
        <w:tc>
          <w:tcPr>
            <w:tcW w:w="3255" w:type="pct"/>
            <w:shd w:val="clear" w:color="auto" w:fill="auto"/>
            <w:vAlign w:val="center"/>
          </w:tcPr>
          <w:p w14:paraId="2E150290"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771008E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12000BTU Samsung Split unit</w:t>
            </w:r>
          </w:p>
        </w:tc>
        <w:tc>
          <w:tcPr>
            <w:tcW w:w="1745" w:type="pct"/>
            <w:shd w:val="clear" w:color="auto" w:fill="auto"/>
            <w:vAlign w:val="center"/>
          </w:tcPr>
          <w:p w14:paraId="3D3287C5"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3B091954" w14:textId="77777777" w:rsidTr="00723770">
        <w:trPr>
          <w:trHeight w:val="397"/>
        </w:trPr>
        <w:tc>
          <w:tcPr>
            <w:tcW w:w="3255" w:type="pct"/>
            <w:shd w:val="clear" w:color="auto" w:fill="D9D9D9" w:themeFill="background1" w:themeFillShade="D9"/>
            <w:vAlign w:val="center"/>
          </w:tcPr>
          <w:p w14:paraId="55B5B7AE"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(50) </w:t>
            </w:r>
            <w:proofErr w:type="spellStart"/>
            <w:r w:rsidRPr="00096BAA">
              <w:rPr>
                <w:rFonts w:asciiTheme="minorHAnsi" w:hAnsiTheme="minorHAnsi"/>
                <w:b/>
                <w:bCs/>
                <w:color w:val="000000"/>
                <w:sz w:val="18"/>
                <w:szCs w:val="18"/>
              </w:rPr>
              <w:t>Mahikeng</w:t>
            </w:r>
            <w:proofErr w:type="spellEnd"/>
            <w:r w:rsidRPr="00096BAA">
              <w:rPr>
                <w:rFonts w:asciiTheme="minorHAnsi" w:hAnsiTheme="minorHAnsi"/>
                <w:b/>
                <w:bCs/>
                <w:color w:val="000000"/>
                <w:sz w:val="18"/>
                <w:szCs w:val="18"/>
              </w:rPr>
              <w:t xml:space="preserve"> SAPS North West</w:t>
            </w:r>
          </w:p>
        </w:tc>
        <w:tc>
          <w:tcPr>
            <w:tcW w:w="1745" w:type="pct"/>
            <w:shd w:val="clear" w:color="auto" w:fill="D9D9D9" w:themeFill="background1" w:themeFillShade="D9"/>
            <w:vAlign w:val="center"/>
          </w:tcPr>
          <w:p w14:paraId="3754608F"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50CDB278" w14:textId="77777777" w:rsidTr="00723770">
        <w:trPr>
          <w:trHeight w:val="397"/>
        </w:trPr>
        <w:tc>
          <w:tcPr>
            <w:tcW w:w="3255" w:type="pct"/>
            <w:shd w:val="clear" w:color="auto" w:fill="auto"/>
            <w:vAlign w:val="center"/>
          </w:tcPr>
          <w:p w14:paraId="671D7B0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7105179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 Serviced by another SP</w:t>
            </w:r>
          </w:p>
        </w:tc>
        <w:tc>
          <w:tcPr>
            <w:tcW w:w="1745" w:type="pct"/>
            <w:shd w:val="clear" w:color="auto" w:fill="auto"/>
            <w:vAlign w:val="center"/>
          </w:tcPr>
          <w:p w14:paraId="6B665B69"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F82E2CC" w14:textId="77777777" w:rsidTr="00723770">
        <w:trPr>
          <w:trHeight w:val="397"/>
        </w:trPr>
        <w:tc>
          <w:tcPr>
            <w:tcW w:w="3255" w:type="pct"/>
            <w:shd w:val="clear" w:color="auto" w:fill="auto"/>
            <w:vAlign w:val="center"/>
          </w:tcPr>
          <w:p w14:paraId="7E44920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7A276E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1EB9231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1F5DED42" w14:textId="77777777" w:rsidTr="00723770">
        <w:trPr>
          <w:trHeight w:val="397"/>
        </w:trPr>
        <w:tc>
          <w:tcPr>
            <w:tcW w:w="3255" w:type="pct"/>
            <w:shd w:val="clear" w:color="auto" w:fill="auto"/>
            <w:vAlign w:val="center"/>
          </w:tcPr>
          <w:p w14:paraId="1B43789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0676E3F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 Serviced by another SP</w:t>
            </w:r>
          </w:p>
        </w:tc>
        <w:tc>
          <w:tcPr>
            <w:tcW w:w="1745" w:type="pct"/>
            <w:shd w:val="clear" w:color="auto" w:fill="auto"/>
            <w:vAlign w:val="center"/>
          </w:tcPr>
          <w:p w14:paraId="1A147F2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069EB07" w14:textId="77777777" w:rsidTr="00723770">
        <w:trPr>
          <w:trHeight w:val="397"/>
        </w:trPr>
        <w:tc>
          <w:tcPr>
            <w:tcW w:w="3255" w:type="pct"/>
            <w:shd w:val="clear" w:color="auto" w:fill="auto"/>
            <w:vAlign w:val="center"/>
          </w:tcPr>
          <w:p w14:paraId="7163AF6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184CE5A0"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5911F17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F0F016A" w14:textId="77777777" w:rsidTr="00723770">
        <w:trPr>
          <w:trHeight w:val="397"/>
        </w:trPr>
        <w:tc>
          <w:tcPr>
            <w:tcW w:w="3255" w:type="pct"/>
            <w:shd w:val="clear" w:color="auto" w:fill="D9D9D9" w:themeFill="background1" w:themeFillShade="D9"/>
            <w:vAlign w:val="center"/>
          </w:tcPr>
          <w:p w14:paraId="1A6A423D"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(51) Bloemfontein JOCC Free State</w:t>
            </w:r>
          </w:p>
        </w:tc>
        <w:tc>
          <w:tcPr>
            <w:tcW w:w="1745" w:type="pct"/>
            <w:shd w:val="clear" w:color="auto" w:fill="D9D9D9" w:themeFill="background1" w:themeFillShade="D9"/>
            <w:vAlign w:val="center"/>
          </w:tcPr>
          <w:p w14:paraId="797BD7B4"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0E623889" w14:textId="77777777" w:rsidTr="00723770">
        <w:trPr>
          <w:trHeight w:val="397"/>
        </w:trPr>
        <w:tc>
          <w:tcPr>
            <w:tcW w:w="3255" w:type="pct"/>
            <w:shd w:val="clear" w:color="auto" w:fill="auto"/>
            <w:vAlign w:val="center"/>
          </w:tcPr>
          <w:p w14:paraId="1DB5FE13"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 xml:space="preserve">Air-conditioner </w:t>
            </w:r>
          </w:p>
          <w:p w14:paraId="69E0EC1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12000BTU Samsung Split unit</w:t>
            </w:r>
          </w:p>
        </w:tc>
        <w:tc>
          <w:tcPr>
            <w:tcW w:w="1745" w:type="pct"/>
            <w:shd w:val="clear" w:color="auto" w:fill="auto"/>
            <w:vAlign w:val="center"/>
          </w:tcPr>
          <w:p w14:paraId="74CD988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2EE8D8C6" w14:textId="77777777" w:rsidTr="00723770">
        <w:trPr>
          <w:trHeight w:val="397"/>
        </w:trPr>
        <w:tc>
          <w:tcPr>
            <w:tcW w:w="3255" w:type="pct"/>
            <w:shd w:val="clear" w:color="auto" w:fill="auto"/>
            <w:vAlign w:val="center"/>
          </w:tcPr>
          <w:p w14:paraId="691F950B"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Generator</w:t>
            </w:r>
          </w:p>
          <w:p w14:paraId="7BA5A67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PANDA</w:t>
            </w:r>
          </w:p>
        </w:tc>
        <w:tc>
          <w:tcPr>
            <w:tcW w:w="1745" w:type="pct"/>
            <w:shd w:val="clear" w:color="auto" w:fill="auto"/>
            <w:vAlign w:val="center"/>
          </w:tcPr>
          <w:p w14:paraId="1CEF99B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7E90C018" w14:textId="77777777" w:rsidTr="00723770">
        <w:trPr>
          <w:trHeight w:val="397"/>
        </w:trPr>
        <w:tc>
          <w:tcPr>
            <w:tcW w:w="3255" w:type="pct"/>
            <w:shd w:val="clear" w:color="auto" w:fill="auto"/>
            <w:vAlign w:val="center"/>
          </w:tcPr>
          <w:p w14:paraId="35D0EEDC"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2B6839F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5KVA APC</w:t>
            </w:r>
          </w:p>
        </w:tc>
        <w:tc>
          <w:tcPr>
            <w:tcW w:w="1745" w:type="pct"/>
            <w:shd w:val="clear" w:color="auto" w:fill="auto"/>
            <w:vAlign w:val="center"/>
          </w:tcPr>
          <w:p w14:paraId="5884ED4E"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61A381BF" w14:textId="77777777" w:rsidTr="00723770">
        <w:trPr>
          <w:trHeight w:val="397"/>
        </w:trPr>
        <w:tc>
          <w:tcPr>
            <w:tcW w:w="3255" w:type="pct"/>
            <w:shd w:val="clear" w:color="auto" w:fill="D9D9D9" w:themeFill="background1" w:themeFillShade="D9"/>
            <w:vAlign w:val="center"/>
          </w:tcPr>
          <w:p w14:paraId="1226551A"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(52) </w:t>
            </w:r>
            <w:proofErr w:type="spellStart"/>
            <w:r w:rsidRPr="00ED3DFD">
              <w:rPr>
                <w:rFonts w:asciiTheme="minorHAnsi" w:hAnsiTheme="minorHAnsi"/>
                <w:b/>
                <w:bCs/>
                <w:color w:val="000000"/>
                <w:sz w:val="18"/>
                <w:szCs w:val="18"/>
              </w:rPr>
              <w:t>Mfuleni</w:t>
            </w:r>
            <w:proofErr w:type="spellEnd"/>
            <w:r w:rsidRPr="00ED3DFD">
              <w:rPr>
                <w:rFonts w:asciiTheme="minorHAnsi" w:hAnsiTheme="minorHAnsi"/>
                <w:b/>
                <w:bCs/>
                <w:color w:val="000000"/>
                <w:sz w:val="18"/>
                <w:szCs w:val="18"/>
              </w:rPr>
              <w:t xml:space="preserve"> SAPS W-Cape</w:t>
            </w:r>
          </w:p>
        </w:tc>
        <w:tc>
          <w:tcPr>
            <w:tcW w:w="1745" w:type="pct"/>
            <w:shd w:val="clear" w:color="auto" w:fill="D9D9D9" w:themeFill="background1" w:themeFillShade="D9"/>
            <w:vAlign w:val="center"/>
          </w:tcPr>
          <w:p w14:paraId="639B8E00"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574B2F6A" w14:textId="77777777" w:rsidTr="00723770">
        <w:trPr>
          <w:trHeight w:val="397"/>
        </w:trPr>
        <w:tc>
          <w:tcPr>
            <w:tcW w:w="3255" w:type="pct"/>
            <w:shd w:val="clear" w:color="auto" w:fill="auto"/>
            <w:vAlign w:val="center"/>
          </w:tcPr>
          <w:p w14:paraId="58B55DD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0DEF38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APC Serviced by another SP</w:t>
            </w:r>
          </w:p>
        </w:tc>
        <w:tc>
          <w:tcPr>
            <w:tcW w:w="1745" w:type="pct"/>
            <w:shd w:val="clear" w:color="auto" w:fill="auto"/>
            <w:vAlign w:val="center"/>
          </w:tcPr>
          <w:p w14:paraId="44324343"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5AB0C51" w14:textId="77777777" w:rsidTr="00723770">
        <w:trPr>
          <w:trHeight w:val="397"/>
        </w:trPr>
        <w:tc>
          <w:tcPr>
            <w:tcW w:w="3255" w:type="pct"/>
            <w:shd w:val="clear" w:color="auto" w:fill="auto"/>
            <w:vAlign w:val="center"/>
          </w:tcPr>
          <w:p w14:paraId="7A66D9A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56BA092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39FE23A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024EDE19" w14:textId="77777777" w:rsidTr="00723770">
        <w:trPr>
          <w:trHeight w:val="397"/>
        </w:trPr>
        <w:tc>
          <w:tcPr>
            <w:tcW w:w="3255" w:type="pct"/>
            <w:shd w:val="clear" w:color="auto" w:fill="auto"/>
            <w:vAlign w:val="center"/>
          </w:tcPr>
          <w:p w14:paraId="6E047E4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3D6D577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200KVA John Deere Serviced by another SP</w:t>
            </w:r>
          </w:p>
        </w:tc>
        <w:tc>
          <w:tcPr>
            <w:tcW w:w="1745" w:type="pct"/>
            <w:shd w:val="clear" w:color="auto" w:fill="auto"/>
            <w:vAlign w:val="center"/>
          </w:tcPr>
          <w:p w14:paraId="26C22D41"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989A44C" w14:textId="77777777" w:rsidTr="00723770">
        <w:trPr>
          <w:trHeight w:val="397"/>
        </w:trPr>
        <w:tc>
          <w:tcPr>
            <w:tcW w:w="3255" w:type="pct"/>
            <w:shd w:val="clear" w:color="auto" w:fill="auto"/>
            <w:vAlign w:val="center"/>
          </w:tcPr>
          <w:p w14:paraId="26AB238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Biometric</w:t>
            </w:r>
          </w:p>
          <w:p w14:paraId="0E7DA4BF"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0525E332"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17F7B0B" w14:textId="77777777" w:rsidTr="00723770">
        <w:trPr>
          <w:trHeight w:val="397"/>
        </w:trPr>
        <w:tc>
          <w:tcPr>
            <w:tcW w:w="3255" w:type="pct"/>
            <w:shd w:val="clear" w:color="auto" w:fill="D9D9D9" w:themeFill="background1" w:themeFillShade="D9"/>
            <w:vAlign w:val="center"/>
          </w:tcPr>
          <w:p w14:paraId="5070B4C0"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(53)</w:t>
            </w:r>
            <w:r w:rsidRPr="00096BAA">
              <w:rPr>
                <w:rFonts w:asciiTheme="minorHAnsi" w:hAnsiTheme="minorHAnsi"/>
                <w:b/>
                <w:bCs/>
                <w:color w:val="000000"/>
                <w:sz w:val="18"/>
                <w:szCs w:val="18"/>
              </w:rPr>
              <w:t xml:space="preserve"> </w:t>
            </w:r>
            <w:r w:rsidRPr="00ED3DFD">
              <w:rPr>
                <w:rFonts w:asciiTheme="minorHAnsi" w:hAnsiTheme="minorHAnsi"/>
                <w:b/>
                <w:bCs/>
                <w:color w:val="000000"/>
                <w:sz w:val="18"/>
                <w:szCs w:val="18"/>
              </w:rPr>
              <w:t>George Radio Technical W-Cape</w:t>
            </w:r>
          </w:p>
        </w:tc>
        <w:tc>
          <w:tcPr>
            <w:tcW w:w="1745" w:type="pct"/>
            <w:shd w:val="clear" w:color="auto" w:fill="D9D9D9" w:themeFill="background1" w:themeFillShade="D9"/>
            <w:vAlign w:val="center"/>
          </w:tcPr>
          <w:p w14:paraId="0ED30BFC"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01B87166" w14:textId="77777777" w:rsidTr="00723770">
        <w:trPr>
          <w:trHeight w:val="397"/>
        </w:trPr>
        <w:tc>
          <w:tcPr>
            <w:tcW w:w="3255" w:type="pct"/>
            <w:shd w:val="clear" w:color="auto" w:fill="auto"/>
            <w:vAlign w:val="center"/>
          </w:tcPr>
          <w:p w14:paraId="22A02D3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75F25C42"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LG Split unit</w:t>
            </w:r>
          </w:p>
        </w:tc>
        <w:tc>
          <w:tcPr>
            <w:tcW w:w="1745" w:type="pct"/>
            <w:shd w:val="clear" w:color="auto" w:fill="auto"/>
            <w:vAlign w:val="center"/>
          </w:tcPr>
          <w:p w14:paraId="6DCA374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4</w:t>
            </w:r>
          </w:p>
        </w:tc>
      </w:tr>
      <w:tr w:rsidR="00371B7B" w:rsidRPr="00ED3DFD" w14:paraId="6A8ED285" w14:textId="77777777" w:rsidTr="00723770">
        <w:trPr>
          <w:trHeight w:val="397"/>
        </w:trPr>
        <w:tc>
          <w:tcPr>
            <w:tcW w:w="3255" w:type="pct"/>
            <w:shd w:val="clear" w:color="auto" w:fill="auto"/>
            <w:vAlign w:val="center"/>
          </w:tcPr>
          <w:p w14:paraId="1BE3033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6F0002F1"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150KVA Rolls Royce Serviced by another SP</w:t>
            </w:r>
          </w:p>
        </w:tc>
        <w:tc>
          <w:tcPr>
            <w:tcW w:w="1745" w:type="pct"/>
            <w:shd w:val="clear" w:color="auto" w:fill="auto"/>
            <w:vAlign w:val="center"/>
          </w:tcPr>
          <w:p w14:paraId="6E7DC8D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44ABC80" w14:textId="77777777" w:rsidTr="00723770">
        <w:trPr>
          <w:trHeight w:val="397"/>
        </w:trPr>
        <w:tc>
          <w:tcPr>
            <w:tcW w:w="3255" w:type="pct"/>
            <w:shd w:val="clear" w:color="auto" w:fill="auto"/>
            <w:vAlign w:val="center"/>
          </w:tcPr>
          <w:p w14:paraId="042F203F" w14:textId="77777777" w:rsidR="00371B7B" w:rsidRPr="00ED3DFD" w:rsidRDefault="00371B7B" w:rsidP="00723770">
            <w:pPr>
              <w:rPr>
                <w:rFonts w:asciiTheme="minorHAnsi" w:hAnsiTheme="minorHAnsi"/>
                <w:color w:val="000000"/>
                <w:sz w:val="18"/>
                <w:szCs w:val="18"/>
                <w:lang w:eastAsia="en-ZA"/>
              </w:rPr>
            </w:pPr>
            <w:r w:rsidRPr="00ED3DFD">
              <w:rPr>
                <w:rFonts w:asciiTheme="minorHAnsi" w:hAnsiTheme="minorHAnsi"/>
                <w:color w:val="000000"/>
                <w:sz w:val="18"/>
                <w:szCs w:val="18"/>
                <w:lang w:eastAsia="en-ZA"/>
              </w:rPr>
              <w:t>UPS</w:t>
            </w:r>
          </w:p>
          <w:p w14:paraId="1EF4C1E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eastAsia="en-ZA"/>
              </w:rPr>
              <w:t>100KVA APC</w:t>
            </w:r>
          </w:p>
        </w:tc>
        <w:tc>
          <w:tcPr>
            <w:tcW w:w="1745" w:type="pct"/>
            <w:shd w:val="clear" w:color="auto" w:fill="auto"/>
            <w:vAlign w:val="center"/>
          </w:tcPr>
          <w:p w14:paraId="2EBF19B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sz w:val="18"/>
                <w:szCs w:val="18"/>
                <w:lang w:eastAsia="en-ZA"/>
              </w:rPr>
              <w:t>1</w:t>
            </w:r>
          </w:p>
        </w:tc>
      </w:tr>
      <w:tr w:rsidR="00371B7B" w:rsidRPr="00ED3DFD" w14:paraId="42334A11" w14:textId="77777777" w:rsidTr="00723770">
        <w:trPr>
          <w:trHeight w:val="397"/>
        </w:trPr>
        <w:tc>
          <w:tcPr>
            <w:tcW w:w="3255" w:type="pct"/>
            <w:shd w:val="clear" w:color="auto" w:fill="auto"/>
            <w:vAlign w:val="center"/>
          </w:tcPr>
          <w:p w14:paraId="722E62B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788E4685"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05344B24"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DF67CE0" w14:textId="77777777" w:rsidTr="00723770">
        <w:trPr>
          <w:trHeight w:val="397"/>
        </w:trPr>
        <w:tc>
          <w:tcPr>
            <w:tcW w:w="3255" w:type="pct"/>
            <w:shd w:val="clear" w:color="auto" w:fill="D9D9D9" w:themeFill="background1" w:themeFillShade="D9"/>
            <w:vAlign w:val="center"/>
          </w:tcPr>
          <w:p w14:paraId="44AD4B89"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(54)</w:t>
            </w:r>
            <w:r w:rsidRPr="00096BAA">
              <w:rPr>
                <w:rFonts w:asciiTheme="minorHAnsi" w:hAnsiTheme="minorHAnsi"/>
                <w:b/>
                <w:bCs/>
                <w:color w:val="000000"/>
                <w:sz w:val="18"/>
                <w:szCs w:val="18"/>
              </w:rPr>
              <w:t xml:space="preserve"> </w:t>
            </w:r>
            <w:r w:rsidRPr="00ED3DFD">
              <w:rPr>
                <w:rFonts w:asciiTheme="minorHAnsi" w:hAnsiTheme="minorHAnsi"/>
                <w:b/>
                <w:bCs/>
                <w:color w:val="000000"/>
                <w:sz w:val="18"/>
                <w:szCs w:val="18"/>
              </w:rPr>
              <w:t xml:space="preserve">Jeppe </w:t>
            </w:r>
            <w:proofErr w:type="spellStart"/>
            <w:r w:rsidRPr="00ED3DFD">
              <w:rPr>
                <w:rFonts w:asciiTheme="minorHAnsi" w:hAnsiTheme="minorHAnsi"/>
                <w:b/>
                <w:bCs/>
                <w:color w:val="000000"/>
                <w:sz w:val="18"/>
                <w:szCs w:val="18"/>
              </w:rPr>
              <w:t>DoP</w:t>
            </w:r>
            <w:proofErr w:type="spellEnd"/>
            <w:r w:rsidRPr="00ED3DFD">
              <w:rPr>
                <w:rFonts w:asciiTheme="minorHAnsi" w:hAnsiTheme="minorHAnsi"/>
                <w:b/>
                <w:bCs/>
                <w:color w:val="000000"/>
                <w:sz w:val="18"/>
                <w:szCs w:val="18"/>
              </w:rPr>
              <w:t xml:space="preserve"> JHB Gauteng</w:t>
            </w:r>
          </w:p>
        </w:tc>
        <w:tc>
          <w:tcPr>
            <w:tcW w:w="1745" w:type="pct"/>
            <w:shd w:val="clear" w:color="auto" w:fill="D9D9D9" w:themeFill="background1" w:themeFillShade="D9"/>
            <w:vAlign w:val="center"/>
          </w:tcPr>
          <w:p w14:paraId="4737AD0C"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5E2597E5" w14:textId="77777777" w:rsidTr="00723770">
        <w:trPr>
          <w:trHeight w:val="397"/>
        </w:trPr>
        <w:tc>
          <w:tcPr>
            <w:tcW w:w="3255" w:type="pct"/>
            <w:shd w:val="clear" w:color="auto" w:fill="auto"/>
            <w:vAlign w:val="center"/>
          </w:tcPr>
          <w:p w14:paraId="34217D36"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3CD404F"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APC Serviced by another SP</w:t>
            </w:r>
          </w:p>
        </w:tc>
        <w:tc>
          <w:tcPr>
            <w:tcW w:w="1745" w:type="pct"/>
            <w:shd w:val="clear" w:color="auto" w:fill="auto"/>
            <w:vAlign w:val="center"/>
          </w:tcPr>
          <w:p w14:paraId="7428D94F"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53DEF7C4" w14:textId="77777777" w:rsidTr="00723770">
        <w:trPr>
          <w:trHeight w:val="397"/>
        </w:trPr>
        <w:tc>
          <w:tcPr>
            <w:tcW w:w="3255" w:type="pct"/>
            <w:shd w:val="clear" w:color="auto" w:fill="auto"/>
            <w:vAlign w:val="center"/>
          </w:tcPr>
          <w:p w14:paraId="6341111E"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523A9F7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2E0368F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40321CC2" w14:textId="77777777" w:rsidTr="00723770">
        <w:trPr>
          <w:trHeight w:val="397"/>
        </w:trPr>
        <w:tc>
          <w:tcPr>
            <w:tcW w:w="3255" w:type="pct"/>
            <w:shd w:val="clear" w:color="auto" w:fill="auto"/>
            <w:vAlign w:val="center"/>
          </w:tcPr>
          <w:p w14:paraId="2BD3F5D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7D8B189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150KVA John Deere Serviced by another SP</w:t>
            </w:r>
          </w:p>
        </w:tc>
        <w:tc>
          <w:tcPr>
            <w:tcW w:w="1745" w:type="pct"/>
            <w:shd w:val="clear" w:color="auto" w:fill="auto"/>
            <w:vAlign w:val="center"/>
          </w:tcPr>
          <w:p w14:paraId="5C3A35E3"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33BA4FC" w14:textId="77777777" w:rsidTr="00723770">
        <w:trPr>
          <w:trHeight w:val="397"/>
        </w:trPr>
        <w:tc>
          <w:tcPr>
            <w:tcW w:w="3255" w:type="pct"/>
            <w:shd w:val="clear" w:color="auto" w:fill="auto"/>
            <w:vAlign w:val="center"/>
          </w:tcPr>
          <w:p w14:paraId="5D86096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7A23A6D5"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44C4213B"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493979D3" w14:textId="77777777" w:rsidTr="00723770">
        <w:trPr>
          <w:trHeight w:val="397"/>
        </w:trPr>
        <w:tc>
          <w:tcPr>
            <w:tcW w:w="3255" w:type="pct"/>
            <w:shd w:val="clear" w:color="auto" w:fill="D9D9D9" w:themeFill="background1" w:themeFillShade="D9"/>
            <w:vAlign w:val="center"/>
          </w:tcPr>
          <w:p w14:paraId="12351524"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(55) Johannesburg Central SAPS Gauteng</w:t>
            </w:r>
          </w:p>
        </w:tc>
        <w:tc>
          <w:tcPr>
            <w:tcW w:w="1745" w:type="pct"/>
            <w:shd w:val="clear" w:color="auto" w:fill="D9D9D9" w:themeFill="background1" w:themeFillShade="D9"/>
            <w:vAlign w:val="center"/>
          </w:tcPr>
          <w:p w14:paraId="1978C565"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760550AE" w14:textId="77777777" w:rsidTr="00723770">
        <w:trPr>
          <w:trHeight w:val="397"/>
        </w:trPr>
        <w:tc>
          <w:tcPr>
            <w:tcW w:w="3255" w:type="pct"/>
            <w:shd w:val="clear" w:color="auto" w:fill="auto"/>
            <w:vAlign w:val="center"/>
          </w:tcPr>
          <w:p w14:paraId="3D036E1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7A34B69"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APC Serviced by another SP</w:t>
            </w:r>
          </w:p>
        </w:tc>
        <w:tc>
          <w:tcPr>
            <w:tcW w:w="1745" w:type="pct"/>
            <w:shd w:val="clear" w:color="auto" w:fill="auto"/>
            <w:vAlign w:val="center"/>
          </w:tcPr>
          <w:p w14:paraId="5E90D9ED"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DC5DC05" w14:textId="77777777" w:rsidTr="00723770">
        <w:trPr>
          <w:trHeight w:val="397"/>
        </w:trPr>
        <w:tc>
          <w:tcPr>
            <w:tcW w:w="3255" w:type="pct"/>
            <w:shd w:val="clear" w:color="auto" w:fill="auto"/>
            <w:vAlign w:val="center"/>
          </w:tcPr>
          <w:p w14:paraId="44F51F8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0AC6F1FC"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0D3DFAA9"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12DF6B42" w14:textId="77777777" w:rsidTr="00723770">
        <w:trPr>
          <w:trHeight w:val="397"/>
        </w:trPr>
        <w:tc>
          <w:tcPr>
            <w:tcW w:w="3255" w:type="pct"/>
            <w:shd w:val="clear" w:color="auto" w:fill="auto"/>
            <w:vAlign w:val="center"/>
          </w:tcPr>
          <w:p w14:paraId="4A966F4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0836D660"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200KVA John Deere Serviced by another SP</w:t>
            </w:r>
          </w:p>
        </w:tc>
        <w:tc>
          <w:tcPr>
            <w:tcW w:w="1745" w:type="pct"/>
            <w:shd w:val="clear" w:color="auto" w:fill="auto"/>
            <w:vAlign w:val="center"/>
          </w:tcPr>
          <w:p w14:paraId="3ACAD879"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C39042D" w14:textId="77777777" w:rsidTr="00723770">
        <w:trPr>
          <w:trHeight w:val="397"/>
        </w:trPr>
        <w:tc>
          <w:tcPr>
            <w:tcW w:w="3255" w:type="pct"/>
            <w:shd w:val="clear" w:color="auto" w:fill="auto"/>
            <w:vAlign w:val="center"/>
          </w:tcPr>
          <w:p w14:paraId="2022798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659CEC82"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502A2778"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00059FE9" w14:textId="77777777" w:rsidTr="00723770">
        <w:trPr>
          <w:trHeight w:val="397"/>
        </w:trPr>
        <w:tc>
          <w:tcPr>
            <w:tcW w:w="3255" w:type="pct"/>
            <w:shd w:val="clear" w:color="auto" w:fill="D9D9D9" w:themeFill="background1" w:themeFillShade="D9"/>
            <w:vAlign w:val="center"/>
          </w:tcPr>
          <w:p w14:paraId="32622D88" w14:textId="77777777" w:rsidR="00371B7B" w:rsidRPr="00096BAA" w:rsidRDefault="00371B7B" w:rsidP="00723770">
            <w:pPr>
              <w:rPr>
                <w:rFonts w:asciiTheme="minorHAnsi" w:hAnsiTheme="minorHAnsi"/>
                <w:b/>
                <w:bCs/>
                <w:color w:val="000000"/>
                <w:sz w:val="18"/>
                <w:szCs w:val="18"/>
              </w:rPr>
            </w:pPr>
            <w:r w:rsidRPr="00ED3DFD">
              <w:rPr>
                <w:rFonts w:asciiTheme="minorHAnsi" w:hAnsiTheme="minorHAnsi"/>
                <w:b/>
                <w:bCs/>
                <w:color w:val="000000"/>
                <w:sz w:val="18"/>
                <w:szCs w:val="18"/>
              </w:rPr>
              <w:t xml:space="preserve">(56) </w:t>
            </w:r>
            <w:proofErr w:type="spellStart"/>
            <w:r w:rsidRPr="00ED3DFD">
              <w:rPr>
                <w:rFonts w:asciiTheme="minorHAnsi" w:hAnsiTheme="minorHAnsi"/>
                <w:b/>
                <w:bCs/>
                <w:color w:val="000000"/>
                <w:sz w:val="18"/>
                <w:szCs w:val="18"/>
              </w:rPr>
              <w:t>Roossenekal</w:t>
            </w:r>
            <w:proofErr w:type="spellEnd"/>
            <w:r w:rsidRPr="00ED3DFD">
              <w:rPr>
                <w:rFonts w:asciiTheme="minorHAnsi" w:hAnsiTheme="minorHAnsi"/>
                <w:b/>
                <w:bCs/>
                <w:color w:val="000000"/>
                <w:sz w:val="18"/>
                <w:szCs w:val="18"/>
              </w:rPr>
              <w:t xml:space="preserve"> SAPS Mpumalanga</w:t>
            </w:r>
          </w:p>
        </w:tc>
        <w:tc>
          <w:tcPr>
            <w:tcW w:w="1745" w:type="pct"/>
            <w:shd w:val="clear" w:color="auto" w:fill="D9D9D9" w:themeFill="background1" w:themeFillShade="D9"/>
            <w:vAlign w:val="center"/>
          </w:tcPr>
          <w:p w14:paraId="7B79858E" w14:textId="77777777" w:rsidR="00371B7B" w:rsidRPr="00096BAA" w:rsidRDefault="00371B7B" w:rsidP="00723770">
            <w:pPr>
              <w:jc w:val="center"/>
              <w:rPr>
                <w:rFonts w:asciiTheme="minorHAnsi" w:hAnsiTheme="minorHAnsi"/>
                <w:b/>
                <w:bCs/>
                <w:color w:val="000000"/>
                <w:sz w:val="18"/>
                <w:szCs w:val="18"/>
              </w:rPr>
            </w:pPr>
          </w:p>
        </w:tc>
      </w:tr>
      <w:tr w:rsidR="00371B7B" w:rsidRPr="00ED3DFD" w14:paraId="51FE8604" w14:textId="77777777" w:rsidTr="00723770">
        <w:trPr>
          <w:trHeight w:val="397"/>
        </w:trPr>
        <w:tc>
          <w:tcPr>
            <w:tcW w:w="3255" w:type="pct"/>
            <w:shd w:val="clear" w:color="auto" w:fill="auto"/>
            <w:vAlign w:val="center"/>
          </w:tcPr>
          <w:p w14:paraId="72D462EA"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58E3B0D4"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3203AC87"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99988B3" w14:textId="77777777" w:rsidTr="00723770">
        <w:trPr>
          <w:trHeight w:val="397"/>
        </w:trPr>
        <w:tc>
          <w:tcPr>
            <w:tcW w:w="3255" w:type="pct"/>
            <w:shd w:val="clear" w:color="auto" w:fill="auto"/>
            <w:vAlign w:val="center"/>
          </w:tcPr>
          <w:p w14:paraId="2C683287"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4672E2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7563329C"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371B7B" w:rsidRPr="00ED3DFD" w14:paraId="2E35742B" w14:textId="77777777" w:rsidTr="00723770">
        <w:trPr>
          <w:trHeight w:val="397"/>
        </w:trPr>
        <w:tc>
          <w:tcPr>
            <w:tcW w:w="3255" w:type="pct"/>
            <w:shd w:val="clear" w:color="auto" w:fill="auto"/>
            <w:vAlign w:val="center"/>
          </w:tcPr>
          <w:p w14:paraId="121E28F3"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A15B7BD"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1E368FC0"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2B562D2A" w14:textId="77777777" w:rsidTr="00723770">
        <w:trPr>
          <w:trHeight w:val="397"/>
        </w:trPr>
        <w:tc>
          <w:tcPr>
            <w:tcW w:w="3255" w:type="pct"/>
            <w:shd w:val="clear" w:color="auto" w:fill="auto"/>
            <w:vAlign w:val="center"/>
          </w:tcPr>
          <w:p w14:paraId="53B67108" w14:textId="77777777" w:rsidR="00371B7B" w:rsidRPr="00ED3DFD" w:rsidRDefault="00371B7B" w:rsidP="00723770">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191B30D3" w14:textId="77777777" w:rsidR="00371B7B" w:rsidRPr="00ED3DFD" w:rsidRDefault="00371B7B" w:rsidP="00723770">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432CDE3A" w14:textId="77777777" w:rsidR="00371B7B" w:rsidRPr="00ED3DFD" w:rsidRDefault="00371B7B" w:rsidP="00723770">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C358E04" w14:textId="77777777" w:rsidTr="00723770">
        <w:trPr>
          <w:trHeight w:val="397"/>
        </w:trPr>
        <w:tc>
          <w:tcPr>
            <w:tcW w:w="3255" w:type="pct"/>
            <w:shd w:val="clear" w:color="auto" w:fill="D9D9D9" w:themeFill="background1" w:themeFillShade="D9"/>
            <w:vAlign w:val="center"/>
          </w:tcPr>
          <w:p w14:paraId="240F72C9"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(57) Welkom 10111 new</w:t>
            </w:r>
          </w:p>
        </w:tc>
        <w:tc>
          <w:tcPr>
            <w:tcW w:w="1745" w:type="pct"/>
            <w:shd w:val="clear" w:color="auto" w:fill="D9D9D9" w:themeFill="background1" w:themeFillShade="D9"/>
            <w:vAlign w:val="center"/>
          </w:tcPr>
          <w:p w14:paraId="7FB34A47"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2422F1C6" w14:textId="77777777" w:rsidTr="00723770">
        <w:trPr>
          <w:trHeight w:val="397"/>
        </w:trPr>
        <w:tc>
          <w:tcPr>
            <w:tcW w:w="3255" w:type="pct"/>
            <w:shd w:val="clear" w:color="auto" w:fill="auto"/>
            <w:vAlign w:val="center"/>
          </w:tcPr>
          <w:p w14:paraId="4D95EB9F"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B7D0722"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100KVA APC Serviced by another SP</w:t>
            </w:r>
          </w:p>
        </w:tc>
        <w:tc>
          <w:tcPr>
            <w:tcW w:w="1745" w:type="pct"/>
            <w:shd w:val="clear" w:color="auto" w:fill="auto"/>
            <w:vAlign w:val="center"/>
          </w:tcPr>
          <w:p w14:paraId="56876B0F"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1</w:t>
            </w:r>
          </w:p>
        </w:tc>
      </w:tr>
      <w:tr w:rsidR="004328DC" w:rsidRPr="00ED3DFD" w14:paraId="106357C1" w14:textId="77777777" w:rsidTr="00723770">
        <w:trPr>
          <w:trHeight w:val="397"/>
        </w:trPr>
        <w:tc>
          <w:tcPr>
            <w:tcW w:w="3255" w:type="pct"/>
            <w:shd w:val="clear" w:color="auto" w:fill="auto"/>
            <w:vAlign w:val="center"/>
          </w:tcPr>
          <w:p w14:paraId="6BA1EBCE"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3DE0247D"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5AE4A38E"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3A7BC85E" w14:textId="77777777" w:rsidTr="00723770">
        <w:trPr>
          <w:trHeight w:val="397"/>
        </w:trPr>
        <w:tc>
          <w:tcPr>
            <w:tcW w:w="3255" w:type="pct"/>
            <w:shd w:val="clear" w:color="auto" w:fill="auto"/>
            <w:vAlign w:val="center"/>
          </w:tcPr>
          <w:p w14:paraId="4E2A406F"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45F6BA7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200KVA John Deere Serviced by another SP</w:t>
            </w:r>
          </w:p>
        </w:tc>
        <w:tc>
          <w:tcPr>
            <w:tcW w:w="1745" w:type="pct"/>
            <w:shd w:val="clear" w:color="auto" w:fill="auto"/>
            <w:vAlign w:val="center"/>
          </w:tcPr>
          <w:p w14:paraId="255B4BE8"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24C244DF" w14:textId="77777777" w:rsidTr="00723770">
        <w:trPr>
          <w:trHeight w:val="397"/>
        </w:trPr>
        <w:tc>
          <w:tcPr>
            <w:tcW w:w="3255" w:type="pct"/>
            <w:shd w:val="clear" w:color="auto" w:fill="auto"/>
            <w:vAlign w:val="center"/>
          </w:tcPr>
          <w:p w14:paraId="39C283C2"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7645797F"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6252FD0A"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312C1674" w14:textId="77777777" w:rsidTr="00723770">
        <w:trPr>
          <w:trHeight w:val="397"/>
        </w:trPr>
        <w:tc>
          <w:tcPr>
            <w:tcW w:w="3255" w:type="pct"/>
            <w:shd w:val="clear" w:color="auto" w:fill="D9D9D9" w:themeFill="background1" w:themeFillShade="D9"/>
            <w:vAlign w:val="center"/>
          </w:tcPr>
          <w:p w14:paraId="4BD8E97D"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(58) </w:t>
            </w:r>
            <w:proofErr w:type="spellStart"/>
            <w:r w:rsidRPr="00096BAA">
              <w:rPr>
                <w:rFonts w:asciiTheme="minorHAnsi" w:hAnsiTheme="minorHAnsi"/>
                <w:b/>
                <w:bCs/>
                <w:color w:val="000000"/>
                <w:sz w:val="18"/>
                <w:szCs w:val="18"/>
              </w:rPr>
              <w:t>Selosesha</w:t>
            </w:r>
            <w:proofErr w:type="spellEnd"/>
            <w:r w:rsidRPr="00096BAA">
              <w:rPr>
                <w:rFonts w:asciiTheme="minorHAnsi" w:hAnsiTheme="minorHAnsi"/>
                <w:b/>
                <w:bCs/>
                <w:color w:val="000000"/>
                <w:sz w:val="18"/>
                <w:szCs w:val="18"/>
              </w:rPr>
              <w:t xml:space="preserve"> 10111 new</w:t>
            </w:r>
          </w:p>
        </w:tc>
        <w:tc>
          <w:tcPr>
            <w:tcW w:w="1745" w:type="pct"/>
            <w:shd w:val="clear" w:color="auto" w:fill="D9D9D9" w:themeFill="background1" w:themeFillShade="D9"/>
            <w:vAlign w:val="center"/>
          </w:tcPr>
          <w:p w14:paraId="5B824F61"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4FD895DF" w14:textId="77777777" w:rsidTr="00723770">
        <w:trPr>
          <w:trHeight w:val="397"/>
        </w:trPr>
        <w:tc>
          <w:tcPr>
            <w:tcW w:w="3255" w:type="pct"/>
            <w:shd w:val="clear" w:color="auto" w:fill="auto"/>
            <w:vAlign w:val="center"/>
          </w:tcPr>
          <w:p w14:paraId="03662E4B"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20AB809"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7042DB01"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17FA8272" w14:textId="77777777" w:rsidTr="00723770">
        <w:trPr>
          <w:trHeight w:val="397"/>
        </w:trPr>
        <w:tc>
          <w:tcPr>
            <w:tcW w:w="3255" w:type="pct"/>
            <w:shd w:val="clear" w:color="auto" w:fill="auto"/>
            <w:vAlign w:val="center"/>
          </w:tcPr>
          <w:p w14:paraId="42FA7B2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1E528924"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5F63EFFC"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3A4CAFF4" w14:textId="77777777" w:rsidTr="00723770">
        <w:trPr>
          <w:trHeight w:val="397"/>
        </w:trPr>
        <w:tc>
          <w:tcPr>
            <w:tcW w:w="3255" w:type="pct"/>
            <w:shd w:val="clear" w:color="auto" w:fill="auto"/>
            <w:vAlign w:val="center"/>
          </w:tcPr>
          <w:p w14:paraId="006B1879"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7969142"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564F4667"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08094B02" w14:textId="77777777" w:rsidTr="00723770">
        <w:trPr>
          <w:trHeight w:val="397"/>
        </w:trPr>
        <w:tc>
          <w:tcPr>
            <w:tcW w:w="3255" w:type="pct"/>
            <w:shd w:val="clear" w:color="auto" w:fill="auto"/>
            <w:vAlign w:val="center"/>
          </w:tcPr>
          <w:p w14:paraId="2B06ED39"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43C7656B"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538A9F2C"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DC5D7BD" w14:textId="77777777" w:rsidTr="00723770">
        <w:trPr>
          <w:trHeight w:val="397"/>
        </w:trPr>
        <w:tc>
          <w:tcPr>
            <w:tcW w:w="3255" w:type="pct"/>
            <w:shd w:val="clear" w:color="auto" w:fill="D9D9D9" w:themeFill="background1" w:themeFillShade="D9"/>
            <w:vAlign w:val="center"/>
          </w:tcPr>
          <w:p w14:paraId="678F2E0B"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(59) </w:t>
            </w:r>
            <w:proofErr w:type="spellStart"/>
            <w:r w:rsidRPr="00096BAA">
              <w:rPr>
                <w:rFonts w:asciiTheme="minorHAnsi" w:hAnsiTheme="minorHAnsi"/>
                <w:b/>
                <w:bCs/>
                <w:color w:val="000000"/>
                <w:sz w:val="18"/>
                <w:szCs w:val="18"/>
              </w:rPr>
              <w:t>Phuthaditjhaba</w:t>
            </w:r>
            <w:proofErr w:type="spellEnd"/>
            <w:r w:rsidRPr="00096BAA">
              <w:rPr>
                <w:rFonts w:asciiTheme="minorHAnsi" w:hAnsiTheme="minorHAnsi"/>
                <w:b/>
                <w:bCs/>
                <w:color w:val="000000"/>
                <w:sz w:val="18"/>
                <w:szCs w:val="18"/>
              </w:rPr>
              <w:t xml:space="preserve"> 10111 new</w:t>
            </w:r>
          </w:p>
        </w:tc>
        <w:tc>
          <w:tcPr>
            <w:tcW w:w="1745" w:type="pct"/>
            <w:shd w:val="clear" w:color="auto" w:fill="D9D9D9" w:themeFill="background1" w:themeFillShade="D9"/>
            <w:vAlign w:val="center"/>
          </w:tcPr>
          <w:p w14:paraId="7AE63D2D"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46E4FAD8" w14:textId="77777777" w:rsidTr="00723770">
        <w:trPr>
          <w:trHeight w:val="397"/>
        </w:trPr>
        <w:tc>
          <w:tcPr>
            <w:tcW w:w="3255" w:type="pct"/>
            <w:shd w:val="clear" w:color="auto" w:fill="auto"/>
            <w:vAlign w:val="center"/>
          </w:tcPr>
          <w:p w14:paraId="59F2592E"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1542CBA"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5544AE71"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6C68B50F" w14:textId="77777777" w:rsidTr="00723770">
        <w:trPr>
          <w:trHeight w:val="397"/>
        </w:trPr>
        <w:tc>
          <w:tcPr>
            <w:tcW w:w="3255" w:type="pct"/>
            <w:shd w:val="clear" w:color="auto" w:fill="auto"/>
            <w:vAlign w:val="center"/>
          </w:tcPr>
          <w:p w14:paraId="5978097B"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6D10ABCB"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339B6B1B"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3A997B41" w14:textId="77777777" w:rsidTr="00723770">
        <w:trPr>
          <w:trHeight w:val="397"/>
        </w:trPr>
        <w:tc>
          <w:tcPr>
            <w:tcW w:w="3255" w:type="pct"/>
            <w:shd w:val="clear" w:color="auto" w:fill="auto"/>
            <w:vAlign w:val="center"/>
          </w:tcPr>
          <w:p w14:paraId="07F700E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29E9781A"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7CB15868"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278B9B63" w14:textId="77777777" w:rsidTr="00723770">
        <w:trPr>
          <w:trHeight w:val="397"/>
        </w:trPr>
        <w:tc>
          <w:tcPr>
            <w:tcW w:w="3255" w:type="pct"/>
            <w:shd w:val="clear" w:color="auto" w:fill="auto"/>
            <w:vAlign w:val="center"/>
          </w:tcPr>
          <w:p w14:paraId="2D1A2EA0"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607B8AF0"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7E8DF8B8"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FAC4C3C" w14:textId="77777777" w:rsidTr="00723770">
        <w:trPr>
          <w:trHeight w:val="397"/>
        </w:trPr>
        <w:tc>
          <w:tcPr>
            <w:tcW w:w="3255" w:type="pct"/>
            <w:shd w:val="clear" w:color="auto" w:fill="D9D9D9" w:themeFill="background1" w:themeFillShade="D9"/>
            <w:vAlign w:val="center"/>
          </w:tcPr>
          <w:p w14:paraId="31D4F836"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(60) Park Road DOCC new</w:t>
            </w:r>
          </w:p>
        </w:tc>
        <w:tc>
          <w:tcPr>
            <w:tcW w:w="1745" w:type="pct"/>
            <w:shd w:val="clear" w:color="auto" w:fill="D9D9D9" w:themeFill="background1" w:themeFillShade="D9"/>
            <w:vAlign w:val="center"/>
          </w:tcPr>
          <w:p w14:paraId="524301E3"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528B3CC5" w14:textId="77777777" w:rsidTr="00723770">
        <w:trPr>
          <w:trHeight w:val="397"/>
        </w:trPr>
        <w:tc>
          <w:tcPr>
            <w:tcW w:w="3255" w:type="pct"/>
            <w:shd w:val="clear" w:color="auto" w:fill="auto"/>
            <w:vAlign w:val="center"/>
          </w:tcPr>
          <w:p w14:paraId="3FF593C8"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B332E68"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058821F4"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0D86BECB" w14:textId="77777777" w:rsidTr="00723770">
        <w:trPr>
          <w:trHeight w:val="397"/>
        </w:trPr>
        <w:tc>
          <w:tcPr>
            <w:tcW w:w="3255" w:type="pct"/>
            <w:shd w:val="clear" w:color="auto" w:fill="auto"/>
            <w:vAlign w:val="center"/>
          </w:tcPr>
          <w:p w14:paraId="42A73512"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3ABD5C6"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1234C56E"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16F1F805" w14:textId="77777777" w:rsidTr="00723770">
        <w:trPr>
          <w:trHeight w:val="397"/>
        </w:trPr>
        <w:tc>
          <w:tcPr>
            <w:tcW w:w="3255" w:type="pct"/>
            <w:shd w:val="clear" w:color="auto" w:fill="auto"/>
            <w:vAlign w:val="center"/>
          </w:tcPr>
          <w:p w14:paraId="05521D35"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3A373B38"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73E79953"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0468DB84" w14:textId="77777777" w:rsidTr="00723770">
        <w:trPr>
          <w:trHeight w:val="397"/>
        </w:trPr>
        <w:tc>
          <w:tcPr>
            <w:tcW w:w="3255" w:type="pct"/>
            <w:shd w:val="clear" w:color="auto" w:fill="auto"/>
            <w:vAlign w:val="center"/>
          </w:tcPr>
          <w:p w14:paraId="5BC49CD3"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20C12FA8"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2E4E142D"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762036B6" w14:textId="77777777" w:rsidTr="00723770">
        <w:trPr>
          <w:trHeight w:val="397"/>
        </w:trPr>
        <w:tc>
          <w:tcPr>
            <w:tcW w:w="3255" w:type="pct"/>
            <w:shd w:val="clear" w:color="auto" w:fill="D9D9D9" w:themeFill="background1" w:themeFillShade="D9"/>
            <w:vAlign w:val="center"/>
          </w:tcPr>
          <w:p w14:paraId="45BA1046"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(61) </w:t>
            </w:r>
            <w:proofErr w:type="spellStart"/>
            <w:r w:rsidRPr="00096BAA">
              <w:rPr>
                <w:rFonts w:asciiTheme="minorHAnsi" w:hAnsiTheme="minorHAnsi"/>
                <w:b/>
                <w:bCs/>
                <w:color w:val="000000"/>
                <w:sz w:val="18"/>
                <w:szCs w:val="18"/>
              </w:rPr>
              <w:t>Trompsburg</w:t>
            </w:r>
            <w:proofErr w:type="spellEnd"/>
            <w:r w:rsidRPr="00096BAA">
              <w:rPr>
                <w:rFonts w:asciiTheme="minorHAnsi" w:hAnsiTheme="minorHAnsi"/>
                <w:b/>
                <w:bCs/>
                <w:color w:val="000000"/>
                <w:sz w:val="18"/>
                <w:szCs w:val="18"/>
              </w:rPr>
              <w:t xml:space="preserve"> DOCC new</w:t>
            </w:r>
          </w:p>
        </w:tc>
        <w:tc>
          <w:tcPr>
            <w:tcW w:w="1745" w:type="pct"/>
            <w:shd w:val="clear" w:color="auto" w:fill="D9D9D9" w:themeFill="background1" w:themeFillShade="D9"/>
            <w:vAlign w:val="center"/>
          </w:tcPr>
          <w:p w14:paraId="0E0F258C"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137CCCD2" w14:textId="77777777" w:rsidTr="00723770">
        <w:trPr>
          <w:trHeight w:val="397"/>
        </w:trPr>
        <w:tc>
          <w:tcPr>
            <w:tcW w:w="3255" w:type="pct"/>
            <w:shd w:val="clear" w:color="auto" w:fill="auto"/>
            <w:vAlign w:val="center"/>
          </w:tcPr>
          <w:p w14:paraId="4CDFCF90"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412AB36F"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1E328749"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48F69ABE" w14:textId="77777777" w:rsidTr="00723770">
        <w:trPr>
          <w:trHeight w:val="397"/>
        </w:trPr>
        <w:tc>
          <w:tcPr>
            <w:tcW w:w="3255" w:type="pct"/>
            <w:shd w:val="clear" w:color="auto" w:fill="auto"/>
            <w:vAlign w:val="center"/>
          </w:tcPr>
          <w:p w14:paraId="35CA4AD6"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CA5D693"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71258F47"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7E7C8E88" w14:textId="77777777" w:rsidTr="00723770">
        <w:trPr>
          <w:trHeight w:val="397"/>
        </w:trPr>
        <w:tc>
          <w:tcPr>
            <w:tcW w:w="3255" w:type="pct"/>
            <w:shd w:val="clear" w:color="auto" w:fill="auto"/>
            <w:vAlign w:val="center"/>
          </w:tcPr>
          <w:p w14:paraId="379B3FEB"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59EFEC7E"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100KVA John Deere</w:t>
            </w:r>
          </w:p>
        </w:tc>
        <w:tc>
          <w:tcPr>
            <w:tcW w:w="1745" w:type="pct"/>
            <w:shd w:val="clear" w:color="auto" w:fill="auto"/>
            <w:vAlign w:val="center"/>
          </w:tcPr>
          <w:p w14:paraId="64507A9C"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lastRenderedPageBreak/>
              <w:t>1</w:t>
            </w:r>
          </w:p>
        </w:tc>
      </w:tr>
      <w:tr w:rsidR="004328DC" w:rsidRPr="00ED3DFD" w14:paraId="3BA8DB80" w14:textId="77777777" w:rsidTr="00723770">
        <w:trPr>
          <w:trHeight w:val="397"/>
        </w:trPr>
        <w:tc>
          <w:tcPr>
            <w:tcW w:w="3255" w:type="pct"/>
            <w:shd w:val="clear" w:color="auto" w:fill="auto"/>
            <w:vAlign w:val="center"/>
          </w:tcPr>
          <w:p w14:paraId="0B74EBC6"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1F85C1DB"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696AA780"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911A0FC" w14:textId="77777777" w:rsidTr="00723770">
        <w:trPr>
          <w:trHeight w:val="397"/>
        </w:trPr>
        <w:tc>
          <w:tcPr>
            <w:tcW w:w="3255" w:type="pct"/>
            <w:shd w:val="clear" w:color="auto" w:fill="D9D9D9" w:themeFill="background1" w:themeFillShade="D9"/>
            <w:vAlign w:val="center"/>
          </w:tcPr>
          <w:p w14:paraId="57F99CF5"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(62) </w:t>
            </w:r>
            <w:proofErr w:type="spellStart"/>
            <w:r w:rsidRPr="00096BAA">
              <w:rPr>
                <w:rFonts w:asciiTheme="minorHAnsi" w:hAnsiTheme="minorHAnsi"/>
                <w:b/>
                <w:bCs/>
                <w:color w:val="000000"/>
                <w:sz w:val="18"/>
                <w:szCs w:val="18"/>
              </w:rPr>
              <w:t>Thabong</w:t>
            </w:r>
            <w:proofErr w:type="spellEnd"/>
            <w:r w:rsidRPr="00096BAA">
              <w:rPr>
                <w:rFonts w:asciiTheme="minorHAnsi" w:hAnsiTheme="minorHAnsi"/>
                <w:b/>
                <w:bCs/>
                <w:color w:val="000000"/>
                <w:sz w:val="18"/>
                <w:szCs w:val="18"/>
              </w:rPr>
              <w:t xml:space="preserve"> DOCC new</w:t>
            </w:r>
          </w:p>
        </w:tc>
        <w:tc>
          <w:tcPr>
            <w:tcW w:w="1745" w:type="pct"/>
            <w:shd w:val="clear" w:color="auto" w:fill="D9D9D9" w:themeFill="background1" w:themeFillShade="D9"/>
            <w:vAlign w:val="center"/>
          </w:tcPr>
          <w:p w14:paraId="1E074C95"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1170CB54" w14:textId="77777777" w:rsidTr="00723770">
        <w:trPr>
          <w:trHeight w:val="397"/>
        </w:trPr>
        <w:tc>
          <w:tcPr>
            <w:tcW w:w="3255" w:type="pct"/>
            <w:shd w:val="clear" w:color="auto" w:fill="auto"/>
            <w:vAlign w:val="center"/>
          </w:tcPr>
          <w:p w14:paraId="5459A782"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0E7BF667"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44A88E88"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655D05FB" w14:textId="77777777" w:rsidTr="00723770">
        <w:trPr>
          <w:trHeight w:val="397"/>
        </w:trPr>
        <w:tc>
          <w:tcPr>
            <w:tcW w:w="3255" w:type="pct"/>
            <w:shd w:val="clear" w:color="auto" w:fill="auto"/>
            <w:vAlign w:val="center"/>
          </w:tcPr>
          <w:p w14:paraId="2F3519C7"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232AACFA"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373AC9D0"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71C79B17" w14:textId="77777777" w:rsidTr="00723770">
        <w:trPr>
          <w:trHeight w:val="397"/>
        </w:trPr>
        <w:tc>
          <w:tcPr>
            <w:tcW w:w="3255" w:type="pct"/>
            <w:shd w:val="clear" w:color="auto" w:fill="auto"/>
            <w:vAlign w:val="center"/>
          </w:tcPr>
          <w:p w14:paraId="3CBB4AB8"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782E5B3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256D6BA7"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2E5C1880" w14:textId="77777777" w:rsidTr="00723770">
        <w:trPr>
          <w:trHeight w:val="397"/>
        </w:trPr>
        <w:tc>
          <w:tcPr>
            <w:tcW w:w="3255" w:type="pct"/>
            <w:shd w:val="clear" w:color="auto" w:fill="auto"/>
            <w:vAlign w:val="center"/>
          </w:tcPr>
          <w:p w14:paraId="1195AEC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365DDD15"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49F74698"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66A9B871" w14:textId="77777777" w:rsidTr="00723770">
        <w:trPr>
          <w:trHeight w:val="397"/>
        </w:trPr>
        <w:tc>
          <w:tcPr>
            <w:tcW w:w="3255" w:type="pct"/>
            <w:shd w:val="clear" w:color="auto" w:fill="D9D9D9" w:themeFill="background1" w:themeFillShade="D9"/>
            <w:vAlign w:val="center"/>
          </w:tcPr>
          <w:p w14:paraId="1E24B3D4"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(63) </w:t>
            </w:r>
            <w:proofErr w:type="spellStart"/>
            <w:r w:rsidRPr="00096BAA">
              <w:rPr>
                <w:rFonts w:asciiTheme="minorHAnsi" w:hAnsiTheme="minorHAnsi"/>
                <w:b/>
                <w:bCs/>
                <w:color w:val="000000"/>
                <w:sz w:val="18"/>
                <w:szCs w:val="18"/>
              </w:rPr>
              <w:t>Zamdela</w:t>
            </w:r>
            <w:proofErr w:type="spellEnd"/>
            <w:r w:rsidRPr="00096BAA">
              <w:rPr>
                <w:rFonts w:asciiTheme="minorHAnsi" w:hAnsiTheme="minorHAnsi"/>
                <w:b/>
                <w:bCs/>
                <w:color w:val="000000"/>
                <w:sz w:val="18"/>
                <w:szCs w:val="18"/>
              </w:rPr>
              <w:t xml:space="preserve"> DOCC</w:t>
            </w:r>
          </w:p>
        </w:tc>
        <w:tc>
          <w:tcPr>
            <w:tcW w:w="1745" w:type="pct"/>
            <w:shd w:val="clear" w:color="auto" w:fill="D9D9D9" w:themeFill="background1" w:themeFillShade="D9"/>
            <w:vAlign w:val="center"/>
          </w:tcPr>
          <w:p w14:paraId="011390E1"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586F7038" w14:textId="77777777" w:rsidTr="00723770">
        <w:trPr>
          <w:trHeight w:val="397"/>
        </w:trPr>
        <w:tc>
          <w:tcPr>
            <w:tcW w:w="3255" w:type="pct"/>
            <w:shd w:val="clear" w:color="auto" w:fill="auto"/>
            <w:vAlign w:val="center"/>
          </w:tcPr>
          <w:p w14:paraId="1815A37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112BE392"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5BC61062"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7DD88B1F" w14:textId="77777777" w:rsidTr="00723770">
        <w:trPr>
          <w:trHeight w:val="397"/>
        </w:trPr>
        <w:tc>
          <w:tcPr>
            <w:tcW w:w="3255" w:type="pct"/>
            <w:shd w:val="clear" w:color="auto" w:fill="auto"/>
            <w:vAlign w:val="center"/>
          </w:tcPr>
          <w:p w14:paraId="4630EE68"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5E36F25B"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7CFC8072"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26B8D912" w14:textId="77777777" w:rsidTr="00723770">
        <w:trPr>
          <w:trHeight w:val="397"/>
        </w:trPr>
        <w:tc>
          <w:tcPr>
            <w:tcW w:w="3255" w:type="pct"/>
            <w:shd w:val="clear" w:color="auto" w:fill="auto"/>
            <w:vAlign w:val="center"/>
          </w:tcPr>
          <w:p w14:paraId="775E323F"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73BAA32E"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5A130522"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39CA0873" w14:textId="77777777" w:rsidTr="00723770">
        <w:trPr>
          <w:trHeight w:val="397"/>
        </w:trPr>
        <w:tc>
          <w:tcPr>
            <w:tcW w:w="3255" w:type="pct"/>
            <w:shd w:val="clear" w:color="auto" w:fill="auto"/>
            <w:vAlign w:val="center"/>
          </w:tcPr>
          <w:p w14:paraId="1C6C5AB6"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03E0C36D"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60B5CEC3"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371B7B" w:rsidRPr="00ED3DFD" w14:paraId="1AB58CF9" w14:textId="77777777" w:rsidTr="00723770">
        <w:trPr>
          <w:trHeight w:val="397"/>
        </w:trPr>
        <w:tc>
          <w:tcPr>
            <w:tcW w:w="3255" w:type="pct"/>
            <w:shd w:val="clear" w:color="auto" w:fill="D9D9D9" w:themeFill="background1" w:themeFillShade="D9"/>
            <w:vAlign w:val="center"/>
          </w:tcPr>
          <w:p w14:paraId="16B2F60D" w14:textId="77777777" w:rsidR="00371B7B" w:rsidRPr="00096BAA" w:rsidRDefault="00371B7B" w:rsidP="00723770">
            <w:pPr>
              <w:rPr>
                <w:rFonts w:asciiTheme="minorHAnsi" w:hAnsiTheme="minorHAnsi"/>
                <w:b/>
                <w:bCs/>
                <w:color w:val="000000"/>
                <w:sz w:val="18"/>
                <w:szCs w:val="18"/>
              </w:rPr>
            </w:pPr>
            <w:r w:rsidRPr="00096BAA">
              <w:rPr>
                <w:rFonts w:asciiTheme="minorHAnsi" w:hAnsiTheme="minorHAnsi"/>
                <w:b/>
                <w:bCs/>
                <w:color w:val="000000"/>
                <w:sz w:val="18"/>
                <w:szCs w:val="18"/>
              </w:rPr>
              <w:t xml:space="preserve">(64) </w:t>
            </w:r>
            <w:proofErr w:type="spellStart"/>
            <w:r w:rsidRPr="00096BAA">
              <w:rPr>
                <w:rFonts w:asciiTheme="minorHAnsi" w:hAnsiTheme="minorHAnsi"/>
                <w:b/>
                <w:bCs/>
                <w:color w:val="000000"/>
                <w:sz w:val="18"/>
                <w:szCs w:val="18"/>
              </w:rPr>
              <w:t>Bethelem</w:t>
            </w:r>
            <w:proofErr w:type="spellEnd"/>
            <w:r w:rsidRPr="00096BAA">
              <w:rPr>
                <w:rFonts w:asciiTheme="minorHAnsi" w:hAnsiTheme="minorHAnsi"/>
                <w:b/>
                <w:bCs/>
                <w:color w:val="000000"/>
                <w:sz w:val="18"/>
                <w:szCs w:val="18"/>
              </w:rPr>
              <w:t xml:space="preserve"> DOCC new</w:t>
            </w:r>
          </w:p>
        </w:tc>
        <w:tc>
          <w:tcPr>
            <w:tcW w:w="1745" w:type="pct"/>
            <w:shd w:val="clear" w:color="auto" w:fill="D9D9D9" w:themeFill="background1" w:themeFillShade="D9"/>
            <w:vAlign w:val="center"/>
          </w:tcPr>
          <w:p w14:paraId="6A961521" w14:textId="77777777" w:rsidR="00371B7B" w:rsidRPr="00096BAA" w:rsidRDefault="00371B7B" w:rsidP="00723770">
            <w:pPr>
              <w:jc w:val="center"/>
              <w:rPr>
                <w:rFonts w:asciiTheme="minorHAnsi" w:hAnsiTheme="minorHAnsi"/>
                <w:b/>
                <w:bCs/>
                <w:color w:val="000000"/>
                <w:sz w:val="18"/>
                <w:szCs w:val="18"/>
              </w:rPr>
            </w:pPr>
          </w:p>
        </w:tc>
      </w:tr>
      <w:tr w:rsidR="004328DC" w:rsidRPr="00ED3DFD" w14:paraId="6D445D13" w14:textId="77777777" w:rsidTr="00723770">
        <w:trPr>
          <w:trHeight w:val="397"/>
        </w:trPr>
        <w:tc>
          <w:tcPr>
            <w:tcW w:w="3255" w:type="pct"/>
            <w:shd w:val="clear" w:color="auto" w:fill="auto"/>
            <w:vAlign w:val="center"/>
          </w:tcPr>
          <w:p w14:paraId="41EDFB35"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UPS</w:t>
            </w:r>
          </w:p>
          <w:p w14:paraId="61CAF66B"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80KVA APC</w:t>
            </w:r>
          </w:p>
        </w:tc>
        <w:tc>
          <w:tcPr>
            <w:tcW w:w="1745" w:type="pct"/>
            <w:shd w:val="clear" w:color="auto" w:fill="auto"/>
            <w:vAlign w:val="center"/>
          </w:tcPr>
          <w:p w14:paraId="425C62BA"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11A176DC" w14:textId="77777777" w:rsidTr="00723770">
        <w:trPr>
          <w:trHeight w:val="397"/>
        </w:trPr>
        <w:tc>
          <w:tcPr>
            <w:tcW w:w="3255" w:type="pct"/>
            <w:shd w:val="clear" w:color="auto" w:fill="auto"/>
            <w:vAlign w:val="center"/>
          </w:tcPr>
          <w:p w14:paraId="72B38421"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 xml:space="preserve">Air-conditioner </w:t>
            </w:r>
          </w:p>
          <w:p w14:paraId="6BE0EB49"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18000BTU Samsung Split unit</w:t>
            </w:r>
          </w:p>
        </w:tc>
        <w:tc>
          <w:tcPr>
            <w:tcW w:w="1745" w:type="pct"/>
            <w:shd w:val="clear" w:color="auto" w:fill="auto"/>
            <w:vAlign w:val="center"/>
          </w:tcPr>
          <w:p w14:paraId="2EAF2EC1"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2</w:t>
            </w:r>
          </w:p>
        </w:tc>
      </w:tr>
      <w:tr w:rsidR="004328DC" w:rsidRPr="00ED3DFD" w14:paraId="13D357AF" w14:textId="77777777" w:rsidTr="00723770">
        <w:trPr>
          <w:trHeight w:val="397"/>
        </w:trPr>
        <w:tc>
          <w:tcPr>
            <w:tcW w:w="3255" w:type="pct"/>
            <w:shd w:val="clear" w:color="auto" w:fill="auto"/>
            <w:vAlign w:val="center"/>
          </w:tcPr>
          <w:p w14:paraId="7A599A1A"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Generator</w:t>
            </w:r>
          </w:p>
          <w:p w14:paraId="5A79E2E3"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100KVA John Deere</w:t>
            </w:r>
          </w:p>
        </w:tc>
        <w:tc>
          <w:tcPr>
            <w:tcW w:w="1745" w:type="pct"/>
            <w:shd w:val="clear" w:color="auto" w:fill="auto"/>
            <w:vAlign w:val="center"/>
          </w:tcPr>
          <w:p w14:paraId="1101F9A8"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tr w:rsidR="004328DC" w:rsidRPr="00ED3DFD" w14:paraId="38BCD188" w14:textId="77777777" w:rsidTr="00723770">
        <w:trPr>
          <w:trHeight w:val="397"/>
        </w:trPr>
        <w:tc>
          <w:tcPr>
            <w:tcW w:w="3255" w:type="pct"/>
            <w:shd w:val="clear" w:color="auto" w:fill="auto"/>
            <w:vAlign w:val="center"/>
          </w:tcPr>
          <w:p w14:paraId="2DD78A26" w14:textId="77777777" w:rsidR="004328DC" w:rsidRPr="00ED3DFD" w:rsidRDefault="004328DC" w:rsidP="004328DC">
            <w:pPr>
              <w:spacing w:line="360" w:lineRule="auto"/>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Biometric</w:t>
            </w:r>
          </w:p>
          <w:p w14:paraId="40DBA8C6" w14:textId="77777777" w:rsidR="004328DC" w:rsidRPr="00ED3DFD" w:rsidRDefault="004328DC" w:rsidP="004328DC">
            <w:pPr>
              <w:spacing w:line="360" w:lineRule="auto"/>
              <w:rPr>
                <w:rFonts w:asciiTheme="minorHAnsi" w:hAnsiTheme="minorHAnsi"/>
                <w:color w:val="000000"/>
                <w:sz w:val="18"/>
                <w:szCs w:val="18"/>
                <w:lang w:val="en-GB" w:eastAsia="en-ZA"/>
              </w:rPr>
            </w:pPr>
            <w:proofErr w:type="spellStart"/>
            <w:r w:rsidRPr="00ED3DFD">
              <w:rPr>
                <w:rFonts w:asciiTheme="minorHAnsi" w:hAnsiTheme="minorHAnsi"/>
                <w:color w:val="000000"/>
                <w:sz w:val="18"/>
                <w:szCs w:val="18"/>
                <w:lang w:val="en-GB" w:eastAsia="en-ZA"/>
              </w:rPr>
              <w:t>Sagem</w:t>
            </w:r>
            <w:proofErr w:type="spellEnd"/>
            <w:r w:rsidRPr="00ED3DFD">
              <w:rPr>
                <w:rFonts w:asciiTheme="minorHAnsi" w:hAnsiTheme="minorHAnsi"/>
                <w:color w:val="000000"/>
                <w:sz w:val="18"/>
                <w:szCs w:val="18"/>
                <w:lang w:val="en-GB" w:eastAsia="en-ZA"/>
              </w:rPr>
              <w:t xml:space="preserve"> access control</w:t>
            </w:r>
          </w:p>
        </w:tc>
        <w:tc>
          <w:tcPr>
            <w:tcW w:w="1745" w:type="pct"/>
            <w:shd w:val="clear" w:color="auto" w:fill="auto"/>
            <w:vAlign w:val="center"/>
          </w:tcPr>
          <w:p w14:paraId="45E68D05" w14:textId="77777777" w:rsidR="004328DC" w:rsidRPr="00ED3DFD" w:rsidRDefault="004328DC" w:rsidP="004328DC">
            <w:pPr>
              <w:spacing w:line="360" w:lineRule="auto"/>
              <w:jc w:val="center"/>
              <w:rPr>
                <w:rFonts w:asciiTheme="minorHAnsi" w:hAnsiTheme="minorHAnsi"/>
                <w:color w:val="000000"/>
                <w:sz w:val="18"/>
                <w:szCs w:val="18"/>
                <w:lang w:val="en-GB" w:eastAsia="en-ZA"/>
              </w:rPr>
            </w:pPr>
            <w:r w:rsidRPr="00ED3DFD">
              <w:rPr>
                <w:rFonts w:asciiTheme="minorHAnsi" w:hAnsiTheme="minorHAnsi"/>
                <w:color w:val="000000"/>
                <w:sz w:val="18"/>
                <w:szCs w:val="18"/>
                <w:lang w:val="en-GB" w:eastAsia="en-ZA"/>
              </w:rPr>
              <w:t>1</w:t>
            </w:r>
          </w:p>
        </w:tc>
      </w:tr>
      <w:bookmarkEnd w:id="120"/>
      <w:bookmarkEnd w:id="121"/>
    </w:tbl>
    <w:p w14:paraId="3EBF2AA5" w14:textId="77777777" w:rsidR="0090610C" w:rsidRDefault="0090610C" w:rsidP="007F0436"/>
    <w:p w14:paraId="46D3C66C" w14:textId="77777777" w:rsidR="0090610C" w:rsidRDefault="0090610C" w:rsidP="007F0436"/>
    <w:p w14:paraId="456FE5D7" w14:textId="77777777" w:rsidR="0090610C" w:rsidRDefault="0090610C" w:rsidP="007F0436"/>
    <w:p w14:paraId="70D14351" w14:textId="77777777" w:rsidR="0090610C" w:rsidRDefault="0090610C" w:rsidP="007F0436"/>
    <w:p w14:paraId="27106EF1" w14:textId="77777777" w:rsidR="0090610C" w:rsidRDefault="0090610C" w:rsidP="007F0436"/>
    <w:p w14:paraId="3C7CD869" w14:textId="77777777" w:rsidR="0090610C" w:rsidRDefault="0090610C" w:rsidP="007F0436"/>
    <w:p w14:paraId="1C870B37" w14:textId="77777777" w:rsidR="0090610C" w:rsidRDefault="0090610C" w:rsidP="007F0436"/>
    <w:p w14:paraId="03C5F302" w14:textId="77777777" w:rsidR="0090610C" w:rsidRDefault="0090610C" w:rsidP="007F0436"/>
    <w:p w14:paraId="5C0845C7" w14:textId="77777777" w:rsidR="0090610C" w:rsidRDefault="0090610C" w:rsidP="007F0436"/>
    <w:p w14:paraId="4469CA05" w14:textId="77777777" w:rsidR="0090610C" w:rsidRDefault="0090610C" w:rsidP="007F0436"/>
    <w:p w14:paraId="2977FCC8" w14:textId="77777777" w:rsidR="0090610C" w:rsidRPr="00F81E2D" w:rsidRDefault="0090610C" w:rsidP="0090610C">
      <w:pPr>
        <w:pStyle w:val="AnnexH2"/>
      </w:pPr>
      <w:bookmarkStart w:id="122" w:name="_Toc95658030"/>
      <w:r w:rsidRPr="00F81E2D">
        <w:lastRenderedPageBreak/>
        <w:t>Terms and definitions</w:t>
      </w:r>
      <w:bookmarkEnd w:id="122"/>
    </w:p>
    <w:p w14:paraId="7B294BC3" w14:textId="77777777" w:rsidR="0090610C" w:rsidRPr="00F81E2D" w:rsidRDefault="0090610C" w:rsidP="0090610C">
      <w:pPr>
        <w:pStyle w:val="Heading1"/>
      </w:pPr>
      <w:bookmarkStart w:id="123" w:name="_Toc95658031"/>
      <w:r w:rsidRPr="00F81E2D">
        <w:t>ABBREVIATIONS</w:t>
      </w:r>
      <w:bookmarkEnd w:id="123"/>
    </w:p>
    <w:p w14:paraId="7A4C6023" w14:textId="77777777" w:rsidR="004E0628" w:rsidRPr="00FF1777" w:rsidRDefault="004E0628" w:rsidP="004E0628">
      <w:proofErr w:type="gramStart"/>
      <w:r w:rsidRPr="00FF1777">
        <w:t>A</w:t>
      </w:r>
      <w:proofErr w:type="gramEnd"/>
      <w:r w:rsidRPr="00FF1777">
        <w:tab/>
      </w:r>
      <w:r w:rsidRPr="00FF1777">
        <w:tab/>
        <w:t>Amp</w:t>
      </w:r>
    </w:p>
    <w:p w14:paraId="5F1118EC" w14:textId="77777777" w:rsidR="004E0628" w:rsidRPr="00FF1777" w:rsidRDefault="004E0628" w:rsidP="004E0628">
      <w:r w:rsidRPr="00FF1777">
        <w:t>CAD</w:t>
      </w:r>
      <w:r w:rsidRPr="00FF1777">
        <w:tab/>
      </w:r>
      <w:r w:rsidRPr="00FF1777">
        <w:tab/>
        <w:t>Computer Aided Design</w:t>
      </w:r>
    </w:p>
    <w:p w14:paraId="2DF5F977" w14:textId="77777777" w:rsidR="004E0628" w:rsidRPr="00FF1777" w:rsidRDefault="004E0628" w:rsidP="004E0628">
      <w:r w:rsidRPr="00FF1777">
        <w:t>CD</w:t>
      </w:r>
      <w:r w:rsidRPr="00FF1777">
        <w:tab/>
      </w:r>
      <w:r w:rsidRPr="00FF1777">
        <w:tab/>
        <w:t>Compact Disc</w:t>
      </w:r>
    </w:p>
    <w:p w14:paraId="50701B01" w14:textId="77777777" w:rsidR="004E0628" w:rsidRPr="00FF1777" w:rsidRDefault="004E0628" w:rsidP="004E0628">
      <w:r w:rsidRPr="00FF1777">
        <w:t>CIDB</w:t>
      </w:r>
      <w:r w:rsidRPr="00FF1777">
        <w:tab/>
      </w:r>
      <w:r w:rsidRPr="00FF1777">
        <w:tab/>
        <w:t>Construction Industry Development Board</w:t>
      </w:r>
    </w:p>
    <w:p w14:paraId="77C8C7DB" w14:textId="77777777" w:rsidR="004E0628" w:rsidRPr="00FF1777" w:rsidRDefault="004E0628" w:rsidP="004E0628">
      <w:proofErr w:type="spellStart"/>
      <w:r w:rsidRPr="00FF1777">
        <w:t>Excl</w:t>
      </w:r>
      <w:proofErr w:type="spellEnd"/>
      <w:r w:rsidRPr="00FF1777">
        <w:tab/>
      </w:r>
      <w:r w:rsidRPr="00FF1777">
        <w:tab/>
        <w:t>Excluding</w:t>
      </w:r>
    </w:p>
    <w:p w14:paraId="6CA81C3C" w14:textId="77777777" w:rsidR="004E0628" w:rsidRPr="00FF1777" w:rsidRDefault="004E0628" w:rsidP="004E0628">
      <w:r w:rsidRPr="00FF1777">
        <w:t>Hz</w:t>
      </w:r>
      <w:r w:rsidRPr="00FF1777">
        <w:tab/>
      </w:r>
      <w:r w:rsidRPr="00FF1777">
        <w:tab/>
        <w:t>Hertz</w:t>
      </w:r>
    </w:p>
    <w:p w14:paraId="0850176C" w14:textId="77777777" w:rsidR="004E0628" w:rsidRPr="00FF1777" w:rsidRDefault="004E0628" w:rsidP="004E0628">
      <w:r w:rsidRPr="00FF1777">
        <w:t>ICT</w:t>
      </w:r>
      <w:r w:rsidRPr="00FF1777">
        <w:tab/>
      </w:r>
      <w:r w:rsidRPr="00FF1777">
        <w:tab/>
        <w:t>Information and Communication Technology</w:t>
      </w:r>
    </w:p>
    <w:p w14:paraId="039F33D3" w14:textId="77777777" w:rsidR="004E0628" w:rsidRPr="00FF1777" w:rsidRDefault="004E0628" w:rsidP="004E0628">
      <w:proofErr w:type="spellStart"/>
      <w:r w:rsidRPr="00FF1777">
        <w:t>Incl</w:t>
      </w:r>
      <w:proofErr w:type="spellEnd"/>
      <w:r w:rsidRPr="00FF1777">
        <w:tab/>
      </w:r>
      <w:r w:rsidRPr="00FF1777">
        <w:tab/>
        <w:t>Including</w:t>
      </w:r>
    </w:p>
    <w:p w14:paraId="0D93D1DD" w14:textId="77777777" w:rsidR="004E0628" w:rsidRPr="00FF1777" w:rsidRDefault="004E0628" w:rsidP="004E0628">
      <w:r w:rsidRPr="00FF1777">
        <w:t>ISO</w:t>
      </w:r>
      <w:r w:rsidRPr="00FF1777">
        <w:tab/>
      </w:r>
      <w:r w:rsidRPr="00FF1777">
        <w:tab/>
        <w:t xml:space="preserve">International Organization for Standardization </w:t>
      </w:r>
    </w:p>
    <w:p w14:paraId="7AE6C534" w14:textId="77777777" w:rsidR="004E0628" w:rsidRPr="00FF1777" w:rsidRDefault="004E0628" w:rsidP="004E0628">
      <w:r w:rsidRPr="00FF1777">
        <w:t>kVA</w:t>
      </w:r>
      <w:r w:rsidRPr="00FF1777">
        <w:tab/>
      </w:r>
      <w:r w:rsidRPr="00FF1777">
        <w:tab/>
        <w:t>Kilo Volt Ampere</w:t>
      </w:r>
    </w:p>
    <w:p w14:paraId="02284565" w14:textId="77777777" w:rsidR="004E0628" w:rsidRPr="00FF1777" w:rsidRDefault="004E0628" w:rsidP="004E0628">
      <w:proofErr w:type="spellStart"/>
      <w:r w:rsidRPr="00FF1777">
        <w:t>kVAr</w:t>
      </w:r>
      <w:proofErr w:type="spellEnd"/>
      <w:r w:rsidRPr="00FF1777">
        <w:tab/>
      </w:r>
      <w:r w:rsidRPr="00FF1777">
        <w:tab/>
        <w:t>Kilo Volt Ampere reactive</w:t>
      </w:r>
    </w:p>
    <w:p w14:paraId="5DFADD93" w14:textId="77777777" w:rsidR="004E0628" w:rsidRPr="00FF1777" w:rsidRDefault="004E0628" w:rsidP="004E0628">
      <w:r w:rsidRPr="00FF1777">
        <w:t>kW</w:t>
      </w:r>
      <w:r w:rsidRPr="00FF1777">
        <w:tab/>
      </w:r>
      <w:r w:rsidRPr="00FF1777">
        <w:tab/>
        <w:t>Kilo Watt</w:t>
      </w:r>
    </w:p>
    <w:p w14:paraId="7C133ED8" w14:textId="77777777" w:rsidR="004E0628" w:rsidRPr="00FF1777" w:rsidRDefault="004E0628" w:rsidP="004E0628">
      <w:r w:rsidRPr="00FF1777">
        <w:t>OEM</w:t>
      </w:r>
      <w:r w:rsidRPr="00FF1777">
        <w:tab/>
      </w:r>
      <w:r w:rsidRPr="00FF1777">
        <w:tab/>
        <w:t>Original Equipment   Manufacturer</w:t>
      </w:r>
    </w:p>
    <w:p w14:paraId="095EF1A3" w14:textId="77777777" w:rsidR="004E0628" w:rsidRPr="00FF1777" w:rsidRDefault="004E0628" w:rsidP="004E0628">
      <w:r w:rsidRPr="00FF1777">
        <w:t>PPPFA</w:t>
      </w:r>
      <w:r w:rsidRPr="00FF1777">
        <w:tab/>
        <w:t>Preferential Procurement Policy Framework Act</w:t>
      </w:r>
    </w:p>
    <w:p w14:paraId="1A68B5C9" w14:textId="77777777" w:rsidR="004E0628" w:rsidRPr="00FF1777" w:rsidRDefault="004E0628" w:rsidP="004E0628">
      <w:r w:rsidRPr="00FF1777">
        <w:t>Rpm</w:t>
      </w:r>
      <w:r w:rsidRPr="00FF1777">
        <w:tab/>
      </w:r>
      <w:r w:rsidRPr="00FF1777">
        <w:tab/>
        <w:t>Revolutions per Minute</w:t>
      </w:r>
    </w:p>
    <w:p w14:paraId="3E12A302" w14:textId="77777777" w:rsidR="004E0628" w:rsidRPr="00FF1777" w:rsidRDefault="004E0628" w:rsidP="004E0628">
      <w:r w:rsidRPr="00FF1777">
        <w:t>SABS</w:t>
      </w:r>
      <w:r w:rsidRPr="00FF1777">
        <w:tab/>
      </w:r>
      <w:r w:rsidRPr="00FF1777">
        <w:tab/>
        <w:t>South African Bureau of Standards</w:t>
      </w:r>
    </w:p>
    <w:p w14:paraId="6C044609" w14:textId="77777777" w:rsidR="004E0628" w:rsidRPr="00FF1777" w:rsidRDefault="004E0628" w:rsidP="004E0628">
      <w:r w:rsidRPr="00FF1777">
        <w:t>SANS</w:t>
      </w:r>
      <w:r w:rsidRPr="00FF1777">
        <w:tab/>
      </w:r>
      <w:r w:rsidRPr="00FF1777">
        <w:tab/>
        <w:t>South African National Standards</w:t>
      </w:r>
    </w:p>
    <w:p w14:paraId="7AFFBDF4" w14:textId="77777777" w:rsidR="004E0628" w:rsidRPr="00FF1777" w:rsidRDefault="004E0628" w:rsidP="004E0628">
      <w:r w:rsidRPr="00FF1777">
        <w:t>SITA</w:t>
      </w:r>
      <w:r w:rsidRPr="00FF1777">
        <w:tab/>
      </w:r>
      <w:r w:rsidRPr="00FF1777">
        <w:tab/>
        <w:t>State Information Technology Agency</w:t>
      </w:r>
    </w:p>
    <w:p w14:paraId="40272F0E" w14:textId="77777777" w:rsidR="004E0628" w:rsidRPr="00FF1777" w:rsidRDefault="004E0628" w:rsidP="004E0628">
      <w:r w:rsidRPr="00FF1777">
        <w:t>SLA</w:t>
      </w:r>
      <w:r w:rsidRPr="00FF1777">
        <w:tab/>
      </w:r>
      <w:r w:rsidRPr="00FF1777">
        <w:tab/>
        <w:t>Service Level Agreement</w:t>
      </w:r>
    </w:p>
    <w:p w14:paraId="3A44F7D7" w14:textId="77777777" w:rsidR="004E0628" w:rsidRPr="00FF1777" w:rsidRDefault="004E0628" w:rsidP="004E0628">
      <w:r w:rsidRPr="00FF1777">
        <w:t>UPS</w:t>
      </w:r>
      <w:r w:rsidRPr="00FF1777">
        <w:tab/>
      </w:r>
      <w:r w:rsidRPr="00FF1777">
        <w:tab/>
        <w:t>Uninterruptable Power Supply</w:t>
      </w:r>
    </w:p>
    <w:p w14:paraId="02E4BF16" w14:textId="77777777" w:rsidR="004E0628" w:rsidRPr="00FF1777" w:rsidRDefault="004E0628" w:rsidP="004E0628">
      <w:r w:rsidRPr="00FF1777">
        <w:t>USB</w:t>
      </w:r>
      <w:r w:rsidRPr="00FF1777">
        <w:tab/>
      </w:r>
      <w:r w:rsidRPr="00FF1777">
        <w:tab/>
        <w:t>Universal Serial Bus</w:t>
      </w:r>
    </w:p>
    <w:p w14:paraId="1C836984" w14:textId="77777777" w:rsidR="004E0628" w:rsidRPr="00FF1777" w:rsidRDefault="004E0628" w:rsidP="004E0628">
      <w:r w:rsidRPr="00FF1777">
        <w:t>V</w:t>
      </w:r>
      <w:r w:rsidRPr="00FF1777">
        <w:tab/>
      </w:r>
      <w:r w:rsidRPr="00FF1777">
        <w:tab/>
        <w:t>Volt</w:t>
      </w:r>
    </w:p>
    <w:p w14:paraId="78739B1C" w14:textId="77777777" w:rsidR="004E0628" w:rsidRPr="00FF1777" w:rsidRDefault="004E0628" w:rsidP="004E0628">
      <w:r w:rsidRPr="00FF1777">
        <w:t xml:space="preserve">SAPS          </w:t>
      </w:r>
      <w:r w:rsidR="009F1B67" w:rsidRPr="00FF1777">
        <w:t xml:space="preserve">  </w:t>
      </w:r>
      <w:r w:rsidRPr="00FF1777">
        <w:t>South African Police Service</w:t>
      </w:r>
    </w:p>
    <w:p w14:paraId="06126DD2" w14:textId="65E5A7A8" w:rsidR="0090610C" w:rsidRPr="00FF1777" w:rsidRDefault="0090610C" w:rsidP="0090610C">
      <w:r w:rsidRPr="00FF1777">
        <w:t>PPPFA         Preferential Procurement Policy Framework Act</w:t>
      </w:r>
    </w:p>
    <w:tbl>
      <w:tblPr>
        <w:tblW w:w="0" w:type="auto"/>
        <w:tblInd w:w="-142" w:type="dxa"/>
        <w:tblLook w:val="01E0" w:firstRow="1" w:lastRow="1" w:firstColumn="1" w:lastColumn="1" w:noHBand="0" w:noVBand="0"/>
      </w:tblPr>
      <w:tblGrid>
        <w:gridCol w:w="1701"/>
        <w:gridCol w:w="5670"/>
      </w:tblGrid>
      <w:tr w:rsidR="0090610C" w:rsidRPr="009014C0" w14:paraId="0B7BD157" w14:textId="77777777" w:rsidTr="00971510">
        <w:trPr>
          <w:trHeight w:val="284"/>
        </w:trPr>
        <w:tc>
          <w:tcPr>
            <w:tcW w:w="1701" w:type="dxa"/>
            <w:shd w:val="clear" w:color="auto" w:fill="auto"/>
          </w:tcPr>
          <w:p w14:paraId="0C0BD374" w14:textId="77777777" w:rsidR="0090610C" w:rsidRPr="009014C0" w:rsidRDefault="0090610C" w:rsidP="00971510">
            <w:pPr>
              <w:rPr>
                <w:rFonts w:asciiTheme="minorHAnsi" w:hAnsiTheme="minorHAnsi" w:cstheme="minorHAnsi"/>
                <w:color w:val="0000FF"/>
                <w:sz w:val="20"/>
                <w:szCs w:val="24"/>
              </w:rPr>
            </w:pPr>
          </w:p>
        </w:tc>
        <w:tc>
          <w:tcPr>
            <w:tcW w:w="5670" w:type="dxa"/>
            <w:shd w:val="clear" w:color="auto" w:fill="auto"/>
          </w:tcPr>
          <w:p w14:paraId="3CBBCB87" w14:textId="77777777" w:rsidR="0090610C" w:rsidRPr="009014C0" w:rsidRDefault="0090610C" w:rsidP="00971510">
            <w:pPr>
              <w:rPr>
                <w:rFonts w:asciiTheme="minorHAnsi" w:hAnsiTheme="minorHAnsi" w:cstheme="minorHAnsi"/>
                <w:color w:val="0000FF"/>
                <w:sz w:val="20"/>
                <w:szCs w:val="24"/>
              </w:rPr>
            </w:pPr>
          </w:p>
        </w:tc>
      </w:tr>
    </w:tbl>
    <w:p w14:paraId="281A9B2C" w14:textId="77777777" w:rsidR="0090610C" w:rsidRPr="007F0436" w:rsidRDefault="0090610C" w:rsidP="007F0436"/>
    <w:p w14:paraId="1FBFB30A" w14:textId="77777777" w:rsidR="00B126F6" w:rsidRPr="00F3422E" w:rsidRDefault="00B126F6" w:rsidP="00B126F6">
      <w:pPr>
        <w:pStyle w:val="AnnexH1"/>
      </w:pPr>
      <w:bookmarkStart w:id="124" w:name="_Toc51687858"/>
      <w:bookmarkStart w:id="125" w:name="_Toc55568543"/>
      <w:bookmarkStart w:id="126" w:name="_Toc57764342"/>
      <w:bookmarkStart w:id="127" w:name="_Toc95658032"/>
      <w:r w:rsidRPr="00F4106E">
        <w:lastRenderedPageBreak/>
        <w:t>B</w:t>
      </w:r>
      <w:r w:rsidRPr="00F3422E">
        <w:t>IDDER SUBSTANTIATING EVIDENCE</w:t>
      </w:r>
      <w:bookmarkEnd w:id="124"/>
      <w:bookmarkEnd w:id="125"/>
      <w:bookmarkEnd w:id="126"/>
      <w:bookmarkEnd w:id="127"/>
    </w:p>
    <w:p w14:paraId="1844481F" w14:textId="77777777" w:rsidR="00B126F6" w:rsidRPr="006D319D" w:rsidRDefault="00F4106E" w:rsidP="006D319D">
      <w:pPr>
        <w:pStyle w:val="Heading1"/>
        <w:numPr>
          <w:ilvl w:val="0"/>
          <w:numId w:val="0"/>
        </w:numPr>
        <w:ind w:left="567" w:hanging="567"/>
      </w:pPr>
      <w:bookmarkStart w:id="128" w:name="_Toc51626306"/>
      <w:bookmarkStart w:id="129" w:name="_Toc51687859"/>
      <w:bookmarkStart w:id="130" w:name="_Toc55568544"/>
      <w:bookmarkStart w:id="131" w:name="_Toc57764343"/>
      <w:bookmarkStart w:id="132" w:name="_Toc95658033"/>
      <w:r w:rsidRPr="00F3422E">
        <w:t>11.0</w:t>
      </w:r>
      <w:r w:rsidRPr="00F3422E">
        <w:tab/>
      </w:r>
      <w:r w:rsidR="00B126F6" w:rsidRPr="00F4106E">
        <w:t>MANDATORY REQUIREMENT EVIDENCE</w:t>
      </w:r>
      <w:bookmarkStart w:id="133" w:name="_Toc51626308"/>
      <w:bookmarkEnd w:id="128"/>
      <w:bookmarkEnd w:id="129"/>
      <w:bookmarkEnd w:id="130"/>
      <w:bookmarkEnd w:id="131"/>
      <w:bookmarkEnd w:id="132"/>
    </w:p>
    <w:p w14:paraId="0E8F9DAA" w14:textId="77777777" w:rsidR="00B126F6" w:rsidRPr="000E29A7" w:rsidRDefault="00B126F6" w:rsidP="005B5D73">
      <w:pPr>
        <w:pStyle w:val="Heading2"/>
        <w:numPr>
          <w:ilvl w:val="1"/>
          <w:numId w:val="26"/>
        </w:numPr>
        <w:rPr>
          <w:b w:val="0"/>
        </w:rPr>
      </w:pPr>
      <w:bookmarkStart w:id="134" w:name="_Toc95658034"/>
      <w:r w:rsidRPr="000E29A7">
        <w:rPr>
          <w:rStyle w:val="Strong"/>
          <w:rFonts w:asciiTheme="minorHAnsi" w:hAnsiTheme="minorHAnsi"/>
          <w:b/>
          <w:bCs/>
        </w:rPr>
        <w:t>BIDDER CERTIFICATION / AFFILIATION REQUIREMENTS</w:t>
      </w:r>
      <w:bookmarkEnd w:id="134"/>
    </w:p>
    <w:p w14:paraId="047C8E8D" w14:textId="6F7E3729" w:rsidR="000F779D" w:rsidRPr="006654F2" w:rsidRDefault="000F779D" w:rsidP="000F779D">
      <w:r w:rsidRPr="00BC3048">
        <w:t>Attach a copy of a valid documentation (Certificate, letter</w:t>
      </w:r>
      <w:r w:rsidR="00773830" w:rsidRPr="00BC3048">
        <w:t>, or membership card</w:t>
      </w:r>
      <w:r w:rsidRPr="00BC3048">
        <w:t xml:space="preserve">) from the Department of Labour </w:t>
      </w:r>
      <w:r w:rsidR="00773830" w:rsidRPr="00BC3048">
        <w:t>as proof</w:t>
      </w:r>
      <w:r w:rsidRPr="00BC3048">
        <w:t xml:space="preserve"> that the bidder is registered as an </w:t>
      </w:r>
      <w:r w:rsidR="00773830" w:rsidRPr="00BC3048">
        <w:t>E</w:t>
      </w:r>
      <w:r w:rsidRPr="00BC3048">
        <w:t xml:space="preserve">lectrical </w:t>
      </w:r>
      <w:r w:rsidR="00773830" w:rsidRPr="00BC3048">
        <w:t>C</w:t>
      </w:r>
      <w:r w:rsidRPr="00BC3048">
        <w:t>ontractor</w:t>
      </w:r>
      <w:r w:rsidR="00773830" w:rsidRPr="00BC3048">
        <w:t xml:space="preserve"> here.</w:t>
      </w:r>
      <w:r w:rsidRPr="006654F2">
        <w:t xml:space="preserve"> </w:t>
      </w:r>
    </w:p>
    <w:p w14:paraId="3ABAD411" w14:textId="77777777" w:rsidR="00EB2A22" w:rsidRPr="006654F2" w:rsidRDefault="00EB2A22" w:rsidP="00EB2A22"/>
    <w:p w14:paraId="2C665590" w14:textId="77777777" w:rsidR="00B126F6" w:rsidRPr="006654F2" w:rsidRDefault="00B126F6" w:rsidP="005B5D73">
      <w:pPr>
        <w:pStyle w:val="Heading2"/>
        <w:numPr>
          <w:ilvl w:val="1"/>
          <w:numId w:val="26"/>
        </w:numPr>
        <w:rPr>
          <w:rFonts w:asciiTheme="minorHAnsi" w:hAnsiTheme="minorHAnsi"/>
        </w:rPr>
      </w:pPr>
      <w:bookmarkStart w:id="135" w:name="_Toc51626309"/>
      <w:bookmarkStart w:id="136" w:name="_Toc51687862"/>
      <w:bookmarkStart w:id="137" w:name="_Toc55568546"/>
      <w:bookmarkStart w:id="138" w:name="_Toc57764345"/>
      <w:bookmarkStart w:id="139" w:name="_Toc95658035"/>
      <w:bookmarkEnd w:id="133"/>
      <w:r w:rsidRPr="006654F2">
        <w:rPr>
          <w:rStyle w:val="Strong"/>
          <w:rFonts w:asciiTheme="minorHAnsi" w:hAnsiTheme="minorHAnsi"/>
          <w:b/>
          <w:bCs/>
        </w:rPr>
        <w:t>BIDDER EXPERIENCE AND CAPABILITY REQUIREMENTS</w:t>
      </w:r>
      <w:bookmarkEnd w:id="135"/>
      <w:bookmarkEnd w:id="136"/>
      <w:bookmarkEnd w:id="137"/>
      <w:bookmarkEnd w:id="138"/>
      <w:bookmarkEnd w:id="139"/>
    </w:p>
    <w:p w14:paraId="6CED306E" w14:textId="77777777" w:rsidR="00B126F6" w:rsidRPr="006654F2" w:rsidRDefault="00B126F6" w:rsidP="00FF1777">
      <w:pPr>
        <w:pStyle w:val="Specification"/>
        <w:ind w:left="567" w:hanging="567"/>
      </w:pPr>
      <w:r w:rsidRPr="006654F2">
        <w:t>Complete table below, noting that:</w:t>
      </w:r>
    </w:p>
    <w:p w14:paraId="6267D1DD" w14:textId="3A593488" w:rsidR="00B126F6" w:rsidRPr="006654F2" w:rsidRDefault="00723770" w:rsidP="00FF1777">
      <w:pPr>
        <w:numPr>
          <w:ilvl w:val="1"/>
          <w:numId w:val="25"/>
        </w:numPr>
        <w:ind w:left="567" w:hanging="425"/>
      </w:pPr>
      <w:r w:rsidRPr="006654F2">
        <w:rPr>
          <w:rFonts w:asciiTheme="minorHAnsi" w:hAnsiTheme="minorHAnsi"/>
        </w:rPr>
        <w:t>Bidder must provide reference</w:t>
      </w:r>
      <w:r w:rsidR="00C459F9" w:rsidRPr="006654F2">
        <w:rPr>
          <w:rFonts w:asciiTheme="minorHAnsi" w:hAnsiTheme="minorHAnsi"/>
        </w:rPr>
        <w:t xml:space="preserve"> </w:t>
      </w:r>
      <w:r w:rsidR="00C459F9" w:rsidRPr="00BC3048">
        <w:rPr>
          <w:rFonts w:asciiTheme="minorHAnsi" w:hAnsiTheme="minorHAnsi"/>
        </w:rPr>
        <w:t>details</w:t>
      </w:r>
      <w:r w:rsidRPr="006654F2">
        <w:rPr>
          <w:rFonts w:asciiTheme="minorHAnsi" w:hAnsiTheme="minorHAnsi"/>
        </w:rPr>
        <w:t xml:space="preserve"> from at least one (1) customer to whom </w:t>
      </w:r>
      <w:r w:rsidRPr="006654F2">
        <w:t xml:space="preserve">specialized electrical and mechanical maintenance and support contracts within a High Availability </w:t>
      </w:r>
      <w:proofErr w:type="gramStart"/>
      <w:r w:rsidRPr="006654F2">
        <w:t xml:space="preserve">Environment </w:t>
      </w:r>
      <w:r w:rsidR="004F7893" w:rsidRPr="006654F2">
        <w:t xml:space="preserve"> </w:t>
      </w:r>
      <w:r w:rsidR="004F7893" w:rsidRPr="00BC3048">
        <w:t>was</w:t>
      </w:r>
      <w:proofErr w:type="gramEnd"/>
      <w:r w:rsidR="004F7893" w:rsidRPr="00BC3048">
        <w:t xml:space="preserve"> delivered,</w:t>
      </w:r>
      <w:r w:rsidR="004F7893" w:rsidRPr="006654F2">
        <w:t xml:space="preserve"> </w:t>
      </w:r>
      <w:r w:rsidR="00B126F6" w:rsidRPr="006654F2">
        <w:t>and</w:t>
      </w:r>
    </w:p>
    <w:p w14:paraId="43EAE653" w14:textId="1E77C77D" w:rsidR="00B126F6" w:rsidRPr="006654F2" w:rsidRDefault="00B126F6" w:rsidP="00FF1777">
      <w:pPr>
        <w:numPr>
          <w:ilvl w:val="1"/>
          <w:numId w:val="25"/>
        </w:numPr>
        <w:ind w:left="567" w:hanging="425"/>
      </w:pPr>
      <w:r w:rsidRPr="006654F2">
        <w:t xml:space="preserve">Project end-date must be current or not older than </w:t>
      </w:r>
      <w:r w:rsidR="00C459F9" w:rsidRPr="00BC3048">
        <w:t>ten</w:t>
      </w:r>
      <w:r w:rsidR="00C459F9" w:rsidRPr="006654F2">
        <w:t xml:space="preserve"> (</w:t>
      </w:r>
      <w:r w:rsidR="00723770" w:rsidRPr="006654F2">
        <w:t>10</w:t>
      </w:r>
      <w:r w:rsidR="00C459F9" w:rsidRPr="006654F2">
        <w:t>)</w:t>
      </w:r>
      <w:r w:rsidRPr="006654F2">
        <w:t xml:space="preserve"> years from date this bid is advertised,</w:t>
      </w:r>
    </w:p>
    <w:p w14:paraId="2592CC3B" w14:textId="77777777" w:rsidR="00B126F6" w:rsidRPr="006654F2" w:rsidRDefault="00B126F6" w:rsidP="00FF1777">
      <w:pPr>
        <w:numPr>
          <w:ilvl w:val="1"/>
          <w:numId w:val="25"/>
        </w:numPr>
        <w:ind w:left="567" w:hanging="425"/>
      </w:pPr>
      <w:r w:rsidRPr="006654F2">
        <w:t>Scope of work must be related.</w:t>
      </w:r>
    </w:p>
    <w:p w14:paraId="0BB1B141" w14:textId="77777777" w:rsidR="00B126F6" w:rsidRPr="00DD5D84" w:rsidRDefault="00B126F6" w:rsidP="00B126F6">
      <w:pPr>
        <w:ind w:left="567"/>
      </w:pPr>
    </w:p>
    <w:p w14:paraId="3AE9B878" w14:textId="746E1C43"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D5D84" w14:paraId="5DF7FCE8" w14:textId="77777777" w:rsidTr="00EB2A22">
        <w:tc>
          <w:tcPr>
            <w:tcW w:w="324" w:type="pct"/>
            <w:shd w:val="clear" w:color="auto" w:fill="DBE5F1" w:themeFill="accent1" w:themeFillTint="33"/>
          </w:tcPr>
          <w:p w14:paraId="3356B3BA" w14:textId="77777777"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14:paraId="2039C223" w14:textId="77777777" w:rsidR="00B126F6" w:rsidRPr="00DD5D84" w:rsidRDefault="00B126F6" w:rsidP="00EB2A22">
            <w:pPr>
              <w:rPr>
                <w:b/>
                <w:bCs/>
                <w:lang w:val="en-US"/>
              </w:rPr>
            </w:pPr>
            <w:r w:rsidRPr="00DD5D84">
              <w:rPr>
                <w:b/>
                <w:bCs/>
                <w:lang w:val="en-US"/>
              </w:rPr>
              <w:t>Company name</w:t>
            </w:r>
          </w:p>
        </w:tc>
        <w:tc>
          <w:tcPr>
            <w:tcW w:w="1255" w:type="pct"/>
            <w:shd w:val="clear" w:color="auto" w:fill="DBE5F1" w:themeFill="accent1" w:themeFillTint="33"/>
          </w:tcPr>
          <w:p w14:paraId="62D96AD7" w14:textId="77777777" w:rsidR="00B126F6" w:rsidRPr="00DD5D84" w:rsidRDefault="00B126F6" w:rsidP="00EB2A22">
            <w:pPr>
              <w:rPr>
                <w:b/>
                <w:bCs/>
                <w:lang w:val="en-US"/>
              </w:rPr>
            </w:pPr>
            <w:r w:rsidRPr="00DD5D84">
              <w:rPr>
                <w:b/>
                <w:bCs/>
                <w:lang w:val="en-US"/>
              </w:rPr>
              <w:t>Reference Person Name, Tel and/or email</w:t>
            </w:r>
          </w:p>
        </w:tc>
        <w:tc>
          <w:tcPr>
            <w:tcW w:w="1174" w:type="pct"/>
            <w:shd w:val="clear" w:color="auto" w:fill="DBE5F1" w:themeFill="accent1" w:themeFillTint="33"/>
          </w:tcPr>
          <w:p w14:paraId="49E4A7CD"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64063A50" w14:textId="77777777" w:rsidR="00B126F6" w:rsidRPr="00DD5D84" w:rsidRDefault="00B126F6" w:rsidP="00EB2A22">
            <w:pPr>
              <w:rPr>
                <w:b/>
                <w:bCs/>
                <w:lang w:val="en-US"/>
              </w:rPr>
            </w:pPr>
            <w:r w:rsidRPr="00DD5D84">
              <w:rPr>
                <w:b/>
                <w:bCs/>
                <w:lang w:val="en-US"/>
              </w:rPr>
              <w:t>Project Start and End-date</w:t>
            </w:r>
          </w:p>
        </w:tc>
      </w:tr>
      <w:tr w:rsidR="00B126F6" w:rsidRPr="00DD5D84" w14:paraId="79A2DCEF" w14:textId="77777777" w:rsidTr="00EB2A22">
        <w:tc>
          <w:tcPr>
            <w:tcW w:w="324" w:type="pct"/>
          </w:tcPr>
          <w:p w14:paraId="0DAE3510" w14:textId="77777777" w:rsidR="00B126F6" w:rsidRPr="00DD5D84" w:rsidRDefault="00B126F6" w:rsidP="00EB2A22">
            <w:pPr>
              <w:rPr>
                <w:lang w:val="en-US"/>
              </w:rPr>
            </w:pPr>
            <w:r w:rsidRPr="00DD5D84">
              <w:rPr>
                <w:lang w:val="en-US"/>
              </w:rPr>
              <w:t>1</w:t>
            </w:r>
          </w:p>
        </w:tc>
        <w:tc>
          <w:tcPr>
            <w:tcW w:w="1067" w:type="pct"/>
          </w:tcPr>
          <w:p w14:paraId="6F36660D" w14:textId="77777777" w:rsidR="00B126F6" w:rsidRPr="000E29A7" w:rsidRDefault="00B126F6" w:rsidP="00EB2A22">
            <w:pPr>
              <w:rPr>
                <w:color w:val="FF0000"/>
                <w:lang w:val="en-US"/>
              </w:rPr>
            </w:pPr>
            <w:r w:rsidRPr="00DD5D84">
              <w:rPr>
                <w:color w:val="FF0000"/>
                <w:lang w:val="en-US"/>
              </w:rPr>
              <w:t>&lt;Company name&gt;</w:t>
            </w:r>
          </w:p>
        </w:tc>
        <w:tc>
          <w:tcPr>
            <w:tcW w:w="1255" w:type="pct"/>
          </w:tcPr>
          <w:p w14:paraId="14F5E641" w14:textId="77777777" w:rsidR="00B126F6" w:rsidRPr="00DD5D84" w:rsidRDefault="00B126F6" w:rsidP="00EB2A22">
            <w:pPr>
              <w:rPr>
                <w:color w:val="FF0000"/>
                <w:lang w:val="en-US"/>
              </w:rPr>
            </w:pPr>
            <w:r w:rsidRPr="00DD5D84">
              <w:rPr>
                <w:color w:val="FF0000"/>
                <w:lang w:val="en-US"/>
              </w:rPr>
              <w:t>&lt;Person Name&gt;</w:t>
            </w:r>
          </w:p>
          <w:p w14:paraId="388F03E3" w14:textId="77777777" w:rsidR="00B126F6" w:rsidRPr="005A63B5" w:rsidRDefault="00B126F6" w:rsidP="00EB2A22">
            <w:pPr>
              <w:rPr>
                <w:color w:val="FF0000"/>
                <w:lang w:val="en-US"/>
              </w:rPr>
            </w:pPr>
            <w:r w:rsidRPr="005A63B5">
              <w:rPr>
                <w:color w:val="FF0000"/>
                <w:lang w:val="en-US"/>
              </w:rPr>
              <w:t>&lt;Tel&gt;</w:t>
            </w:r>
          </w:p>
          <w:p w14:paraId="6194DEC0" w14:textId="77777777" w:rsidR="00B126F6" w:rsidRPr="000E29A7" w:rsidRDefault="00B126F6" w:rsidP="00EB2A22">
            <w:pPr>
              <w:rPr>
                <w:color w:val="FF0000"/>
                <w:lang w:val="en-US"/>
              </w:rPr>
            </w:pPr>
            <w:r w:rsidRPr="005A63B5">
              <w:rPr>
                <w:color w:val="FF0000"/>
                <w:lang w:val="en-US"/>
              </w:rPr>
              <w:t>&lt;email&gt;</w:t>
            </w:r>
          </w:p>
        </w:tc>
        <w:tc>
          <w:tcPr>
            <w:tcW w:w="1174" w:type="pct"/>
          </w:tcPr>
          <w:p w14:paraId="366D0CF4" w14:textId="1A5B45DF" w:rsidR="009F1B67" w:rsidRPr="00FF1777" w:rsidRDefault="00FF1777" w:rsidP="00460DE3">
            <w:pPr>
              <w:rPr>
                <w:rFonts w:asciiTheme="minorHAnsi" w:hAnsiTheme="minorHAnsi"/>
                <w:color w:val="FF0000"/>
              </w:rPr>
            </w:pPr>
            <w:r w:rsidRPr="00FF1777">
              <w:rPr>
                <w:rFonts w:asciiTheme="minorHAnsi" w:hAnsiTheme="minorHAnsi"/>
                <w:color w:val="FF0000"/>
              </w:rPr>
              <w:t>&lt;</w:t>
            </w:r>
            <w:r w:rsidR="009F1B67" w:rsidRPr="00FF1777">
              <w:rPr>
                <w:rFonts w:asciiTheme="minorHAnsi" w:hAnsiTheme="minorHAnsi"/>
                <w:color w:val="FF0000"/>
              </w:rPr>
              <w:t xml:space="preserve">Provide details of the project scope </w:t>
            </w:r>
            <w:proofErr w:type="gramStart"/>
            <w:r w:rsidR="009F1B67" w:rsidRPr="00FF1777">
              <w:rPr>
                <w:rFonts w:asciiTheme="minorHAnsi" w:hAnsiTheme="minorHAnsi"/>
                <w:color w:val="FF0000"/>
              </w:rPr>
              <w:t xml:space="preserve">for </w:t>
            </w:r>
            <w:r w:rsidR="009F1B67" w:rsidRPr="00FF1777">
              <w:rPr>
                <w:color w:val="FF0000"/>
              </w:rPr>
              <w:t xml:space="preserve"> specialized</w:t>
            </w:r>
            <w:proofErr w:type="gramEnd"/>
            <w:r w:rsidR="009F1B67" w:rsidRPr="00FF1777">
              <w:rPr>
                <w:color w:val="FF0000"/>
              </w:rPr>
              <w:t xml:space="preserve"> electrical and mechanical maintenance and support contracts within a High Availability Environment</w:t>
            </w:r>
            <w:r w:rsidR="009F1B67" w:rsidRPr="00FF1777">
              <w:rPr>
                <w:rFonts w:asciiTheme="minorHAnsi" w:hAnsiTheme="minorHAnsi"/>
                <w:color w:val="FF0000"/>
              </w:rPr>
              <w:t xml:space="preserve"> was delivered in the past ten (10) years</w:t>
            </w:r>
            <w:r w:rsidRPr="00FF1777">
              <w:rPr>
                <w:rFonts w:asciiTheme="minorHAnsi" w:hAnsiTheme="minorHAnsi"/>
                <w:color w:val="FF0000"/>
              </w:rPr>
              <w:t>&gt;</w:t>
            </w:r>
          </w:p>
          <w:p w14:paraId="1096B4D6" w14:textId="77777777" w:rsidR="009F1B67" w:rsidRPr="00F4316F" w:rsidRDefault="009F1B67" w:rsidP="00460DE3">
            <w:pPr>
              <w:rPr>
                <w:rFonts w:asciiTheme="minorHAnsi" w:hAnsiTheme="minorHAnsi"/>
                <w:b/>
              </w:rPr>
            </w:pPr>
          </w:p>
          <w:p w14:paraId="37BC5943" w14:textId="77777777" w:rsidR="00B126F6" w:rsidRPr="000E29A7" w:rsidRDefault="00B126F6" w:rsidP="00C459F9">
            <w:pPr>
              <w:rPr>
                <w:color w:val="FF0000"/>
                <w:lang w:val="en-US"/>
              </w:rPr>
            </w:pPr>
          </w:p>
        </w:tc>
        <w:tc>
          <w:tcPr>
            <w:tcW w:w="1180" w:type="pct"/>
          </w:tcPr>
          <w:p w14:paraId="4FB9374E" w14:textId="77777777"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14:paraId="0F8B9A15" w14:textId="77777777"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bl>
    <w:p w14:paraId="28A77D97" w14:textId="4C3FCF89" w:rsidR="004F7893" w:rsidRPr="00BC3048" w:rsidRDefault="004F7893" w:rsidP="004F7893">
      <w:pPr>
        <w:keepNext/>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40" w:name="_Toc61897861"/>
      <w:bookmarkStart w:id="141" w:name="_Toc88493452"/>
      <w:r w:rsidRPr="00BC3048">
        <w:rPr>
          <w:rFonts w:eastAsiaTheme="majorEastAsia" w:cstheme="majorBidi"/>
          <w:b/>
          <w:bCs/>
          <w:color w:val="000066"/>
          <w:szCs w:val="28"/>
          <w14:scene3d>
            <w14:camera w14:prst="orthographicFront"/>
            <w14:lightRig w14:rig="threePt" w14:dir="t">
              <w14:rot w14:lat="0" w14:lon="0" w14:rev="0"/>
            </w14:lightRig>
          </w14:scene3d>
        </w:rPr>
        <w:t>1</w:t>
      </w:r>
      <w:r w:rsidR="0065107A" w:rsidRPr="00BC3048">
        <w:rPr>
          <w:rFonts w:eastAsiaTheme="majorEastAsia" w:cstheme="majorBidi"/>
          <w:b/>
          <w:bCs/>
          <w:color w:val="000066"/>
          <w:szCs w:val="28"/>
          <w14:scene3d>
            <w14:camera w14:prst="orthographicFront"/>
            <w14:lightRig w14:rig="threePt" w14:dir="t">
              <w14:rot w14:lat="0" w14:lon="0" w14:rev="0"/>
            </w14:lightRig>
          </w14:scene3d>
        </w:rPr>
        <w:t>1</w:t>
      </w:r>
      <w:r w:rsidRPr="00BC3048">
        <w:rPr>
          <w:rFonts w:eastAsiaTheme="majorEastAsia" w:cstheme="majorBidi"/>
          <w:b/>
          <w:bCs/>
          <w:color w:val="000066"/>
          <w:szCs w:val="28"/>
          <w14:scene3d>
            <w14:camera w14:prst="orthographicFront"/>
            <w14:lightRig w14:rig="threePt" w14:dir="t">
              <w14:rot w14:lat="0" w14:lon="0" w14:rev="0"/>
            </w14:lightRig>
          </w14:scene3d>
        </w:rPr>
        <w:t>.3 PRODUCT / SERVICE FUNCTIONAL REQUIREMENT</w:t>
      </w:r>
      <w:bookmarkEnd w:id="140"/>
      <w:bookmarkEnd w:id="141"/>
    </w:p>
    <w:p w14:paraId="3C89DBC1" w14:textId="16A1B86F" w:rsidR="004F7893" w:rsidRPr="0090564D" w:rsidRDefault="004F7893" w:rsidP="004F7893">
      <w:pPr>
        <w:jc w:val="both"/>
        <w:rPr>
          <w:rFonts w:asciiTheme="minorHAnsi" w:hAnsiTheme="minorHAnsi" w:cstheme="minorHAnsi"/>
          <w:szCs w:val="24"/>
        </w:rPr>
      </w:pPr>
      <w:r w:rsidRPr="00BC3048">
        <w:rPr>
          <w:rFonts w:asciiTheme="minorHAnsi" w:hAnsiTheme="minorHAnsi" w:cstheme="minorHAnsi"/>
          <w:bCs/>
          <w:szCs w:val="24"/>
        </w:rPr>
        <w:t xml:space="preserve">The bidder must confirm that they comply with the Service Requirements for Preventative and Corrective infrastructure maintenance to the </w:t>
      </w:r>
      <w:r w:rsidRPr="004276F2">
        <w:rPr>
          <w:rFonts w:asciiTheme="minorHAnsi" w:hAnsiTheme="minorHAnsi" w:cstheme="minorHAnsi"/>
          <w:bCs/>
          <w:szCs w:val="24"/>
        </w:rPr>
        <w:t>South African Police Service Switching Centres and Nodal point sites by completing Annex C: Addendum 1</w:t>
      </w:r>
      <w:r w:rsidR="006654F2" w:rsidRPr="004276F2">
        <w:rPr>
          <w:rFonts w:asciiTheme="minorHAnsi" w:hAnsiTheme="minorHAnsi" w:cstheme="minorHAnsi"/>
          <w:bCs/>
          <w:szCs w:val="24"/>
        </w:rPr>
        <w:t xml:space="preserve"> and attach it here.</w:t>
      </w:r>
    </w:p>
    <w:p w14:paraId="40ABC6B0" w14:textId="77777777" w:rsidR="00D26FE2" w:rsidRDefault="00D26FE2" w:rsidP="00D26FE2">
      <w:pPr>
        <w:pStyle w:val="Heading2"/>
        <w:numPr>
          <w:ilvl w:val="0"/>
          <w:numId w:val="0"/>
        </w:numPr>
        <w:ind w:left="420"/>
        <w:rPr>
          <w:rStyle w:val="Strong"/>
          <w:rFonts w:asciiTheme="minorHAnsi" w:hAnsiTheme="minorHAnsi"/>
          <w:b/>
          <w:bCs/>
        </w:rPr>
      </w:pPr>
    </w:p>
    <w:p w14:paraId="431FD1FA" w14:textId="368EC403" w:rsidR="001E6670" w:rsidRPr="006B7D0E" w:rsidRDefault="004F7893" w:rsidP="001E6670">
      <w:pPr>
        <w:pStyle w:val="AnnexH2"/>
        <w:numPr>
          <w:ilvl w:val="0"/>
          <w:numId w:val="0"/>
        </w:numPr>
      </w:pPr>
      <w:r w:rsidRPr="00A85CEB" w:rsidDel="004F7893">
        <w:rPr>
          <w:rStyle w:val="Strong"/>
          <w:rFonts w:asciiTheme="minorHAnsi" w:hAnsiTheme="minorHAnsi"/>
        </w:rPr>
        <w:lastRenderedPageBreak/>
        <w:t xml:space="preserve"> </w:t>
      </w:r>
      <w:bookmarkStart w:id="142" w:name="_Toc61897862"/>
      <w:bookmarkStart w:id="143" w:name="_Toc95658036"/>
      <w:r w:rsidR="001E6670" w:rsidRPr="00F3422E">
        <w:t>ANNEX C: ADDENDUM 1</w:t>
      </w:r>
      <w:bookmarkEnd w:id="142"/>
      <w:bookmarkEnd w:id="143"/>
    </w:p>
    <w:p w14:paraId="7CC69295" w14:textId="18CCA41F" w:rsidR="002571AE" w:rsidRPr="002571AE" w:rsidRDefault="001E6670" w:rsidP="002571AE">
      <w:r w:rsidRPr="004D6C1C">
        <w:rPr>
          <w:b/>
        </w:rPr>
        <w:t xml:space="preserve">NB:  The bidder must confirm that they comply with the following Technical </w:t>
      </w:r>
      <w:proofErr w:type="gramStart"/>
      <w:r w:rsidRPr="004D6C1C">
        <w:rPr>
          <w:b/>
        </w:rPr>
        <w:t>Mandatory</w:t>
      </w:r>
      <w:r>
        <w:rPr>
          <w:b/>
        </w:rPr>
        <w:t xml:space="preserve">  Functional</w:t>
      </w:r>
      <w:proofErr w:type="gramEnd"/>
      <w:r>
        <w:rPr>
          <w:b/>
        </w:rPr>
        <w:t xml:space="preserve"> Requirements</w:t>
      </w:r>
      <w:r w:rsidRPr="004D6C1C">
        <w:rPr>
          <w:b/>
        </w:rPr>
        <w:t xml:space="preserve">  as indicated below as this will be legal contractual binding:</w:t>
      </w:r>
    </w:p>
    <w:tbl>
      <w:tblPr>
        <w:tblStyle w:val="TableGrid"/>
        <w:tblpPr w:leftFromText="180" w:rightFromText="180" w:vertAnchor="text" w:horzAnchor="margin" w:tblpY="569"/>
        <w:tblW w:w="9734" w:type="dxa"/>
        <w:tblLook w:val="04A0" w:firstRow="1" w:lastRow="0" w:firstColumn="1" w:lastColumn="0" w:noHBand="0" w:noVBand="1"/>
      </w:tblPr>
      <w:tblGrid>
        <w:gridCol w:w="2972"/>
        <w:gridCol w:w="6762"/>
      </w:tblGrid>
      <w:tr w:rsidR="00B11EEC" w14:paraId="3E7FE622" w14:textId="77777777" w:rsidTr="000416C6">
        <w:tc>
          <w:tcPr>
            <w:tcW w:w="2972" w:type="dxa"/>
            <w:vMerge w:val="restart"/>
          </w:tcPr>
          <w:p w14:paraId="1724B095" w14:textId="09F9C046" w:rsidR="00B11EEC" w:rsidRPr="000416C6" w:rsidRDefault="00F4316F" w:rsidP="00B11EEC">
            <w:pPr>
              <w:pStyle w:val="ListParagraph"/>
              <w:rPr>
                <w:b/>
              </w:rPr>
            </w:pPr>
            <w:r w:rsidRPr="000416C6">
              <w:rPr>
                <w:b/>
              </w:rPr>
              <w:t>PREVENTATIVE SERVICE REQUIREMENT:</w:t>
            </w:r>
          </w:p>
        </w:tc>
        <w:tc>
          <w:tcPr>
            <w:tcW w:w="6762" w:type="dxa"/>
          </w:tcPr>
          <w:p w14:paraId="75970AA2" w14:textId="515C11A5" w:rsidR="00B11EEC" w:rsidRPr="000416C6" w:rsidRDefault="00B11EEC" w:rsidP="00B11EEC">
            <w:pPr>
              <w:pStyle w:val="Specification"/>
              <w:numPr>
                <w:ilvl w:val="1"/>
                <w:numId w:val="13"/>
              </w:numPr>
            </w:pPr>
            <w:r w:rsidRPr="000416C6">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effective performance, and performance according to the Original Equipment Manufacturer’s specifications.</w:t>
            </w:r>
          </w:p>
        </w:tc>
      </w:tr>
      <w:tr w:rsidR="00B11EEC" w14:paraId="3AA980F7" w14:textId="77777777" w:rsidTr="000416C6">
        <w:tc>
          <w:tcPr>
            <w:tcW w:w="2972" w:type="dxa"/>
            <w:vMerge/>
          </w:tcPr>
          <w:p w14:paraId="4BAC74CD" w14:textId="77777777" w:rsidR="00B11EEC" w:rsidRPr="008878DB" w:rsidRDefault="00B11EEC" w:rsidP="00B11EEC">
            <w:pPr>
              <w:pStyle w:val="Specification"/>
              <w:tabs>
                <w:tab w:val="num" w:pos="607"/>
              </w:tabs>
              <w:ind w:left="517"/>
              <w:rPr>
                <w:rFonts w:asciiTheme="minorHAnsi" w:hAnsiTheme="minorHAnsi"/>
                <w:b/>
              </w:rPr>
            </w:pPr>
          </w:p>
        </w:tc>
        <w:tc>
          <w:tcPr>
            <w:tcW w:w="6762" w:type="dxa"/>
          </w:tcPr>
          <w:p w14:paraId="3209BD22" w14:textId="541DB82A" w:rsidR="00B11EEC" w:rsidRPr="000416C6" w:rsidRDefault="00B11EEC" w:rsidP="00B11EEC">
            <w:pPr>
              <w:pStyle w:val="Specification"/>
              <w:numPr>
                <w:ilvl w:val="1"/>
                <w:numId w:val="13"/>
              </w:numPr>
              <w:rPr>
                <w:rFonts w:cs="Calibri"/>
                <w:bCs/>
              </w:rPr>
            </w:pPr>
            <w:r w:rsidRPr="000416C6">
              <w:t>Note: If any component fails due to lack preventative maintenance, then the cost of repair must be for the account of the bidder.</w:t>
            </w:r>
          </w:p>
        </w:tc>
      </w:tr>
      <w:tr w:rsidR="00B11EEC" w14:paraId="2FC8E497" w14:textId="77777777" w:rsidTr="000416C6">
        <w:tc>
          <w:tcPr>
            <w:tcW w:w="2972" w:type="dxa"/>
            <w:vMerge/>
          </w:tcPr>
          <w:p w14:paraId="13C565BD" w14:textId="77777777" w:rsidR="00B11EEC" w:rsidRPr="008878DB" w:rsidRDefault="00B11EEC" w:rsidP="00B11EEC">
            <w:pPr>
              <w:pStyle w:val="Specification"/>
              <w:ind w:left="517"/>
              <w:rPr>
                <w:rFonts w:asciiTheme="minorHAnsi" w:hAnsiTheme="minorHAnsi"/>
                <w:b/>
              </w:rPr>
            </w:pPr>
          </w:p>
        </w:tc>
        <w:tc>
          <w:tcPr>
            <w:tcW w:w="6762" w:type="dxa"/>
          </w:tcPr>
          <w:p w14:paraId="16DCCD9E" w14:textId="132EF934" w:rsidR="00B11EEC" w:rsidRPr="000416C6" w:rsidRDefault="00B11EEC" w:rsidP="00B11EEC">
            <w:pPr>
              <w:pStyle w:val="Specification"/>
              <w:numPr>
                <w:ilvl w:val="1"/>
                <w:numId w:val="13"/>
              </w:numPr>
              <w:rPr>
                <w:rFonts w:cs="Calibri"/>
                <w:bCs/>
              </w:rPr>
            </w:pPr>
            <w:r w:rsidRPr="000416C6">
              <w:rPr>
                <w:rFonts w:asciiTheme="minorHAnsi" w:hAnsiTheme="minorHAnsi"/>
              </w:rPr>
              <w:t>Provide upgrades and replacement of equipment as per customer requests;</w:t>
            </w:r>
          </w:p>
        </w:tc>
      </w:tr>
      <w:tr w:rsidR="00B11EEC" w14:paraId="1A9149F9" w14:textId="77777777" w:rsidTr="000416C6">
        <w:tc>
          <w:tcPr>
            <w:tcW w:w="2972" w:type="dxa"/>
            <w:vMerge/>
          </w:tcPr>
          <w:p w14:paraId="48F6458E" w14:textId="77777777" w:rsidR="00B11EEC" w:rsidRPr="008878DB" w:rsidRDefault="00B11EEC" w:rsidP="00B11EEC">
            <w:pPr>
              <w:pStyle w:val="Specification"/>
              <w:ind w:left="517"/>
              <w:rPr>
                <w:rFonts w:asciiTheme="minorHAnsi" w:hAnsiTheme="minorHAnsi"/>
                <w:b/>
              </w:rPr>
            </w:pPr>
          </w:p>
        </w:tc>
        <w:tc>
          <w:tcPr>
            <w:tcW w:w="6762" w:type="dxa"/>
          </w:tcPr>
          <w:p w14:paraId="2AD7241E" w14:textId="0C1B007B" w:rsidR="00B11EEC" w:rsidRPr="000416C6" w:rsidRDefault="00B11EEC" w:rsidP="00B11EEC">
            <w:pPr>
              <w:pStyle w:val="Specification"/>
              <w:numPr>
                <w:ilvl w:val="1"/>
                <w:numId w:val="13"/>
              </w:numPr>
            </w:pPr>
            <w:r w:rsidRPr="000416C6">
              <w:rPr>
                <w:rFonts w:asciiTheme="minorHAnsi" w:hAnsiTheme="minorHAnsi"/>
              </w:rPr>
              <w:t>Provide service management services, including request management, incident management, problem management, configuration management and service performance management;</w:t>
            </w:r>
          </w:p>
        </w:tc>
      </w:tr>
      <w:tr w:rsidR="00B11EEC" w14:paraId="6DF53E64" w14:textId="77777777" w:rsidTr="000416C6">
        <w:tc>
          <w:tcPr>
            <w:tcW w:w="2972" w:type="dxa"/>
            <w:vMerge/>
          </w:tcPr>
          <w:p w14:paraId="52CF9C57" w14:textId="77777777" w:rsidR="00B11EEC" w:rsidRPr="008878DB" w:rsidRDefault="00B11EEC" w:rsidP="00B11EEC">
            <w:pPr>
              <w:pStyle w:val="Specification"/>
              <w:ind w:left="517"/>
              <w:rPr>
                <w:rFonts w:asciiTheme="minorHAnsi" w:hAnsiTheme="minorHAnsi"/>
                <w:b/>
              </w:rPr>
            </w:pPr>
          </w:p>
        </w:tc>
        <w:tc>
          <w:tcPr>
            <w:tcW w:w="6762" w:type="dxa"/>
          </w:tcPr>
          <w:p w14:paraId="7E67C4C9" w14:textId="607A3FEC" w:rsidR="00B11EEC" w:rsidRPr="000416C6" w:rsidRDefault="00B11EEC" w:rsidP="000416C6">
            <w:pPr>
              <w:pStyle w:val="Specification"/>
              <w:numPr>
                <w:ilvl w:val="1"/>
                <w:numId w:val="13"/>
              </w:numPr>
              <w:pBdr>
                <w:top w:val="nil"/>
                <w:left w:val="nil"/>
                <w:bottom w:val="nil"/>
                <w:right w:val="nil"/>
                <w:between w:val="nil"/>
              </w:pBdr>
              <w:rPr>
                <w:rFonts w:asciiTheme="minorHAnsi" w:hAnsiTheme="minorHAnsi"/>
              </w:rPr>
            </w:pPr>
            <w:r w:rsidRPr="000416C6">
              <w:rPr>
                <w:rFonts w:asciiTheme="minorHAnsi" w:hAnsiTheme="minorHAnsi"/>
              </w:rPr>
              <w:t xml:space="preserve">Provide free in-post training to responsible SAPS and SITA service personnel during scheduled maintenance visits. </w:t>
            </w:r>
          </w:p>
        </w:tc>
      </w:tr>
      <w:tr w:rsidR="00B11EEC" w14:paraId="0ECE385B" w14:textId="77777777" w:rsidTr="000416C6">
        <w:tc>
          <w:tcPr>
            <w:tcW w:w="2972" w:type="dxa"/>
            <w:vMerge/>
          </w:tcPr>
          <w:p w14:paraId="74676767" w14:textId="77777777" w:rsidR="00B11EEC" w:rsidRPr="008878DB" w:rsidRDefault="00B11EEC" w:rsidP="00B11EEC">
            <w:pPr>
              <w:pStyle w:val="Specification"/>
              <w:ind w:left="517"/>
              <w:rPr>
                <w:rFonts w:asciiTheme="minorHAnsi" w:hAnsiTheme="minorHAnsi"/>
                <w:b/>
              </w:rPr>
            </w:pPr>
          </w:p>
        </w:tc>
        <w:tc>
          <w:tcPr>
            <w:tcW w:w="6762" w:type="dxa"/>
          </w:tcPr>
          <w:p w14:paraId="357CC63F" w14:textId="6BDDA2B3" w:rsidR="00B11EEC" w:rsidRPr="000416C6" w:rsidRDefault="00B11EEC" w:rsidP="000416C6">
            <w:pPr>
              <w:pStyle w:val="Specification"/>
              <w:numPr>
                <w:ilvl w:val="1"/>
                <w:numId w:val="13"/>
              </w:numPr>
              <w:rPr>
                <w:rFonts w:asciiTheme="minorHAnsi" w:hAnsiTheme="minorHAnsi"/>
              </w:rPr>
            </w:pPr>
            <w:r w:rsidRPr="000416C6">
              <w:rPr>
                <w:rFonts w:asciiTheme="minorHAnsi" w:hAnsiTheme="minorHAnsi"/>
              </w:rPr>
              <w:t>Provide maintenance administration service, including maintenance planning, records management, spares and consumable inventory management and equipment warranty management.</w:t>
            </w:r>
          </w:p>
        </w:tc>
      </w:tr>
      <w:tr w:rsidR="00B11EEC" w14:paraId="25561639" w14:textId="77777777" w:rsidTr="000416C6">
        <w:tc>
          <w:tcPr>
            <w:tcW w:w="2972" w:type="dxa"/>
            <w:vMerge/>
          </w:tcPr>
          <w:p w14:paraId="1854A9E4" w14:textId="77777777" w:rsidR="00B11EEC" w:rsidRPr="008878DB" w:rsidRDefault="00B11EEC" w:rsidP="00B11EEC">
            <w:pPr>
              <w:pStyle w:val="Specification"/>
              <w:ind w:left="517"/>
              <w:rPr>
                <w:rFonts w:asciiTheme="minorHAnsi" w:hAnsiTheme="minorHAnsi"/>
                <w:b/>
              </w:rPr>
            </w:pPr>
          </w:p>
        </w:tc>
        <w:tc>
          <w:tcPr>
            <w:tcW w:w="6762" w:type="dxa"/>
          </w:tcPr>
          <w:p w14:paraId="03065777" w14:textId="61247E4B" w:rsidR="00B11EEC" w:rsidRPr="000416C6" w:rsidRDefault="00B11EEC" w:rsidP="00B11EEC">
            <w:pPr>
              <w:pStyle w:val="Specification"/>
              <w:numPr>
                <w:ilvl w:val="1"/>
                <w:numId w:val="13"/>
              </w:numPr>
              <w:rPr>
                <w:rFonts w:cs="Calibri"/>
                <w:bCs/>
              </w:rPr>
            </w:pPr>
            <w:r w:rsidRPr="000416C6">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effective performance, and performance according to the Original Equipment Manufacturer’s specifications.</w:t>
            </w:r>
          </w:p>
        </w:tc>
      </w:tr>
      <w:tr w:rsidR="002571AE" w14:paraId="78BA69EE" w14:textId="77777777" w:rsidTr="000416C6">
        <w:tc>
          <w:tcPr>
            <w:tcW w:w="2972" w:type="dxa"/>
            <w:vMerge w:val="restart"/>
          </w:tcPr>
          <w:p w14:paraId="729F3FB4" w14:textId="796620A9" w:rsidR="002571AE" w:rsidRPr="000416C6" w:rsidRDefault="00F4316F" w:rsidP="00B11EEC">
            <w:pPr>
              <w:pStyle w:val="ListParagraph"/>
              <w:rPr>
                <w:b/>
              </w:rPr>
            </w:pPr>
            <w:r w:rsidRPr="000416C6">
              <w:rPr>
                <w:b/>
              </w:rPr>
              <w:t>CORRECTIVE SERVICE REQUIREMENTS:</w:t>
            </w:r>
          </w:p>
          <w:p w14:paraId="0265F3AD" w14:textId="1C41EE85" w:rsidR="002571AE" w:rsidRDefault="002571AE" w:rsidP="00B11EEC"/>
          <w:p w14:paraId="2868206A" w14:textId="3DB0408D" w:rsidR="002571AE" w:rsidRPr="00D051CF" w:rsidRDefault="002571AE" w:rsidP="000416C6">
            <w:pPr>
              <w:tabs>
                <w:tab w:val="left" w:pos="2700"/>
              </w:tabs>
            </w:pPr>
            <w:r>
              <w:tab/>
            </w:r>
          </w:p>
        </w:tc>
        <w:tc>
          <w:tcPr>
            <w:tcW w:w="6762" w:type="dxa"/>
          </w:tcPr>
          <w:p w14:paraId="625BD9AB" w14:textId="0E55C699" w:rsidR="002571AE" w:rsidRPr="002571AE" w:rsidRDefault="002571AE" w:rsidP="00B11EEC">
            <w:pPr>
              <w:pStyle w:val="Specification"/>
              <w:numPr>
                <w:ilvl w:val="1"/>
                <w:numId w:val="13"/>
              </w:numPr>
              <w:rPr>
                <w:rFonts w:asciiTheme="minorHAnsi" w:hAnsiTheme="minorHAnsi"/>
              </w:rPr>
            </w:pPr>
            <w:r w:rsidRPr="002571AE">
              <w:t>Corrective Maintenance is carried out to repair, replace, fix or adjust significant equipment and defects and failures, including the required replacement of significant units, parts, modules and components</w:t>
            </w:r>
          </w:p>
        </w:tc>
      </w:tr>
      <w:tr w:rsidR="002571AE" w14:paraId="6B742D49" w14:textId="77777777" w:rsidTr="000416C6">
        <w:tc>
          <w:tcPr>
            <w:tcW w:w="2972" w:type="dxa"/>
            <w:vMerge/>
          </w:tcPr>
          <w:p w14:paraId="227ED67C" w14:textId="77777777" w:rsidR="002571AE" w:rsidRPr="00F81E2D" w:rsidRDefault="002571AE" w:rsidP="00B11EEC">
            <w:pPr>
              <w:pStyle w:val="Specification"/>
              <w:tabs>
                <w:tab w:val="num" w:pos="697"/>
              </w:tabs>
              <w:ind w:left="517"/>
              <w:rPr>
                <w:rFonts w:asciiTheme="minorHAnsi" w:hAnsiTheme="minorHAnsi"/>
                <w:b/>
              </w:rPr>
            </w:pPr>
          </w:p>
        </w:tc>
        <w:tc>
          <w:tcPr>
            <w:tcW w:w="6762" w:type="dxa"/>
          </w:tcPr>
          <w:p w14:paraId="3EAF704E" w14:textId="28BAE6A8" w:rsidR="002571AE" w:rsidRPr="002571AE" w:rsidRDefault="002571AE" w:rsidP="008C0448">
            <w:pPr>
              <w:pStyle w:val="Specification"/>
              <w:numPr>
                <w:ilvl w:val="1"/>
                <w:numId w:val="13"/>
              </w:numPr>
            </w:pPr>
            <w:r w:rsidRPr="002571AE">
              <w:t>Corrective Maintenance refers to the repair of any breakages and replacement of all consumables and infrastructure as follows but not limited to:</w:t>
            </w:r>
          </w:p>
        </w:tc>
      </w:tr>
      <w:tr w:rsidR="002571AE" w14:paraId="14BC6359" w14:textId="77777777" w:rsidTr="000416C6">
        <w:tc>
          <w:tcPr>
            <w:tcW w:w="2972" w:type="dxa"/>
            <w:vMerge/>
          </w:tcPr>
          <w:p w14:paraId="62FA3843" w14:textId="77777777" w:rsidR="002571AE" w:rsidRPr="00F81E2D" w:rsidRDefault="002571AE" w:rsidP="00B11EEC">
            <w:pPr>
              <w:pStyle w:val="Specification"/>
              <w:ind w:left="517"/>
              <w:rPr>
                <w:rFonts w:asciiTheme="minorHAnsi" w:hAnsiTheme="minorHAnsi"/>
                <w:b/>
              </w:rPr>
            </w:pPr>
          </w:p>
        </w:tc>
        <w:tc>
          <w:tcPr>
            <w:tcW w:w="6762" w:type="dxa"/>
          </w:tcPr>
          <w:p w14:paraId="344D4E2A" w14:textId="252F7D6B" w:rsidR="002571AE" w:rsidRPr="002571AE" w:rsidRDefault="002571AE" w:rsidP="00F4316F">
            <w:pPr>
              <w:pStyle w:val="Specification"/>
              <w:numPr>
                <w:ilvl w:val="1"/>
                <w:numId w:val="117"/>
              </w:numPr>
              <w:ind w:firstLine="19"/>
              <w:rPr>
                <w:rFonts w:asciiTheme="minorHAnsi" w:hAnsiTheme="minorHAnsi"/>
              </w:rPr>
            </w:pPr>
            <w:r w:rsidRPr="002571AE">
              <w:t>UPS batteries</w:t>
            </w:r>
          </w:p>
        </w:tc>
      </w:tr>
      <w:tr w:rsidR="002571AE" w14:paraId="0A22DAD1" w14:textId="77777777" w:rsidTr="000416C6">
        <w:tc>
          <w:tcPr>
            <w:tcW w:w="2972" w:type="dxa"/>
            <w:vMerge/>
          </w:tcPr>
          <w:p w14:paraId="1A3C08C1" w14:textId="77777777" w:rsidR="002571AE" w:rsidRPr="00F81E2D" w:rsidRDefault="002571AE" w:rsidP="00B11EEC">
            <w:pPr>
              <w:pStyle w:val="Specification"/>
              <w:ind w:left="517"/>
              <w:rPr>
                <w:rFonts w:asciiTheme="minorHAnsi" w:hAnsiTheme="minorHAnsi"/>
                <w:b/>
              </w:rPr>
            </w:pPr>
          </w:p>
        </w:tc>
        <w:tc>
          <w:tcPr>
            <w:tcW w:w="6762" w:type="dxa"/>
          </w:tcPr>
          <w:p w14:paraId="0C28892A" w14:textId="29EB492A" w:rsidR="002571AE" w:rsidRPr="00F4316F" w:rsidRDefault="002571AE" w:rsidP="00F4316F">
            <w:pPr>
              <w:pStyle w:val="Specification"/>
              <w:numPr>
                <w:ilvl w:val="1"/>
                <w:numId w:val="117"/>
              </w:numPr>
              <w:ind w:firstLine="19"/>
            </w:pPr>
            <w:r w:rsidRPr="002571AE">
              <w:t>PC boards</w:t>
            </w:r>
          </w:p>
        </w:tc>
      </w:tr>
      <w:tr w:rsidR="002571AE" w14:paraId="52DD989A" w14:textId="77777777" w:rsidTr="00B11EEC">
        <w:tc>
          <w:tcPr>
            <w:tcW w:w="2972" w:type="dxa"/>
            <w:vMerge/>
          </w:tcPr>
          <w:p w14:paraId="33403C03" w14:textId="77777777" w:rsidR="002571AE" w:rsidRPr="00F81E2D" w:rsidRDefault="002571AE" w:rsidP="00B11EEC">
            <w:pPr>
              <w:pStyle w:val="Specification"/>
              <w:ind w:left="517"/>
              <w:rPr>
                <w:rFonts w:asciiTheme="minorHAnsi" w:hAnsiTheme="minorHAnsi"/>
                <w:b/>
              </w:rPr>
            </w:pPr>
          </w:p>
        </w:tc>
        <w:tc>
          <w:tcPr>
            <w:tcW w:w="6762" w:type="dxa"/>
          </w:tcPr>
          <w:p w14:paraId="424B03CD" w14:textId="1506AFDE" w:rsidR="002571AE" w:rsidRPr="00F4316F" w:rsidRDefault="002571AE" w:rsidP="00F4316F">
            <w:pPr>
              <w:pStyle w:val="Specification"/>
              <w:numPr>
                <w:ilvl w:val="1"/>
                <w:numId w:val="117"/>
              </w:numPr>
              <w:ind w:firstLine="19"/>
            </w:pPr>
            <w:r w:rsidRPr="002571AE">
              <w:t>Power supplies</w:t>
            </w:r>
          </w:p>
        </w:tc>
      </w:tr>
      <w:tr w:rsidR="002571AE" w14:paraId="65CA2E9D" w14:textId="77777777" w:rsidTr="00B11EEC">
        <w:tc>
          <w:tcPr>
            <w:tcW w:w="2972" w:type="dxa"/>
            <w:vMerge/>
          </w:tcPr>
          <w:p w14:paraId="4B9D4AEE" w14:textId="77777777" w:rsidR="002571AE" w:rsidRPr="00F81E2D" w:rsidRDefault="002571AE" w:rsidP="00B11EEC">
            <w:pPr>
              <w:pStyle w:val="Specification"/>
              <w:ind w:left="517"/>
              <w:rPr>
                <w:rFonts w:asciiTheme="minorHAnsi" w:hAnsiTheme="minorHAnsi"/>
                <w:b/>
              </w:rPr>
            </w:pPr>
          </w:p>
        </w:tc>
        <w:tc>
          <w:tcPr>
            <w:tcW w:w="6762" w:type="dxa"/>
          </w:tcPr>
          <w:p w14:paraId="6C5075F5" w14:textId="3C959B62" w:rsidR="002571AE" w:rsidRPr="00F4316F" w:rsidRDefault="002571AE" w:rsidP="00F4316F">
            <w:pPr>
              <w:pStyle w:val="Specification"/>
              <w:numPr>
                <w:ilvl w:val="1"/>
                <w:numId w:val="117"/>
              </w:numPr>
              <w:ind w:firstLine="19"/>
            </w:pPr>
            <w:r w:rsidRPr="002571AE">
              <w:t>Hubble type connectors</w:t>
            </w:r>
          </w:p>
        </w:tc>
      </w:tr>
      <w:tr w:rsidR="002571AE" w14:paraId="66D70C92" w14:textId="77777777" w:rsidTr="00B11EEC">
        <w:tc>
          <w:tcPr>
            <w:tcW w:w="2972" w:type="dxa"/>
            <w:vMerge/>
          </w:tcPr>
          <w:p w14:paraId="186B2B8F" w14:textId="77777777" w:rsidR="002571AE" w:rsidRPr="00F81E2D" w:rsidRDefault="002571AE" w:rsidP="00B11EEC">
            <w:pPr>
              <w:pStyle w:val="Specification"/>
              <w:ind w:left="517"/>
              <w:rPr>
                <w:rFonts w:asciiTheme="minorHAnsi" w:hAnsiTheme="minorHAnsi"/>
                <w:b/>
              </w:rPr>
            </w:pPr>
          </w:p>
        </w:tc>
        <w:tc>
          <w:tcPr>
            <w:tcW w:w="6762" w:type="dxa"/>
          </w:tcPr>
          <w:p w14:paraId="6272BD5A" w14:textId="5276E03B" w:rsidR="002571AE" w:rsidRPr="00F4316F" w:rsidRDefault="002571AE" w:rsidP="00F4316F">
            <w:pPr>
              <w:pStyle w:val="Specification"/>
              <w:numPr>
                <w:ilvl w:val="1"/>
                <w:numId w:val="117"/>
              </w:numPr>
              <w:ind w:firstLine="19"/>
            </w:pPr>
            <w:r w:rsidRPr="002571AE">
              <w:t>Lights</w:t>
            </w:r>
          </w:p>
        </w:tc>
      </w:tr>
      <w:tr w:rsidR="002571AE" w14:paraId="23AE9C8F" w14:textId="77777777" w:rsidTr="00B11EEC">
        <w:tc>
          <w:tcPr>
            <w:tcW w:w="2972" w:type="dxa"/>
            <w:vMerge/>
          </w:tcPr>
          <w:p w14:paraId="17CCC48F" w14:textId="77777777" w:rsidR="002571AE" w:rsidRPr="00F81E2D" w:rsidRDefault="002571AE" w:rsidP="00B11EEC">
            <w:pPr>
              <w:pStyle w:val="Specification"/>
              <w:ind w:left="517"/>
              <w:rPr>
                <w:rFonts w:asciiTheme="minorHAnsi" w:hAnsiTheme="minorHAnsi"/>
                <w:b/>
              </w:rPr>
            </w:pPr>
          </w:p>
        </w:tc>
        <w:tc>
          <w:tcPr>
            <w:tcW w:w="6762" w:type="dxa"/>
          </w:tcPr>
          <w:p w14:paraId="259D6EC1" w14:textId="35852B46" w:rsidR="002571AE" w:rsidRPr="00F4316F" w:rsidRDefault="002571AE" w:rsidP="00F4316F">
            <w:pPr>
              <w:pStyle w:val="Specification"/>
              <w:numPr>
                <w:ilvl w:val="1"/>
                <w:numId w:val="117"/>
              </w:numPr>
              <w:ind w:firstLine="19"/>
            </w:pPr>
            <w:r w:rsidRPr="002571AE">
              <w:t>Radio tower aircraft warning lights</w:t>
            </w:r>
          </w:p>
        </w:tc>
      </w:tr>
      <w:tr w:rsidR="002571AE" w14:paraId="7FA2428E" w14:textId="77777777" w:rsidTr="00B11EEC">
        <w:tc>
          <w:tcPr>
            <w:tcW w:w="2972" w:type="dxa"/>
            <w:vMerge/>
          </w:tcPr>
          <w:p w14:paraId="7CB8E77F" w14:textId="77777777" w:rsidR="002571AE" w:rsidRPr="00F81E2D" w:rsidRDefault="002571AE" w:rsidP="00B11EEC">
            <w:pPr>
              <w:pStyle w:val="Specification"/>
              <w:ind w:left="517"/>
              <w:rPr>
                <w:rFonts w:asciiTheme="minorHAnsi" w:hAnsiTheme="minorHAnsi"/>
                <w:b/>
              </w:rPr>
            </w:pPr>
          </w:p>
        </w:tc>
        <w:tc>
          <w:tcPr>
            <w:tcW w:w="6762" w:type="dxa"/>
          </w:tcPr>
          <w:p w14:paraId="5C95F343" w14:textId="50D9EF3A" w:rsidR="002571AE" w:rsidRPr="00F4316F" w:rsidRDefault="002571AE" w:rsidP="00F4316F">
            <w:pPr>
              <w:pStyle w:val="Specification"/>
              <w:numPr>
                <w:ilvl w:val="1"/>
                <w:numId w:val="117"/>
              </w:numPr>
              <w:ind w:firstLine="19"/>
            </w:pPr>
            <w:r w:rsidRPr="002571AE">
              <w:t>Generator mechanical breakages</w:t>
            </w:r>
          </w:p>
        </w:tc>
      </w:tr>
      <w:tr w:rsidR="002571AE" w14:paraId="4A058281" w14:textId="77777777" w:rsidTr="00B11EEC">
        <w:tc>
          <w:tcPr>
            <w:tcW w:w="2972" w:type="dxa"/>
            <w:vMerge/>
          </w:tcPr>
          <w:p w14:paraId="0EE02D09" w14:textId="77777777" w:rsidR="002571AE" w:rsidRPr="00F81E2D" w:rsidRDefault="002571AE" w:rsidP="00B11EEC">
            <w:pPr>
              <w:pStyle w:val="Specification"/>
              <w:ind w:left="517"/>
              <w:rPr>
                <w:rFonts w:asciiTheme="minorHAnsi" w:hAnsiTheme="minorHAnsi"/>
                <w:b/>
              </w:rPr>
            </w:pPr>
          </w:p>
        </w:tc>
        <w:tc>
          <w:tcPr>
            <w:tcW w:w="6762" w:type="dxa"/>
          </w:tcPr>
          <w:p w14:paraId="492C7807" w14:textId="53BB52E5" w:rsidR="002571AE" w:rsidRPr="00F4316F" w:rsidRDefault="002571AE" w:rsidP="00F4316F">
            <w:pPr>
              <w:pStyle w:val="Specification"/>
              <w:numPr>
                <w:ilvl w:val="1"/>
                <w:numId w:val="117"/>
              </w:numPr>
              <w:ind w:firstLine="19"/>
            </w:pPr>
            <w:r w:rsidRPr="002571AE">
              <w:t>UPS power modules</w:t>
            </w:r>
          </w:p>
        </w:tc>
      </w:tr>
      <w:tr w:rsidR="002571AE" w14:paraId="0B307EAB" w14:textId="77777777" w:rsidTr="00B11EEC">
        <w:tc>
          <w:tcPr>
            <w:tcW w:w="2972" w:type="dxa"/>
            <w:vMerge/>
          </w:tcPr>
          <w:p w14:paraId="506C6029" w14:textId="77777777" w:rsidR="002571AE" w:rsidRPr="00F81E2D" w:rsidRDefault="002571AE" w:rsidP="00B11EEC">
            <w:pPr>
              <w:pStyle w:val="Specification"/>
              <w:ind w:left="517"/>
              <w:rPr>
                <w:rFonts w:asciiTheme="minorHAnsi" w:hAnsiTheme="minorHAnsi"/>
                <w:b/>
              </w:rPr>
            </w:pPr>
          </w:p>
        </w:tc>
        <w:tc>
          <w:tcPr>
            <w:tcW w:w="6762" w:type="dxa"/>
          </w:tcPr>
          <w:p w14:paraId="68B1E1CE" w14:textId="5467F854" w:rsidR="002571AE" w:rsidRPr="00F4316F" w:rsidRDefault="002571AE" w:rsidP="00F4316F">
            <w:pPr>
              <w:pStyle w:val="Specification"/>
              <w:numPr>
                <w:ilvl w:val="1"/>
                <w:numId w:val="117"/>
              </w:numPr>
              <w:ind w:firstLine="19"/>
            </w:pPr>
            <w:r w:rsidRPr="002571AE">
              <w:t>Gas refill</w:t>
            </w:r>
          </w:p>
        </w:tc>
      </w:tr>
      <w:tr w:rsidR="002571AE" w14:paraId="28294EF1" w14:textId="77777777" w:rsidTr="00B11EEC">
        <w:tc>
          <w:tcPr>
            <w:tcW w:w="2972" w:type="dxa"/>
            <w:vMerge/>
          </w:tcPr>
          <w:p w14:paraId="0F6B4850" w14:textId="77777777" w:rsidR="002571AE" w:rsidRPr="00F81E2D" w:rsidRDefault="002571AE" w:rsidP="00B11EEC">
            <w:pPr>
              <w:pStyle w:val="Specification"/>
              <w:ind w:left="517"/>
              <w:rPr>
                <w:rFonts w:asciiTheme="minorHAnsi" w:hAnsiTheme="minorHAnsi"/>
                <w:b/>
              </w:rPr>
            </w:pPr>
          </w:p>
        </w:tc>
        <w:tc>
          <w:tcPr>
            <w:tcW w:w="6762" w:type="dxa"/>
          </w:tcPr>
          <w:p w14:paraId="21C1F038" w14:textId="33AE7FE4" w:rsidR="002571AE" w:rsidRPr="00F4316F" w:rsidRDefault="002571AE" w:rsidP="00F4316F">
            <w:pPr>
              <w:pStyle w:val="Specification"/>
              <w:numPr>
                <w:ilvl w:val="1"/>
                <w:numId w:val="117"/>
              </w:numPr>
              <w:ind w:firstLine="19"/>
            </w:pPr>
            <w:r w:rsidRPr="002571AE">
              <w:t xml:space="preserve">Lightning, damage resulting from ordinary use and power spikes (Act of God) </w:t>
            </w:r>
          </w:p>
        </w:tc>
      </w:tr>
      <w:tr w:rsidR="002571AE" w14:paraId="227F75F7" w14:textId="77777777" w:rsidTr="00B11EEC">
        <w:tc>
          <w:tcPr>
            <w:tcW w:w="2972" w:type="dxa"/>
            <w:vMerge/>
          </w:tcPr>
          <w:p w14:paraId="53C628AD" w14:textId="77777777" w:rsidR="002571AE" w:rsidRPr="00F81E2D" w:rsidRDefault="002571AE" w:rsidP="00B11EEC">
            <w:pPr>
              <w:pStyle w:val="Specification"/>
              <w:ind w:left="517"/>
              <w:rPr>
                <w:rFonts w:asciiTheme="minorHAnsi" w:hAnsiTheme="minorHAnsi"/>
                <w:b/>
              </w:rPr>
            </w:pPr>
          </w:p>
        </w:tc>
        <w:tc>
          <w:tcPr>
            <w:tcW w:w="6762" w:type="dxa"/>
          </w:tcPr>
          <w:p w14:paraId="7413465E" w14:textId="486D0B58" w:rsidR="002571AE" w:rsidRPr="00F4316F" w:rsidRDefault="002571AE" w:rsidP="00F4316F">
            <w:pPr>
              <w:pStyle w:val="Specification"/>
              <w:numPr>
                <w:ilvl w:val="1"/>
                <w:numId w:val="117"/>
              </w:numPr>
              <w:ind w:firstLine="19"/>
            </w:pPr>
            <w:r w:rsidRPr="002571AE">
              <w:t>Theft</w:t>
            </w:r>
          </w:p>
        </w:tc>
      </w:tr>
      <w:tr w:rsidR="002571AE" w14:paraId="65496451" w14:textId="77777777" w:rsidTr="00B11EEC">
        <w:tc>
          <w:tcPr>
            <w:tcW w:w="2972" w:type="dxa"/>
            <w:vMerge/>
          </w:tcPr>
          <w:p w14:paraId="0EDD5B47" w14:textId="77777777" w:rsidR="002571AE" w:rsidRPr="00F81E2D" w:rsidRDefault="002571AE" w:rsidP="00B11EEC">
            <w:pPr>
              <w:pStyle w:val="Specification"/>
              <w:ind w:left="517"/>
              <w:rPr>
                <w:rFonts w:asciiTheme="minorHAnsi" w:hAnsiTheme="minorHAnsi"/>
                <w:b/>
              </w:rPr>
            </w:pPr>
          </w:p>
        </w:tc>
        <w:tc>
          <w:tcPr>
            <w:tcW w:w="6762" w:type="dxa"/>
          </w:tcPr>
          <w:p w14:paraId="5D035E66" w14:textId="1A590DAE" w:rsidR="002571AE" w:rsidRPr="00F4316F" w:rsidRDefault="002571AE" w:rsidP="00F4316F">
            <w:pPr>
              <w:pStyle w:val="Specification"/>
              <w:numPr>
                <w:ilvl w:val="1"/>
                <w:numId w:val="117"/>
              </w:numPr>
              <w:ind w:firstLine="19"/>
            </w:pPr>
            <w:r w:rsidRPr="002571AE">
              <w:t>The calls for Corrective Maintenance will be logged via a call or when proactively notified.</w:t>
            </w:r>
          </w:p>
        </w:tc>
      </w:tr>
      <w:tr w:rsidR="002571AE" w14:paraId="19683A4A" w14:textId="77777777" w:rsidTr="00B11EEC">
        <w:tc>
          <w:tcPr>
            <w:tcW w:w="2972" w:type="dxa"/>
            <w:vMerge/>
          </w:tcPr>
          <w:p w14:paraId="4B9A5B88" w14:textId="77777777" w:rsidR="002571AE" w:rsidRPr="00F81E2D" w:rsidRDefault="002571AE" w:rsidP="00B11EEC">
            <w:pPr>
              <w:pStyle w:val="Specification"/>
              <w:ind w:left="517"/>
              <w:rPr>
                <w:rFonts w:asciiTheme="minorHAnsi" w:hAnsiTheme="minorHAnsi"/>
                <w:b/>
              </w:rPr>
            </w:pPr>
          </w:p>
        </w:tc>
        <w:tc>
          <w:tcPr>
            <w:tcW w:w="6762" w:type="dxa"/>
          </w:tcPr>
          <w:p w14:paraId="7BB63DA7" w14:textId="656E9677" w:rsidR="002571AE" w:rsidRPr="002571AE" w:rsidRDefault="002571AE" w:rsidP="00B11EEC">
            <w:pPr>
              <w:pStyle w:val="Specification"/>
              <w:numPr>
                <w:ilvl w:val="1"/>
                <w:numId w:val="13"/>
              </w:numPr>
              <w:rPr>
                <w:rFonts w:asciiTheme="minorHAnsi" w:hAnsiTheme="minorHAnsi"/>
              </w:rPr>
            </w:pPr>
            <w:r w:rsidRPr="002571AE">
              <w:t>NOTE: Corrective maintenance service agreement on the listed infrastructure equipment as per Pricing Schedule Spreadsheet.</w:t>
            </w:r>
          </w:p>
        </w:tc>
      </w:tr>
      <w:tr w:rsidR="002571AE" w14:paraId="4A65C2EC" w14:textId="77777777" w:rsidTr="00B11EEC">
        <w:tc>
          <w:tcPr>
            <w:tcW w:w="2972" w:type="dxa"/>
            <w:vMerge/>
          </w:tcPr>
          <w:p w14:paraId="4E90DDDB" w14:textId="77777777" w:rsidR="002571AE" w:rsidRPr="00F81E2D" w:rsidRDefault="002571AE" w:rsidP="00B11EEC">
            <w:pPr>
              <w:pStyle w:val="Specification"/>
              <w:ind w:left="517"/>
              <w:rPr>
                <w:rFonts w:asciiTheme="minorHAnsi" w:hAnsiTheme="minorHAnsi"/>
                <w:b/>
              </w:rPr>
            </w:pPr>
          </w:p>
        </w:tc>
        <w:tc>
          <w:tcPr>
            <w:tcW w:w="6762" w:type="dxa"/>
          </w:tcPr>
          <w:p w14:paraId="269C0482" w14:textId="5E8F2D4B" w:rsidR="002571AE" w:rsidRPr="002571AE" w:rsidRDefault="002571AE" w:rsidP="00B11EEC">
            <w:pPr>
              <w:pStyle w:val="Specification"/>
              <w:numPr>
                <w:ilvl w:val="1"/>
                <w:numId w:val="13"/>
              </w:numPr>
              <w:rPr>
                <w:rFonts w:asciiTheme="minorHAnsi" w:hAnsiTheme="minorHAnsi"/>
              </w:rPr>
            </w:pPr>
            <w:r w:rsidRPr="002571AE">
              <w:t>Corrective Maintenance is required for a period of 36 months.</w:t>
            </w:r>
          </w:p>
        </w:tc>
      </w:tr>
    </w:tbl>
    <w:p w14:paraId="76312D22" w14:textId="77777777" w:rsidR="001E6670" w:rsidRDefault="001E6670" w:rsidP="001E6670"/>
    <w:p w14:paraId="579D6DCE" w14:textId="77777777" w:rsidR="001E6670" w:rsidRDefault="001E6670" w:rsidP="001E6670"/>
    <w:p w14:paraId="4D8A6CCC" w14:textId="77777777" w:rsidR="001E6670" w:rsidRDefault="001E6670" w:rsidP="001E6670"/>
    <w:p w14:paraId="527CBCB4" w14:textId="77777777" w:rsidR="001E6670" w:rsidRDefault="001E6670" w:rsidP="001E6670">
      <w:pPr>
        <w:pStyle w:val="Specification"/>
        <w:ind w:left="360"/>
        <w:jc w:val="both"/>
      </w:pPr>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16602321" w14:textId="77777777" w:rsidR="001E6670" w:rsidRDefault="001E6670" w:rsidP="001E6670">
      <w:pPr>
        <w:pStyle w:val="Specification"/>
        <w:ind w:left="360"/>
      </w:pPr>
    </w:p>
    <w:p w14:paraId="01306562" w14:textId="77777777" w:rsidR="001E6670" w:rsidRDefault="001E6670" w:rsidP="001E6670">
      <w:pPr>
        <w:pStyle w:val="Specification"/>
        <w:ind w:left="360"/>
      </w:pPr>
      <w:r>
        <w:t>Thus done and signed at …………………………………</w:t>
      </w:r>
      <w:proofErr w:type="gramStart"/>
      <w:r>
        <w:t>…..</w:t>
      </w:r>
      <w:proofErr w:type="gramEnd"/>
      <w:r>
        <w:t xml:space="preserve"> On this………day of…………</w:t>
      </w:r>
      <w:proofErr w:type="gramStart"/>
      <w:r>
        <w:t>…..</w:t>
      </w:r>
      <w:proofErr w:type="gramEnd"/>
      <w:r>
        <w:t xml:space="preserve">….20…. </w:t>
      </w:r>
    </w:p>
    <w:p w14:paraId="38AE2383" w14:textId="77777777" w:rsidR="001E6670" w:rsidRDefault="001E6670" w:rsidP="001E6670">
      <w:pPr>
        <w:pStyle w:val="Specification"/>
        <w:ind w:left="360"/>
      </w:pPr>
    </w:p>
    <w:p w14:paraId="0B953A4D" w14:textId="77777777" w:rsidR="001E6670" w:rsidRDefault="001E6670" w:rsidP="001E6670">
      <w:pPr>
        <w:pStyle w:val="Specification"/>
        <w:ind w:left="360"/>
      </w:pPr>
      <w:r>
        <w:t>……………………………….</w:t>
      </w:r>
      <w:r>
        <w:tab/>
      </w:r>
      <w:r>
        <w:tab/>
      </w:r>
      <w:r>
        <w:tab/>
      </w:r>
      <w:r>
        <w:tab/>
      </w:r>
      <w:r>
        <w:tab/>
      </w:r>
      <w:r>
        <w:tab/>
      </w:r>
      <w:r>
        <w:tab/>
      </w:r>
      <w:r>
        <w:tab/>
      </w:r>
    </w:p>
    <w:p w14:paraId="76EA5584" w14:textId="77777777" w:rsidR="001E6670" w:rsidRDefault="001E6670" w:rsidP="001E6670">
      <w:pPr>
        <w:pStyle w:val="Specification"/>
        <w:ind w:left="360"/>
      </w:pPr>
      <w:r>
        <w:t>Signature</w:t>
      </w:r>
    </w:p>
    <w:p w14:paraId="16DF95FA" w14:textId="77777777" w:rsidR="001E6670" w:rsidRDefault="001E6670" w:rsidP="001E6670">
      <w:pPr>
        <w:pStyle w:val="Specification"/>
        <w:ind w:left="360"/>
      </w:pPr>
      <w:r>
        <w:t>Designation:</w:t>
      </w:r>
    </w:p>
    <w:p w14:paraId="2819814A" w14:textId="77777777" w:rsidR="00213322" w:rsidRDefault="00213322" w:rsidP="002571AE">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C034D" w14:textId="77777777" w:rsidR="005971DB" w:rsidRDefault="005971DB" w:rsidP="0096715B">
      <w:r>
        <w:separator/>
      </w:r>
    </w:p>
    <w:p w14:paraId="45877C76" w14:textId="77777777" w:rsidR="005971DB" w:rsidRDefault="005971DB"/>
  </w:endnote>
  <w:endnote w:type="continuationSeparator" w:id="0">
    <w:p w14:paraId="1E1CA3C9" w14:textId="77777777" w:rsidR="005971DB" w:rsidRDefault="005971DB" w:rsidP="0096715B">
      <w:r>
        <w:continuationSeparator/>
      </w:r>
    </w:p>
    <w:p w14:paraId="4BC40633" w14:textId="77777777" w:rsidR="005971DB" w:rsidRDefault="0059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pitch w:val="default"/>
  </w:font>
  <w:font w:name="Times Roman">
    <w:altName w:val="Times New Roman"/>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664B" w14:textId="77777777" w:rsidR="006C400C" w:rsidRDefault="006C400C" w:rsidP="00DB4744">
    <w:pPr>
      <w:pStyle w:val="Footer"/>
      <w:tabs>
        <w:tab w:val="clear" w:pos="4513"/>
        <w:tab w:val="clear" w:pos="9026"/>
        <w:tab w:val="right" w:pos="9639"/>
      </w:tabs>
      <w:jc w:val="right"/>
      <w:rPr>
        <w:noProof/>
      </w:rPr>
    </w:pPr>
  </w:p>
  <w:p w14:paraId="1A504D40" w14:textId="77777777" w:rsidR="006C400C" w:rsidRDefault="006C400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66</w:t>
    </w:r>
    <w:r>
      <w:rPr>
        <w:noProof/>
      </w:rPr>
      <w:fldChar w:fldCharType="end"/>
    </w:r>
  </w:p>
  <w:p w14:paraId="15B0496C" w14:textId="77777777" w:rsidR="006C400C" w:rsidRPr="006302B2" w:rsidRDefault="006C400C" w:rsidP="00626A04">
    <w:pPr>
      <w:pStyle w:val="Header"/>
      <w:tabs>
        <w:tab w:val="clear" w:pos="4513"/>
        <w:tab w:val="clear" w:pos="9026"/>
      </w:tabs>
      <w:jc w:val="center"/>
      <w:rPr>
        <w:b/>
        <w:sz w:val="22"/>
      </w:rPr>
    </w:pPr>
    <w:r w:rsidRPr="006302B2">
      <w:rPr>
        <w:b/>
        <w:sz w:val="22"/>
      </w:rPr>
      <w:t>CONFIDENTIAL</w:t>
    </w:r>
  </w:p>
  <w:p w14:paraId="26FD7E6A" w14:textId="77777777" w:rsidR="006C400C" w:rsidRDefault="006C40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A0B3" w14:textId="77777777" w:rsidR="005971DB" w:rsidRDefault="005971DB" w:rsidP="0096715B">
      <w:r>
        <w:separator/>
      </w:r>
    </w:p>
    <w:p w14:paraId="4E7CD5DB" w14:textId="77777777" w:rsidR="005971DB" w:rsidRDefault="005971DB"/>
  </w:footnote>
  <w:footnote w:type="continuationSeparator" w:id="0">
    <w:p w14:paraId="79B4F00E" w14:textId="77777777" w:rsidR="005971DB" w:rsidRDefault="005971DB" w:rsidP="0096715B">
      <w:r>
        <w:continuationSeparator/>
      </w:r>
    </w:p>
    <w:p w14:paraId="2D6A4445" w14:textId="77777777" w:rsidR="005971DB" w:rsidRDefault="005971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AA796E"/>
    <w:lvl w:ilvl="0">
      <w:start w:val="1"/>
      <w:numFmt w:val="bullet"/>
      <w:pStyle w:val="ListBullet2"/>
      <w:lvlText w:val=""/>
      <w:lvlJc w:val="left"/>
      <w:pPr>
        <w:tabs>
          <w:tab w:val="num" w:pos="425"/>
        </w:tabs>
        <w:ind w:left="425"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color w:val="000000"/>
        <w:sz w:val="24"/>
        <w:szCs w:val="24"/>
      </w:rPr>
    </w:lvl>
  </w:abstractNum>
  <w:abstractNum w:abstractNumId="2" w15:restartNumberingAfterBreak="0">
    <w:nsid w:val="00EB5F62"/>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3BF736D"/>
    <w:multiLevelType w:val="hybridMultilevel"/>
    <w:tmpl w:val="BCCA130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3E2197B"/>
    <w:multiLevelType w:val="hybridMultilevel"/>
    <w:tmpl w:val="5F14E3A4"/>
    <w:lvl w:ilvl="0" w:tplc="1C09000F">
      <w:start w:val="1"/>
      <w:numFmt w:val="decimal"/>
      <w:lvlText w:val="%1."/>
      <w:lvlJc w:val="left"/>
      <w:pPr>
        <w:ind w:left="2061" w:hanging="360"/>
      </w:pPr>
      <w:rPr>
        <w:rFonts w:hint="default"/>
      </w:rPr>
    </w:lvl>
    <w:lvl w:ilvl="1" w:tplc="1C090003">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pStyle w:val="MMTopic2"/>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3E1BB1"/>
    <w:multiLevelType w:val="multilevel"/>
    <w:tmpl w:val="A4B4FBA8"/>
    <w:lvl w:ilvl="0">
      <w:start w:val="1"/>
      <w:numFmt w:val="decimal"/>
      <w:lvlText w:val="(%1)"/>
      <w:lvlJc w:val="left"/>
      <w:pPr>
        <w:tabs>
          <w:tab w:val="num" w:pos="709"/>
        </w:tabs>
        <w:ind w:left="709" w:hanging="567"/>
      </w:pPr>
      <w:rPr>
        <w:rFonts w:hint="default"/>
        <w:b w:val="0"/>
      </w:rPr>
    </w:lvl>
    <w:lvl w:ilvl="1">
      <w:start w:val="1"/>
      <w:numFmt w:val="upp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66323AD"/>
    <w:multiLevelType w:val="multilevel"/>
    <w:tmpl w:val="D9D41778"/>
    <w:lvl w:ilvl="0">
      <w:start w:val="6"/>
      <w:numFmt w:val="decimal"/>
      <w:pStyle w:val="PlainT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ED2636"/>
    <w:multiLevelType w:val="multilevel"/>
    <w:tmpl w:val="1662F5A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9ED677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BD233EC"/>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0D81364E"/>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0D89008D"/>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02E56B7"/>
    <w:multiLevelType w:val="multilevel"/>
    <w:tmpl w:val="71C4C5FC"/>
    <w:lvl w:ilvl="0">
      <w:start w:val="1"/>
      <w:numFmt w:val="none"/>
      <w:lvlText w:val=""/>
      <w:lvlJc w:val="left"/>
      <w:pPr>
        <w:tabs>
          <w:tab w:val="num" w:pos="360"/>
        </w:tabs>
        <w:ind w:left="0" w:firstLine="0"/>
      </w:pPr>
    </w:lvl>
    <w:lvl w:ilvl="1">
      <w:start w:val="1"/>
      <w:numFmt w:val="none"/>
      <w:pStyle w:val="MMTopic3"/>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18560F7"/>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57E416E"/>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1" w15:restartNumberingAfterBreak="0">
    <w:nsid w:val="16556392"/>
    <w:multiLevelType w:val="multilevel"/>
    <w:tmpl w:val="5F84ADC0"/>
    <w:lvl w:ilvl="0">
      <w:start w:val="5"/>
      <w:numFmt w:val="decimal"/>
      <w:pStyle w:val="Bullet2"/>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65F62C0"/>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3" w15:restartNumberingAfterBreak="0">
    <w:nsid w:val="16B13728"/>
    <w:multiLevelType w:val="hybridMultilevel"/>
    <w:tmpl w:val="5F14E3A4"/>
    <w:lvl w:ilvl="0" w:tplc="1C09000F">
      <w:start w:val="1"/>
      <w:numFmt w:val="decimal"/>
      <w:lvlText w:val="%1."/>
      <w:lvlJc w:val="left"/>
      <w:pPr>
        <w:ind w:left="2061" w:hanging="360"/>
      </w:pPr>
      <w:rPr>
        <w:rFonts w:hint="default"/>
      </w:rPr>
    </w:lvl>
    <w:lvl w:ilvl="1" w:tplc="1C090003" w:tentative="1">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24" w15:restartNumberingAfterBreak="0">
    <w:nsid w:val="17BA6517"/>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7" w15:restartNumberingAfterBreak="0">
    <w:nsid w:val="1B025A39"/>
    <w:multiLevelType w:val="hybridMultilevel"/>
    <w:tmpl w:val="FA66D72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D126C0E"/>
    <w:multiLevelType w:val="hybridMultilevel"/>
    <w:tmpl w:val="5A62D2E6"/>
    <w:lvl w:ilvl="0" w:tplc="3A2AE556">
      <w:start w:val="1"/>
      <w:numFmt w:val="lowerRoman"/>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31" w15:restartNumberingAfterBreak="0">
    <w:nsid w:val="1FC457B0"/>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03B3C8E"/>
    <w:multiLevelType w:val="hybridMultilevel"/>
    <w:tmpl w:val="98265522"/>
    <w:lvl w:ilvl="0" w:tplc="8EA27284">
      <w:start w:val="1"/>
      <w:numFmt w:val="bullet"/>
      <w:pStyle w:val="HZ-1"/>
      <w:lvlText w:val=""/>
      <w:lvlJc w:val="left"/>
      <w:pPr>
        <w:tabs>
          <w:tab w:val="num" w:pos="1440"/>
        </w:tabs>
        <w:ind w:left="1440" w:hanging="360"/>
      </w:pPr>
      <w:rPr>
        <w:rFonts w:ascii="Symbol" w:hAnsi="Symbol" w:hint="default"/>
      </w:rPr>
    </w:lvl>
    <w:lvl w:ilvl="1" w:tplc="B99E5436" w:tentative="1">
      <w:start w:val="1"/>
      <w:numFmt w:val="bullet"/>
      <w:pStyle w:val="HZ-2"/>
      <w:lvlText w:val="o"/>
      <w:lvlJc w:val="left"/>
      <w:pPr>
        <w:tabs>
          <w:tab w:val="num" w:pos="2160"/>
        </w:tabs>
        <w:ind w:left="2160" w:hanging="360"/>
      </w:pPr>
      <w:rPr>
        <w:rFonts w:ascii="Courier New" w:hAnsi="Courier New" w:hint="default"/>
      </w:rPr>
    </w:lvl>
    <w:lvl w:ilvl="2" w:tplc="EEC0D5C4" w:tentative="1">
      <w:start w:val="1"/>
      <w:numFmt w:val="bullet"/>
      <w:pStyle w:val="HZ-3"/>
      <w:lvlText w:val=""/>
      <w:lvlJc w:val="left"/>
      <w:pPr>
        <w:tabs>
          <w:tab w:val="num" w:pos="2880"/>
        </w:tabs>
        <w:ind w:left="2880" w:hanging="360"/>
      </w:pPr>
      <w:rPr>
        <w:rFonts w:ascii="Wingdings" w:hAnsi="Wingdings" w:hint="default"/>
      </w:rPr>
    </w:lvl>
    <w:lvl w:ilvl="3" w:tplc="81AABACA" w:tentative="1">
      <w:start w:val="1"/>
      <w:numFmt w:val="bullet"/>
      <w:pStyle w:val="HZ-4"/>
      <w:lvlText w:val=""/>
      <w:lvlJc w:val="left"/>
      <w:pPr>
        <w:tabs>
          <w:tab w:val="num" w:pos="3600"/>
        </w:tabs>
        <w:ind w:left="3600" w:hanging="360"/>
      </w:pPr>
      <w:rPr>
        <w:rFonts w:ascii="Symbol" w:hAnsi="Symbol" w:hint="default"/>
      </w:rPr>
    </w:lvl>
    <w:lvl w:ilvl="4" w:tplc="6F545BDC" w:tentative="1">
      <w:start w:val="1"/>
      <w:numFmt w:val="bullet"/>
      <w:pStyle w:val="HZ-5"/>
      <w:lvlText w:val="o"/>
      <w:lvlJc w:val="left"/>
      <w:pPr>
        <w:tabs>
          <w:tab w:val="num" w:pos="4320"/>
        </w:tabs>
        <w:ind w:left="4320" w:hanging="360"/>
      </w:pPr>
      <w:rPr>
        <w:rFonts w:ascii="Courier New" w:hAnsi="Courier New" w:hint="default"/>
      </w:rPr>
    </w:lvl>
    <w:lvl w:ilvl="5" w:tplc="8B10645C" w:tentative="1">
      <w:start w:val="1"/>
      <w:numFmt w:val="bullet"/>
      <w:lvlText w:val=""/>
      <w:lvlJc w:val="left"/>
      <w:pPr>
        <w:tabs>
          <w:tab w:val="num" w:pos="5040"/>
        </w:tabs>
        <w:ind w:left="5040" w:hanging="360"/>
      </w:pPr>
      <w:rPr>
        <w:rFonts w:ascii="Wingdings" w:hAnsi="Wingdings" w:hint="default"/>
      </w:rPr>
    </w:lvl>
    <w:lvl w:ilvl="6" w:tplc="9624685E" w:tentative="1">
      <w:start w:val="1"/>
      <w:numFmt w:val="bullet"/>
      <w:lvlText w:val=""/>
      <w:lvlJc w:val="left"/>
      <w:pPr>
        <w:tabs>
          <w:tab w:val="num" w:pos="5760"/>
        </w:tabs>
        <w:ind w:left="5760" w:hanging="360"/>
      </w:pPr>
      <w:rPr>
        <w:rFonts w:ascii="Symbol" w:hAnsi="Symbol" w:hint="default"/>
      </w:rPr>
    </w:lvl>
    <w:lvl w:ilvl="7" w:tplc="58DC7CC6" w:tentative="1">
      <w:start w:val="1"/>
      <w:numFmt w:val="bullet"/>
      <w:lvlText w:val="o"/>
      <w:lvlJc w:val="left"/>
      <w:pPr>
        <w:tabs>
          <w:tab w:val="num" w:pos="6480"/>
        </w:tabs>
        <w:ind w:left="6480" w:hanging="360"/>
      </w:pPr>
      <w:rPr>
        <w:rFonts w:ascii="Courier New" w:hAnsi="Courier New" w:hint="default"/>
      </w:rPr>
    </w:lvl>
    <w:lvl w:ilvl="8" w:tplc="5540C85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27C23F7"/>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6" w15:restartNumberingAfterBreak="0">
    <w:nsid w:val="245F1BBC"/>
    <w:multiLevelType w:val="multilevel"/>
    <w:tmpl w:val="B992AB4A"/>
    <w:styleLink w:val="Bullet-ChapterText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51C55BD"/>
    <w:multiLevelType w:val="hybridMultilevel"/>
    <w:tmpl w:val="EDB6DD50"/>
    <w:lvl w:ilvl="0" w:tplc="B198B7B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211D72"/>
    <w:multiLevelType w:val="hybridMultilevel"/>
    <w:tmpl w:val="C8D080D6"/>
    <w:lvl w:ilvl="0" w:tplc="0C2406B0">
      <w:start w:val="1"/>
      <w:numFmt w:val="bullet"/>
      <w:pStyle w:val="TableBullet"/>
      <w:lvlText w:val=""/>
      <w:lvlJc w:val="left"/>
      <w:pPr>
        <w:tabs>
          <w:tab w:val="num" w:pos="1080"/>
        </w:tabs>
        <w:ind w:left="1080" w:hanging="360"/>
      </w:pPr>
      <w:rPr>
        <w:rFonts w:ascii="Symbol" w:hAnsi="Symbol" w:hint="default"/>
      </w:rPr>
    </w:lvl>
    <w:lvl w:ilvl="1" w:tplc="F124AE3C" w:tentative="1">
      <w:start w:val="1"/>
      <w:numFmt w:val="bullet"/>
      <w:lvlText w:val="o"/>
      <w:lvlJc w:val="left"/>
      <w:pPr>
        <w:tabs>
          <w:tab w:val="num" w:pos="1800"/>
        </w:tabs>
        <w:ind w:left="1800" w:hanging="360"/>
      </w:pPr>
      <w:rPr>
        <w:rFonts w:ascii="Courier New" w:hAnsi="Courier New" w:hint="default"/>
      </w:rPr>
    </w:lvl>
    <w:lvl w:ilvl="2" w:tplc="CDB88FBA" w:tentative="1">
      <w:start w:val="1"/>
      <w:numFmt w:val="bullet"/>
      <w:lvlText w:val=""/>
      <w:lvlJc w:val="left"/>
      <w:pPr>
        <w:tabs>
          <w:tab w:val="num" w:pos="2520"/>
        </w:tabs>
        <w:ind w:left="2520" w:hanging="360"/>
      </w:pPr>
      <w:rPr>
        <w:rFonts w:ascii="Wingdings" w:hAnsi="Wingdings" w:hint="default"/>
      </w:rPr>
    </w:lvl>
    <w:lvl w:ilvl="3" w:tplc="6E029B42" w:tentative="1">
      <w:start w:val="1"/>
      <w:numFmt w:val="bullet"/>
      <w:lvlText w:val=""/>
      <w:lvlJc w:val="left"/>
      <w:pPr>
        <w:tabs>
          <w:tab w:val="num" w:pos="3240"/>
        </w:tabs>
        <w:ind w:left="3240" w:hanging="360"/>
      </w:pPr>
      <w:rPr>
        <w:rFonts w:ascii="Symbol" w:hAnsi="Symbol" w:hint="default"/>
      </w:rPr>
    </w:lvl>
    <w:lvl w:ilvl="4" w:tplc="C55E2628" w:tentative="1">
      <w:start w:val="1"/>
      <w:numFmt w:val="bullet"/>
      <w:lvlText w:val="o"/>
      <w:lvlJc w:val="left"/>
      <w:pPr>
        <w:tabs>
          <w:tab w:val="num" w:pos="3960"/>
        </w:tabs>
        <w:ind w:left="3960" w:hanging="360"/>
      </w:pPr>
      <w:rPr>
        <w:rFonts w:ascii="Courier New" w:hAnsi="Courier New" w:hint="default"/>
      </w:rPr>
    </w:lvl>
    <w:lvl w:ilvl="5" w:tplc="3F3EA798" w:tentative="1">
      <w:start w:val="1"/>
      <w:numFmt w:val="bullet"/>
      <w:lvlText w:val=""/>
      <w:lvlJc w:val="left"/>
      <w:pPr>
        <w:tabs>
          <w:tab w:val="num" w:pos="4680"/>
        </w:tabs>
        <w:ind w:left="4680" w:hanging="360"/>
      </w:pPr>
      <w:rPr>
        <w:rFonts w:ascii="Wingdings" w:hAnsi="Wingdings" w:hint="default"/>
      </w:rPr>
    </w:lvl>
    <w:lvl w:ilvl="6" w:tplc="202A2B88" w:tentative="1">
      <w:start w:val="1"/>
      <w:numFmt w:val="bullet"/>
      <w:lvlText w:val=""/>
      <w:lvlJc w:val="left"/>
      <w:pPr>
        <w:tabs>
          <w:tab w:val="num" w:pos="5400"/>
        </w:tabs>
        <w:ind w:left="5400" w:hanging="360"/>
      </w:pPr>
      <w:rPr>
        <w:rFonts w:ascii="Symbol" w:hAnsi="Symbol" w:hint="default"/>
      </w:rPr>
    </w:lvl>
    <w:lvl w:ilvl="7" w:tplc="8C1C6FB6" w:tentative="1">
      <w:start w:val="1"/>
      <w:numFmt w:val="bullet"/>
      <w:lvlText w:val="o"/>
      <w:lvlJc w:val="left"/>
      <w:pPr>
        <w:tabs>
          <w:tab w:val="num" w:pos="6120"/>
        </w:tabs>
        <w:ind w:left="6120" w:hanging="360"/>
      </w:pPr>
      <w:rPr>
        <w:rFonts w:ascii="Courier New" w:hAnsi="Courier New" w:hint="default"/>
      </w:rPr>
    </w:lvl>
    <w:lvl w:ilvl="8" w:tplc="27D2231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53E65C4"/>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8D074FD"/>
    <w:multiLevelType w:val="multilevel"/>
    <w:tmpl w:val="B938291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814"/>
        </w:tabs>
        <w:ind w:left="720" w:hanging="266"/>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298E5795"/>
    <w:multiLevelType w:val="hybridMultilevel"/>
    <w:tmpl w:val="5336B2F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2C0C7847"/>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2E2629D4"/>
    <w:multiLevelType w:val="hybridMultilevel"/>
    <w:tmpl w:val="E38C05A4"/>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14269D6"/>
    <w:multiLevelType w:val="hybridMultilevel"/>
    <w:tmpl w:val="C09A55AA"/>
    <w:lvl w:ilvl="0" w:tplc="49EE8E90">
      <w:start w:val="1"/>
      <w:numFmt w:val="lowerLetter"/>
      <w:lvlText w:val="(%1)"/>
      <w:lvlJc w:val="left"/>
      <w:pPr>
        <w:ind w:left="1287" w:hanging="360"/>
      </w:pPr>
    </w:lvl>
    <w:lvl w:ilvl="1" w:tplc="1C090019">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AF2EA9"/>
    <w:multiLevelType w:val="hybridMultilevel"/>
    <w:tmpl w:val="F8940EC6"/>
    <w:lvl w:ilvl="0" w:tplc="FFFFFFFF">
      <w:numFmt w:val="bullet"/>
      <w:pStyle w:val="Quick"/>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3FD21CE"/>
    <w:multiLevelType w:val="hybridMultilevel"/>
    <w:tmpl w:val="8DA2E3CE"/>
    <w:lvl w:ilvl="0" w:tplc="9A0C5534">
      <w:start w:val="1"/>
      <w:numFmt w:val="bullet"/>
      <w:pStyle w:val="dkbullet3"/>
      <w:lvlText w:val=""/>
      <w:lvlJc w:val="left"/>
      <w:pPr>
        <w:tabs>
          <w:tab w:val="num" w:pos="829"/>
        </w:tabs>
        <w:ind w:left="829" w:hanging="397"/>
      </w:pPr>
      <w:rPr>
        <w:rFonts w:ascii="Symbol" w:hAnsi="Symbol" w:hint="default"/>
      </w:rPr>
    </w:lvl>
    <w:lvl w:ilvl="1" w:tplc="04090019">
      <w:start w:val="1"/>
      <w:numFmt w:val="bullet"/>
      <w:lvlText w:val="o"/>
      <w:lvlJc w:val="left"/>
      <w:pPr>
        <w:tabs>
          <w:tab w:val="num" w:pos="738"/>
        </w:tabs>
        <w:ind w:left="738" w:hanging="360"/>
      </w:pPr>
      <w:rPr>
        <w:rFonts w:ascii="Courier New" w:hAnsi="Courier New" w:hint="default"/>
      </w:rPr>
    </w:lvl>
    <w:lvl w:ilvl="2" w:tplc="0409001B">
      <w:start w:val="1"/>
      <w:numFmt w:val="bullet"/>
      <w:lvlText w:val=""/>
      <w:lvlJc w:val="left"/>
      <w:pPr>
        <w:tabs>
          <w:tab w:val="num" w:pos="1458"/>
        </w:tabs>
        <w:ind w:left="1458" w:hanging="360"/>
      </w:pPr>
      <w:rPr>
        <w:rFonts w:ascii="Wingdings" w:hAnsi="Wingdings" w:hint="default"/>
      </w:rPr>
    </w:lvl>
    <w:lvl w:ilvl="3" w:tplc="0409000F" w:tentative="1">
      <w:start w:val="1"/>
      <w:numFmt w:val="bullet"/>
      <w:lvlText w:val=""/>
      <w:lvlJc w:val="left"/>
      <w:pPr>
        <w:tabs>
          <w:tab w:val="num" w:pos="2178"/>
        </w:tabs>
        <w:ind w:left="2178" w:hanging="360"/>
      </w:pPr>
      <w:rPr>
        <w:rFonts w:ascii="Symbol" w:hAnsi="Symbol" w:hint="default"/>
      </w:rPr>
    </w:lvl>
    <w:lvl w:ilvl="4" w:tplc="04090019" w:tentative="1">
      <w:start w:val="1"/>
      <w:numFmt w:val="bullet"/>
      <w:lvlText w:val="o"/>
      <w:lvlJc w:val="left"/>
      <w:pPr>
        <w:tabs>
          <w:tab w:val="num" w:pos="2898"/>
        </w:tabs>
        <w:ind w:left="2898" w:hanging="360"/>
      </w:pPr>
      <w:rPr>
        <w:rFonts w:ascii="Courier New" w:hAnsi="Courier New" w:hint="default"/>
      </w:rPr>
    </w:lvl>
    <w:lvl w:ilvl="5" w:tplc="0409001B" w:tentative="1">
      <w:start w:val="1"/>
      <w:numFmt w:val="bullet"/>
      <w:lvlText w:val=""/>
      <w:lvlJc w:val="left"/>
      <w:pPr>
        <w:tabs>
          <w:tab w:val="num" w:pos="3618"/>
        </w:tabs>
        <w:ind w:left="3618" w:hanging="360"/>
      </w:pPr>
      <w:rPr>
        <w:rFonts w:ascii="Wingdings" w:hAnsi="Wingdings" w:hint="default"/>
      </w:rPr>
    </w:lvl>
    <w:lvl w:ilvl="6" w:tplc="0409000F" w:tentative="1">
      <w:start w:val="1"/>
      <w:numFmt w:val="bullet"/>
      <w:lvlText w:val=""/>
      <w:lvlJc w:val="left"/>
      <w:pPr>
        <w:tabs>
          <w:tab w:val="num" w:pos="4338"/>
        </w:tabs>
        <w:ind w:left="4338" w:hanging="360"/>
      </w:pPr>
      <w:rPr>
        <w:rFonts w:ascii="Symbol" w:hAnsi="Symbol" w:hint="default"/>
      </w:rPr>
    </w:lvl>
    <w:lvl w:ilvl="7" w:tplc="04090019" w:tentative="1">
      <w:start w:val="1"/>
      <w:numFmt w:val="bullet"/>
      <w:lvlText w:val="o"/>
      <w:lvlJc w:val="left"/>
      <w:pPr>
        <w:tabs>
          <w:tab w:val="num" w:pos="5058"/>
        </w:tabs>
        <w:ind w:left="5058" w:hanging="360"/>
      </w:pPr>
      <w:rPr>
        <w:rFonts w:ascii="Courier New" w:hAnsi="Courier New" w:hint="default"/>
      </w:rPr>
    </w:lvl>
    <w:lvl w:ilvl="8" w:tplc="0409001B" w:tentative="1">
      <w:start w:val="1"/>
      <w:numFmt w:val="bullet"/>
      <w:lvlText w:val=""/>
      <w:lvlJc w:val="left"/>
      <w:pPr>
        <w:tabs>
          <w:tab w:val="num" w:pos="5778"/>
        </w:tabs>
        <w:ind w:left="5778" w:hanging="360"/>
      </w:pPr>
      <w:rPr>
        <w:rFonts w:ascii="Wingdings" w:hAnsi="Wingdings" w:hint="default"/>
      </w:rPr>
    </w:lvl>
  </w:abstractNum>
  <w:abstractNum w:abstractNumId="5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5815E28"/>
    <w:multiLevelType w:val="multilevel"/>
    <w:tmpl w:val="A4B4FBA8"/>
    <w:lvl w:ilvl="0">
      <w:start w:val="1"/>
      <w:numFmt w:val="decimal"/>
      <w:lvlText w:val="(%1)"/>
      <w:lvlJc w:val="left"/>
      <w:pPr>
        <w:tabs>
          <w:tab w:val="num" w:pos="709"/>
        </w:tabs>
        <w:ind w:left="709" w:hanging="567"/>
      </w:pPr>
      <w:rPr>
        <w:rFonts w:hint="default"/>
        <w:b w:val="0"/>
      </w:rPr>
    </w:lvl>
    <w:lvl w:ilvl="1">
      <w:start w:val="1"/>
      <w:numFmt w:val="upp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35997163"/>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5D437F9"/>
    <w:multiLevelType w:val="hybridMultilevel"/>
    <w:tmpl w:val="1908BAB4"/>
    <w:lvl w:ilvl="0" w:tplc="9FAE4B56">
      <w:start w:val="1"/>
      <w:numFmt w:val="lowerRoman"/>
      <w:pStyle w:val="Subpointsi0"/>
      <w:lvlText w:val="%1)"/>
      <w:lvlJc w:val="left"/>
      <w:pPr>
        <w:tabs>
          <w:tab w:val="num" w:pos="2290"/>
        </w:tabs>
        <w:ind w:left="2290" w:hanging="850"/>
      </w:pPr>
      <w:rPr>
        <w:rFonts w:ascii="Verdana" w:hAnsi="Verdana" w:hint="default"/>
        <w:b w:val="0"/>
        <w:i w:val="0"/>
        <w:sz w:val="20"/>
      </w:rPr>
    </w:lvl>
    <w:lvl w:ilvl="1" w:tplc="A37E9738" w:tentative="1">
      <w:start w:val="1"/>
      <w:numFmt w:val="lowerLetter"/>
      <w:lvlText w:val="%2."/>
      <w:lvlJc w:val="left"/>
      <w:pPr>
        <w:tabs>
          <w:tab w:val="num" w:pos="2029"/>
        </w:tabs>
        <w:ind w:left="2029" w:hanging="360"/>
      </w:pPr>
    </w:lvl>
    <w:lvl w:ilvl="2" w:tplc="DFCE5B56" w:tentative="1">
      <w:start w:val="1"/>
      <w:numFmt w:val="lowerRoman"/>
      <w:lvlText w:val="%3."/>
      <w:lvlJc w:val="right"/>
      <w:pPr>
        <w:tabs>
          <w:tab w:val="num" w:pos="2749"/>
        </w:tabs>
        <w:ind w:left="2749" w:hanging="180"/>
      </w:pPr>
    </w:lvl>
    <w:lvl w:ilvl="3" w:tplc="6D1C5048" w:tentative="1">
      <w:start w:val="1"/>
      <w:numFmt w:val="decimal"/>
      <w:lvlText w:val="%4."/>
      <w:lvlJc w:val="left"/>
      <w:pPr>
        <w:tabs>
          <w:tab w:val="num" w:pos="3469"/>
        </w:tabs>
        <w:ind w:left="3469" w:hanging="360"/>
      </w:pPr>
    </w:lvl>
    <w:lvl w:ilvl="4" w:tplc="402EB480" w:tentative="1">
      <w:start w:val="1"/>
      <w:numFmt w:val="lowerLetter"/>
      <w:lvlText w:val="%5."/>
      <w:lvlJc w:val="left"/>
      <w:pPr>
        <w:tabs>
          <w:tab w:val="num" w:pos="4189"/>
        </w:tabs>
        <w:ind w:left="4189" w:hanging="360"/>
      </w:pPr>
    </w:lvl>
    <w:lvl w:ilvl="5" w:tplc="1C38FAA6" w:tentative="1">
      <w:start w:val="1"/>
      <w:numFmt w:val="lowerRoman"/>
      <w:lvlText w:val="%6."/>
      <w:lvlJc w:val="right"/>
      <w:pPr>
        <w:tabs>
          <w:tab w:val="num" w:pos="4909"/>
        </w:tabs>
        <w:ind w:left="4909" w:hanging="180"/>
      </w:pPr>
    </w:lvl>
    <w:lvl w:ilvl="6" w:tplc="63F64C44" w:tentative="1">
      <w:start w:val="1"/>
      <w:numFmt w:val="decimal"/>
      <w:lvlText w:val="%7."/>
      <w:lvlJc w:val="left"/>
      <w:pPr>
        <w:tabs>
          <w:tab w:val="num" w:pos="5629"/>
        </w:tabs>
        <w:ind w:left="5629" w:hanging="360"/>
      </w:pPr>
    </w:lvl>
    <w:lvl w:ilvl="7" w:tplc="3DA6759C" w:tentative="1">
      <w:start w:val="1"/>
      <w:numFmt w:val="lowerLetter"/>
      <w:lvlText w:val="%8."/>
      <w:lvlJc w:val="left"/>
      <w:pPr>
        <w:tabs>
          <w:tab w:val="num" w:pos="6349"/>
        </w:tabs>
        <w:ind w:left="6349" w:hanging="360"/>
      </w:pPr>
    </w:lvl>
    <w:lvl w:ilvl="8" w:tplc="43A22DC2" w:tentative="1">
      <w:start w:val="1"/>
      <w:numFmt w:val="lowerRoman"/>
      <w:lvlText w:val="%9."/>
      <w:lvlJc w:val="right"/>
      <w:pPr>
        <w:tabs>
          <w:tab w:val="num" w:pos="7069"/>
        </w:tabs>
        <w:ind w:left="7069" w:hanging="180"/>
      </w:pPr>
    </w:lvl>
  </w:abstractNum>
  <w:abstractNum w:abstractNumId="57" w15:restartNumberingAfterBreak="0">
    <w:nsid w:val="3B9055CB"/>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3C2A5846"/>
    <w:multiLevelType w:val="hybridMultilevel"/>
    <w:tmpl w:val="88AEFA70"/>
    <w:lvl w:ilvl="0" w:tplc="1C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1B">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9" w15:restartNumberingAfterBreak="0">
    <w:nsid w:val="3E4C3500"/>
    <w:multiLevelType w:val="hybridMultilevel"/>
    <w:tmpl w:val="2242B02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0" w15:restartNumberingAfterBreak="0">
    <w:nsid w:val="3F5C6C79"/>
    <w:multiLevelType w:val="hybridMultilevel"/>
    <w:tmpl w:val="4126E158"/>
    <w:lvl w:ilvl="0" w:tplc="1C09000F">
      <w:start w:val="1"/>
      <w:numFmt w:val="decimal"/>
      <w:lvlText w:val="%1."/>
      <w:lvlJc w:val="left"/>
      <w:pPr>
        <w:ind w:left="1995"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1" w15:restartNumberingAfterBreak="0">
    <w:nsid w:val="428E1134"/>
    <w:multiLevelType w:val="hybridMultilevel"/>
    <w:tmpl w:val="735AE568"/>
    <w:lvl w:ilvl="0" w:tplc="9BBAD020">
      <w:start w:val="1"/>
      <w:numFmt w:val="bullet"/>
      <w:pStyle w:val="Bulletlistlevel1"/>
      <w:lvlText w:val=""/>
      <w:lvlJc w:val="left"/>
      <w:pPr>
        <w:ind w:left="360" w:hanging="360"/>
      </w:pPr>
      <w:rPr>
        <w:rFonts w:ascii="Symbol" w:hAnsi="Symbol" w:hint="default"/>
      </w:rPr>
    </w:lvl>
    <w:lvl w:ilvl="1" w:tplc="8A8CB4C2">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4792"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63" w15:restartNumberingAfterBreak="0">
    <w:nsid w:val="455D310A"/>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46C52C6B"/>
    <w:multiLevelType w:val="multilevel"/>
    <w:tmpl w:val="4B40491E"/>
    <w:styleLink w:val="Style1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491C7610"/>
    <w:multiLevelType w:val="multilevel"/>
    <w:tmpl w:val="1662F5A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15:restartNumberingAfterBreak="0">
    <w:nsid w:val="4A20030B"/>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4AA27BBC"/>
    <w:multiLevelType w:val="hybridMultilevel"/>
    <w:tmpl w:val="6736020A"/>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9" w15:restartNumberingAfterBreak="0">
    <w:nsid w:val="4B000801"/>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70" w15:restartNumberingAfterBreak="0">
    <w:nsid w:val="4D9B766C"/>
    <w:multiLevelType w:val="hybridMultilevel"/>
    <w:tmpl w:val="DC36B00E"/>
    <w:lvl w:ilvl="0" w:tplc="9732C770">
      <w:start w:val="1"/>
      <w:numFmt w:val="lowerLetter"/>
      <w:lvlText w:val="(%1)"/>
      <w:lvlJc w:val="left"/>
      <w:pPr>
        <w:ind w:left="1353" w:hanging="360"/>
      </w:pPr>
      <w:rPr>
        <w:rFonts w:cstheme="minorHAnsi" w:hint="default"/>
        <w:b w:val="0"/>
        <w:bCs/>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1" w15:restartNumberingAfterBreak="0">
    <w:nsid w:val="4E305302"/>
    <w:multiLevelType w:val="multilevel"/>
    <w:tmpl w:val="9040790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4F6B026F"/>
    <w:multiLevelType w:val="hybridMultilevel"/>
    <w:tmpl w:val="00000000"/>
    <w:lvl w:ilvl="0" w:tplc="0EECB9CE">
      <w:start w:val="1"/>
      <w:numFmt w:val="bullet"/>
      <w:pStyle w:val="L1Bullet"/>
      <w:lvlText w:val=""/>
      <w:lvlJc w:val="left"/>
      <w:pPr>
        <w:tabs>
          <w:tab w:val="num" w:pos="720"/>
        </w:tabs>
        <w:ind w:left="720" w:hanging="360"/>
      </w:pPr>
      <w:rPr>
        <w:rFonts w:ascii="Symbol" w:hAnsi="Symbol" w:hint="default"/>
      </w:rPr>
    </w:lvl>
    <w:lvl w:ilvl="1" w:tplc="C494F194">
      <w:start w:val="1"/>
      <w:numFmt w:val="bullet"/>
      <w:lvlText w:val="o"/>
      <w:lvlJc w:val="left"/>
      <w:pPr>
        <w:tabs>
          <w:tab w:val="num" w:pos="1440"/>
        </w:tabs>
        <w:ind w:left="1440" w:hanging="360"/>
      </w:pPr>
      <w:rPr>
        <w:rFonts w:ascii="Courier New" w:hAnsi="Courier New" w:cs="Book Antiqua" w:hint="default"/>
      </w:rPr>
    </w:lvl>
    <w:lvl w:ilvl="2" w:tplc="7A964872" w:tentative="1">
      <w:start w:val="1"/>
      <w:numFmt w:val="bullet"/>
      <w:lvlText w:val=""/>
      <w:lvlJc w:val="left"/>
      <w:pPr>
        <w:tabs>
          <w:tab w:val="num" w:pos="2160"/>
        </w:tabs>
        <w:ind w:left="2160" w:hanging="360"/>
      </w:pPr>
      <w:rPr>
        <w:rFonts w:ascii="Wingdings" w:hAnsi="Wingdings" w:hint="default"/>
      </w:rPr>
    </w:lvl>
    <w:lvl w:ilvl="3" w:tplc="B28A06C0" w:tentative="1">
      <w:start w:val="1"/>
      <w:numFmt w:val="bullet"/>
      <w:lvlText w:val=""/>
      <w:lvlJc w:val="left"/>
      <w:pPr>
        <w:tabs>
          <w:tab w:val="num" w:pos="2880"/>
        </w:tabs>
        <w:ind w:left="2880" w:hanging="360"/>
      </w:pPr>
      <w:rPr>
        <w:rFonts w:ascii="Symbol" w:hAnsi="Symbol" w:hint="default"/>
      </w:rPr>
    </w:lvl>
    <w:lvl w:ilvl="4" w:tplc="4A449024" w:tentative="1">
      <w:start w:val="1"/>
      <w:numFmt w:val="bullet"/>
      <w:lvlText w:val="o"/>
      <w:lvlJc w:val="left"/>
      <w:pPr>
        <w:tabs>
          <w:tab w:val="num" w:pos="3600"/>
        </w:tabs>
        <w:ind w:left="3600" w:hanging="360"/>
      </w:pPr>
      <w:rPr>
        <w:rFonts w:ascii="Courier New" w:hAnsi="Courier New" w:cs="Book Antiqua" w:hint="default"/>
      </w:rPr>
    </w:lvl>
    <w:lvl w:ilvl="5" w:tplc="2312B610" w:tentative="1">
      <w:start w:val="1"/>
      <w:numFmt w:val="bullet"/>
      <w:lvlText w:val=""/>
      <w:lvlJc w:val="left"/>
      <w:pPr>
        <w:tabs>
          <w:tab w:val="num" w:pos="4320"/>
        </w:tabs>
        <w:ind w:left="4320" w:hanging="360"/>
      </w:pPr>
      <w:rPr>
        <w:rFonts w:ascii="Wingdings" w:hAnsi="Wingdings" w:hint="default"/>
      </w:rPr>
    </w:lvl>
    <w:lvl w:ilvl="6" w:tplc="03CA99BA" w:tentative="1">
      <w:start w:val="1"/>
      <w:numFmt w:val="bullet"/>
      <w:lvlText w:val=""/>
      <w:lvlJc w:val="left"/>
      <w:pPr>
        <w:tabs>
          <w:tab w:val="num" w:pos="5040"/>
        </w:tabs>
        <w:ind w:left="5040" w:hanging="360"/>
      </w:pPr>
      <w:rPr>
        <w:rFonts w:ascii="Symbol" w:hAnsi="Symbol" w:hint="default"/>
      </w:rPr>
    </w:lvl>
    <w:lvl w:ilvl="7" w:tplc="E90C2ACC" w:tentative="1">
      <w:start w:val="1"/>
      <w:numFmt w:val="bullet"/>
      <w:lvlText w:val="o"/>
      <w:lvlJc w:val="left"/>
      <w:pPr>
        <w:tabs>
          <w:tab w:val="num" w:pos="5760"/>
        </w:tabs>
        <w:ind w:left="5760" w:hanging="360"/>
      </w:pPr>
      <w:rPr>
        <w:rFonts w:ascii="Courier New" w:hAnsi="Courier New" w:cs="Book Antiqua" w:hint="default"/>
      </w:rPr>
    </w:lvl>
    <w:lvl w:ilvl="8" w:tplc="329C03A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2636C59"/>
    <w:multiLevelType w:val="multilevel"/>
    <w:tmpl w:val="D622623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5" w15:restartNumberingAfterBreak="0">
    <w:nsid w:val="546F6862"/>
    <w:multiLevelType w:val="hybridMultilevel"/>
    <w:tmpl w:val="3DD21E12"/>
    <w:lvl w:ilvl="0" w:tplc="994224CE">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CD46358">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A4107446">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7405F9E">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76" w15:restartNumberingAfterBreak="0">
    <w:nsid w:val="547B295E"/>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58794FEE"/>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DC46F6D"/>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5EF07593"/>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61082F6A"/>
    <w:multiLevelType w:val="hybridMultilevel"/>
    <w:tmpl w:val="CC72DA58"/>
    <w:lvl w:ilvl="0" w:tplc="843EC164">
      <w:start w:val="1"/>
      <w:numFmt w:val="bullet"/>
      <w:pStyle w:val="Bullet1"/>
      <w:lvlText w:val=""/>
      <w:lvlJc w:val="left"/>
      <w:pPr>
        <w:tabs>
          <w:tab w:val="num" w:pos="720"/>
        </w:tabs>
        <w:ind w:left="720" w:hanging="360"/>
      </w:pPr>
      <w:rPr>
        <w:rFonts w:ascii="Wingdings" w:hAnsi="Wingdings" w:hint="default"/>
      </w:rPr>
    </w:lvl>
    <w:lvl w:ilvl="1" w:tplc="8F30D154" w:tentative="1">
      <w:start w:val="1"/>
      <w:numFmt w:val="bullet"/>
      <w:lvlText w:val="o"/>
      <w:lvlJc w:val="left"/>
      <w:pPr>
        <w:tabs>
          <w:tab w:val="num" w:pos="1440"/>
        </w:tabs>
        <w:ind w:left="1440" w:hanging="360"/>
      </w:pPr>
      <w:rPr>
        <w:rFonts w:ascii="Courier New" w:hAnsi="Courier New" w:hint="default"/>
      </w:rPr>
    </w:lvl>
    <w:lvl w:ilvl="2" w:tplc="3D66D936" w:tentative="1">
      <w:start w:val="1"/>
      <w:numFmt w:val="bullet"/>
      <w:lvlText w:val=""/>
      <w:lvlJc w:val="left"/>
      <w:pPr>
        <w:tabs>
          <w:tab w:val="num" w:pos="2160"/>
        </w:tabs>
        <w:ind w:left="2160" w:hanging="360"/>
      </w:pPr>
      <w:rPr>
        <w:rFonts w:ascii="Wingdings" w:hAnsi="Wingdings" w:hint="default"/>
      </w:rPr>
    </w:lvl>
    <w:lvl w:ilvl="3" w:tplc="AC70ED1A" w:tentative="1">
      <w:start w:val="1"/>
      <w:numFmt w:val="bullet"/>
      <w:lvlText w:val=""/>
      <w:lvlJc w:val="left"/>
      <w:pPr>
        <w:tabs>
          <w:tab w:val="num" w:pos="2880"/>
        </w:tabs>
        <w:ind w:left="2880" w:hanging="360"/>
      </w:pPr>
      <w:rPr>
        <w:rFonts w:ascii="Symbol" w:hAnsi="Symbol" w:hint="default"/>
      </w:rPr>
    </w:lvl>
    <w:lvl w:ilvl="4" w:tplc="99EA547A" w:tentative="1">
      <w:start w:val="1"/>
      <w:numFmt w:val="bullet"/>
      <w:lvlText w:val="o"/>
      <w:lvlJc w:val="left"/>
      <w:pPr>
        <w:tabs>
          <w:tab w:val="num" w:pos="3600"/>
        </w:tabs>
        <w:ind w:left="3600" w:hanging="360"/>
      </w:pPr>
      <w:rPr>
        <w:rFonts w:ascii="Courier New" w:hAnsi="Courier New" w:hint="default"/>
      </w:rPr>
    </w:lvl>
    <w:lvl w:ilvl="5" w:tplc="3B4E75EA" w:tentative="1">
      <w:start w:val="1"/>
      <w:numFmt w:val="bullet"/>
      <w:lvlText w:val=""/>
      <w:lvlJc w:val="left"/>
      <w:pPr>
        <w:tabs>
          <w:tab w:val="num" w:pos="4320"/>
        </w:tabs>
        <w:ind w:left="4320" w:hanging="360"/>
      </w:pPr>
      <w:rPr>
        <w:rFonts w:ascii="Wingdings" w:hAnsi="Wingdings" w:hint="default"/>
      </w:rPr>
    </w:lvl>
    <w:lvl w:ilvl="6" w:tplc="178A47F0" w:tentative="1">
      <w:start w:val="1"/>
      <w:numFmt w:val="bullet"/>
      <w:lvlText w:val=""/>
      <w:lvlJc w:val="left"/>
      <w:pPr>
        <w:tabs>
          <w:tab w:val="num" w:pos="5040"/>
        </w:tabs>
        <w:ind w:left="5040" w:hanging="360"/>
      </w:pPr>
      <w:rPr>
        <w:rFonts w:ascii="Symbol" w:hAnsi="Symbol" w:hint="default"/>
      </w:rPr>
    </w:lvl>
    <w:lvl w:ilvl="7" w:tplc="4C7EFD80" w:tentative="1">
      <w:start w:val="1"/>
      <w:numFmt w:val="bullet"/>
      <w:lvlText w:val="o"/>
      <w:lvlJc w:val="left"/>
      <w:pPr>
        <w:tabs>
          <w:tab w:val="num" w:pos="5760"/>
        </w:tabs>
        <w:ind w:left="5760" w:hanging="360"/>
      </w:pPr>
      <w:rPr>
        <w:rFonts w:ascii="Courier New" w:hAnsi="Courier New" w:hint="default"/>
      </w:rPr>
    </w:lvl>
    <w:lvl w:ilvl="8" w:tplc="D7FED22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657637D"/>
    <w:multiLevelType w:val="hybridMultilevel"/>
    <w:tmpl w:val="8862B676"/>
    <w:lvl w:ilvl="0" w:tplc="B1D4C87C">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464ECFC">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C4D6C212">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6C022E7"/>
    <w:multiLevelType w:val="multilevel"/>
    <w:tmpl w:val="7974D2F0"/>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9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68BE13AB"/>
    <w:multiLevelType w:val="multilevel"/>
    <w:tmpl w:val="8D72CF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9412601"/>
    <w:multiLevelType w:val="multilevel"/>
    <w:tmpl w:val="BDC0EBA0"/>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94" w15:restartNumberingAfterBreak="0">
    <w:nsid w:val="6B5A17FA"/>
    <w:multiLevelType w:val="hybridMultilevel"/>
    <w:tmpl w:val="EB5485C8"/>
    <w:lvl w:ilvl="0" w:tplc="B198B7B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DB469A8"/>
    <w:multiLevelType w:val="multilevel"/>
    <w:tmpl w:val="1662F5A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0AE177E"/>
    <w:multiLevelType w:val="multilevel"/>
    <w:tmpl w:val="BDC0EBA0"/>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78344A"/>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76AD2634"/>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6C94060"/>
    <w:multiLevelType w:val="hybridMultilevel"/>
    <w:tmpl w:val="D5BC38F0"/>
    <w:styleLink w:val="Style2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7414F41"/>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6" w15:restartNumberingAfterBreak="0">
    <w:nsid w:val="79353153"/>
    <w:multiLevelType w:val="hybridMultilevel"/>
    <w:tmpl w:val="5A62D2E6"/>
    <w:lvl w:ilvl="0" w:tplc="3A2AE556">
      <w:start w:val="1"/>
      <w:numFmt w:val="lowerRoman"/>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7" w15:restartNumberingAfterBreak="0">
    <w:nsid w:val="797F5315"/>
    <w:multiLevelType w:val="hybridMultilevel"/>
    <w:tmpl w:val="5F14E3A4"/>
    <w:lvl w:ilvl="0" w:tplc="FFFFFFFF">
      <w:start w:val="1"/>
      <w:numFmt w:val="decimal"/>
      <w:lvlText w:val="%1."/>
      <w:lvlJc w:val="left"/>
      <w:pPr>
        <w:ind w:left="2061" w:hanging="360"/>
      </w:pPr>
      <w:rPr>
        <w:rFonts w:hint="default"/>
      </w:rPr>
    </w:lvl>
    <w:lvl w:ilvl="1" w:tplc="FFFFFFFF">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08" w15:restartNumberingAfterBreak="0">
    <w:nsid w:val="79AA3ED0"/>
    <w:multiLevelType w:val="multilevel"/>
    <w:tmpl w:val="FAD42458"/>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109" w15:restartNumberingAfterBreak="0">
    <w:nsid w:val="7B9A24A4"/>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0" w15:restartNumberingAfterBreak="0">
    <w:nsid w:val="7D433D1C"/>
    <w:multiLevelType w:val="hybridMultilevel"/>
    <w:tmpl w:val="2766F780"/>
    <w:lvl w:ilvl="0" w:tplc="1C090001">
      <w:start w:val="1"/>
      <w:numFmt w:val="bullet"/>
      <w:pStyle w:val="ReportBullets"/>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2" w15:restartNumberingAfterBreak="0">
    <w:nsid w:val="7DD47811"/>
    <w:multiLevelType w:val="multilevel"/>
    <w:tmpl w:val="BDC0EBA0"/>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4"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1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2"/>
  </w:num>
  <w:num w:numId="2">
    <w:abstractNumId w:val="64"/>
  </w:num>
  <w:num w:numId="3">
    <w:abstractNumId w:val="36"/>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2"/>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3"/>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90"/>
  </w:num>
  <w:num w:numId="22">
    <w:abstractNumId w:val="77"/>
  </w:num>
  <w:num w:numId="23">
    <w:abstractNumId w:val="113"/>
  </w:num>
  <w:num w:numId="24">
    <w:abstractNumId w:val="111"/>
  </w:num>
  <w:num w:numId="25">
    <w:abstractNumId w:val="101"/>
  </w:num>
  <w:num w:numId="26">
    <w:abstractNumId w:val="26"/>
  </w:num>
  <w:num w:numId="27">
    <w:abstractNumId w:val="80"/>
  </w:num>
  <w:num w:numId="28">
    <w:abstractNumId w:val="39"/>
  </w:num>
  <w:num w:numId="29">
    <w:abstractNumId w:val="16"/>
  </w:num>
  <w:num w:numId="30">
    <w:abstractNumId w:val="45"/>
  </w:num>
  <w:num w:numId="31">
    <w:abstractNumId w:val="31"/>
  </w:num>
  <w:num w:numId="32">
    <w:abstractNumId w:val="11"/>
  </w:num>
  <w:num w:numId="33">
    <w:abstractNumId w:val="108"/>
  </w:num>
  <w:num w:numId="34">
    <w:abstractNumId w:val="76"/>
  </w:num>
  <w:num w:numId="35">
    <w:abstractNumId w:val="7"/>
  </w:num>
  <w:num w:numId="36">
    <w:abstractNumId w:val="71"/>
  </w:num>
  <w:num w:numId="37">
    <w:abstractNumId w:val="54"/>
  </w:num>
  <w:num w:numId="38">
    <w:abstractNumId w:val="73"/>
  </w:num>
  <w:num w:numId="39">
    <w:abstractNumId w:val="78"/>
  </w:num>
  <w:num w:numId="40">
    <w:abstractNumId w:val="55"/>
  </w:num>
  <w:num w:numId="41">
    <w:abstractNumId w:val="2"/>
  </w:num>
  <w:num w:numId="42">
    <w:abstractNumId w:val="12"/>
  </w:num>
  <w:num w:numId="43">
    <w:abstractNumId w:val="19"/>
  </w:num>
  <w:num w:numId="44">
    <w:abstractNumId w:val="100"/>
  </w:num>
  <w:num w:numId="45">
    <w:abstractNumId w:val="83"/>
  </w:num>
  <w:num w:numId="46">
    <w:abstractNumId w:val="96"/>
  </w:num>
  <w:num w:numId="47">
    <w:abstractNumId w:val="10"/>
  </w:num>
  <w:num w:numId="48">
    <w:abstractNumId w:val="60"/>
  </w:num>
  <w:num w:numId="49">
    <w:abstractNumId w:val="67"/>
  </w:num>
  <w:num w:numId="50">
    <w:abstractNumId w:val="102"/>
  </w:num>
  <w:num w:numId="51">
    <w:abstractNumId w:val="13"/>
  </w:num>
  <w:num w:numId="52">
    <w:abstractNumId w:val="68"/>
  </w:num>
  <w:num w:numId="53">
    <w:abstractNumId w:val="63"/>
  </w:num>
  <w:num w:numId="54">
    <w:abstractNumId w:val="44"/>
  </w:num>
  <w:num w:numId="55">
    <w:abstractNumId w:val="103"/>
  </w:num>
  <w:num w:numId="56">
    <w:abstractNumId w:val="66"/>
  </w:num>
  <w:num w:numId="57">
    <w:abstractNumId w:val="47"/>
  </w:num>
  <w:num w:numId="58">
    <w:abstractNumId w:val="99"/>
  </w:num>
  <w:num w:numId="59">
    <w:abstractNumId w:val="18"/>
  </w:num>
  <w:num w:numId="60">
    <w:abstractNumId w:val="51"/>
  </w:num>
  <w:num w:numId="61">
    <w:abstractNumId w:val="41"/>
  </w:num>
  <w:num w:numId="62">
    <w:abstractNumId w:val="75"/>
  </w:num>
  <w:num w:numId="63">
    <w:abstractNumId w:val="32"/>
  </w:num>
  <w:num w:numId="64">
    <w:abstractNumId w:val="114"/>
  </w:num>
  <w:num w:numId="65">
    <w:abstractNumId w:val="93"/>
  </w:num>
  <w:num w:numId="66">
    <w:abstractNumId w:val="8"/>
  </w:num>
  <w:num w:numId="67">
    <w:abstractNumId w:val="17"/>
  </w:num>
  <w:num w:numId="68">
    <w:abstractNumId w:val="81"/>
  </w:num>
  <w:num w:numId="69">
    <w:abstractNumId w:val="38"/>
  </w:num>
  <w:num w:numId="70">
    <w:abstractNumId w:val="110"/>
  </w:num>
  <w:num w:numId="71">
    <w:abstractNumId w:val="98"/>
  </w:num>
  <w:num w:numId="72">
    <w:abstractNumId w:val="115"/>
  </w:num>
  <w:num w:numId="73">
    <w:abstractNumId w:val="21"/>
  </w:num>
  <w:num w:numId="74">
    <w:abstractNumId w:val="5"/>
  </w:num>
  <w:num w:numId="75">
    <w:abstractNumId w:val="40"/>
  </w:num>
  <w:num w:numId="76">
    <w:abstractNumId w:val="56"/>
  </w:num>
  <w:num w:numId="77">
    <w:abstractNumId w:val="52"/>
  </w:num>
  <w:num w:numId="78">
    <w:abstractNumId w:val="74"/>
  </w:num>
  <w:num w:numId="79">
    <w:abstractNumId w:val="72"/>
  </w:num>
  <w:num w:numId="80">
    <w:abstractNumId w:val="0"/>
  </w:num>
  <w:num w:numId="81">
    <w:abstractNumId w:val="30"/>
  </w:num>
  <w:num w:numId="82">
    <w:abstractNumId w:val="50"/>
  </w:num>
  <w:num w:numId="83">
    <w:abstractNumId w:val="89"/>
  </w:num>
  <w:num w:numId="84">
    <w:abstractNumId w:val="86"/>
  </w:num>
  <w:num w:numId="85">
    <w:abstractNumId w:val="1"/>
    <w:lvlOverride w:ilvl="0">
      <w:lvl w:ilvl="0">
        <w:start w:val="2"/>
        <w:numFmt w:val="decimal"/>
        <w:pStyle w:val="Quick1"/>
        <w:lvlText w:val="%1."/>
        <w:lvlJc w:val="left"/>
      </w:lvl>
    </w:lvlOverride>
  </w:num>
  <w:num w:numId="86">
    <w:abstractNumId w:val="15"/>
  </w:num>
  <w:num w:numId="87">
    <w:abstractNumId w:val="87"/>
  </w:num>
  <w:num w:numId="88">
    <w:abstractNumId w:val="58"/>
  </w:num>
  <w:num w:numId="89">
    <w:abstractNumId w:val="61"/>
  </w:num>
  <w:num w:numId="90">
    <w:abstractNumId w:val="46"/>
  </w:num>
  <w:num w:numId="91">
    <w:abstractNumId w:val="48"/>
  </w:num>
  <w:num w:numId="92">
    <w:abstractNumId w:val="4"/>
  </w:num>
  <w:num w:numId="93">
    <w:abstractNumId w:val="23"/>
  </w:num>
  <w:num w:numId="94">
    <w:abstractNumId w:val="65"/>
  </w:num>
  <w:num w:numId="95">
    <w:abstractNumId w:val="95"/>
  </w:num>
  <w:num w:numId="96">
    <w:abstractNumId w:val="88"/>
  </w:num>
  <w:num w:numId="97">
    <w:abstractNumId w:val="59"/>
  </w:num>
  <w:num w:numId="98">
    <w:abstractNumId w:val="9"/>
  </w:num>
  <w:num w:numId="99">
    <w:abstractNumId w:val="112"/>
  </w:num>
  <w:num w:numId="100">
    <w:abstractNumId w:val="42"/>
  </w:num>
  <w:num w:numId="101">
    <w:abstractNumId w:val="29"/>
  </w:num>
  <w:num w:numId="102">
    <w:abstractNumId w:val="27"/>
  </w:num>
  <w:num w:numId="103">
    <w:abstractNumId w:val="106"/>
  </w:num>
  <w:num w:numId="104">
    <w:abstractNumId w:val="3"/>
  </w:num>
  <w:num w:numId="105">
    <w:abstractNumId w:val="22"/>
  </w:num>
  <w:num w:numId="106">
    <w:abstractNumId w:val="20"/>
  </w:num>
  <w:num w:numId="107">
    <w:abstractNumId w:val="34"/>
  </w:num>
  <w:num w:numId="108">
    <w:abstractNumId w:val="69"/>
  </w:num>
  <w:num w:numId="109">
    <w:abstractNumId w:val="85"/>
  </w:num>
  <w:num w:numId="110">
    <w:abstractNumId w:val="94"/>
  </w:num>
  <w:num w:numId="111">
    <w:abstractNumId w:val="37"/>
  </w:num>
  <w:num w:numId="1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
  </w:num>
  <w:num w:numId="114">
    <w:abstractNumId w:val="79"/>
  </w:num>
  <w:num w:numId="115">
    <w:abstractNumId w:val="25"/>
  </w:num>
  <w:num w:numId="116">
    <w:abstractNumId w:val="53"/>
  </w:num>
  <w:num w:numId="117">
    <w:abstractNumId w:val="91"/>
  </w:num>
  <w:num w:numId="118">
    <w:abstractNumId w:val="57"/>
  </w:num>
  <w:num w:numId="119">
    <w:abstractNumId w:val="109"/>
  </w:num>
  <w:num w:numId="120">
    <w:abstractNumId w:val="70"/>
  </w:num>
  <w:num w:numId="121">
    <w:abstractNumId w:val="53"/>
  </w:num>
  <w:num w:numId="122">
    <w:abstractNumId w:val="107"/>
  </w:num>
  <w:num w:numId="123">
    <w:abstractNumId w:val="92"/>
  </w:num>
  <w:num w:numId="124">
    <w:abstractNumId w:val="97"/>
  </w:num>
  <w:num w:numId="125">
    <w:abstractNumId w:val="104"/>
  </w:num>
  <w:num w:numId="126">
    <w:abstractNumId w:val="24"/>
  </w:num>
  <w:num w:numId="127">
    <w:abstractNumId w:val="8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6427"/>
    <w:rsid w:val="0001343F"/>
    <w:rsid w:val="000139AD"/>
    <w:rsid w:val="00013E9B"/>
    <w:rsid w:val="00015062"/>
    <w:rsid w:val="00016B33"/>
    <w:rsid w:val="000173D6"/>
    <w:rsid w:val="00021E75"/>
    <w:rsid w:val="00022FBE"/>
    <w:rsid w:val="00024A22"/>
    <w:rsid w:val="00025D72"/>
    <w:rsid w:val="00026222"/>
    <w:rsid w:val="0003164A"/>
    <w:rsid w:val="000402F6"/>
    <w:rsid w:val="000416C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3EE7"/>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296"/>
    <w:rsid w:val="000B23AE"/>
    <w:rsid w:val="000B36F6"/>
    <w:rsid w:val="000B442E"/>
    <w:rsid w:val="000B73D1"/>
    <w:rsid w:val="000C13E5"/>
    <w:rsid w:val="000C14C0"/>
    <w:rsid w:val="000C5735"/>
    <w:rsid w:val="000C60DE"/>
    <w:rsid w:val="000C7EAC"/>
    <w:rsid w:val="000D178E"/>
    <w:rsid w:val="000D2B41"/>
    <w:rsid w:val="000D4B6A"/>
    <w:rsid w:val="000E164D"/>
    <w:rsid w:val="000E262B"/>
    <w:rsid w:val="000E2B2F"/>
    <w:rsid w:val="000E39CF"/>
    <w:rsid w:val="000E459E"/>
    <w:rsid w:val="000E47D9"/>
    <w:rsid w:val="000E7A43"/>
    <w:rsid w:val="000F097F"/>
    <w:rsid w:val="000F31FA"/>
    <w:rsid w:val="000F48B9"/>
    <w:rsid w:val="000F5752"/>
    <w:rsid w:val="000F592E"/>
    <w:rsid w:val="000F66DD"/>
    <w:rsid w:val="000F779D"/>
    <w:rsid w:val="00100E63"/>
    <w:rsid w:val="0010175B"/>
    <w:rsid w:val="00102B60"/>
    <w:rsid w:val="001046D6"/>
    <w:rsid w:val="00104B95"/>
    <w:rsid w:val="001066D8"/>
    <w:rsid w:val="00106BF9"/>
    <w:rsid w:val="00112E4A"/>
    <w:rsid w:val="00113DE0"/>
    <w:rsid w:val="00114439"/>
    <w:rsid w:val="00117017"/>
    <w:rsid w:val="00121E4D"/>
    <w:rsid w:val="00122918"/>
    <w:rsid w:val="00123022"/>
    <w:rsid w:val="00124D31"/>
    <w:rsid w:val="001264A4"/>
    <w:rsid w:val="0012754D"/>
    <w:rsid w:val="001275F0"/>
    <w:rsid w:val="001306FF"/>
    <w:rsid w:val="00130B23"/>
    <w:rsid w:val="00130BAF"/>
    <w:rsid w:val="00132E26"/>
    <w:rsid w:val="00135931"/>
    <w:rsid w:val="00140788"/>
    <w:rsid w:val="00140804"/>
    <w:rsid w:val="001412DF"/>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0E4B"/>
    <w:rsid w:val="00185F72"/>
    <w:rsid w:val="00186DCB"/>
    <w:rsid w:val="00190E5E"/>
    <w:rsid w:val="001913B8"/>
    <w:rsid w:val="00191607"/>
    <w:rsid w:val="00193827"/>
    <w:rsid w:val="00194A27"/>
    <w:rsid w:val="001959D6"/>
    <w:rsid w:val="00197C8E"/>
    <w:rsid w:val="001A0182"/>
    <w:rsid w:val="001A1F77"/>
    <w:rsid w:val="001A25A4"/>
    <w:rsid w:val="001A2C3A"/>
    <w:rsid w:val="001A4EAF"/>
    <w:rsid w:val="001A52EB"/>
    <w:rsid w:val="001A5FDB"/>
    <w:rsid w:val="001A7C0D"/>
    <w:rsid w:val="001B117A"/>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670"/>
    <w:rsid w:val="001E6A90"/>
    <w:rsid w:val="001E7EBF"/>
    <w:rsid w:val="001F08DF"/>
    <w:rsid w:val="001F2130"/>
    <w:rsid w:val="001F4BA5"/>
    <w:rsid w:val="001F4BD1"/>
    <w:rsid w:val="001F7786"/>
    <w:rsid w:val="001F7A68"/>
    <w:rsid w:val="00201BBC"/>
    <w:rsid w:val="0020212F"/>
    <w:rsid w:val="00203DF3"/>
    <w:rsid w:val="00210C80"/>
    <w:rsid w:val="002115BA"/>
    <w:rsid w:val="00213322"/>
    <w:rsid w:val="00213444"/>
    <w:rsid w:val="00214957"/>
    <w:rsid w:val="00215577"/>
    <w:rsid w:val="00216C18"/>
    <w:rsid w:val="0021780E"/>
    <w:rsid w:val="00220A26"/>
    <w:rsid w:val="00221161"/>
    <w:rsid w:val="00225F5E"/>
    <w:rsid w:val="00227C30"/>
    <w:rsid w:val="00231829"/>
    <w:rsid w:val="0023246C"/>
    <w:rsid w:val="002339F9"/>
    <w:rsid w:val="0023470F"/>
    <w:rsid w:val="00234C61"/>
    <w:rsid w:val="00236444"/>
    <w:rsid w:val="002433EA"/>
    <w:rsid w:val="00244FE6"/>
    <w:rsid w:val="002455CE"/>
    <w:rsid w:val="00252BBE"/>
    <w:rsid w:val="00253387"/>
    <w:rsid w:val="0025384A"/>
    <w:rsid w:val="002571AE"/>
    <w:rsid w:val="0026041C"/>
    <w:rsid w:val="00262F17"/>
    <w:rsid w:val="002678A3"/>
    <w:rsid w:val="002729F3"/>
    <w:rsid w:val="00273113"/>
    <w:rsid w:val="002733FD"/>
    <w:rsid w:val="00275A66"/>
    <w:rsid w:val="00277261"/>
    <w:rsid w:val="002773CA"/>
    <w:rsid w:val="00282CB6"/>
    <w:rsid w:val="002848ED"/>
    <w:rsid w:val="00287230"/>
    <w:rsid w:val="00292B51"/>
    <w:rsid w:val="00292DFD"/>
    <w:rsid w:val="00293CFE"/>
    <w:rsid w:val="00296879"/>
    <w:rsid w:val="00296E66"/>
    <w:rsid w:val="00297BBA"/>
    <w:rsid w:val="00297CF8"/>
    <w:rsid w:val="002A17B9"/>
    <w:rsid w:val="002A2FA2"/>
    <w:rsid w:val="002A36E6"/>
    <w:rsid w:val="002A4637"/>
    <w:rsid w:val="002A6664"/>
    <w:rsid w:val="002B0EED"/>
    <w:rsid w:val="002B10DE"/>
    <w:rsid w:val="002C0AEC"/>
    <w:rsid w:val="002C0B8F"/>
    <w:rsid w:val="002C2E47"/>
    <w:rsid w:val="002C3562"/>
    <w:rsid w:val="002C363C"/>
    <w:rsid w:val="002C36AB"/>
    <w:rsid w:val="002C3FC7"/>
    <w:rsid w:val="002C489E"/>
    <w:rsid w:val="002C5974"/>
    <w:rsid w:val="002C597E"/>
    <w:rsid w:val="002C5FF0"/>
    <w:rsid w:val="002D7EFE"/>
    <w:rsid w:val="002E00A1"/>
    <w:rsid w:val="002E089D"/>
    <w:rsid w:val="002E5167"/>
    <w:rsid w:val="002E683B"/>
    <w:rsid w:val="002E6C73"/>
    <w:rsid w:val="002E7D03"/>
    <w:rsid w:val="002F0338"/>
    <w:rsid w:val="002F0A5B"/>
    <w:rsid w:val="002F1E62"/>
    <w:rsid w:val="002F299A"/>
    <w:rsid w:val="002F389E"/>
    <w:rsid w:val="002F3DA3"/>
    <w:rsid w:val="002F699B"/>
    <w:rsid w:val="003005CE"/>
    <w:rsid w:val="00301D9D"/>
    <w:rsid w:val="003026D6"/>
    <w:rsid w:val="00304083"/>
    <w:rsid w:val="003064C1"/>
    <w:rsid w:val="0031424E"/>
    <w:rsid w:val="00315CC5"/>
    <w:rsid w:val="00321EA2"/>
    <w:rsid w:val="00324D02"/>
    <w:rsid w:val="00326D19"/>
    <w:rsid w:val="0032758F"/>
    <w:rsid w:val="003275DC"/>
    <w:rsid w:val="003313D1"/>
    <w:rsid w:val="00332049"/>
    <w:rsid w:val="00333314"/>
    <w:rsid w:val="003341A2"/>
    <w:rsid w:val="003341CE"/>
    <w:rsid w:val="00335332"/>
    <w:rsid w:val="003372E1"/>
    <w:rsid w:val="003427CC"/>
    <w:rsid w:val="00342818"/>
    <w:rsid w:val="00342FC2"/>
    <w:rsid w:val="0034327E"/>
    <w:rsid w:val="00347963"/>
    <w:rsid w:val="00357958"/>
    <w:rsid w:val="00357B34"/>
    <w:rsid w:val="0036107A"/>
    <w:rsid w:val="003643D2"/>
    <w:rsid w:val="00370AC7"/>
    <w:rsid w:val="00371B7B"/>
    <w:rsid w:val="00371F19"/>
    <w:rsid w:val="00372274"/>
    <w:rsid w:val="0037267F"/>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118D"/>
    <w:rsid w:val="003B1CED"/>
    <w:rsid w:val="003B2621"/>
    <w:rsid w:val="003B4C9E"/>
    <w:rsid w:val="003C2DC6"/>
    <w:rsid w:val="003C3E03"/>
    <w:rsid w:val="003C6CFC"/>
    <w:rsid w:val="003C7033"/>
    <w:rsid w:val="003C73BA"/>
    <w:rsid w:val="003C7762"/>
    <w:rsid w:val="003D3A7D"/>
    <w:rsid w:val="003D3E69"/>
    <w:rsid w:val="003D6B03"/>
    <w:rsid w:val="003E20A0"/>
    <w:rsid w:val="003E6300"/>
    <w:rsid w:val="003F06B1"/>
    <w:rsid w:val="003F1217"/>
    <w:rsid w:val="003F2A33"/>
    <w:rsid w:val="003F4270"/>
    <w:rsid w:val="003F78CE"/>
    <w:rsid w:val="00404FA3"/>
    <w:rsid w:val="0040577D"/>
    <w:rsid w:val="00405D2B"/>
    <w:rsid w:val="00406972"/>
    <w:rsid w:val="00412C69"/>
    <w:rsid w:val="004171CB"/>
    <w:rsid w:val="00417A4F"/>
    <w:rsid w:val="004206AA"/>
    <w:rsid w:val="00420E51"/>
    <w:rsid w:val="0042160D"/>
    <w:rsid w:val="00425741"/>
    <w:rsid w:val="00425B15"/>
    <w:rsid w:val="0042708C"/>
    <w:rsid w:val="0042738B"/>
    <w:rsid w:val="004276F2"/>
    <w:rsid w:val="00430BBE"/>
    <w:rsid w:val="004328DC"/>
    <w:rsid w:val="00432E08"/>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0DE3"/>
    <w:rsid w:val="00465203"/>
    <w:rsid w:val="0046531B"/>
    <w:rsid w:val="00466DE1"/>
    <w:rsid w:val="0046723E"/>
    <w:rsid w:val="00467E3C"/>
    <w:rsid w:val="00470BA0"/>
    <w:rsid w:val="0047591B"/>
    <w:rsid w:val="00475A12"/>
    <w:rsid w:val="00475E42"/>
    <w:rsid w:val="00476EE9"/>
    <w:rsid w:val="00477AD2"/>
    <w:rsid w:val="00477CC2"/>
    <w:rsid w:val="00483DA6"/>
    <w:rsid w:val="004849DC"/>
    <w:rsid w:val="00485270"/>
    <w:rsid w:val="00490F2A"/>
    <w:rsid w:val="004913FD"/>
    <w:rsid w:val="00497A06"/>
    <w:rsid w:val="004A13EF"/>
    <w:rsid w:val="004A2A72"/>
    <w:rsid w:val="004A4E04"/>
    <w:rsid w:val="004A5B87"/>
    <w:rsid w:val="004A6388"/>
    <w:rsid w:val="004A7E24"/>
    <w:rsid w:val="004B1CB7"/>
    <w:rsid w:val="004B1D0D"/>
    <w:rsid w:val="004B22DE"/>
    <w:rsid w:val="004B2929"/>
    <w:rsid w:val="004B30F2"/>
    <w:rsid w:val="004B422D"/>
    <w:rsid w:val="004B5F77"/>
    <w:rsid w:val="004B6B4A"/>
    <w:rsid w:val="004C189B"/>
    <w:rsid w:val="004C3C77"/>
    <w:rsid w:val="004C755D"/>
    <w:rsid w:val="004C7890"/>
    <w:rsid w:val="004D0A18"/>
    <w:rsid w:val="004D16A7"/>
    <w:rsid w:val="004D67C1"/>
    <w:rsid w:val="004D7299"/>
    <w:rsid w:val="004E0628"/>
    <w:rsid w:val="004E0BDC"/>
    <w:rsid w:val="004E36BE"/>
    <w:rsid w:val="004E53CF"/>
    <w:rsid w:val="004E5BF2"/>
    <w:rsid w:val="004E73B4"/>
    <w:rsid w:val="004F57B3"/>
    <w:rsid w:val="004F6A58"/>
    <w:rsid w:val="004F7186"/>
    <w:rsid w:val="004F7893"/>
    <w:rsid w:val="005006C1"/>
    <w:rsid w:val="00502218"/>
    <w:rsid w:val="0050244E"/>
    <w:rsid w:val="005039A1"/>
    <w:rsid w:val="005045BC"/>
    <w:rsid w:val="005045FC"/>
    <w:rsid w:val="0051127A"/>
    <w:rsid w:val="0051162B"/>
    <w:rsid w:val="00516691"/>
    <w:rsid w:val="00520F28"/>
    <w:rsid w:val="00524AF4"/>
    <w:rsid w:val="00530398"/>
    <w:rsid w:val="00531420"/>
    <w:rsid w:val="00531552"/>
    <w:rsid w:val="005359C1"/>
    <w:rsid w:val="0054083A"/>
    <w:rsid w:val="00541E6E"/>
    <w:rsid w:val="00542AF9"/>
    <w:rsid w:val="00543F63"/>
    <w:rsid w:val="005551A6"/>
    <w:rsid w:val="00556848"/>
    <w:rsid w:val="00562808"/>
    <w:rsid w:val="00563827"/>
    <w:rsid w:val="00571DDB"/>
    <w:rsid w:val="00574633"/>
    <w:rsid w:val="00576974"/>
    <w:rsid w:val="00577D8C"/>
    <w:rsid w:val="00584CC0"/>
    <w:rsid w:val="0058511A"/>
    <w:rsid w:val="005856A1"/>
    <w:rsid w:val="00591412"/>
    <w:rsid w:val="00593FC7"/>
    <w:rsid w:val="005952AC"/>
    <w:rsid w:val="00596E0C"/>
    <w:rsid w:val="005971DB"/>
    <w:rsid w:val="005976B0"/>
    <w:rsid w:val="00597B5E"/>
    <w:rsid w:val="005A1325"/>
    <w:rsid w:val="005A1391"/>
    <w:rsid w:val="005A1DBF"/>
    <w:rsid w:val="005A2E46"/>
    <w:rsid w:val="005A3CE0"/>
    <w:rsid w:val="005A3FC5"/>
    <w:rsid w:val="005A40D9"/>
    <w:rsid w:val="005A6757"/>
    <w:rsid w:val="005A68C7"/>
    <w:rsid w:val="005B087E"/>
    <w:rsid w:val="005B0BFA"/>
    <w:rsid w:val="005B1E06"/>
    <w:rsid w:val="005B5BE1"/>
    <w:rsid w:val="005B5D73"/>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5F7A9A"/>
    <w:rsid w:val="00601CA4"/>
    <w:rsid w:val="006024DC"/>
    <w:rsid w:val="006025EA"/>
    <w:rsid w:val="00603507"/>
    <w:rsid w:val="00610C62"/>
    <w:rsid w:val="006114C8"/>
    <w:rsid w:val="006124AC"/>
    <w:rsid w:val="00612C0E"/>
    <w:rsid w:val="00613AEA"/>
    <w:rsid w:val="006152A6"/>
    <w:rsid w:val="00620A46"/>
    <w:rsid w:val="00620E36"/>
    <w:rsid w:val="0062195C"/>
    <w:rsid w:val="00622402"/>
    <w:rsid w:val="00622939"/>
    <w:rsid w:val="00622C06"/>
    <w:rsid w:val="006246E8"/>
    <w:rsid w:val="00624D61"/>
    <w:rsid w:val="00626A04"/>
    <w:rsid w:val="00627DAE"/>
    <w:rsid w:val="006302B2"/>
    <w:rsid w:val="00630D1E"/>
    <w:rsid w:val="00634E20"/>
    <w:rsid w:val="00635F28"/>
    <w:rsid w:val="00636C32"/>
    <w:rsid w:val="00636DFE"/>
    <w:rsid w:val="00637577"/>
    <w:rsid w:val="00644F1C"/>
    <w:rsid w:val="00644F68"/>
    <w:rsid w:val="0064511F"/>
    <w:rsid w:val="00645BED"/>
    <w:rsid w:val="00650787"/>
    <w:rsid w:val="00650CC3"/>
    <w:rsid w:val="0065107A"/>
    <w:rsid w:val="006515EB"/>
    <w:rsid w:val="00651AAA"/>
    <w:rsid w:val="00651BBA"/>
    <w:rsid w:val="0065212B"/>
    <w:rsid w:val="00652AD5"/>
    <w:rsid w:val="006568EF"/>
    <w:rsid w:val="00660BCE"/>
    <w:rsid w:val="0066148C"/>
    <w:rsid w:val="0066206F"/>
    <w:rsid w:val="0066207B"/>
    <w:rsid w:val="00662ADB"/>
    <w:rsid w:val="00663AE7"/>
    <w:rsid w:val="00664D76"/>
    <w:rsid w:val="006654F2"/>
    <w:rsid w:val="00666C64"/>
    <w:rsid w:val="0067111D"/>
    <w:rsid w:val="00671A65"/>
    <w:rsid w:val="00672CE6"/>
    <w:rsid w:val="00675D6F"/>
    <w:rsid w:val="00676362"/>
    <w:rsid w:val="006769C0"/>
    <w:rsid w:val="0067784B"/>
    <w:rsid w:val="00682100"/>
    <w:rsid w:val="00682FC6"/>
    <w:rsid w:val="00685393"/>
    <w:rsid w:val="00685A59"/>
    <w:rsid w:val="00687E81"/>
    <w:rsid w:val="006923F4"/>
    <w:rsid w:val="00692BDE"/>
    <w:rsid w:val="00692E9A"/>
    <w:rsid w:val="0069322A"/>
    <w:rsid w:val="006944E0"/>
    <w:rsid w:val="006958E2"/>
    <w:rsid w:val="00696D39"/>
    <w:rsid w:val="00697E76"/>
    <w:rsid w:val="00697EAF"/>
    <w:rsid w:val="006A13A0"/>
    <w:rsid w:val="006A13DB"/>
    <w:rsid w:val="006A22E0"/>
    <w:rsid w:val="006A3A3A"/>
    <w:rsid w:val="006A4658"/>
    <w:rsid w:val="006A5160"/>
    <w:rsid w:val="006B06C3"/>
    <w:rsid w:val="006B10E8"/>
    <w:rsid w:val="006B124F"/>
    <w:rsid w:val="006B3383"/>
    <w:rsid w:val="006B37FC"/>
    <w:rsid w:val="006B39C1"/>
    <w:rsid w:val="006B6C10"/>
    <w:rsid w:val="006B7AFD"/>
    <w:rsid w:val="006C2115"/>
    <w:rsid w:val="006C4006"/>
    <w:rsid w:val="006C400C"/>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3E62"/>
    <w:rsid w:val="007047BE"/>
    <w:rsid w:val="007054CA"/>
    <w:rsid w:val="00707DAA"/>
    <w:rsid w:val="00707E79"/>
    <w:rsid w:val="007102DD"/>
    <w:rsid w:val="0071135D"/>
    <w:rsid w:val="007138B2"/>
    <w:rsid w:val="0071532F"/>
    <w:rsid w:val="00715331"/>
    <w:rsid w:val="007160ED"/>
    <w:rsid w:val="00716C95"/>
    <w:rsid w:val="0072123E"/>
    <w:rsid w:val="007218CD"/>
    <w:rsid w:val="00721BB2"/>
    <w:rsid w:val="007233CE"/>
    <w:rsid w:val="00723770"/>
    <w:rsid w:val="00726B44"/>
    <w:rsid w:val="00727C64"/>
    <w:rsid w:val="007311A1"/>
    <w:rsid w:val="00733455"/>
    <w:rsid w:val="007342B8"/>
    <w:rsid w:val="007344E7"/>
    <w:rsid w:val="007370B1"/>
    <w:rsid w:val="00737231"/>
    <w:rsid w:val="00741C55"/>
    <w:rsid w:val="00745FE9"/>
    <w:rsid w:val="0074798D"/>
    <w:rsid w:val="00752F62"/>
    <w:rsid w:val="00760D12"/>
    <w:rsid w:val="007674C9"/>
    <w:rsid w:val="00767E0A"/>
    <w:rsid w:val="00771073"/>
    <w:rsid w:val="007712BC"/>
    <w:rsid w:val="00772917"/>
    <w:rsid w:val="0077324C"/>
    <w:rsid w:val="00773830"/>
    <w:rsid w:val="00773B55"/>
    <w:rsid w:val="00774627"/>
    <w:rsid w:val="00775BCF"/>
    <w:rsid w:val="00780C9A"/>
    <w:rsid w:val="00781CFC"/>
    <w:rsid w:val="00787967"/>
    <w:rsid w:val="0079024E"/>
    <w:rsid w:val="0079115E"/>
    <w:rsid w:val="00791751"/>
    <w:rsid w:val="00794CEC"/>
    <w:rsid w:val="0079581C"/>
    <w:rsid w:val="007A0CDF"/>
    <w:rsid w:val="007A3097"/>
    <w:rsid w:val="007A7E68"/>
    <w:rsid w:val="007B0C23"/>
    <w:rsid w:val="007B10F9"/>
    <w:rsid w:val="007B17A6"/>
    <w:rsid w:val="007B240F"/>
    <w:rsid w:val="007B2546"/>
    <w:rsid w:val="007B3EA9"/>
    <w:rsid w:val="007B5E57"/>
    <w:rsid w:val="007B5F4C"/>
    <w:rsid w:val="007B6C7C"/>
    <w:rsid w:val="007C030C"/>
    <w:rsid w:val="007C0319"/>
    <w:rsid w:val="007C07FB"/>
    <w:rsid w:val="007C160B"/>
    <w:rsid w:val="007C26DC"/>
    <w:rsid w:val="007C30FC"/>
    <w:rsid w:val="007C4040"/>
    <w:rsid w:val="007C5EA4"/>
    <w:rsid w:val="007C6552"/>
    <w:rsid w:val="007C7F38"/>
    <w:rsid w:val="007D7054"/>
    <w:rsid w:val="007D7B43"/>
    <w:rsid w:val="007E1A29"/>
    <w:rsid w:val="007E3D2D"/>
    <w:rsid w:val="007E3F38"/>
    <w:rsid w:val="007E512C"/>
    <w:rsid w:val="007E5A4F"/>
    <w:rsid w:val="007E6BE8"/>
    <w:rsid w:val="007E75E5"/>
    <w:rsid w:val="007F0436"/>
    <w:rsid w:val="007F0473"/>
    <w:rsid w:val="007F2936"/>
    <w:rsid w:val="007F3370"/>
    <w:rsid w:val="007F3718"/>
    <w:rsid w:val="007F3B66"/>
    <w:rsid w:val="007F5695"/>
    <w:rsid w:val="00802A32"/>
    <w:rsid w:val="00802FEF"/>
    <w:rsid w:val="008039DD"/>
    <w:rsid w:val="008045D8"/>
    <w:rsid w:val="0081138F"/>
    <w:rsid w:val="00812195"/>
    <w:rsid w:val="0081229C"/>
    <w:rsid w:val="00812F93"/>
    <w:rsid w:val="0081441E"/>
    <w:rsid w:val="00814EEA"/>
    <w:rsid w:val="00816DD7"/>
    <w:rsid w:val="00821B69"/>
    <w:rsid w:val="008230BF"/>
    <w:rsid w:val="00826BC4"/>
    <w:rsid w:val="00827CBC"/>
    <w:rsid w:val="00830EDB"/>
    <w:rsid w:val="00833B52"/>
    <w:rsid w:val="008346FD"/>
    <w:rsid w:val="00834A22"/>
    <w:rsid w:val="0083744A"/>
    <w:rsid w:val="00837ABB"/>
    <w:rsid w:val="008425A7"/>
    <w:rsid w:val="00843DB0"/>
    <w:rsid w:val="00847D75"/>
    <w:rsid w:val="00851C73"/>
    <w:rsid w:val="008524E9"/>
    <w:rsid w:val="0085250F"/>
    <w:rsid w:val="00855014"/>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0448"/>
    <w:rsid w:val="008C177A"/>
    <w:rsid w:val="008C3080"/>
    <w:rsid w:val="008C45CD"/>
    <w:rsid w:val="008C4888"/>
    <w:rsid w:val="008C5E0F"/>
    <w:rsid w:val="008C6011"/>
    <w:rsid w:val="008D41BC"/>
    <w:rsid w:val="008D6AE3"/>
    <w:rsid w:val="008E0F67"/>
    <w:rsid w:val="008E3746"/>
    <w:rsid w:val="008E3C46"/>
    <w:rsid w:val="008F2E66"/>
    <w:rsid w:val="008F7060"/>
    <w:rsid w:val="009014C0"/>
    <w:rsid w:val="00902548"/>
    <w:rsid w:val="0090468A"/>
    <w:rsid w:val="0090610C"/>
    <w:rsid w:val="00910304"/>
    <w:rsid w:val="00911B72"/>
    <w:rsid w:val="00911D2A"/>
    <w:rsid w:val="009169D6"/>
    <w:rsid w:val="009218DA"/>
    <w:rsid w:val="00921D20"/>
    <w:rsid w:val="00924665"/>
    <w:rsid w:val="009256DF"/>
    <w:rsid w:val="0092593E"/>
    <w:rsid w:val="00925B0D"/>
    <w:rsid w:val="00927D3E"/>
    <w:rsid w:val="009304E4"/>
    <w:rsid w:val="0093127A"/>
    <w:rsid w:val="00931B8F"/>
    <w:rsid w:val="00932583"/>
    <w:rsid w:val="00933540"/>
    <w:rsid w:val="009350EA"/>
    <w:rsid w:val="00936D4C"/>
    <w:rsid w:val="009408E3"/>
    <w:rsid w:val="00941DA2"/>
    <w:rsid w:val="00943E9F"/>
    <w:rsid w:val="009442F2"/>
    <w:rsid w:val="00945160"/>
    <w:rsid w:val="00945281"/>
    <w:rsid w:val="00946179"/>
    <w:rsid w:val="009512B8"/>
    <w:rsid w:val="009517BD"/>
    <w:rsid w:val="00954076"/>
    <w:rsid w:val="009554D3"/>
    <w:rsid w:val="00955EA2"/>
    <w:rsid w:val="00960861"/>
    <w:rsid w:val="009609F4"/>
    <w:rsid w:val="00962D75"/>
    <w:rsid w:val="00964A80"/>
    <w:rsid w:val="0096715B"/>
    <w:rsid w:val="00970661"/>
    <w:rsid w:val="00971510"/>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E6F81"/>
    <w:rsid w:val="009F1B67"/>
    <w:rsid w:val="009F2FAB"/>
    <w:rsid w:val="009F3711"/>
    <w:rsid w:val="009F3ECF"/>
    <w:rsid w:val="009F4A7A"/>
    <w:rsid w:val="009F5711"/>
    <w:rsid w:val="009F6AF6"/>
    <w:rsid w:val="00A00EC3"/>
    <w:rsid w:val="00A022CB"/>
    <w:rsid w:val="00A05250"/>
    <w:rsid w:val="00A077EF"/>
    <w:rsid w:val="00A13CCC"/>
    <w:rsid w:val="00A15898"/>
    <w:rsid w:val="00A16C3B"/>
    <w:rsid w:val="00A16F3D"/>
    <w:rsid w:val="00A21C3A"/>
    <w:rsid w:val="00A22A7F"/>
    <w:rsid w:val="00A25747"/>
    <w:rsid w:val="00A25CEA"/>
    <w:rsid w:val="00A25D1C"/>
    <w:rsid w:val="00A27C4E"/>
    <w:rsid w:val="00A304CD"/>
    <w:rsid w:val="00A314BB"/>
    <w:rsid w:val="00A43135"/>
    <w:rsid w:val="00A4381F"/>
    <w:rsid w:val="00A4422A"/>
    <w:rsid w:val="00A44C1C"/>
    <w:rsid w:val="00A464BF"/>
    <w:rsid w:val="00A47EB0"/>
    <w:rsid w:val="00A51BCA"/>
    <w:rsid w:val="00A54157"/>
    <w:rsid w:val="00A55321"/>
    <w:rsid w:val="00A560EC"/>
    <w:rsid w:val="00A57F7A"/>
    <w:rsid w:val="00A617BF"/>
    <w:rsid w:val="00A65055"/>
    <w:rsid w:val="00A6657B"/>
    <w:rsid w:val="00A67AD0"/>
    <w:rsid w:val="00A73815"/>
    <w:rsid w:val="00A772D1"/>
    <w:rsid w:val="00A80B5E"/>
    <w:rsid w:val="00A80FF5"/>
    <w:rsid w:val="00A82C83"/>
    <w:rsid w:val="00A82EAA"/>
    <w:rsid w:val="00A83673"/>
    <w:rsid w:val="00A83C3D"/>
    <w:rsid w:val="00A85CEB"/>
    <w:rsid w:val="00A86DF1"/>
    <w:rsid w:val="00A87ED9"/>
    <w:rsid w:val="00A90316"/>
    <w:rsid w:val="00A9079B"/>
    <w:rsid w:val="00A90B00"/>
    <w:rsid w:val="00A91C4A"/>
    <w:rsid w:val="00A954C8"/>
    <w:rsid w:val="00A9633E"/>
    <w:rsid w:val="00AA0550"/>
    <w:rsid w:val="00AA2253"/>
    <w:rsid w:val="00AA2378"/>
    <w:rsid w:val="00AA2A42"/>
    <w:rsid w:val="00AA400A"/>
    <w:rsid w:val="00AA4F72"/>
    <w:rsid w:val="00AA7B8C"/>
    <w:rsid w:val="00AB30F9"/>
    <w:rsid w:val="00AB5F70"/>
    <w:rsid w:val="00AB6916"/>
    <w:rsid w:val="00AC032A"/>
    <w:rsid w:val="00AC0610"/>
    <w:rsid w:val="00AC459E"/>
    <w:rsid w:val="00AC6ACF"/>
    <w:rsid w:val="00AC7A19"/>
    <w:rsid w:val="00AD0928"/>
    <w:rsid w:val="00AD293E"/>
    <w:rsid w:val="00AD46A2"/>
    <w:rsid w:val="00AD5B00"/>
    <w:rsid w:val="00AD6158"/>
    <w:rsid w:val="00AD6C0C"/>
    <w:rsid w:val="00AD6C49"/>
    <w:rsid w:val="00AE105A"/>
    <w:rsid w:val="00AE199A"/>
    <w:rsid w:val="00AE1F2A"/>
    <w:rsid w:val="00AE268C"/>
    <w:rsid w:val="00AE2729"/>
    <w:rsid w:val="00AE2800"/>
    <w:rsid w:val="00AE36DC"/>
    <w:rsid w:val="00AE42B3"/>
    <w:rsid w:val="00AE5B51"/>
    <w:rsid w:val="00AE63A2"/>
    <w:rsid w:val="00AF06F8"/>
    <w:rsid w:val="00AF0AF3"/>
    <w:rsid w:val="00AF0BDF"/>
    <w:rsid w:val="00AF2F0A"/>
    <w:rsid w:val="00AF5886"/>
    <w:rsid w:val="00B00620"/>
    <w:rsid w:val="00B02D29"/>
    <w:rsid w:val="00B03347"/>
    <w:rsid w:val="00B0538C"/>
    <w:rsid w:val="00B0588F"/>
    <w:rsid w:val="00B05CB2"/>
    <w:rsid w:val="00B06357"/>
    <w:rsid w:val="00B11A0E"/>
    <w:rsid w:val="00B11EEC"/>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13B0"/>
    <w:rsid w:val="00B5321C"/>
    <w:rsid w:val="00B533FE"/>
    <w:rsid w:val="00B53440"/>
    <w:rsid w:val="00B558CD"/>
    <w:rsid w:val="00B6309C"/>
    <w:rsid w:val="00B64A77"/>
    <w:rsid w:val="00B65C4A"/>
    <w:rsid w:val="00B66994"/>
    <w:rsid w:val="00B67046"/>
    <w:rsid w:val="00B703B9"/>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0B0D"/>
    <w:rsid w:val="00BA1848"/>
    <w:rsid w:val="00BA227B"/>
    <w:rsid w:val="00BA5085"/>
    <w:rsid w:val="00BA5BD8"/>
    <w:rsid w:val="00BA6BFC"/>
    <w:rsid w:val="00BA7BFD"/>
    <w:rsid w:val="00BB3213"/>
    <w:rsid w:val="00BC3048"/>
    <w:rsid w:val="00BC3969"/>
    <w:rsid w:val="00BC5B9F"/>
    <w:rsid w:val="00BC5D58"/>
    <w:rsid w:val="00BD0586"/>
    <w:rsid w:val="00BD2BED"/>
    <w:rsid w:val="00BD73E5"/>
    <w:rsid w:val="00BE2525"/>
    <w:rsid w:val="00BE268D"/>
    <w:rsid w:val="00BE312D"/>
    <w:rsid w:val="00BE4D83"/>
    <w:rsid w:val="00BE687D"/>
    <w:rsid w:val="00BF1134"/>
    <w:rsid w:val="00BF12F7"/>
    <w:rsid w:val="00BF4D07"/>
    <w:rsid w:val="00BF5791"/>
    <w:rsid w:val="00BF5E5C"/>
    <w:rsid w:val="00C02FCA"/>
    <w:rsid w:val="00C042E0"/>
    <w:rsid w:val="00C07319"/>
    <w:rsid w:val="00C14C93"/>
    <w:rsid w:val="00C155A9"/>
    <w:rsid w:val="00C163BE"/>
    <w:rsid w:val="00C170DE"/>
    <w:rsid w:val="00C216B2"/>
    <w:rsid w:val="00C228D3"/>
    <w:rsid w:val="00C24040"/>
    <w:rsid w:val="00C25411"/>
    <w:rsid w:val="00C265F1"/>
    <w:rsid w:val="00C30B9E"/>
    <w:rsid w:val="00C324FB"/>
    <w:rsid w:val="00C32875"/>
    <w:rsid w:val="00C32B6D"/>
    <w:rsid w:val="00C34A37"/>
    <w:rsid w:val="00C34E39"/>
    <w:rsid w:val="00C35F25"/>
    <w:rsid w:val="00C36B4B"/>
    <w:rsid w:val="00C4043E"/>
    <w:rsid w:val="00C407BB"/>
    <w:rsid w:val="00C417BC"/>
    <w:rsid w:val="00C4351C"/>
    <w:rsid w:val="00C44A87"/>
    <w:rsid w:val="00C44C82"/>
    <w:rsid w:val="00C459F9"/>
    <w:rsid w:val="00C50CB8"/>
    <w:rsid w:val="00C514A2"/>
    <w:rsid w:val="00C51652"/>
    <w:rsid w:val="00C5403F"/>
    <w:rsid w:val="00C55034"/>
    <w:rsid w:val="00C56906"/>
    <w:rsid w:val="00C570A8"/>
    <w:rsid w:val="00C5777C"/>
    <w:rsid w:val="00C577C9"/>
    <w:rsid w:val="00C6012D"/>
    <w:rsid w:val="00C61366"/>
    <w:rsid w:val="00C61DEF"/>
    <w:rsid w:val="00C66001"/>
    <w:rsid w:val="00C66087"/>
    <w:rsid w:val="00C67D2F"/>
    <w:rsid w:val="00C70184"/>
    <w:rsid w:val="00C70436"/>
    <w:rsid w:val="00C705B3"/>
    <w:rsid w:val="00C71C1F"/>
    <w:rsid w:val="00C72D0F"/>
    <w:rsid w:val="00C74478"/>
    <w:rsid w:val="00C75EB2"/>
    <w:rsid w:val="00C806B9"/>
    <w:rsid w:val="00C845C1"/>
    <w:rsid w:val="00C85563"/>
    <w:rsid w:val="00C85AFB"/>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2C6B"/>
    <w:rsid w:val="00CC3DC0"/>
    <w:rsid w:val="00CC6D69"/>
    <w:rsid w:val="00CD0014"/>
    <w:rsid w:val="00CD6C88"/>
    <w:rsid w:val="00CD7486"/>
    <w:rsid w:val="00CE1940"/>
    <w:rsid w:val="00CE1B31"/>
    <w:rsid w:val="00CE6FB4"/>
    <w:rsid w:val="00CF129D"/>
    <w:rsid w:val="00CF675E"/>
    <w:rsid w:val="00CF67E7"/>
    <w:rsid w:val="00CF6DA0"/>
    <w:rsid w:val="00CF70F6"/>
    <w:rsid w:val="00CF7C59"/>
    <w:rsid w:val="00D02C0B"/>
    <w:rsid w:val="00D051CF"/>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386A"/>
    <w:rsid w:val="00D35DED"/>
    <w:rsid w:val="00D36DED"/>
    <w:rsid w:val="00D4184B"/>
    <w:rsid w:val="00D44BDC"/>
    <w:rsid w:val="00D45136"/>
    <w:rsid w:val="00D45361"/>
    <w:rsid w:val="00D47936"/>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44F1"/>
    <w:rsid w:val="00D95CCB"/>
    <w:rsid w:val="00D95FEE"/>
    <w:rsid w:val="00DA07C5"/>
    <w:rsid w:val="00DA262E"/>
    <w:rsid w:val="00DA2973"/>
    <w:rsid w:val="00DA7ACA"/>
    <w:rsid w:val="00DB018A"/>
    <w:rsid w:val="00DB01A4"/>
    <w:rsid w:val="00DB094F"/>
    <w:rsid w:val="00DB12B0"/>
    <w:rsid w:val="00DB27BA"/>
    <w:rsid w:val="00DB3E7D"/>
    <w:rsid w:val="00DB4744"/>
    <w:rsid w:val="00DB7BB2"/>
    <w:rsid w:val="00DB7C30"/>
    <w:rsid w:val="00DC1F4F"/>
    <w:rsid w:val="00DD1478"/>
    <w:rsid w:val="00DD1B44"/>
    <w:rsid w:val="00DD747C"/>
    <w:rsid w:val="00DE14C9"/>
    <w:rsid w:val="00DE248E"/>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4E7"/>
    <w:rsid w:val="00E11BD6"/>
    <w:rsid w:val="00E12648"/>
    <w:rsid w:val="00E127D3"/>
    <w:rsid w:val="00E22482"/>
    <w:rsid w:val="00E22488"/>
    <w:rsid w:val="00E22F6C"/>
    <w:rsid w:val="00E233A7"/>
    <w:rsid w:val="00E31D75"/>
    <w:rsid w:val="00E32686"/>
    <w:rsid w:val="00E32CF0"/>
    <w:rsid w:val="00E342D3"/>
    <w:rsid w:val="00E36E99"/>
    <w:rsid w:val="00E37B52"/>
    <w:rsid w:val="00E426D8"/>
    <w:rsid w:val="00E4273B"/>
    <w:rsid w:val="00E4417F"/>
    <w:rsid w:val="00E614F1"/>
    <w:rsid w:val="00E61EC5"/>
    <w:rsid w:val="00E65CE2"/>
    <w:rsid w:val="00E662C9"/>
    <w:rsid w:val="00E668B7"/>
    <w:rsid w:val="00E66BBD"/>
    <w:rsid w:val="00E67D54"/>
    <w:rsid w:val="00E735A0"/>
    <w:rsid w:val="00E750F3"/>
    <w:rsid w:val="00E75EFA"/>
    <w:rsid w:val="00E77E18"/>
    <w:rsid w:val="00E81198"/>
    <w:rsid w:val="00E87B00"/>
    <w:rsid w:val="00E90718"/>
    <w:rsid w:val="00E90F3B"/>
    <w:rsid w:val="00E9158F"/>
    <w:rsid w:val="00E91FA2"/>
    <w:rsid w:val="00E92A45"/>
    <w:rsid w:val="00E940A6"/>
    <w:rsid w:val="00E9766E"/>
    <w:rsid w:val="00EA033A"/>
    <w:rsid w:val="00EA0845"/>
    <w:rsid w:val="00EA6E75"/>
    <w:rsid w:val="00EB24ED"/>
    <w:rsid w:val="00EB2A22"/>
    <w:rsid w:val="00EB3539"/>
    <w:rsid w:val="00EB3F3F"/>
    <w:rsid w:val="00EB3FFE"/>
    <w:rsid w:val="00EB7EA9"/>
    <w:rsid w:val="00EC0C3C"/>
    <w:rsid w:val="00EC2B41"/>
    <w:rsid w:val="00EC4547"/>
    <w:rsid w:val="00EC6328"/>
    <w:rsid w:val="00EC6CDF"/>
    <w:rsid w:val="00ED05A9"/>
    <w:rsid w:val="00ED2F0E"/>
    <w:rsid w:val="00ED3362"/>
    <w:rsid w:val="00ED501F"/>
    <w:rsid w:val="00ED58F0"/>
    <w:rsid w:val="00EE0106"/>
    <w:rsid w:val="00EE0CCE"/>
    <w:rsid w:val="00EE4426"/>
    <w:rsid w:val="00EE46DA"/>
    <w:rsid w:val="00EE6366"/>
    <w:rsid w:val="00EE7684"/>
    <w:rsid w:val="00EF0B3B"/>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37D18"/>
    <w:rsid w:val="00F4106E"/>
    <w:rsid w:val="00F4316F"/>
    <w:rsid w:val="00F44ABB"/>
    <w:rsid w:val="00F461CD"/>
    <w:rsid w:val="00F463A9"/>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81FEC"/>
    <w:rsid w:val="00F945E5"/>
    <w:rsid w:val="00F96833"/>
    <w:rsid w:val="00FA0464"/>
    <w:rsid w:val="00FA0EB8"/>
    <w:rsid w:val="00FA1710"/>
    <w:rsid w:val="00FA1B81"/>
    <w:rsid w:val="00FA4E21"/>
    <w:rsid w:val="00FA50CA"/>
    <w:rsid w:val="00FA52A7"/>
    <w:rsid w:val="00FA55DC"/>
    <w:rsid w:val="00FA6262"/>
    <w:rsid w:val="00FA7C3B"/>
    <w:rsid w:val="00FB0120"/>
    <w:rsid w:val="00FB1890"/>
    <w:rsid w:val="00FB26EC"/>
    <w:rsid w:val="00FB499F"/>
    <w:rsid w:val="00FB5354"/>
    <w:rsid w:val="00FB5A19"/>
    <w:rsid w:val="00FC0B90"/>
    <w:rsid w:val="00FC0D54"/>
    <w:rsid w:val="00FC39E8"/>
    <w:rsid w:val="00FC56C4"/>
    <w:rsid w:val="00FD0AB4"/>
    <w:rsid w:val="00FD0BA0"/>
    <w:rsid w:val="00FD2CC4"/>
    <w:rsid w:val="00FD4B6B"/>
    <w:rsid w:val="00FD53B1"/>
    <w:rsid w:val="00FD7285"/>
    <w:rsid w:val="00FD7702"/>
    <w:rsid w:val="00FE672A"/>
    <w:rsid w:val="00FE6C16"/>
    <w:rsid w:val="00FF0970"/>
    <w:rsid w:val="00FF0B31"/>
    <w:rsid w:val="00FF1777"/>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B3F48"/>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qFormat/>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qFormat/>
    <w:rsid w:val="007B0C23"/>
    <w:rPr>
      <w:i/>
      <w:iCs/>
    </w:rPr>
  </w:style>
  <w:style w:type="paragraph" w:styleId="TOC4">
    <w:name w:val="toc 4"/>
    <w:basedOn w:val="Normal"/>
    <w:next w:val="Normal"/>
    <w:autoRedefine/>
    <w:unhideWhenUsed/>
    <w:rsid w:val="00FB499F"/>
    <w:pPr>
      <w:ind w:left="720"/>
    </w:pPr>
    <w:rPr>
      <w:sz w:val="18"/>
      <w:szCs w:val="18"/>
    </w:rPr>
  </w:style>
  <w:style w:type="paragraph" w:styleId="TOC5">
    <w:name w:val="toc 5"/>
    <w:basedOn w:val="Normal"/>
    <w:next w:val="Normal"/>
    <w:autoRedefine/>
    <w:unhideWhenUsed/>
    <w:rsid w:val="00FB499F"/>
    <w:pPr>
      <w:ind w:left="960"/>
    </w:pPr>
    <w:rPr>
      <w:sz w:val="18"/>
      <w:szCs w:val="18"/>
    </w:rPr>
  </w:style>
  <w:style w:type="paragraph" w:styleId="TOC6">
    <w:name w:val="toc 6"/>
    <w:basedOn w:val="Normal"/>
    <w:next w:val="Normal"/>
    <w:autoRedefine/>
    <w:unhideWhenUsed/>
    <w:rsid w:val="00FB499F"/>
    <w:pPr>
      <w:ind w:left="1200"/>
    </w:pPr>
    <w:rPr>
      <w:sz w:val="18"/>
      <w:szCs w:val="18"/>
    </w:rPr>
  </w:style>
  <w:style w:type="paragraph" w:styleId="TOC7">
    <w:name w:val="toc 7"/>
    <w:basedOn w:val="Normal"/>
    <w:next w:val="Normal"/>
    <w:autoRedefine/>
    <w:unhideWhenUsed/>
    <w:rsid w:val="00FB499F"/>
    <w:pPr>
      <w:ind w:left="1440"/>
    </w:pPr>
    <w:rPr>
      <w:sz w:val="18"/>
      <w:szCs w:val="18"/>
    </w:rPr>
  </w:style>
  <w:style w:type="paragraph" w:styleId="TOC8">
    <w:name w:val="toc 8"/>
    <w:basedOn w:val="Normal"/>
    <w:next w:val="Normal"/>
    <w:autoRedefine/>
    <w:unhideWhenUsed/>
    <w:rsid w:val="00FB499F"/>
    <w:pPr>
      <w:ind w:left="1680"/>
    </w:pPr>
    <w:rPr>
      <w:sz w:val="18"/>
      <w:szCs w:val="18"/>
    </w:rPr>
  </w:style>
  <w:style w:type="paragraph" w:styleId="TOC9">
    <w:name w:val="toc 9"/>
    <w:basedOn w:val="Normal"/>
    <w:next w:val="Normal"/>
    <w:autoRedefine/>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nhideWhenUsed/>
    <w:rsid w:val="005A2E46"/>
    <w:pPr>
      <w:spacing w:after="120"/>
      <w:ind w:left="283"/>
    </w:pPr>
    <w:rPr>
      <w:sz w:val="16"/>
      <w:szCs w:val="16"/>
    </w:rPr>
  </w:style>
  <w:style w:type="character" w:customStyle="1" w:styleId="BodyTextIndent3Char">
    <w:name w:val="Body Text Indent 3 Char"/>
    <w:basedOn w:val="DefaultParagraphFont"/>
    <w:link w:val="BodyTextIndent3"/>
    <w:rsid w:val="005A2E46"/>
    <w:rPr>
      <w:rFonts w:ascii="Calibri" w:hAnsi="Calibri" w:cs="Times New Roman"/>
      <w:sz w:val="16"/>
      <w:szCs w:val="16"/>
      <w:lang w:val="en-GB" w:eastAsia="en-US"/>
    </w:rPr>
  </w:style>
  <w:style w:type="numbering" w:customStyle="1" w:styleId="Style1">
    <w:name w:val="Style1"/>
    <w:uiPriority w:val="99"/>
    <w:rsid w:val="0070175D"/>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
    <w:name w:val="Bullet - Chapter Text1"/>
    <w:basedOn w:val="NoList"/>
    <w:rsid w:val="00304083"/>
    <w:pPr>
      <w:numPr>
        <w:numId w:val="3"/>
      </w:numPr>
    </w:pPr>
  </w:style>
  <w:style w:type="paragraph" w:customStyle="1" w:styleId="Normal-NUMBERED">
    <w:name w:val="Normal - NUMBERED"/>
    <w:basedOn w:val="Normal"/>
    <w:link w:val="Normal-NUMBEREDChar"/>
    <w:qFormat/>
    <w:rsid w:val="00C02FCA"/>
    <w:pPr>
      <w:numPr>
        <w:numId w:val="27"/>
      </w:numPr>
      <w:spacing w:before="240"/>
    </w:pPr>
    <w:rPr>
      <w:szCs w:val="24"/>
      <w:lang w:val="en-GB"/>
    </w:rPr>
  </w:style>
  <w:style w:type="character" w:customStyle="1" w:styleId="Normal-NUMBEREDChar">
    <w:name w:val="Normal - NUMBERED Char"/>
    <w:basedOn w:val="DefaultParagraphFont"/>
    <w:link w:val="Normal-NUMBERED"/>
    <w:rsid w:val="00C02FCA"/>
    <w:rPr>
      <w:rFonts w:ascii="Calibri" w:hAnsi="Calibri" w:cs="Times New Roman"/>
      <w:sz w:val="24"/>
      <w:szCs w:val="24"/>
      <w:lang w:val="en-GB" w:eastAsia="en-US"/>
    </w:rPr>
  </w:style>
  <w:style w:type="paragraph" w:customStyle="1" w:styleId="SectionText">
    <w:name w:val="Section Text"/>
    <w:basedOn w:val="Normal"/>
    <w:rsid w:val="00F463A9"/>
    <w:pPr>
      <w:spacing w:before="80" w:after="80" w:line="360" w:lineRule="auto"/>
      <w:jc w:val="both"/>
    </w:pPr>
    <w:rPr>
      <w:rFonts w:ascii="Arial" w:hAnsi="Arial"/>
      <w:color w:val="4B4B4B"/>
      <w:sz w:val="22"/>
      <w:szCs w:val="22"/>
      <w:lang w:val="en-US"/>
    </w:rPr>
  </w:style>
  <w:style w:type="character" w:customStyle="1" w:styleId="apple-converted-space">
    <w:name w:val="apple-converted-space"/>
    <w:basedOn w:val="DefaultParagraphFont"/>
    <w:rsid w:val="007F0436"/>
  </w:style>
  <w:style w:type="paragraph" w:customStyle="1" w:styleId="astyle">
    <w:name w:val="a. style"/>
    <w:basedOn w:val="Normal"/>
    <w:rsid w:val="007F0436"/>
    <w:pPr>
      <w:tabs>
        <w:tab w:val="left" w:pos="1134"/>
        <w:tab w:val="left" w:pos="1418"/>
        <w:tab w:val="left" w:pos="1701"/>
        <w:tab w:val="left" w:pos="1985"/>
      </w:tabs>
      <w:spacing w:line="360" w:lineRule="auto"/>
      <w:jc w:val="both"/>
    </w:pPr>
    <w:rPr>
      <w:rFonts w:ascii="Arial" w:hAnsi="Arial"/>
      <w:spacing w:val="-2"/>
      <w:sz w:val="20"/>
    </w:rPr>
  </w:style>
  <w:style w:type="numbering" w:customStyle="1" w:styleId="Bullet-ChapterText">
    <w:name w:val="Bullet - Chapter Text"/>
    <w:basedOn w:val="NoList"/>
    <w:rsid w:val="007F0436"/>
    <w:pPr>
      <w:numPr>
        <w:numId w:val="54"/>
      </w:numPr>
    </w:pPr>
  </w:style>
  <w:style w:type="paragraph" w:styleId="BodyText3">
    <w:name w:val="Body Text 3"/>
    <w:basedOn w:val="Normal"/>
    <w:link w:val="BodyText3Char"/>
    <w:unhideWhenUsed/>
    <w:rsid w:val="007F0436"/>
    <w:pPr>
      <w:spacing w:after="120"/>
    </w:pPr>
    <w:rPr>
      <w:sz w:val="16"/>
      <w:szCs w:val="16"/>
    </w:rPr>
  </w:style>
  <w:style w:type="character" w:customStyle="1" w:styleId="BodyText3Char">
    <w:name w:val="Body Text 3 Char"/>
    <w:basedOn w:val="DefaultParagraphFont"/>
    <w:link w:val="BodyText3"/>
    <w:rsid w:val="007F0436"/>
    <w:rPr>
      <w:rFonts w:ascii="Calibri" w:hAnsi="Calibri" w:cs="Times New Roman"/>
      <w:sz w:val="16"/>
      <w:szCs w:val="16"/>
      <w:lang w:eastAsia="en-US"/>
    </w:rPr>
  </w:style>
  <w:style w:type="paragraph" w:styleId="BodyTextIndent">
    <w:name w:val="Body Text Indent"/>
    <w:basedOn w:val="Normal"/>
    <w:link w:val="BodyTextIndentChar"/>
    <w:rsid w:val="007F0436"/>
    <w:pPr>
      <w:spacing w:after="120"/>
      <w:ind w:left="283"/>
    </w:pPr>
    <w:rPr>
      <w:szCs w:val="24"/>
      <w:lang w:val="en-GB"/>
    </w:rPr>
  </w:style>
  <w:style w:type="character" w:customStyle="1" w:styleId="BodyTextIndentChar">
    <w:name w:val="Body Text Indent Char"/>
    <w:basedOn w:val="DefaultParagraphFont"/>
    <w:link w:val="BodyTextIndent"/>
    <w:rsid w:val="007F0436"/>
    <w:rPr>
      <w:rFonts w:ascii="Calibri" w:hAnsi="Calibri" w:cs="Times New Roman"/>
      <w:sz w:val="24"/>
      <w:szCs w:val="24"/>
      <w:lang w:val="en-GB" w:eastAsia="en-US"/>
    </w:rPr>
  </w:style>
  <w:style w:type="character" w:styleId="FollowedHyperlink">
    <w:name w:val="FollowedHyperlink"/>
    <w:uiPriority w:val="99"/>
    <w:rsid w:val="007F0436"/>
    <w:rPr>
      <w:color w:val="800080"/>
      <w:u w:val="single"/>
    </w:rPr>
  </w:style>
  <w:style w:type="paragraph" w:customStyle="1" w:styleId="zzComment">
    <w:name w:val="zzComment"/>
    <w:basedOn w:val="Normal"/>
    <w:next w:val="Normal"/>
    <w:link w:val="zzCommentChar"/>
    <w:rsid w:val="007F0436"/>
    <w:pPr>
      <w:jc w:val="both"/>
    </w:pPr>
    <w:rPr>
      <w:rFonts w:ascii="Verdana" w:hAnsi="Verdana"/>
      <w:vanish/>
      <w:color w:val="FF6600"/>
      <w:sz w:val="18"/>
      <w:lang w:val="en-GB"/>
    </w:rPr>
  </w:style>
  <w:style w:type="paragraph" w:customStyle="1" w:styleId="AnnexH5">
    <w:name w:val="Annex H5"/>
    <w:basedOn w:val="AnnexH4"/>
    <w:next w:val="Normal"/>
    <w:rsid w:val="007F0436"/>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customStyle="1" w:styleId="tabletext1">
    <w:name w:val="tabletext"/>
    <w:basedOn w:val="Normal"/>
    <w:rsid w:val="007F0436"/>
    <w:pPr>
      <w:spacing w:before="20" w:after="20"/>
      <w:jc w:val="both"/>
    </w:pPr>
    <w:rPr>
      <w:rFonts w:ascii="Verdana" w:hAnsi="Verdana"/>
      <w:sz w:val="18"/>
      <w:szCs w:val="18"/>
      <w:lang w:val="en-US"/>
    </w:rPr>
  </w:style>
  <w:style w:type="character" w:styleId="IntenseReference">
    <w:name w:val="Intense Reference"/>
    <w:basedOn w:val="DefaultParagraphFont"/>
    <w:uiPriority w:val="32"/>
    <w:qFormat/>
    <w:rsid w:val="007F0436"/>
    <w:rPr>
      <w:b/>
      <w:bCs/>
      <w:smallCaps/>
      <w:color w:val="C0504D" w:themeColor="accent2"/>
      <w:spacing w:val="5"/>
      <w:u w:val="single"/>
    </w:rPr>
  </w:style>
  <w:style w:type="numbering" w:customStyle="1" w:styleId="Style2">
    <w:name w:val="Style2"/>
    <w:uiPriority w:val="99"/>
    <w:rsid w:val="007F0436"/>
    <w:pPr>
      <w:numPr>
        <w:numId w:val="56"/>
      </w:numPr>
    </w:pPr>
  </w:style>
  <w:style w:type="paragraph" w:customStyle="1" w:styleId="mystyle">
    <w:name w:val="my style"/>
    <w:basedOn w:val="Normal"/>
    <w:link w:val="mystyleChar"/>
    <w:qFormat/>
    <w:rsid w:val="007F0436"/>
    <w:pPr>
      <w:keepNext/>
      <w:keepLines/>
      <w:numPr>
        <w:numId w:val="57"/>
      </w:numPr>
      <w:spacing w:before="280" w:line="280" w:lineRule="atLeast"/>
    </w:pPr>
    <w:rPr>
      <w:rFonts w:ascii="Arial Bold" w:hAnsi="Arial Bold"/>
      <w:color w:val="002060"/>
      <w:lang w:val="en-GB"/>
    </w:rPr>
  </w:style>
  <w:style w:type="character" w:customStyle="1" w:styleId="mystyleChar">
    <w:name w:val="my style Char"/>
    <w:basedOn w:val="DefaultParagraphFont"/>
    <w:link w:val="mystyle"/>
    <w:rsid w:val="007F0436"/>
    <w:rPr>
      <w:rFonts w:ascii="Arial Bold" w:hAnsi="Arial Bold" w:cs="Times New Roman"/>
      <w:color w:val="002060"/>
      <w:sz w:val="24"/>
      <w:szCs w:val="20"/>
      <w:lang w:val="en-GB" w:eastAsia="en-US"/>
    </w:rPr>
  </w:style>
  <w:style w:type="character" w:customStyle="1" w:styleId="CaptionChar">
    <w:name w:val="Caption Char"/>
    <w:link w:val="Caption"/>
    <w:rsid w:val="007F0436"/>
    <w:rPr>
      <w:rFonts w:ascii="Calibri" w:hAnsi="Calibri" w:cs="Times New Roman"/>
      <w:b/>
      <w:noProof/>
      <w:sz w:val="24"/>
      <w:szCs w:val="24"/>
      <w:lang w:eastAsia="en-US"/>
    </w:rPr>
  </w:style>
  <w:style w:type="paragraph" w:customStyle="1" w:styleId="dkbullet">
    <w:name w:val="dk bullet"/>
    <w:basedOn w:val="Normal"/>
    <w:rsid w:val="007F0436"/>
    <w:pPr>
      <w:widowControl w:val="0"/>
      <w:numPr>
        <w:numId w:val="58"/>
      </w:numPr>
      <w:spacing w:after="60"/>
    </w:pPr>
    <w:rPr>
      <w:rFonts w:ascii="Times New Roman" w:hAnsi="Times New Roman"/>
      <w:sz w:val="20"/>
    </w:rPr>
  </w:style>
  <w:style w:type="paragraph" w:customStyle="1" w:styleId="StyleHeading1hd1HeadIPOPSIParagraphsPOPSIHeading1POPSIH">
    <w:name w:val="Style Heading 1hd1Head IPOPSI ParagraphsPOPSI Heading 1POPSI H..."/>
    <w:basedOn w:val="Heading1"/>
    <w:rsid w:val="007F0436"/>
    <w:pPr>
      <w:keepLines w:val="0"/>
      <w:numPr>
        <w:numId w:val="59"/>
      </w:numPr>
      <w:spacing w:after="60"/>
    </w:pPr>
    <w:rPr>
      <w:rFonts w:ascii="Verdana" w:eastAsia="Times New Roman" w:hAnsi="Verdana" w:cs="Times New Roman"/>
      <w:color w:val="000080"/>
      <w:kern w:val="28"/>
      <w:sz w:val="20"/>
      <w:szCs w:val="20"/>
      <w:lang w:val="en-GB"/>
    </w:rPr>
  </w:style>
  <w:style w:type="paragraph" w:customStyle="1" w:styleId="Heading30">
    <w:name w:val="Heading__3"/>
    <w:basedOn w:val="Normal"/>
    <w:rsid w:val="007F0436"/>
    <w:pPr>
      <w:numPr>
        <w:numId w:val="60"/>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rsid w:val="007F0436"/>
    <w:pPr>
      <w:numPr>
        <w:ilvl w:val="1"/>
        <w:numId w:val="60"/>
      </w:numPr>
      <w:autoSpaceDE w:val="0"/>
      <w:autoSpaceDN w:val="0"/>
      <w:adjustRightInd w:val="0"/>
      <w:ind w:left="1434" w:hanging="357"/>
    </w:pPr>
    <w:rPr>
      <w:rFonts w:ascii="Arial" w:hAnsi="Arial"/>
    </w:rPr>
  </w:style>
  <w:style w:type="paragraph" w:customStyle="1" w:styleId="Normal1">
    <w:name w:val="Normal1"/>
    <w:basedOn w:val="Normal"/>
    <w:rsid w:val="007F0436"/>
    <w:pPr>
      <w:spacing w:after="240"/>
      <w:jc w:val="both"/>
    </w:pPr>
    <w:rPr>
      <w:rFonts w:ascii="Verdana" w:hAnsi="Verdana"/>
      <w:sz w:val="20"/>
    </w:rPr>
  </w:style>
  <w:style w:type="paragraph" w:customStyle="1" w:styleId="Bullet">
    <w:name w:val="Bullet"/>
    <w:basedOn w:val="Normal"/>
    <w:rsid w:val="007F0436"/>
    <w:pPr>
      <w:numPr>
        <w:numId w:val="61"/>
      </w:numPr>
      <w:spacing w:after="120"/>
      <w:jc w:val="both"/>
    </w:pPr>
    <w:rPr>
      <w:rFonts w:ascii="Verdana" w:hAnsi="Verdana"/>
      <w:sz w:val="20"/>
    </w:rPr>
  </w:style>
  <w:style w:type="paragraph" w:styleId="BodyTextIndent2">
    <w:name w:val="Body Text Indent 2"/>
    <w:basedOn w:val="Normal"/>
    <w:link w:val="BodyTextIndent2Char"/>
    <w:rsid w:val="007F0436"/>
    <w:pPr>
      <w:spacing w:after="200"/>
      <w:ind w:left="720"/>
      <w:jc w:val="both"/>
    </w:pPr>
    <w:rPr>
      <w:rFonts w:ascii="Verdana" w:hAnsi="Verdana"/>
      <w:sz w:val="20"/>
      <w:lang w:val="en-GB"/>
    </w:rPr>
  </w:style>
  <w:style w:type="character" w:customStyle="1" w:styleId="BodyTextIndent2Char">
    <w:name w:val="Body Text Indent 2 Char"/>
    <w:basedOn w:val="DefaultParagraphFont"/>
    <w:link w:val="BodyTextIndent2"/>
    <w:rsid w:val="007F0436"/>
    <w:rPr>
      <w:rFonts w:ascii="Verdana" w:hAnsi="Verdana" w:cs="Times New Roman"/>
      <w:sz w:val="20"/>
      <w:szCs w:val="20"/>
      <w:lang w:val="en-GB" w:eastAsia="en-US"/>
    </w:rPr>
  </w:style>
  <w:style w:type="paragraph" w:styleId="DocumentMap">
    <w:name w:val="Document Map"/>
    <w:basedOn w:val="Normal"/>
    <w:link w:val="DocumentMapChar"/>
    <w:rsid w:val="007F0436"/>
    <w:pPr>
      <w:shd w:val="clear" w:color="auto" w:fill="000080"/>
      <w:spacing w:after="200"/>
      <w:jc w:val="both"/>
    </w:pPr>
    <w:rPr>
      <w:rFonts w:ascii="Tahoma" w:hAnsi="Tahoma" w:cs="Tahoma"/>
      <w:sz w:val="20"/>
      <w:lang w:val="en-GB"/>
    </w:rPr>
  </w:style>
  <w:style w:type="character" w:customStyle="1" w:styleId="DocumentMapChar">
    <w:name w:val="Document Map Char"/>
    <w:basedOn w:val="DefaultParagraphFont"/>
    <w:link w:val="DocumentMap"/>
    <w:rsid w:val="007F0436"/>
    <w:rPr>
      <w:rFonts w:ascii="Tahoma" w:hAnsi="Tahoma" w:cs="Tahoma"/>
      <w:sz w:val="20"/>
      <w:szCs w:val="20"/>
      <w:shd w:val="clear" w:color="auto" w:fill="000080"/>
      <w:lang w:val="en-GB" w:eastAsia="en-US"/>
    </w:rPr>
  </w:style>
  <w:style w:type="paragraph" w:customStyle="1" w:styleId="Char">
    <w:name w:val="Char"/>
    <w:basedOn w:val="Normal"/>
    <w:rsid w:val="007F0436"/>
    <w:pPr>
      <w:spacing w:after="160" w:line="240" w:lineRule="exact"/>
    </w:pPr>
    <w:rPr>
      <w:rFonts w:ascii="Verdana" w:hAnsi="Verdana"/>
      <w:sz w:val="20"/>
      <w:lang w:val="en-US"/>
    </w:rPr>
  </w:style>
  <w:style w:type="paragraph" w:customStyle="1" w:styleId="Bulletlistlevel3">
    <w:name w:val="Bullet list level 3"/>
    <w:basedOn w:val="ListBullet3"/>
    <w:link w:val="Bulletlistlevel3Char"/>
    <w:autoRedefine/>
    <w:qFormat/>
    <w:rsid w:val="007F0436"/>
    <w:pPr>
      <w:numPr>
        <w:ilvl w:val="2"/>
      </w:numPr>
      <w:tabs>
        <w:tab w:val="clear" w:pos="1494"/>
        <w:tab w:val="num" w:pos="1701"/>
      </w:tabs>
      <w:spacing w:after="0"/>
      <w:ind w:left="1701" w:hanging="567"/>
      <w:contextualSpacing w:val="0"/>
    </w:pPr>
  </w:style>
  <w:style w:type="paragraph" w:styleId="ListBullet3">
    <w:name w:val="List Bullet 3"/>
    <w:basedOn w:val="Normal"/>
    <w:rsid w:val="007F0436"/>
    <w:pPr>
      <w:numPr>
        <w:numId w:val="62"/>
      </w:numPr>
      <w:spacing w:after="200"/>
      <w:contextualSpacing/>
      <w:jc w:val="both"/>
    </w:pPr>
    <w:rPr>
      <w:rFonts w:ascii="Verdana" w:hAnsi="Verdana"/>
      <w:sz w:val="20"/>
      <w:lang w:val="en-GB"/>
    </w:rPr>
  </w:style>
  <w:style w:type="paragraph" w:styleId="BlockText">
    <w:name w:val="Block Text"/>
    <w:basedOn w:val="Normal"/>
    <w:rsid w:val="007F043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rPr>
  </w:style>
  <w:style w:type="paragraph" w:customStyle="1" w:styleId="1ISO9000">
    <w:name w:val="1ISO9000"/>
    <w:rsid w:val="007F0436"/>
    <w:pPr>
      <w:widowControl w:val="0"/>
      <w:spacing w:after="0" w:line="480" w:lineRule="atLeast"/>
      <w:ind w:left="414" w:hanging="414"/>
      <w:jc w:val="both"/>
    </w:pPr>
    <w:rPr>
      <w:rFonts w:ascii="Arial" w:hAnsi="Arial" w:cs="Times New Roman"/>
      <w:snapToGrid w:val="0"/>
      <w:sz w:val="28"/>
      <w:szCs w:val="20"/>
      <w:lang w:val="en-US" w:eastAsia="en-US"/>
    </w:rPr>
  </w:style>
  <w:style w:type="paragraph" w:styleId="BodyText2">
    <w:name w:val="Body Text 2"/>
    <w:basedOn w:val="Normal"/>
    <w:link w:val="BodyText2Char"/>
    <w:rsid w:val="007F0436"/>
    <w:pPr>
      <w:jc w:val="both"/>
    </w:pPr>
    <w:rPr>
      <w:rFonts w:ascii="Verdana" w:hAnsi="Verdana"/>
      <w:snapToGrid w:val="0"/>
      <w:sz w:val="20"/>
    </w:rPr>
  </w:style>
  <w:style w:type="character" w:customStyle="1" w:styleId="BodyText2Char">
    <w:name w:val="Body Text 2 Char"/>
    <w:basedOn w:val="DefaultParagraphFont"/>
    <w:link w:val="BodyText2"/>
    <w:rsid w:val="007F0436"/>
    <w:rPr>
      <w:rFonts w:ascii="Verdana" w:hAnsi="Verdana" w:cs="Times New Roman"/>
      <w:snapToGrid w:val="0"/>
      <w:sz w:val="20"/>
      <w:szCs w:val="20"/>
      <w:lang w:eastAsia="en-US"/>
    </w:rPr>
  </w:style>
  <w:style w:type="paragraph" w:customStyle="1" w:styleId="TableElementLeft">
    <w:name w:val="Table Element Left"/>
    <w:basedOn w:val="Normal"/>
    <w:rsid w:val="007F0436"/>
    <w:pPr>
      <w:keepNext/>
      <w:spacing w:before="120" w:after="120"/>
    </w:pPr>
    <w:rPr>
      <w:rFonts w:ascii="Arial" w:hAnsi="Arial"/>
      <w:sz w:val="22"/>
      <w:lang w:val="en-GB"/>
    </w:rPr>
  </w:style>
  <w:style w:type="paragraph" w:customStyle="1" w:styleId="2ISO9000">
    <w:name w:val="2ISO9000"/>
    <w:rsid w:val="007F0436"/>
    <w:pPr>
      <w:widowControl w:val="0"/>
      <w:spacing w:after="0" w:line="240" w:lineRule="auto"/>
      <w:ind w:left="414" w:hanging="414"/>
      <w:jc w:val="both"/>
    </w:pPr>
    <w:rPr>
      <w:rFonts w:ascii="Arial" w:hAnsi="Arial" w:cs="Times New Roman"/>
      <w:snapToGrid w:val="0"/>
      <w:sz w:val="24"/>
      <w:szCs w:val="20"/>
      <w:lang w:val="en-US" w:eastAsia="en-US"/>
    </w:rPr>
  </w:style>
  <w:style w:type="paragraph" w:customStyle="1" w:styleId="TOCHEAD">
    <w:name w:val="TOC_HEAD"/>
    <w:basedOn w:val="Normal"/>
    <w:rsid w:val="007F0436"/>
    <w:pPr>
      <w:spacing w:before="120" w:after="120"/>
      <w:jc w:val="center"/>
    </w:pPr>
    <w:rPr>
      <w:rFonts w:ascii="Arial" w:hAnsi="Arial"/>
      <w:b/>
      <w:caps/>
      <w:sz w:val="28"/>
      <w:u w:val="single"/>
      <w:lang w:val="en-GB"/>
    </w:rPr>
  </w:style>
  <w:style w:type="paragraph" w:customStyle="1" w:styleId="Body">
    <w:name w:val="Body"/>
    <w:basedOn w:val="Normal"/>
    <w:rsid w:val="007F0436"/>
    <w:pPr>
      <w:spacing w:before="120" w:after="120" w:line="260" w:lineRule="atLeast"/>
      <w:jc w:val="both"/>
    </w:pPr>
    <w:rPr>
      <w:rFonts w:ascii="Times New Roman" w:hAnsi="Times New Roman"/>
      <w:sz w:val="22"/>
      <w:lang w:val="es-ES_tradnl"/>
    </w:rPr>
  </w:style>
  <w:style w:type="paragraph" w:customStyle="1" w:styleId="1Legal">
    <w:name w:val="1Legal"/>
    <w:rsid w:val="007F0436"/>
    <w:pPr>
      <w:widowControl w:val="0"/>
      <w:tabs>
        <w:tab w:val="left" w:pos="720"/>
      </w:tabs>
      <w:autoSpaceDE w:val="0"/>
      <w:autoSpaceDN w:val="0"/>
      <w:spacing w:after="0" w:line="240" w:lineRule="auto"/>
      <w:ind w:left="720" w:hanging="720"/>
      <w:jc w:val="both"/>
    </w:pPr>
    <w:rPr>
      <w:rFonts w:ascii="Arial" w:hAnsi="Arial" w:cs="Arial"/>
      <w:sz w:val="24"/>
      <w:szCs w:val="24"/>
      <w:lang w:val="en-US" w:eastAsia="en-US"/>
    </w:rPr>
  </w:style>
  <w:style w:type="paragraph" w:customStyle="1" w:styleId="Normal10">
    <w:name w:val="Normal 1"/>
    <w:basedOn w:val="Normal"/>
    <w:rsid w:val="007F0436"/>
    <w:pPr>
      <w:jc w:val="both"/>
    </w:pPr>
    <w:rPr>
      <w:rFonts w:ascii="Verdana" w:hAnsi="Verdana"/>
      <w:sz w:val="20"/>
      <w:lang w:val="en-GB"/>
    </w:rPr>
  </w:style>
  <w:style w:type="paragraph" w:customStyle="1" w:styleId="tty80">
    <w:name w:val="tty80"/>
    <w:basedOn w:val="Normal"/>
    <w:rsid w:val="007F0436"/>
    <w:pPr>
      <w:ind w:left="432" w:hanging="432"/>
      <w:jc w:val="both"/>
    </w:pPr>
    <w:rPr>
      <w:rFonts w:ascii="Courier New" w:hAnsi="Courier New"/>
      <w:sz w:val="20"/>
      <w:lang w:val="en-CA"/>
    </w:rPr>
  </w:style>
  <w:style w:type="paragraph" w:styleId="PlainText">
    <w:name w:val="Plain Text"/>
    <w:basedOn w:val="Normal"/>
    <w:link w:val="PlainTextChar"/>
    <w:rsid w:val="007F0436"/>
    <w:pPr>
      <w:widowControl w:val="0"/>
      <w:numPr>
        <w:numId w:val="66"/>
      </w:numPr>
      <w:tabs>
        <w:tab w:val="left" w:pos="2586"/>
      </w:tabs>
      <w:spacing w:line="312" w:lineRule="auto"/>
      <w:jc w:val="both"/>
    </w:pPr>
    <w:rPr>
      <w:rFonts w:ascii="Arial" w:hAnsi="Arial" w:cs="Arial"/>
      <w:sz w:val="20"/>
      <w:lang w:val="en-US"/>
    </w:rPr>
  </w:style>
  <w:style w:type="character" w:customStyle="1" w:styleId="PlainTextChar">
    <w:name w:val="Plain Text Char"/>
    <w:basedOn w:val="DefaultParagraphFont"/>
    <w:link w:val="PlainText"/>
    <w:rsid w:val="007F0436"/>
    <w:rPr>
      <w:rFonts w:ascii="Arial" w:hAnsi="Arial" w:cs="Arial"/>
      <w:sz w:val="20"/>
      <w:szCs w:val="20"/>
      <w:lang w:val="en-US" w:eastAsia="en-US"/>
    </w:rPr>
  </w:style>
  <w:style w:type="paragraph" w:customStyle="1" w:styleId="TableHeadingCentered">
    <w:name w:val="Table Heading Centered"/>
    <w:basedOn w:val="TableElementLeft"/>
    <w:autoRedefine/>
    <w:rsid w:val="007F0436"/>
    <w:pPr>
      <w:spacing w:before="0" w:after="0"/>
      <w:jc w:val="center"/>
    </w:pPr>
    <w:rPr>
      <w:rFonts w:ascii="Verdana" w:hAnsi="Verdana"/>
      <w:b/>
      <w:bCs/>
    </w:rPr>
  </w:style>
  <w:style w:type="paragraph" w:customStyle="1" w:styleId="BlockLine">
    <w:name w:val="Block Line"/>
    <w:basedOn w:val="Normal"/>
    <w:next w:val="Normal"/>
    <w:rsid w:val="007F043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lang w:val="en-US"/>
    </w:rPr>
  </w:style>
  <w:style w:type="paragraph" w:customStyle="1" w:styleId="HZ-3">
    <w:name w:val="HZ - 3"/>
    <w:basedOn w:val="Heading3"/>
    <w:rsid w:val="007F0436"/>
    <w:pPr>
      <w:keepNext w:val="0"/>
      <w:numPr>
        <w:numId w:val="63"/>
      </w:numPr>
      <w:spacing w:before="120" w:after="0"/>
    </w:pPr>
    <w:rPr>
      <w:rFonts w:ascii="Verdana" w:eastAsia="Times New Roman" w:hAnsi="Verdana" w:cs="Times New Roman"/>
      <w:b w:val="0"/>
      <w:color w:val="auto"/>
      <w:kern w:val="28"/>
      <w:sz w:val="20"/>
      <w:szCs w:val="20"/>
    </w:rPr>
  </w:style>
  <w:style w:type="paragraph" w:customStyle="1" w:styleId="HZ-4">
    <w:name w:val="HZ - 4"/>
    <w:basedOn w:val="Heading4"/>
    <w:rsid w:val="007F0436"/>
    <w:pPr>
      <w:keepNext w:val="0"/>
      <w:numPr>
        <w:numId w:val="63"/>
      </w:numPr>
      <w:spacing w:before="120" w:after="0"/>
      <w:ind w:left="1077" w:hanging="1077"/>
    </w:pPr>
    <w:rPr>
      <w:rFonts w:ascii="Verdana" w:eastAsia="Times New Roman" w:hAnsi="Verdana" w:cs="Times New Roman"/>
      <w:b w:val="0"/>
      <w:iCs w:val="0"/>
      <w:color w:val="auto"/>
      <w:kern w:val="28"/>
      <w:sz w:val="20"/>
      <w:szCs w:val="20"/>
    </w:rPr>
  </w:style>
  <w:style w:type="paragraph" w:customStyle="1" w:styleId="Quick0">
    <w:name w:val="Quick •"/>
    <w:rsid w:val="007F0436"/>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Quick10">
    <w:name w:val="Quick [1]"/>
    <w:rsid w:val="007F0436"/>
    <w:pPr>
      <w:autoSpaceDE w:val="0"/>
      <w:autoSpaceDN w:val="0"/>
      <w:adjustRightInd w:val="0"/>
      <w:spacing w:after="0" w:line="240" w:lineRule="auto"/>
      <w:ind w:left="720"/>
    </w:pPr>
    <w:rPr>
      <w:rFonts w:ascii="Arial" w:hAnsi="Arial" w:cs="Times New Roman"/>
      <w:sz w:val="20"/>
      <w:szCs w:val="24"/>
      <w:lang w:val="en-GB" w:eastAsia="en-US"/>
    </w:rPr>
  </w:style>
  <w:style w:type="paragraph" w:customStyle="1" w:styleId="Parlvl3">
    <w:name w:val="Par lvl 3"/>
    <w:rsid w:val="007F0436"/>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Parlvl4">
    <w:name w:val="Par lvl 4"/>
    <w:rsid w:val="007F0436"/>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styleId="ListBullet">
    <w:name w:val="List Bullet"/>
    <w:basedOn w:val="Normal"/>
    <w:autoRedefine/>
    <w:rsid w:val="007F0436"/>
    <w:pPr>
      <w:tabs>
        <w:tab w:val="num" w:pos="1080"/>
      </w:tabs>
      <w:ind w:left="1080" w:hanging="360"/>
      <w:jc w:val="both"/>
    </w:pPr>
    <w:rPr>
      <w:rFonts w:ascii="Verdana" w:hAnsi="Verdana"/>
      <w:sz w:val="20"/>
    </w:rPr>
  </w:style>
  <w:style w:type="paragraph" w:customStyle="1" w:styleId="HZ-5">
    <w:name w:val="HZ - 5"/>
    <w:basedOn w:val="Heading5"/>
    <w:rsid w:val="007F0436"/>
    <w:pPr>
      <w:keepNext w:val="0"/>
      <w:keepLines w:val="0"/>
      <w:numPr>
        <w:ilvl w:val="4"/>
        <w:numId w:val="63"/>
      </w:numPr>
      <w:spacing w:before="120"/>
      <w:ind w:left="1134" w:hanging="1134"/>
    </w:pPr>
    <w:rPr>
      <w:rFonts w:ascii="Verdana" w:eastAsia="Times New Roman" w:hAnsi="Verdana" w:cs="Times New Roman"/>
      <w:color w:val="auto"/>
      <w:kern w:val="28"/>
      <w:sz w:val="20"/>
      <w:lang w:val="en-US"/>
    </w:rPr>
  </w:style>
  <w:style w:type="paragraph" w:customStyle="1" w:styleId="AI0WinBody">
    <w:name w:val="AI0Win Body"/>
    <w:rsid w:val="007F0436"/>
    <w:pPr>
      <w:autoSpaceDE w:val="0"/>
      <w:autoSpaceDN w:val="0"/>
      <w:adjustRightInd w:val="0"/>
      <w:spacing w:after="0" w:line="240" w:lineRule="auto"/>
    </w:pPr>
    <w:rPr>
      <w:rFonts w:ascii="Times New Roman" w:hAnsi="Times New Roman" w:cs="Times New Roman"/>
      <w:sz w:val="20"/>
      <w:szCs w:val="20"/>
      <w:lang w:val="en-GB" w:eastAsia="en-US"/>
    </w:rPr>
  </w:style>
  <w:style w:type="paragraph" w:customStyle="1" w:styleId="HZ-2">
    <w:name w:val="HZ - 2"/>
    <w:basedOn w:val="Heading2"/>
    <w:rsid w:val="007F0436"/>
    <w:pPr>
      <w:keepNext w:val="0"/>
      <w:numPr>
        <w:numId w:val="63"/>
      </w:numPr>
      <w:spacing w:before="120" w:after="0"/>
    </w:pPr>
    <w:rPr>
      <w:rFonts w:ascii="Verdana" w:eastAsia="Times New Roman" w:hAnsi="Verdana" w:cs="Times New Roman"/>
      <w:b w:val="0"/>
      <w:bCs w:val="0"/>
      <w:color w:val="auto"/>
      <w:kern w:val="28"/>
      <w:sz w:val="20"/>
      <w:szCs w:val="20"/>
    </w:rPr>
  </w:style>
  <w:style w:type="paragraph" w:customStyle="1" w:styleId="HZ-1">
    <w:name w:val="HZ - 1"/>
    <w:basedOn w:val="Heading1"/>
    <w:rsid w:val="007F0436"/>
    <w:pPr>
      <w:keepNext w:val="0"/>
      <w:keepLines w:val="0"/>
      <w:numPr>
        <w:numId w:val="63"/>
      </w:numPr>
      <w:tabs>
        <w:tab w:val="clear" w:pos="1440"/>
      </w:tabs>
      <w:spacing w:before="120" w:after="0"/>
    </w:pPr>
    <w:rPr>
      <w:rFonts w:ascii="Verdana" w:eastAsia="Times New Roman" w:hAnsi="Verdana" w:cs="Times New Roman"/>
      <w:b w:val="0"/>
      <w:bCs w:val="0"/>
      <w:color w:val="auto"/>
      <w:kern w:val="28"/>
      <w:sz w:val="20"/>
      <w:szCs w:val="20"/>
    </w:rPr>
  </w:style>
  <w:style w:type="paragraph" w:customStyle="1" w:styleId="NormalIndentSpace">
    <w:name w:val="Normal Indent Space"/>
    <w:basedOn w:val="NormalIndent"/>
    <w:rsid w:val="007F0436"/>
    <w:pPr>
      <w:spacing w:after="120"/>
    </w:pPr>
    <w:rPr>
      <w:kern w:val="2"/>
      <w:lang w:val="en-GB"/>
    </w:rPr>
  </w:style>
  <w:style w:type="paragraph" w:styleId="NormalIndent">
    <w:name w:val="Normal Indent"/>
    <w:basedOn w:val="Normal"/>
    <w:rsid w:val="007F0436"/>
    <w:pPr>
      <w:widowControl w:val="0"/>
      <w:autoSpaceDE w:val="0"/>
      <w:autoSpaceDN w:val="0"/>
      <w:adjustRightInd w:val="0"/>
      <w:ind w:left="720"/>
    </w:pPr>
    <w:rPr>
      <w:rFonts w:ascii="Arial" w:hAnsi="Arial"/>
      <w:sz w:val="22"/>
      <w:szCs w:val="24"/>
      <w:lang w:val="en-US"/>
    </w:rPr>
  </w:style>
  <w:style w:type="paragraph" w:customStyle="1" w:styleId="Normalspace">
    <w:name w:val="Normal space"/>
    <w:basedOn w:val="Normal"/>
    <w:rsid w:val="007F0436"/>
    <w:pPr>
      <w:widowControl w:val="0"/>
      <w:autoSpaceDE w:val="0"/>
      <w:autoSpaceDN w:val="0"/>
      <w:adjustRightInd w:val="0"/>
      <w:spacing w:after="120"/>
    </w:pPr>
    <w:rPr>
      <w:rFonts w:ascii="Arial" w:hAnsi="Arial"/>
      <w:sz w:val="22"/>
      <w:szCs w:val="24"/>
      <w:lang w:val="en-US"/>
    </w:rPr>
  </w:style>
  <w:style w:type="paragraph" w:customStyle="1" w:styleId="WP9Heading8">
    <w:name w:val="WP9_Heading 8"/>
    <w:basedOn w:val="Normal"/>
    <w:rsid w:val="007F0436"/>
    <w:pPr>
      <w:widowControl w:val="0"/>
    </w:pPr>
    <w:rPr>
      <w:rFonts w:ascii="Times New Roman" w:hAnsi="Times New Roman"/>
      <w:lang w:val="en-US"/>
    </w:rPr>
  </w:style>
  <w:style w:type="paragraph" w:customStyle="1" w:styleId="WP9Heading2">
    <w:name w:val="WP9_Heading 2"/>
    <w:basedOn w:val="Normal"/>
    <w:rsid w:val="007F0436"/>
    <w:pPr>
      <w:widowControl w:val="0"/>
    </w:pPr>
    <w:rPr>
      <w:rFonts w:ascii="Times New Roman" w:hAnsi="Times New Roman"/>
      <w:lang w:val="en-US"/>
    </w:rPr>
  </w:style>
  <w:style w:type="paragraph" w:customStyle="1" w:styleId="WP9Heading3">
    <w:name w:val="WP9_Heading 3"/>
    <w:basedOn w:val="Normal"/>
    <w:rsid w:val="007F0436"/>
    <w:pPr>
      <w:widowControl w:val="0"/>
    </w:pPr>
    <w:rPr>
      <w:rFonts w:ascii="Times New Roman" w:hAnsi="Times New Roman"/>
      <w:lang w:val="en-US"/>
    </w:rPr>
  </w:style>
  <w:style w:type="paragraph" w:customStyle="1" w:styleId="1SitaFormsMainHeading">
    <w:name w:val="1SitaFormsMainHeading"/>
    <w:basedOn w:val="Heading1"/>
    <w:rsid w:val="007F0436"/>
    <w:pPr>
      <w:keepLines w:val="0"/>
      <w:widowControl w:val="0"/>
      <w:numPr>
        <w:numId w:val="0"/>
      </w:numPr>
      <w:suppressAutoHyphens/>
      <w:autoSpaceDE w:val="0"/>
      <w:autoSpaceDN w:val="0"/>
      <w:adjustRightInd w:val="0"/>
      <w:spacing w:before="0" w:after="0"/>
      <w:jc w:val="center"/>
    </w:pPr>
    <w:rPr>
      <w:rFonts w:ascii="Times New Roman" w:eastAsia="Times New Roman" w:hAnsi="Times New Roman" w:cs="Times New Roman"/>
      <w:color w:val="auto"/>
      <w:sz w:val="32"/>
      <w:szCs w:val="30"/>
    </w:rPr>
  </w:style>
  <w:style w:type="paragraph" w:customStyle="1" w:styleId="2SitaFormSubHeading">
    <w:name w:val="2SitaFormSubHeading"/>
    <w:basedOn w:val="Normal"/>
    <w:rsid w:val="007F0436"/>
    <w:pPr>
      <w:suppressAutoHyphens/>
      <w:jc w:val="center"/>
    </w:pPr>
    <w:rPr>
      <w:rFonts w:ascii="Times New Roman" w:hAnsi="Times New Roman"/>
      <w:b/>
      <w:bCs/>
      <w:caps/>
      <w:szCs w:val="24"/>
    </w:rPr>
  </w:style>
  <w:style w:type="paragraph" w:customStyle="1" w:styleId="3SitaFormBodyHeadingCentre">
    <w:name w:val="3SitaFormBodyHeadingCentre"/>
    <w:basedOn w:val="Normal"/>
    <w:rsid w:val="007F0436"/>
    <w:pPr>
      <w:widowControl w:val="0"/>
      <w:suppressAutoHyphens/>
      <w:autoSpaceDE w:val="0"/>
      <w:autoSpaceDN w:val="0"/>
      <w:adjustRightInd w:val="0"/>
      <w:jc w:val="center"/>
    </w:pPr>
    <w:rPr>
      <w:rFonts w:ascii="Times New Roman" w:hAnsi="Times New Roman"/>
      <w:b/>
      <w:bCs/>
      <w:sz w:val="16"/>
      <w:szCs w:val="16"/>
    </w:rPr>
  </w:style>
  <w:style w:type="paragraph" w:customStyle="1" w:styleId="4SitaFormBodyHeadingLeft">
    <w:name w:val="4SitaFormBodyHeadingLeft"/>
    <w:basedOn w:val="Normal"/>
    <w:rsid w:val="007F0436"/>
    <w:pPr>
      <w:widowControl w:val="0"/>
      <w:suppressAutoHyphens/>
      <w:autoSpaceDE w:val="0"/>
      <w:autoSpaceDN w:val="0"/>
      <w:adjustRightInd w:val="0"/>
    </w:pPr>
    <w:rPr>
      <w:rFonts w:ascii="Times New Roman" w:hAnsi="Times New Roman"/>
      <w:b/>
      <w:bCs/>
      <w:sz w:val="16"/>
      <w:szCs w:val="16"/>
    </w:rPr>
  </w:style>
  <w:style w:type="paragraph" w:customStyle="1" w:styleId="5SitaFormBodyText">
    <w:name w:val="5SitaFormBodyText"/>
    <w:basedOn w:val="Header"/>
    <w:rsid w:val="007F0436"/>
    <w:pPr>
      <w:widowControl w:val="0"/>
      <w:tabs>
        <w:tab w:val="clear" w:pos="4513"/>
        <w:tab w:val="clear" w:pos="9026"/>
      </w:tabs>
      <w:suppressAutoHyphens/>
      <w:autoSpaceDE w:val="0"/>
      <w:autoSpaceDN w:val="0"/>
      <w:adjustRightInd w:val="0"/>
    </w:pPr>
    <w:rPr>
      <w:rFonts w:ascii="Times New Roman" w:hAnsi="Times New Roman"/>
      <w:szCs w:val="24"/>
    </w:rPr>
  </w:style>
  <w:style w:type="paragraph" w:customStyle="1" w:styleId="7SitaFormSubLeftDBorder">
    <w:name w:val="7SitaFormSubLeftDBorder"/>
    <w:basedOn w:val="2SitaFormSubHeading"/>
    <w:rsid w:val="007F0436"/>
    <w:pPr>
      <w:jc w:val="left"/>
    </w:pPr>
  </w:style>
  <w:style w:type="paragraph" w:customStyle="1" w:styleId="A3">
    <w:name w:val="A3"/>
    <w:basedOn w:val="Normal"/>
    <w:rsid w:val="007F0436"/>
    <w:pPr>
      <w:numPr>
        <w:numId w:val="72"/>
      </w:numPr>
    </w:pPr>
    <w:rPr>
      <w:rFonts w:ascii="Times New Roman" w:hAnsi="Times New Roman"/>
      <w:szCs w:val="24"/>
    </w:rPr>
  </w:style>
  <w:style w:type="paragraph" w:customStyle="1" w:styleId="maintext">
    <w:name w:val="maintext"/>
    <w:rsid w:val="007F0436"/>
    <w:pPr>
      <w:autoSpaceDE w:val="0"/>
      <w:autoSpaceDN w:val="0"/>
      <w:spacing w:after="0" w:line="240" w:lineRule="auto"/>
    </w:pPr>
    <w:rPr>
      <w:rFonts w:ascii="Arial" w:hAnsi="Arial" w:cs="Times New Roman"/>
      <w:b/>
      <w:noProof/>
      <w:sz w:val="28"/>
      <w:szCs w:val="20"/>
      <w:lang w:val="en-US" w:eastAsia="en-US"/>
    </w:rPr>
  </w:style>
  <w:style w:type="character" w:customStyle="1" w:styleId="parano">
    <w:name w:val="para no"/>
    <w:basedOn w:val="DefaultParagraphFont"/>
    <w:rsid w:val="007F0436"/>
    <w:rPr>
      <w:rFonts w:ascii="Times New Roman" w:hAnsi="Times New Roman" w:cs="Times New Roman"/>
      <w:color w:val="0000FF"/>
      <w:spacing w:val="20"/>
      <w:sz w:val="20"/>
      <w:szCs w:val="24"/>
    </w:rPr>
  </w:style>
  <w:style w:type="paragraph" w:customStyle="1" w:styleId="tabletext2">
    <w:name w:val="table text"/>
    <w:basedOn w:val="maintext"/>
    <w:rsid w:val="007F0436"/>
    <w:rPr>
      <w:color w:val="0000FF"/>
    </w:rPr>
  </w:style>
  <w:style w:type="paragraph" w:customStyle="1" w:styleId="NoteParagraph">
    <w:name w:val="Note Paragraph"/>
    <w:basedOn w:val="Normal"/>
    <w:rsid w:val="007F0436"/>
    <w:pPr>
      <w:numPr>
        <w:numId w:val="71"/>
      </w:numPr>
      <w:spacing w:line="360" w:lineRule="auto"/>
      <w:jc w:val="both"/>
    </w:pPr>
    <w:rPr>
      <w:rFonts w:ascii="Arial" w:hAnsi="Arial"/>
      <w:sz w:val="20"/>
      <w:lang w:val="en-GB"/>
    </w:rPr>
  </w:style>
  <w:style w:type="paragraph" w:customStyle="1" w:styleId="Head">
    <w:name w:val="Head"/>
    <w:basedOn w:val="Normal"/>
    <w:rsid w:val="007F0436"/>
    <w:pPr>
      <w:keepNext/>
      <w:widowControl w:val="0"/>
      <w:numPr>
        <w:numId w:val="64"/>
      </w:numPr>
      <w:spacing w:after="240"/>
      <w:jc w:val="both"/>
    </w:pPr>
    <w:rPr>
      <w:rFonts w:ascii="Arial" w:hAnsi="Arial" w:cs="Arial"/>
      <w:b/>
      <w:snapToGrid w:val="0"/>
      <w:sz w:val="20"/>
      <w:lang w:val="en-GB"/>
    </w:rPr>
  </w:style>
  <w:style w:type="paragraph" w:customStyle="1" w:styleId="Number">
    <w:name w:val="Number"/>
    <w:basedOn w:val="Normal"/>
    <w:rsid w:val="007F0436"/>
    <w:pPr>
      <w:numPr>
        <w:ilvl w:val="1"/>
        <w:numId w:val="64"/>
      </w:numPr>
      <w:spacing w:after="240"/>
      <w:jc w:val="both"/>
    </w:pPr>
    <w:rPr>
      <w:rFonts w:ascii="Arial" w:hAnsi="Arial" w:cs="Arial"/>
      <w:bCs/>
      <w:snapToGrid w:val="0"/>
      <w:sz w:val="20"/>
    </w:rPr>
  </w:style>
  <w:style w:type="paragraph" w:customStyle="1" w:styleId="Number1">
    <w:name w:val="Number1"/>
    <w:basedOn w:val="Number"/>
    <w:rsid w:val="007F0436"/>
    <w:pPr>
      <w:numPr>
        <w:ilvl w:val="2"/>
      </w:numPr>
      <w:tabs>
        <w:tab w:val="num" w:pos="360"/>
      </w:tabs>
      <w:ind w:left="360" w:hanging="360"/>
    </w:pPr>
  </w:style>
  <w:style w:type="paragraph" w:customStyle="1" w:styleId="Style4">
    <w:name w:val="Style4"/>
    <w:basedOn w:val="Normal"/>
    <w:rsid w:val="007F0436"/>
    <w:pPr>
      <w:numPr>
        <w:numId w:val="65"/>
      </w:numPr>
      <w:spacing w:after="200"/>
      <w:jc w:val="both"/>
    </w:pPr>
    <w:rPr>
      <w:rFonts w:ascii="Arial" w:hAnsi="Arial"/>
      <w:sz w:val="20"/>
      <w:lang w:val="en-GB"/>
    </w:rPr>
  </w:style>
  <w:style w:type="paragraph" w:customStyle="1" w:styleId="Style3">
    <w:name w:val="Style3"/>
    <w:basedOn w:val="Normal"/>
    <w:rsid w:val="007F0436"/>
    <w:pPr>
      <w:numPr>
        <w:ilvl w:val="1"/>
        <w:numId w:val="67"/>
      </w:numPr>
      <w:spacing w:line="360" w:lineRule="auto"/>
      <w:jc w:val="both"/>
    </w:pPr>
    <w:rPr>
      <w:rFonts w:ascii="Verdana" w:hAnsi="Verdana"/>
      <w:sz w:val="20"/>
      <w:lang w:val="en-GB"/>
    </w:rPr>
  </w:style>
  <w:style w:type="paragraph" w:customStyle="1" w:styleId="ReportBullets">
    <w:name w:val="Report Bullets"/>
    <w:basedOn w:val="Normal"/>
    <w:rsid w:val="007F0436"/>
    <w:pPr>
      <w:numPr>
        <w:numId w:val="70"/>
      </w:numPr>
      <w:spacing w:before="60" w:after="60" w:line="360" w:lineRule="auto"/>
      <w:jc w:val="both"/>
    </w:pPr>
    <w:rPr>
      <w:rFonts w:ascii="Verdana" w:hAnsi="Verdana"/>
      <w:sz w:val="20"/>
      <w:lang w:val="en-GB"/>
    </w:rPr>
  </w:style>
  <w:style w:type="paragraph" w:customStyle="1" w:styleId="TableBullet">
    <w:name w:val="Table Bullet"/>
    <w:basedOn w:val="ListBullet"/>
    <w:rsid w:val="007F0436"/>
    <w:pPr>
      <w:framePr w:hSpace="181" w:wrap="around" w:vAnchor="text" w:hAnchor="margin" w:x="1368" w:y="87"/>
      <w:numPr>
        <w:numId w:val="69"/>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
    <w:rsid w:val="007F0436"/>
    <w:pPr>
      <w:spacing w:after="0"/>
      <w:ind w:left="720"/>
    </w:pPr>
    <w:rPr>
      <w:rFonts w:ascii="Arial" w:hAnsi="Arial" w:cs="Arial"/>
      <w:snapToGrid w:val="0"/>
      <w:szCs w:val="24"/>
      <w:lang w:val="en-GB"/>
    </w:rPr>
  </w:style>
  <w:style w:type="paragraph" w:customStyle="1" w:styleId="PropBullet1">
    <w:name w:val="Prop Bullet 1"/>
    <w:rsid w:val="007F0436"/>
    <w:pPr>
      <w:numPr>
        <w:numId w:val="68"/>
      </w:numPr>
      <w:tabs>
        <w:tab w:val="left" w:pos="288"/>
      </w:tabs>
      <w:spacing w:after="160" w:line="240" w:lineRule="auto"/>
      <w:ind w:left="288" w:hanging="288"/>
      <w:jc w:val="both"/>
    </w:pPr>
    <w:rPr>
      <w:rFonts w:ascii="Times Roman" w:hAnsi="Times Roman" w:cs="Times New Roman"/>
      <w:sz w:val="24"/>
      <w:szCs w:val="20"/>
      <w:lang w:val="en-US" w:eastAsia="en-US"/>
    </w:rPr>
  </w:style>
  <w:style w:type="paragraph" w:styleId="Subtitle">
    <w:name w:val="Subtitle"/>
    <w:basedOn w:val="Normal"/>
    <w:link w:val="SubtitleChar"/>
    <w:qFormat/>
    <w:rsid w:val="007F0436"/>
    <w:rPr>
      <w:rFonts w:ascii="Verdana" w:hAnsi="Verdana" w:cs="Arial"/>
      <w:b/>
      <w:bCs/>
      <w:sz w:val="22"/>
      <w:szCs w:val="24"/>
      <w:u w:val="single"/>
    </w:rPr>
  </w:style>
  <w:style w:type="character" w:customStyle="1" w:styleId="SubtitleChar">
    <w:name w:val="Subtitle Char"/>
    <w:basedOn w:val="DefaultParagraphFont"/>
    <w:link w:val="Subtitle"/>
    <w:rsid w:val="007F0436"/>
    <w:rPr>
      <w:rFonts w:ascii="Verdana" w:hAnsi="Verdana" w:cs="Arial"/>
      <w:b/>
      <w:bCs/>
      <w:szCs w:val="24"/>
      <w:u w:val="single"/>
      <w:lang w:eastAsia="en-US"/>
    </w:rPr>
  </w:style>
  <w:style w:type="paragraph" w:customStyle="1" w:styleId="StyleHeading3LeftBefore12ptAfter3pt">
    <w:name w:val="Style Heading 3 + Left Before:  12 pt After:  3 pt"/>
    <w:basedOn w:val="Heading3"/>
    <w:rsid w:val="007F0436"/>
    <w:pPr>
      <w:numPr>
        <w:ilvl w:val="0"/>
        <w:numId w:val="0"/>
      </w:numPr>
      <w:tabs>
        <w:tab w:val="num" w:pos="720"/>
      </w:tabs>
      <w:spacing w:after="60"/>
      <w:ind w:hanging="720"/>
    </w:pPr>
    <w:rPr>
      <w:rFonts w:ascii="Helvetica" w:eastAsia="Times New Roman" w:hAnsi="Helvetica" w:cs="Times New Roman"/>
      <w:bCs/>
      <w:color w:val="auto"/>
      <w:sz w:val="20"/>
      <w:szCs w:val="20"/>
      <w:lang w:val="en-GB"/>
    </w:rPr>
  </w:style>
  <w:style w:type="paragraph" w:customStyle="1" w:styleId="Subpointsa">
    <w:name w:val="Subpoints a)"/>
    <w:basedOn w:val="Normal"/>
    <w:rsid w:val="007F0436"/>
    <w:pPr>
      <w:numPr>
        <w:numId w:val="74"/>
      </w:numPr>
      <w:spacing w:before="60" w:after="120"/>
      <w:jc w:val="both"/>
    </w:pPr>
    <w:rPr>
      <w:rFonts w:ascii="Verdana" w:hAnsi="Verdana"/>
      <w:sz w:val="20"/>
      <w:lang w:val="en-GB"/>
    </w:rPr>
  </w:style>
  <w:style w:type="paragraph" w:customStyle="1" w:styleId="Subpointsi0">
    <w:name w:val="Subpoints i)"/>
    <w:basedOn w:val="Normal"/>
    <w:rsid w:val="007F0436"/>
    <w:pPr>
      <w:numPr>
        <w:numId w:val="76"/>
      </w:numPr>
      <w:spacing w:before="60"/>
      <w:jc w:val="both"/>
    </w:pPr>
    <w:rPr>
      <w:rFonts w:ascii="Verdana" w:hAnsi="Verdana"/>
      <w:sz w:val="20"/>
    </w:rPr>
  </w:style>
  <w:style w:type="paragraph" w:customStyle="1" w:styleId="SubpointsI">
    <w:name w:val="Subpoints I"/>
    <w:basedOn w:val="Normal"/>
    <w:rsid w:val="007F0436"/>
    <w:pPr>
      <w:numPr>
        <w:ilvl w:val="2"/>
        <w:numId w:val="75"/>
      </w:numPr>
      <w:tabs>
        <w:tab w:val="clear" w:pos="720"/>
        <w:tab w:val="left" w:pos="2268"/>
        <w:tab w:val="num" w:pos="2421"/>
      </w:tabs>
      <w:spacing w:before="60"/>
      <w:ind w:left="2268" w:hanging="567"/>
      <w:jc w:val="both"/>
    </w:pPr>
    <w:rPr>
      <w:rFonts w:ascii="Verdana" w:hAnsi="Verdana"/>
      <w:sz w:val="20"/>
    </w:rPr>
  </w:style>
  <w:style w:type="paragraph" w:customStyle="1" w:styleId="Body1">
    <w:name w:val="Body 1"/>
    <w:basedOn w:val="Normal"/>
    <w:rsid w:val="007F0436"/>
    <w:pPr>
      <w:widowControl w:val="0"/>
      <w:spacing w:before="120" w:after="120"/>
      <w:ind w:left="851"/>
      <w:jc w:val="both"/>
    </w:pPr>
    <w:rPr>
      <w:rFonts w:ascii="Arial" w:hAnsi="Arial"/>
      <w:color w:val="000000"/>
      <w:lang w:val="en-GB"/>
    </w:rPr>
  </w:style>
  <w:style w:type="paragraph" w:customStyle="1" w:styleId="Sublevel">
    <w:name w:val="Sub level"/>
    <w:basedOn w:val="Normal"/>
    <w:rsid w:val="007F0436"/>
    <w:pPr>
      <w:tabs>
        <w:tab w:val="left" w:pos="567"/>
      </w:tabs>
      <w:spacing w:before="240" w:line="360" w:lineRule="auto"/>
      <w:jc w:val="both"/>
    </w:pPr>
    <w:rPr>
      <w:rFonts w:ascii="Arial" w:hAnsi="Arial"/>
      <w:sz w:val="22"/>
      <w:lang w:val="en-US"/>
    </w:rPr>
  </w:style>
  <w:style w:type="paragraph" w:customStyle="1" w:styleId="dkbullet3">
    <w:name w:val="dk bullet 3"/>
    <w:basedOn w:val="Normal"/>
    <w:rsid w:val="007F0436"/>
    <w:pPr>
      <w:widowControl w:val="0"/>
      <w:numPr>
        <w:numId w:val="77"/>
      </w:numPr>
      <w:tabs>
        <w:tab w:val="left" w:pos="900"/>
      </w:tabs>
      <w:spacing w:after="60"/>
      <w:jc w:val="both"/>
    </w:pPr>
    <w:rPr>
      <w:rFonts w:ascii="Times New Roman" w:hAnsi="Times New Roman"/>
      <w:sz w:val="20"/>
    </w:rPr>
  </w:style>
  <w:style w:type="paragraph" w:customStyle="1" w:styleId="L1Bullet">
    <w:name w:val="L1_Bullet"/>
    <w:basedOn w:val="Normal"/>
    <w:rsid w:val="007F0436"/>
    <w:pPr>
      <w:numPr>
        <w:numId w:val="79"/>
      </w:numPr>
      <w:autoSpaceDE w:val="0"/>
      <w:autoSpaceDN w:val="0"/>
      <w:adjustRightInd w:val="0"/>
      <w:ind w:left="714" w:hanging="357"/>
    </w:pPr>
    <w:rPr>
      <w:rFonts w:ascii="Arial" w:hAnsi="Arial"/>
    </w:rPr>
  </w:style>
  <w:style w:type="paragraph" w:customStyle="1" w:styleId="StyleVerdana10ptJustified2">
    <w:name w:val="Style Verdana 10 pt Justified2"/>
    <w:basedOn w:val="Normal"/>
    <w:rsid w:val="007F0436"/>
    <w:pPr>
      <w:numPr>
        <w:numId w:val="78"/>
      </w:numPr>
      <w:jc w:val="both"/>
    </w:pPr>
    <w:rPr>
      <w:rFonts w:ascii="Verdana" w:hAnsi="Verdana"/>
      <w:sz w:val="20"/>
      <w:lang w:val="en-GB"/>
    </w:rPr>
  </w:style>
  <w:style w:type="paragraph" w:customStyle="1" w:styleId="Indent3">
    <w:name w:val="Indent 3"/>
    <w:basedOn w:val="Normal"/>
    <w:rsid w:val="007F0436"/>
    <w:pPr>
      <w:widowControl w:val="0"/>
      <w:spacing w:after="120"/>
      <w:ind w:left="576"/>
    </w:pPr>
    <w:rPr>
      <w:rFonts w:ascii="Times New Roman" w:hAnsi="Times New Roman"/>
      <w:sz w:val="20"/>
    </w:rPr>
  </w:style>
  <w:style w:type="paragraph" w:customStyle="1" w:styleId="Indent2">
    <w:name w:val="Indent2"/>
    <w:basedOn w:val="Normal"/>
    <w:rsid w:val="007F0436"/>
    <w:pPr>
      <w:widowControl w:val="0"/>
      <w:spacing w:after="120"/>
      <w:ind w:left="432"/>
    </w:pPr>
    <w:rPr>
      <w:rFonts w:ascii="Times New Roman" w:hAnsi="Times New Roman"/>
      <w:sz w:val="20"/>
    </w:rPr>
  </w:style>
  <w:style w:type="paragraph" w:customStyle="1" w:styleId="Indent4">
    <w:name w:val="Indent4"/>
    <w:basedOn w:val="Indent3"/>
    <w:rsid w:val="007F0436"/>
  </w:style>
  <w:style w:type="paragraph" w:customStyle="1" w:styleId="StyleTableofFiguresCentered">
    <w:name w:val="Style Table of Figures + Centered"/>
    <w:basedOn w:val="TableofFigures"/>
    <w:autoRedefine/>
    <w:rsid w:val="007F0436"/>
    <w:pPr>
      <w:ind w:left="0" w:firstLine="0"/>
      <w:jc w:val="center"/>
    </w:pPr>
    <w:rPr>
      <w:rFonts w:ascii="Times New Roman" w:hAnsi="Times New Roman"/>
      <w:smallCaps w:val="0"/>
    </w:rPr>
  </w:style>
  <w:style w:type="paragraph" w:customStyle="1" w:styleId="dktabletext">
    <w:name w:val="dk table text"/>
    <w:basedOn w:val="BodyTextIndent"/>
    <w:rsid w:val="007F0436"/>
    <w:pPr>
      <w:widowControl w:val="0"/>
      <w:spacing w:after="240"/>
      <w:ind w:left="0"/>
    </w:pPr>
    <w:rPr>
      <w:rFonts w:ascii="Arial" w:hAnsi="Arial"/>
      <w:b/>
      <w:sz w:val="20"/>
      <w:szCs w:val="20"/>
      <w:lang w:val="en-ZA"/>
    </w:rPr>
  </w:style>
  <w:style w:type="paragraph" w:customStyle="1" w:styleId="dktblheading">
    <w:name w:val="dk tbl heading"/>
    <w:basedOn w:val="Normal"/>
    <w:next w:val="Normal"/>
    <w:rsid w:val="007F0436"/>
    <w:pPr>
      <w:widowControl w:val="0"/>
      <w:spacing w:after="60"/>
      <w:jc w:val="center"/>
    </w:pPr>
    <w:rPr>
      <w:rFonts w:ascii="Arial" w:hAnsi="Arial"/>
      <w:b/>
      <w:sz w:val="20"/>
    </w:rPr>
  </w:style>
  <w:style w:type="paragraph" w:customStyle="1" w:styleId="ContactHeader">
    <w:name w:val="ContactHeader"/>
    <w:basedOn w:val="Normal"/>
    <w:rsid w:val="007F0436"/>
    <w:pPr>
      <w:keepNext/>
      <w:widowControl w:val="0"/>
    </w:pPr>
    <w:rPr>
      <w:rFonts w:ascii="Book Antiqua" w:hAnsi="Book Antiqua"/>
      <w:b/>
    </w:rPr>
  </w:style>
  <w:style w:type="paragraph" w:customStyle="1" w:styleId="Indent5">
    <w:name w:val="Indent5"/>
    <w:basedOn w:val="Indent3"/>
    <w:rsid w:val="007F0436"/>
    <w:pPr>
      <w:ind w:left="720"/>
    </w:pPr>
  </w:style>
  <w:style w:type="paragraph" w:customStyle="1" w:styleId="TableHeadL">
    <w:name w:val="Table Head L"/>
    <w:next w:val="BodyText"/>
    <w:rsid w:val="007F0436"/>
    <w:pPr>
      <w:keepNext/>
      <w:keepLines/>
      <w:spacing w:before="60" w:after="60" w:line="240" w:lineRule="auto"/>
    </w:pPr>
    <w:rPr>
      <w:rFonts w:ascii="ZapfCalligr BT" w:hAnsi="ZapfCalligr BT" w:cs="Times New Roman"/>
      <w:b/>
      <w:kern w:val="21"/>
      <w:sz w:val="21"/>
      <w:szCs w:val="20"/>
      <w:lang w:val="en-US" w:eastAsia="en-US"/>
    </w:rPr>
  </w:style>
  <w:style w:type="paragraph" w:customStyle="1" w:styleId="Bullet12">
    <w:name w:val="Bullet 12"/>
    <w:rsid w:val="007F0436"/>
    <w:pPr>
      <w:tabs>
        <w:tab w:val="left" w:pos="-1440"/>
        <w:tab w:val="num" w:pos="524"/>
        <w:tab w:val="num" w:pos="720"/>
      </w:tabs>
      <w:autoSpaceDE w:val="0"/>
      <w:autoSpaceDN w:val="0"/>
      <w:adjustRightInd w:val="0"/>
      <w:spacing w:after="0" w:line="360" w:lineRule="auto"/>
      <w:ind w:left="720" w:hanging="360"/>
      <w:jc w:val="both"/>
    </w:pPr>
    <w:rPr>
      <w:rFonts w:ascii="Times New Roman" w:hAnsi="Times New Roman" w:cs="Times New Roman"/>
      <w:sz w:val="24"/>
      <w:szCs w:val="20"/>
      <w:lang w:val="en-GB" w:eastAsia="en-US"/>
    </w:rPr>
  </w:style>
  <w:style w:type="paragraph" w:styleId="ListBullet2">
    <w:name w:val="List Bullet 2"/>
    <w:basedOn w:val="Normal"/>
    <w:autoRedefine/>
    <w:rsid w:val="007F0436"/>
    <w:pPr>
      <w:numPr>
        <w:numId w:val="80"/>
      </w:numPr>
      <w:tabs>
        <w:tab w:val="num" w:pos="720"/>
      </w:tabs>
      <w:ind w:left="720"/>
      <w:jc w:val="both"/>
    </w:pPr>
    <w:rPr>
      <w:rFonts w:ascii="Times New Roman" w:hAnsi="Times New Roman"/>
      <w:lang w:val="en-GB"/>
    </w:rPr>
  </w:style>
  <w:style w:type="paragraph" w:customStyle="1" w:styleId="Bullet1">
    <w:name w:val="Bullet1"/>
    <w:basedOn w:val="BodyTextIndent3"/>
    <w:autoRedefine/>
    <w:rsid w:val="007F0436"/>
    <w:pPr>
      <w:numPr>
        <w:numId w:val="84"/>
      </w:numPr>
      <w:tabs>
        <w:tab w:val="clear" w:pos="720"/>
        <w:tab w:val="num" w:pos="1440"/>
      </w:tabs>
      <w:spacing w:after="0"/>
      <w:ind w:left="1440"/>
      <w:jc w:val="both"/>
    </w:pPr>
    <w:rPr>
      <w:rFonts w:ascii="Times New Roman" w:hAnsi="Times New Roman"/>
      <w:sz w:val="24"/>
      <w:szCs w:val="20"/>
      <w:lang w:val="en-GB"/>
    </w:rPr>
  </w:style>
  <w:style w:type="paragraph" w:customStyle="1" w:styleId="Bullettable">
    <w:name w:val="Bullet table"/>
    <w:rsid w:val="007F0436"/>
    <w:pPr>
      <w:numPr>
        <w:numId w:val="81"/>
      </w:numPr>
      <w:tabs>
        <w:tab w:val="clear" w:pos="1494"/>
        <w:tab w:val="num" w:pos="417"/>
      </w:tabs>
      <w:spacing w:after="0" w:line="240" w:lineRule="auto"/>
      <w:ind w:left="340" w:hanging="283"/>
    </w:pPr>
    <w:rPr>
      <w:rFonts w:ascii="Times New Roman" w:hAnsi="Times New Roman" w:cs="Times New Roman"/>
      <w:sz w:val="24"/>
      <w:szCs w:val="20"/>
      <w:lang w:val="en-GB" w:eastAsia="en-US"/>
    </w:rPr>
  </w:style>
  <w:style w:type="paragraph" w:customStyle="1" w:styleId="Quick">
    <w:name w:val="Quick"/>
    <w:basedOn w:val="Normal"/>
    <w:rsid w:val="007F0436"/>
    <w:pPr>
      <w:numPr>
        <w:numId w:val="82"/>
      </w:numPr>
    </w:pPr>
    <w:rPr>
      <w:rFonts w:ascii="Times New Roman" w:hAnsi="Times New Roman"/>
      <w:lang w:val="en-GB"/>
    </w:rPr>
  </w:style>
  <w:style w:type="paragraph" w:customStyle="1" w:styleId="1BulletList">
    <w:name w:val="1Bullet List"/>
    <w:basedOn w:val="Normal"/>
    <w:rsid w:val="007F0436"/>
    <w:pPr>
      <w:numPr>
        <w:numId w:val="83"/>
      </w:numPr>
    </w:pPr>
    <w:rPr>
      <w:rFonts w:ascii="Times New Roman" w:hAnsi="Times New Roman"/>
      <w:lang w:val="en-GB"/>
    </w:rPr>
  </w:style>
  <w:style w:type="paragraph" w:customStyle="1" w:styleId="BodyText21">
    <w:name w:val="Body Text 21"/>
    <w:basedOn w:val="Normal"/>
    <w:rsid w:val="007F0436"/>
    <w:pPr>
      <w:jc w:val="both"/>
    </w:pPr>
    <w:rPr>
      <w:rFonts w:ascii="Times New Roman" w:hAnsi="Times New Roman"/>
      <w:lang w:val="en-GB"/>
    </w:rPr>
  </w:style>
  <w:style w:type="paragraph" w:styleId="Index1">
    <w:name w:val="index 1"/>
    <w:basedOn w:val="Normal"/>
    <w:next w:val="Normal"/>
    <w:autoRedefine/>
    <w:rsid w:val="007F0436"/>
    <w:pPr>
      <w:ind w:left="200" w:hanging="200"/>
      <w:jc w:val="both"/>
    </w:pPr>
    <w:rPr>
      <w:rFonts w:ascii="Verdana" w:hAnsi="Verdana"/>
      <w:sz w:val="20"/>
      <w:lang w:val="en-GB"/>
    </w:rPr>
  </w:style>
  <w:style w:type="paragraph" w:styleId="IndexHeading">
    <w:name w:val="index heading"/>
    <w:basedOn w:val="Normal"/>
    <w:next w:val="Index1"/>
    <w:rsid w:val="007F0436"/>
    <w:rPr>
      <w:rFonts w:ascii="Times New Roman" w:hAnsi="Times New Roman"/>
      <w:szCs w:val="24"/>
      <w:lang w:val="en-GB"/>
    </w:rPr>
  </w:style>
  <w:style w:type="paragraph" w:customStyle="1" w:styleId="Quick1">
    <w:name w:val="Quick 1."/>
    <w:basedOn w:val="Normal"/>
    <w:rsid w:val="007F0436"/>
    <w:pPr>
      <w:widowControl w:val="0"/>
      <w:numPr>
        <w:numId w:val="85"/>
      </w:numPr>
      <w:autoSpaceDE w:val="0"/>
      <w:autoSpaceDN w:val="0"/>
      <w:adjustRightInd w:val="0"/>
    </w:pPr>
    <w:rPr>
      <w:rFonts w:ascii="Times New Roman" w:hAnsi="Times New Roman"/>
      <w:sz w:val="20"/>
      <w:szCs w:val="24"/>
      <w:lang w:val="en-US"/>
    </w:rPr>
  </w:style>
  <w:style w:type="character" w:customStyle="1" w:styleId="StyleArial11pt">
    <w:name w:val="Style Arial 11 pt"/>
    <w:basedOn w:val="DefaultParagraphFont"/>
    <w:autoRedefine/>
    <w:rsid w:val="007F0436"/>
  </w:style>
  <w:style w:type="paragraph" w:customStyle="1" w:styleId="Bullet2">
    <w:name w:val="Bullet2"/>
    <w:basedOn w:val="Normal"/>
    <w:autoRedefine/>
    <w:rsid w:val="007F0436"/>
    <w:pPr>
      <w:widowControl w:val="0"/>
      <w:numPr>
        <w:numId w:val="73"/>
      </w:numPr>
      <w:spacing w:before="120" w:after="120" w:line="360" w:lineRule="auto"/>
      <w:ind w:left="1701" w:hanging="567"/>
    </w:pPr>
    <w:rPr>
      <w:rFonts w:ascii="Arial" w:hAnsi="Arial" w:cs="Arial"/>
      <w:sz w:val="20"/>
      <w:lang w:val="en-US"/>
    </w:rPr>
  </w:style>
  <w:style w:type="paragraph" w:customStyle="1" w:styleId="Paragraph1">
    <w:name w:val="Paragraph1"/>
    <w:basedOn w:val="Normal"/>
    <w:rsid w:val="007F0436"/>
    <w:pPr>
      <w:widowControl w:val="0"/>
      <w:spacing w:before="80"/>
      <w:jc w:val="both"/>
    </w:pPr>
    <w:rPr>
      <w:rFonts w:ascii="Times New Roman" w:hAnsi="Times New Roman"/>
      <w:sz w:val="20"/>
      <w:lang w:val="en-US"/>
    </w:rPr>
  </w:style>
  <w:style w:type="paragraph" w:customStyle="1" w:styleId="StyleHeading2ArialIndigo">
    <w:name w:val="Style Heading 2 + Arial Indigo"/>
    <w:basedOn w:val="Heading2"/>
    <w:rsid w:val="007F0436"/>
    <w:pPr>
      <w:numPr>
        <w:ilvl w:val="0"/>
        <w:numId w:val="0"/>
      </w:numPr>
      <w:tabs>
        <w:tab w:val="num" w:pos="814"/>
      </w:tabs>
      <w:spacing w:before="120" w:line="240" w:lineRule="atLeast"/>
      <w:ind w:left="720" w:hanging="266"/>
    </w:pPr>
    <w:rPr>
      <w:rFonts w:ascii="Verdana" w:eastAsia="Times New Roman" w:hAnsi="Verdana" w:cs="Arial"/>
      <w:smallCaps/>
      <w:color w:val="333399"/>
      <w:lang w:eastAsia="en-GB"/>
    </w:rPr>
  </w:style>
  <w:style w:type="paragraph" w:customStyle="1" w:styleId="StyleHeading1ArialPlum">
    <w:name w:val="Style Heading 1 + Arial Plum"/>
    <w:basedOn w:val="Heading1"/>
    <w:autoRedefine/>
    <w:rsid w:val="007F0436"/>
    <w:pPr>
      <w:keepNext w:val="0"/>
      <w:keepLines w:val="0"/>
      <w:widowControl w:val="0"/>
      <w:numPr>
        <w:numId w:val="0"/>
      </w:numPr>
      <w:spacing w:before="120" w:line="240" w:lineRule="atLeast"/>
      <w:jc w:val="center"/>
    </w:pPr>
    <w:rPr>
      <w:rFonts w:ascii="Verdana" w:eastAsia="Times New Roman" w:hAnsi="Verdana" w:cs="Arial"/>
      <w:caps/>
      <w:color w:val="0000FF"/>
      <w:kern w:val="32"/>
      <w:szCs w:val="32"/>
      <w:lang w:eastAsia="en-GB"/>
    </w:rPr>
  </w:style>
  <w:style w:type="paragraph" w:customStyle="1" w:styleId="MMTopic2">
    <w:name w:val="MM Topic 2"/>
    <w:basedOn w:val="Heading2"/>
    <w:next w:val="NormalIndent"/>
    <w:rsid w:val="007F0436"/>
    <w:pPr>
      <w:numPr>
        <w:numId w:val="74"/>
      </w:numPr>
      <w:tabs>
        <w:tab w:val="left" w:pos="0"/>
      </w:tabs>
      <w:spacing w:before="120" w:line="240" w:lineRule="atLeast"/>
    </w:pPr>
    <w:rPr>
      <w:rFonts w:ascii="Times New Roman" w:eastAsia="Times New Roman" w:hAnsi="Times New Roman" w:cs="Arial"/>
      <w:i/>
      <w:smallCaps/>
      <w:color w:val="auto"/>
      <w:sz w:val="28"/>
      <w:lang w:eastAsia="en-GB"/>
    </w:rPr>
  </w:style>
  <w:style w:type="paragraph" w:customStyle="1" w:styleId="MMTopic3">
    <w:name w:val="MM Topic 3"/>
    <w:basedOn w:val="Heading3"/>
    <w:next w:val="Normal"/>
    <w:rsid w:val="007F0436"/>
    <w:pPr>
      <w:widowControl w:val="0"/>
      <w:numPr>
        <w:numId w:val="86"/>
      </w:numPr>
      <w:tabs>
        <w:tab w:val="clear" w:pos="1080"/>
        <w:tab w:val="left" w:pos="0"/>
      </w:tabs>
      <w:spacing w:before="120" w:line="240" w:lineRule="atLeast"/>
    </w:pPr>
    <w:rPr>
      <w:rFonts w:ascii="Verdana" w:eastAsia="Times New Roman" w:hAnsi="Verdana" w:cs="Arial"/>
      <w:snapToGrid w:val="0"/>
      <w:color w:val="auto"/>
      <w:szCs w:val="26"/>
      <w:lang w:eastAsia="en-GB"/>
    </w:rPr>
  </w:style>
  <w:style w:type="paragraph" w:customStyle="1" w:styleId="MMTopic1">
    <w:name w:val="MM Topic 1"/>
    <w:basedOn w:val="Heading1"/>
    <w:rsid w:val="007F0436"/>
    <w:pPr>
      <w:keepNext w:val="0"/>
      <w:keepLines w:val="0"/>
      <w:widowControl w:val="0"/>
      <w:numPr>
        <w:numId w:val="0"/>
      </w:numPr>
      <w:pBdr>
        <w:top w:val="single" w:sz="4" w:space="1" w:color="auto"/>
        <w:bottom w:val="single" w:sz="4" w:space="1" w:color="auto"/>
      </w:pBdr>
      <w:tabs>
        <w:tab w:val="left" w:pos="0"/>
        <w:tab w:val="left" w:pos="720"/>
      </w:tabs>
      <w:spacing w:before="120" w:line="240" w:lineRule="atLeast"/>
    </w:pPr>
    <w:rPr>
      <w:rFonts w:ascii="Times New Roman" w:eastAsia="Times New Roman" w:hAnsi="Times New Roman" w:cs="Arial"/>
      <w:caps/>
      <w:color w:val="0000FF"/>
      <w:kern w:val="32"/>
      <w:sz w:val="32"/>
      <w:szCs w:val="32"/>
      <w:lang w:eastAsia="en-GB"/>
    </w:rPr>
  </w:style>
  <w:style w:type="paragraph" w:customStyle="1" w:styleId="StyleHeading314ptIndigo">
    <w:name w:val="Style Heading 3 + 14 pt Indigo"/>
    <w:basedOn w:val="Heading3"/>
    <w:rsid w:val="007F0436"/>
    <w:pPr>
      <w:widowControl w:val="0"/>
      <w:numPr>
        <w:ilvl w:val="0"/>
        <w:numId w:val="0"/>
      </w:numPr>
      <w:tabs>
        <w:tab w:val="num" w:pos="2160"/>
      </w:tabs>
      <w:spacing w:before="120" w:line="240" w:lineRule="atLeast"/>
      <w:ind w:left="2160" w:hanging="360"/>
    </w:pPr>
    <w:rPr>
      <w:rFonts w:ascii="Verdana" w:eastAsia="Times New Roman" w:hAnsi="Verdana" w:cs="Arial"/>
      <w:snapToGrid w:val="0"/>
      <w:color w:val="333399"/>
      <w:szCs w:val="26"/>
      <w:lang w:eastAsia="en-GB"/>
    </w:rPr>
  </w:style>
  <w:style w:type="paragraph" w:customStyle="1" w:styleId="MMTopic4">
    <w:name w:val="MM Topic 4"/>
    <w:basedOn w:val="Heading4"/>
    <w:rsid w:val="007F0436"/>
    <w:pPr>
      <w:widowControl w:val="0"/>
      <w:numPr>
        <w:ilvl w:val="0"/>
        <w:numId w:val="0"/>
      </w:numPr>
      <w:tabs>
        <w:tab w:val="num" w:pos="900"/>
        <w:tab w:val="num" w:pos="1080"/>
        <w:tab w:val="num" w:pos="1364"/>
      </w:tabs>
      <w:spacing w:beforeAutospacing="1" w:after="60" w:afterAutospacing="1" w:line="240" w:lineRule="atLeast"/>
      <w:ind w:left="1364" w:hanging="900"/>
    </w:pPr>
    <w:rPr>
      <w:rFonts w:ascii="Verdana" w:eastAsia="Times New Roman" w:hAnsi="Verdana" w:cs="Arial"/>
      <w:b w:val="0"/>
      <w:iCs w:val="0"/>
      <w:color w:val="auto"/>
      <w:sz w:val="22"/>
      <w:szCs w:val="28"/>
    </w:rPr>
  </w:style>
  <w:style w:type="table" w:styleId="TableClassic4">
    <w:name w:val="Table Classic 4"/>
    <w:basedOn w:val="TableNormal"/>
    <w:rsid w:val="007F0436"/>
    <w:pPr>
      <w:spacing w:line="240" w:lineRule="auto"/>
      <w:jc w:val="both"/>
    </w:pPr>
    <w:rPr>
      <w:rFonts w:ascii="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7F0436"/>
  </w:style>
  <w:style w:type="character" w:customStyle="1" w:styleId="BalloonTextChar1">
    <w:name w:val="Balloon Text Char1"/>
    <w:basedOn w:val="DefaultParagraphFont"/>
    <w:uiPriority w:val="99"/>
    <w:semiHidden/>
    <w:rsid w:val="007F0436"/>
    <w:rPr>
      <w:rFonts w:ascii="Tahoma" w:eastAsia="Times New Roman" w:hAnsi="Tahoma" w:cs="Tahoma"/>
      <w:sz w:val="16"/>
      <w:szCs w:val="16"/>
      <w:lang w:val="en-GB"/>
    </w:rPr>
  </w:style>
  <w:style w:type="character" w:customStyle="1" w:styleId="zzCommentChar">
    <w:name w:val="zzComment Char"/>
    <w:link w:val="zzComment"/>
    <w:rsid w:val="007F0436"/>
    <w:rPr>
      <w:rFonts w:ascii="Verdana" w:hAnsi="Verdana" w:cs="Times New Roman"/>
      <w:vanish/>
      <w:color w:val="FF6600"/>
      <w:sz w:val="18"/>
      <w:szCs w:val="20"/>
      <w:lang w:val="en-GB" w:eastAsia="en-US"/>
    </w:rPr>
  </w:style>
  <w:style w:type="paragraph" w:customStyle="1" w:styleId="Listlevel1">
    <w:name w:val="List level 1"/>
    <w:basedOn w:val="ListContinue"/>
    <w:link w:val="Listlevel1Char"/>
    <w:autoRedefine/>
    <w:qFormat/>
    <w:rsid w:val="007F0436"/>
    <w:pPr>
      <w:numPr>
        <w:numId w:val="87"/>
      </w:numPr>
      <w:spacing w:before="60" w:after="0"/>
      <w:contextualSpacing w:val="0"/>
    </w:pPr>
    <w:rPr>
      <w:color w:val="FF6600"/>
      <w:sz w:val="18"/>
    </w:rPr>
  </w:style>
  <w:style w:type="paragraph" w:styleId="ListContinue">
    <w:name w:val="List Continue"/>
    <w:basedOn w:val="Normal"/>
    <w:rsid w:val="007F0436"/>
    <w:pPr>
      <w:spacing w:after="120"/>
      <w:ind w:left="283"/>
      <w:contextualSpacing/>
      <w:jc w:val="both"/>
    </w:pPr>
    <w:rPr>
      <w:rFonts w:ascii="Verdana" w:hAnsi="Verdana"/>
      <w:sz w:val="20"/>
      <w:lang w:val="en-GB"/>
    </w:rPr>
  </w:style>
  <w:style w:type="character" w:customStyle="1" w:styleId="Listlevel1Char">
    <w:name w:val="List level 1 Char"/>
    <w:basedOn w:val="zzCommentChar"/>
    <w:link w:val="Listlevel1"/>
    <w:rsid w:val="007F0436"/>
    <w:rPr>
      <w:rFonts w:ascii="Verdana" w:hAnsi="Verdana" w:cs="Times New Roman"/>
      <w:vanish w:val="0"/>
      <w:color w:val="FF6600"/>
      <w:sz w:val="18"/>
      <w:szCs w:val="20"/>
      <w:lang w:val="en-GB" w:eastAsia="en-US"/>
    </w:rPr>
  </w:style>
  <w:style w:type="paragraph" w:customStyle="1" w:styleId="Listlevel2">
    <w:name w:val="List level 2"/>
    <w:basedOn w:val="ListContinue2"/>
    <w:link w:val="Listlevel2Char"/>
    <w:autoRedefine/>
    <w:qFormat/>
    <w:rsid w:val="007F0436"/>
    <w:pPr>
      <w:numPr>
        <w:ilvl w:val="1"/>
        <w:numId w:val="87"/>
      </w:numPr>
      <w:spacing w:after="0"/>
      <w:contextualSpacing w:val="0"/>
    </w:pPr>
  </w:style>
  <w:style w:type="paragraph" w:styleId="ListContinue2">
    <w:name w:val="List Continue 2"/>
    <w:basedOn w:val="Normal"/>
    <w:rsid w:val="007F0436"/>
    <w:pPr>
      <w:spacing w:after="120"/>
      <w:ind w:left="566"/>
      <w:contextualSpacing/>
      <w:jc w:val="both"/>
    </w:pPr>
    <w:rPr>
      <w:rFonts w:ascii="Verdana" w:hAnsi="Verdana"/>
      <w:sz w:val="20"/>
      <w:lang w:val="en-GB"/>
    </w:rPr>
  </w:style>
  <w:style w:type="character" w:customStyle="1" w:styleId="Listlevel2Char">
    <w:name w:val="List level 2 Char"/>
    <w:link w:val="Listlevel2"/>
    <w:rsid w:val="007F0436"/>
    <w:rPr>
      <w:rFonts w:ascii="Verdana" w:hAnsi="Verdana" w:cs="Times New Roman"/>
      <w:sz w:val="20"/>
      <w:szCs w:val="20"/>
      <w:lang w:val="en-GB" w:eastAsia="en-US"/>
    </w:rPr>
  </w:style>
  <w:style w:type="paragraph" w:customStyle="1" w:styleId="Listlevel3">
    <w:name w:val="List level 3"/>
    <w:basedOn w:val="ListContinue3"/>
    <w:link w:val="Listlevel3Char"/>
    <w:autoRedefine/>
    <w:qFormat/>
    <w:rsid w:val="007F0436"/>
    <w:pPr>
      <w:numPr>
        <w:ilvl w:val="2"/>
        <w:numId w:val="87"/>
      </w:numPr>
      <w:spacing w:after="0"/>
      <w:contextualSpacing w:val="0"/>
    </w:pPr>
  </w:style>
  <w:style w:type="paragraph" w:styleId="ListContinue3">
    <w:name w:val="List Continue 3"/>
    <w:basedOn w:val="Normal"/>
    <w:rsid w:val="007F0436"/>
    <w:pPr>
      <w:spacing w:after="120"/>
      <w:ind w:left="849"/>
      <w:contextualSpacing/>
      <w:jc w:val="both"/>
    </w:pPr>
    <w:rPr>
      <w:rFonts w:ascii="Verdana" w:hAnsi="Verdana"/>
      <w:sz w:val="20"/>
      <w:lang w:val="en-GB"/>
    </w:rPr>
  </w:style>
  <w:style w:type="character" w:customStyle="1" w:styleId="Listlevel3Char">
    <w:name w:val="List level 3 Char"/>
    <w:link w:val="Listlevel3"/>
    <w:rsid w:val="007F0436"/>
    <w:rPr>
      <w:rFonts w:ascii="Verdana" w:hAnsi="Verdana" w:cs="Times New Roman"/>
      <w:sz w:val="20"/>
      <w:szCs w:val="20"/>
      <w:lang w:val="en-GB" w:eastAsia="en-US"/>
    </w:rPr>
  </w:style>
  <w:style w:type="paragraph" w:customStyle="1" w:styleId="Bulletlistlevel1">
    <w:name w:val="Bullet list level 1"/>
    <w:basedOn w:val="ListBullet"/>
    <w:link w:val="Bulletlistlevel1Char"/>
    <w:autoRedefine/>
    <w:qFormat/>
    <w:rsid w:val="007F0436"/>
    <w:pPr>
      <w:numPr>
        <w:numId w:val="89"/>
      </w:numPr>
      <w:spacing w:before="60"/>
      <w:ind w:left="567" w:hanging="567"/>
    </w:pPr>
    <w:rPr>
      <w:color w:val="FF6600"/>
      <w:sz w:val="18"/>
      <w:lang w:val="en-GB"/>
    </w:rPr>
  </w:style>
  <w:style w:type="character" w:customStyle="1" w:styleId="Bulletlistlevel1Char">
    <w:name w:val="Bullet list level 1 Char"/>
    <w:basedOn w:val="Listlevel1Char"/>
    <w:link w:val="Bulletlistlevel1"/>
    <w:rsid w:val="007F0436"/>
    <w:rPr>
      <w:rFonts w:ascii="Verdana" w:hAnsi="Verdana" w:cs="Times New Roman"/>
      <w:vanish w:val="0"/>
      <w:color w:val="FF6600"/>
      <w:sz w:val="18"/>
      <w:szCs w:val="20"/>
      <w:lang w:val="en-GB" w:eastAsia="en-US"/>
    </w:rPr>
  </w:style>
  <w:style w:type="paragraph" w:customStyle="1" w:styleId="Bulletlistlevel2">
    <w:name w:val="Bullet list level 2"/>
    <w:basedOn w:val="ListBullet2"/>
    <w:autoRedefine/>
    <w:qFormat/>
    <w:rsid w:val="007F0436"/>
    <w:pPr>
      <w:numPr>
        <w:ilvl w:val="1"/>
        <w:numId w:val="88"/>
      </w:numPr>
      <w:tabs>
        <w:tab w:val="clear" w:pos="935"/>
        <w:tab w:val="left" w:pos="1134"/>
      </w:tabs>
      <w:ind w:left="1134" w:hanging="567"/>
      <w:contextualSpacing/>
    </w:pPr>
    <w:rPr>
      <w:rFonts w:ascii="Verdana" w:hAnsi="Verdana"/>
      <w:sz w:val="20"/>
    </w:rPr>
  </w:style>
  <w:style w:type="character" w:customStyle="1" w:styleId="Bulletlistlevel3Char">
    <w:name w:val="Bullet list level 3 Char"/>
    <w:link w:val="Bulletlistlevel3"/>
    <w:rsid w:val="007F0436"/>
    <w:rPr>
      <w:rFonts w:ascii="Verdana" w:hAnsi="Verdana" w:cs="Times New Roman"/>
      <w:sz w:val="20"/>
      <w:szCs w:val="20"/>
      <w:lang w:val="en-GB" w:eastAsia="en-US"/>
    </w:rPr>
  </w:style>
  <w:style w:type="character" w:customStyle="1" w:styleId="PlainTextChar1">
    <w:name w:val="Plain Text Char1"/>
    <w:basedOn w:val="DefaultParagraphFont"/>
    <w:rsid w:val="007F0436"/>
    <w:rPr>
      <w:rFonts w:ascii="Consolas" w:eastAsia="Times New Roman" w:hAnsi="Consolas" w:cs="Consolas"/>
      <w:sz w:val="21"/>
      <w:szCs w:val="21"/>
      <w:lang w:val="en-GB"/>
    </w:rPr>
  </w:style>
  <w:style w:type="paragraph" w:customStyle="1" w:styleId="xl63">
    <w:name w:val="xl63"/>
    <w:basedOn w:val="Normal"/>
    <w:rsid w:val="007F043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4">
    <w:name w:val="xl64"/>
    <w:basedOn w:val="Normal"/>
    <w:rsid w:val="007F043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5">
    <w:name w:val="xl65"/>
    <w:basedOn w:val="Normal"/>
    <w:rsid w:val="007F0436"/>
    <w:pPr>
      <w:shd w:val="clear" w:color="000000" w:fill="FFFFFF"/>
      <w:spacing w:before="100" w:beforeAutospacing="1" w:after="100" w:afterAutospacing="1"/>
    </w:pPr>
    <w:rPr>
      <w:rFonts w:ascii="Times New Roman" w:hAnsi="Times New Roman"/>
      <w:szCs w:val="24"/>
      <w:lang w:eastAsia="en-ZA"/>
    </w:rPr>
  </w:style>
  <w:style w:type="paragraph" w:customStyle="1" w:styleId="xl66">
    <w:name w:val="xl66"/>
    <w:basedOn w:val="Normal"/>
    <w:rsid w:val="007F04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7">
    <w:name w:val="xl67"/>
    <w:basedOn w:val="Normal"/>
    <w:rsid w:val="007F04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68">
    <w:name w:val="xl68"/>
    <w:basedOn w:val="Normal"/>
    <w:rsid w:val="007F0436"/>
    <w:pP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69">
    <w:name w:val="xl69"/>
    <w:basedOn w:val="Normal"/>
    <w:rsid w:val="007F04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0">
    <w:name w:val="xl70"/>
    <w:basedOn w:val="Normal"/>
    <w:rsid w:val="007F043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1">
    <w:name w:val="xl71"/>
    <w:basedOn w:val="Normal"/>
    <w:rsid w:val="007F0436"/>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2">
    <w:name w:val="xl72"/>
    <w:basedOn w:val="Normal"/>
    <w:rsid w:val="007F0436"/>
    <w:pPr>
      <w:pBdr>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3">
    <w:name w:val="xl73"/>
    <w:basedOn w:val="Normal"/>
    <w:rsid w:val="007F04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4">
    <w:name w:val="xl74"/>
    <w:basedOn w:val="Normal"/>
    <w:rsid w:val="007F0436"/>
    <w:pPr>
      <w:pBdr>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75">
    <w:name w:val="xl75"/>
    <w:basedOn w:val="Normal"/>
    <w:rsid w:val="007F043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76">
    <w:name w:val="xl76"/>
    <w:basedOn w:val="Normal"/>
    <w:rsid w:val="007F04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7">
    <w:name w:val="xl77"/>
    <w:basedOn w:val="Normal"/>
    <w:rsid w:val="007F043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8">
    <w:name w:val="xl78"/>
    <w:basedOn w:val="Normal"/>
    <w:rsid w:val="007F0436"/>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9">
    <w:name w:val="xl79"/>
    <w:basedOn w:val="Normal"/>
    <w:rsid w:val="007F0436"/>
    <w:pPr>
      <w:pBdr>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0">
    <w:name w:val="xl80"/>
    <w:basedOn w:val="Normal"/>
    <w:rsid w:val="007F0436"/>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1">
    <w:name w:val="xl81"/>
    <w:basedOn w:val="Normal"/>
    <w:rsid w:val="007F0436"/>
    <w:pPr>
      <w:pBdr>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82">
    <w:name w:val="xl82"/>
    <w:basedOn w:val="Normal"/>
    <w:rsid w:val="007F04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Cs w:val="24"/>
      <w:lang w:eastAsia="en-ZA"/>
    </w:rPr>
  </w:style>
  <w:style w:type="paragraph" w:customStyle="1" w:styleId="xl83">
    <w:name w:val="xl83"/>
    <w:basedOn w:val="Normal"/>
    <w:rsid w:val="007F0436"/>
    <w:pPr>
      <w:pBdr>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4">
    <w:name w:val="xl84"/>
    <w:basedOn w:val="Normal"/>
    <w:rsid w:val="007F0436"/>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5">
    <w:name w:val="xl85"/>
    <w:basedOn w:val="Normal"/>
    <w:rsid w:val="007F043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6">
    <w:name w:val="xl86"/>
    <w:basedOn w:val="Normal"/>
    <w:rsid w:val="007F0436"/>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7">
    <w:name w:val="xl87"/>
    <w:basedOn w:val="Normal"/>
    <w:rsid w:val="007F043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8">
    <w:name w:val="xl88"/>
    <w:basedOn w:val="Normal"/>
    <w:rsid w:val="007F0436"/>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9">
    <w:name w:val="xl89"/>
    <w:basedOn w:val="Normal"/>
    <w:rsid w:val="007F0436"/>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90">
    <w:name w:val="xl90"/>
    <w:basedOn w:val="Normal"/>
    <w:rsid w:val="007F043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1">
    <w:name w:val="xl91"/>
    <w:basedOn w:val="Normal"/>
    <w:rsid w:val="007F0436"/>
    <w:pPr>
      <w:pBdr>
        <w:bottom w:val="single" w:sz="8" w:space="0" w:color="auto"/>
      </w:pBdr>
      <w:spacing w:before="100" w:beforeAutospacing="1" w:after="100" w:afterAutospacing="1"/>
      <w:jc w:val="center"/>
    </w:pPr>
    <w:rPr>
      <w:rFonts w:ascii="Times New Roman" w:hAnsi="Times New Roman"/>
      <w:b/>
      <w:bCs/>
      <w:szCs w:val="24"/>
      <w:lang w:eastAsia="en-ZA"/>
    </w:rPr>
  </w:style>
  <w:style w:type="paragraph" w:customStyle="1" w:styleId="xl92">
    <w:name w:val="xl92"/>
    <w:basedOn w:val="Normal"/>
    <w:rsid w:val="007F0436"/>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93">
    <w:name w:val="xl93"/>
    <w:basedOn w:val="Normal"/>
    <w:rsid w:val="007F043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4">
    <w:name w:val="xl94"/>
    <w:basedOn w:val="Normal"/>
    <w:rsid w:val="007F043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5">
    <w:name w:val="xl95"/>
    <w:basedOn w:val="Normal"/>
    <w:rsid w:val="007F043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6">
    <w:name w:val="xl96"/>
    <w:basedOn w:val="Normal"/>
    <w:rsid w:val="007F043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7">
    <w:name w:val="xl97"/>
    <w:basedOn w:val="Normal"/>
    <w:rsid w:val="007F04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8">
    <w:name w:val="xl98"/>
    <w:basedOn w:val="Normal"/>
    <w:rsid w:val="007F043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9">
    <w:name w:val="xl99"/>
    <w:basedOn w:val="Normal"/>
    <w:rsid w:val="007F04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0">
    <w:name w:val="xl100"/>
    <w:basedOn w:val="Normal"/>
    <w:rsid w:val="007F043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1">
    <w:name w:val="xl101"/>
    <w:basedOn w:val="Normal"/>
    <w:rsid w:val="007F0436"/>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2">
    <w:name w:val="xl102"/>
    <w:basedOn w:val="Normal"/>
    <w:rsid w:val="007F0436"/>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3">
    <w:name w:val="xl103"/>
    <w:basedOn w:val="Normal"/>
    <w:rsid w:val="007F043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4">
    <w:name w:val="xl104"/>
    <w:basedOn w:val="Normal"/>
    <w:rsid w:val="007F0436"/>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5">
    <w:name w:val="xl105"/>
    <w:basedOn w:val="Normal"/>
    <w:rsid w:val="007F0436"/>
    <w:pPr>
      <w:pBdr>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6">
    <w:name w:val="xl106"/>
    <w:basedOn w:val="Normal"/>
    <w:rsid w:val="007F0436"/>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7">
    <w:name w:val="xl107"/>
    <w:basedOn w:val="Normal"/>
    <w:rsid w:val="007F0436"/>
    <w:pPr>
      <w:pBdr>
        <w:bottom w:val="single" w:sz="8" w:space="0" w:color="auto"/>
      </w:pBdr>
      <w:spacing w:before="100" w:beforeAutospacing="1" w:after="100" w:afterAutospacing="1"/>
      <w:jc w:val="center"/>
    </w:pPr>
    <w:rPr>
      <w:rFonts w:ascii="Times New Roman" w:hAnsi="Times New Roman"/>
      <w:b/>
      <w:bCs/>
      <w:szCs w:val="24"/>
      <w:lang w:eastAsia="en-ZA"/>
    </w:rPr>
  </w:style>
  <w:style w:type="paragraph" w:customStyle="1" w:styleId="xl108">
    <w:name w:val="xl108"/>
    <w:basedOn w:val="Normal"/>
    <w:rsid w:val="007F0436"/>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9">
    <w:name w:val="xl109"/>
    <w:basedOn w:val="Normal"/>
    <w:rsid w:val="007F043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0">
    <w:name w:val="xl110"/>
    <w:basedOn w:val="Normal"/>
    <w:rsid w:val="007F0436"/>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1">
    <w:name w:val="xl111"/>
    <w:basedOn w:val="Normal"/>
    <w:rsid w:val="007F043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2">
    <w:name w:val="xl112"/>
    <w:basedOn w:val="Normal"/>
    <w:rsid w:val="007F0436"/>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3">
    <w:name w:val="xl113"/>
    <w:basedOn w:val="Normal"/>
    <w:rsid w:val="007F04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4">
    <w:name w:val="xl114"/>
    <w:basedOn w:val="Normal"/>
    <w:rsid w:val="007F0436"/>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5">
    <w:name w:val="xl115"/>
    <w:basedOn w:val="Normal"/>
    <w:rsid w:val="007F043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6">
    <w:name w:val="xl116"/>
    <w:basedOn w:val="Normal"/>
    <w:rsid w:val="007F0436"/>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7">
    <w:name w:val="xl117"/>
    <w:basedOn w:val="Normal"/>
    <w:rsid w:val="007F0436"/>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8">
    <w:name w:val="xl118"/>
    <w:basedOn w:val="Normal"/>
    <w:rsid w:val="007F043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SectionTitle">
    <w:name w:val="Section Title"/>
    <w:basedOn w:val="Normal"/>
    <w:next w:val="SectionText"/>
    <w:rsid w:val="007F0436"/>
    <w:pPr>
      <w:shd w:val="clear" w:color="auto" w:fill="AAAAAA"/>
      <w:spacing w:before="120" w:after="120" w:line="360" w:lineRule="auto"/>
      <w:jc w:val="both"/>
    </w:pPr>
    <w:rPr>
      <w:rFonts w:ascii="Arial" w:hAnsi="Arial"/>
      <w:b/>
      <w:color w:val="4B4B4B"/>
      <w:szCs w:val="96"/>
      <w:lang w:val="en-US"/>
    </w:rPr>
  </w:style>
  <w:style w:type="character" w:customStyle="1" w:styleId="tgc">
    <w:name w:val="_tgc"/>
    <w:basedOn w:val="DefaultParagraphFont"/>
    <w:rsid w:val="007F0436"/>
  </w:style>
  <w:style w:type="numbering" w:customStyle="1" w:styleId="NoList2">
    <w:name w:val="No List2"/>
    <w:next w:val="NoList"/>
    <w:uiPriority w:val="99"/>
    <w:semiHidden/>
    <w:unhideWhenUsed/>
    <w:rsid w:val="007F0436"/>
  </w:style>
  <w:style w:type="paragraph" w:customStyle="1" w:styleId="Topic1">
    <w:name w:val="Topic1"/>
    <w:basedOn w:val="BodyText"/>
    <w:next w:val="Normal"/>
    <w:qFormat/>
    <w:rsid w:val="007F0436"/>
    <w:pPr>
      <w:keepNext/>
      <w:keepLines/>
      <w:spacing w:before="240" w:after="120"/>
      <w:outlineLvl w:val="0"/>
    </w:pPr>
    <w:rPr>
      <w:color w:val="000066"/>
      <w:sz w:val="28"/>
      <w:szCs w:val="28"/>
      <w:lang w:val="en-US"/>
      <w14:scene3d>
        <w14:camera w14:prst="orthographicFront"/>
        <w14:lightRig w14:rig="threePt" w14:dir="t">
          <w14:rot w14:lat="0" w14:lon="0" w14:rev="0"/>
        </w14:lightRig>
      </w14:scene3d>
    </w:rPr>
  </w:style>
  <w:style w:type="paragraph" w:customStyle="1" w:styleId="H511">
    <w:name w:val="H511"/>
    <w:basedOn w:val="Normal"/>
    <w:next w:val="Normal"/>
    <w:unhideWhenUsed/>
    <w:qFormat/>
    <w:rsid w:val="007F0436"/>
    <w:pPr>
      <w:keepNext/>
      <w:keepLines/>
      <w:spacing w:before="200"/>
      <w:outlineLvl w:val="4"/>
    </w:pPr>
    <w:rPr>
      <w:rFonts w:ascii="Cambria" w:hAnsi="Cambria"/>
      <w:color w:val="243F60"/>
    </w:rPr>
  </w:style>
  <w:style w:type="paragraph" w:customStyle="1" w:styleId="AgtHead61">
    <w:name w:val="AgtHead61"/>
    <w:basedOn w:val="Normal"/>
    <w:next w:val="Normal"/>
    <w:unhideWhenUsed/>
    <w:qFormat/>
    <w:rsid w:val="007F0436"/>
    <w:pPr>
      <w:keepNext/>
      <w:keepLines/>
      <w:spacing w:before="200"/>
      <w:outlineLvl w:val="5"/>
    </w:pPr>
    <w:rPr>
      <w:rFonts w:ascii="Cambria" w:hAnsi="Cambria"/>
      <w:i/>
      <w:iCs/>
      <w:color w:val="243F60"/>
    </w:rPr>
  </w:style>
  <w:style w:type="paragraph" w:customStyle="1" w:styleId="Heading7unused1">
    <w:name w:val="Heading 7(unused)1"/>
    <w:basedOn w:val="Normal"/>
    <w:next w:val="Normal"/>
    <w:unhideWhenUsed/>
    <w:qFormat/>
    <w:rsid w:val="007F0436"/>
    <w:pPr>
      <w:keepNext/>
      <w:keepLines/>
      <w:spacing w:before="200"/>
      <w:outlineLvl w:val="6"/>
    </w:pPr>
    <w:rPr>
      <w:rFonts w:ascii="Cambria" w:hAnsi="Cambria"/>
      <w:i/>
      <w:iCs/>
      <w:color w:val="404040"/>
    </w:rPr>
  </w:style>
  <w:style w:type="paragraph" w:customStyle="1" w:styleId="rpHeading81">
    <w:name w:val="rp_Heading 81"/>
    <w:basedOn w:val="Normal"/>
    <w:next w:val="Normal"/>
    <w:unhideWhenUsed/>
    <w:qFormat/>
    <w:rsid w:val="007F0436"/>
    <w:pPr>
      <w:keepNext/>
      <w:keepLines/>
      <w:spacing w:before="200"/>
      <w:outlineLvl w:val="7"/>
    </w:pPr>
    <w:rPr>
      <w:rFonts w:ascii="Cambria" w:hAnsi="Cambria"/>
      <w:color w:val="404040"/>
      <w:sz w:val="20"/>
    </w:rPr>
  </w:style>
  <w:style w:type="paragraph" w:customStyle="1" w:styleId="h91">
    <w:name w:val="h91"/>
    <w:basedOn w:val="Normal"/>
    <w:next w:val="Normal"/>
    <w:unhideWhenUsed/>
    <w:qFormat/>
    <w:rsid w:val="007F0436"/>
    <w:pPr>
      <w:keepNext/>
      <w:keepLines/>
      <w:spacing w:before="200"/>
      <w:outlineLvl w:val="8"/>
    </w:pPr>
    <w:rPr>
      <w:rFonts w:ascii="Cambria" w:hAnsi="Cambria"/>
      <w:i/>
      <w:iCs/>
      <w:color w:val="404040"/>
      <w:sz w:val="20"/>
    </w:rPr>
  </w:style>
  <w:style w:type="numbering" w:customStyle="1" w:styleId="NoList11">
    <w:name w:val="No List11"/>
    <w:next w:val="NoList"/>
    <w:uiPriority w:val="99"/>
    <w:semiHidden/>
    <w:unhideWhenUsed/>
    <w:rsid w:val="007F0436"/>
  </w:style>
  <w:style w:type="paragraph" w:customStyle="1" w:styleId="TOCHeading1">
    <w:name w:val="TOC Heading1"/>
    <w:basedOn w:val="Heading1"/>
    <w:next w:val="Normal"/>
    <w:uiPriority w:val="39"/>
    <w:semiHidden/>
    <w:unhideWhenUsed/>
    <w:qFormat/>
    <w:rsid w:val="007F0436"/>
    <w:pPr>
      <w:numPr>
        <w:numId w:val="0"/>
      </w:numPr>
      <w:spacing w:before="480" w:line="276" w:lineRule="auto"/>
      <w:outlineLvl w:val="9"/>
    </w:pPr>
    <w:rPr>
      <w:rFonts w:ascii="Calibri Light" w:hAnsi="Calibri Light"/>
      <w:color w:val="2E74B5"/>
      <w:lang w:val="en-US" w:eastAsia="ja-JP"/>
    </w:rPr>
  </w:style>
  <w:style w:type="numbering" w:customStyle="1" w:styleId="Style11">
    <w:name w:val="Style11"/>
    <w:uiPriority w:val="99"/>
    <w:rsid w:val="007F0436"/>
    <w:pPr>
      <w:numPr>
        <w:numId w:val="2"/>
      </w:numPr>
    </w:pPr>
  </w:style>
  <w:style w:type="character" w:customStyle="1" w:styleId="IntenseReference1">
    <w:name w:val="Intense Reference1"/>
    <w:basedOn w:val="DefaultParagraphFont"/>
    <w:uiPriority w:val="32"/>
    <w:qFormat/>
    <w:rsid w:val="007F0436"/>
    <w:rPr>
      <w:b/>
      <w:bCs/>
      <w:smallCaps/>
      <w:color w:val="C0504D"/>
      <w:spacing w:val="5"/>
      <w:u w:val="single"/>
    </w:rPr>
  </w:style>
  <w:style w:type="numbering" w:customStyle="1" w:styleId="Style21">
    <w:name w:val="Style21"/>
    <w:uiPriority w:val="99"/>
    <w:rsid w:val="007F0436"/>
    <w:pPr>
      <w:numPr>
        <w:numId w:val="55"/>
      </w:numPr>
    </w:pPr>
  </w:style>
  <w:style w:type="numbering" w:customStyle="1" w:styleId="NoList111">
    <w:name w:val="No List111"/>
    <w:next w:val="NoList"/>
    <w:uiPriority w:val="99"/>
    <w:semiHidden/>
    <w:unhideWhenUsed/>
    <w:rsid w:val="007F0436"/>
  </w:style>
  <w:style w:type="character" w:customStyle="1" w:styleId="Heading1Char1">
    <w:name w:val="Heading 1 Char1"/>
    <w:basedOn w:val="DefaultParagraphFont"/>
    <w:uiPriority w:val="9"/>
    <w:rsid w:val="007F0436"/>
    <w:rPr>
      <w:rFonts w:ascii="Calibri Light" w:eastAsia="Times New Roman" w:hAnsi="Calibri Light" w:cs="Times New Roman"/>
      <w:color w:val="2E74B5"/>
      <w:sz w:val="32"/>
      <w:szCs w:val="32"/>
    </w:rPr>
  </w:style>
  <w:style w:type="character" w:customStyle="1" w:styleId="Heading5Char1">
    <w:name w:val="Heading 5 Char1"/>
    <w:basedOn w:val="DefaultParagraphFont"/>
    <w:uiPriority w:val="9"/>
    <w:semiHidden/>
    <w:rsid w:val="007F0436"/>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7F0436"/>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7F0436"/>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7F0436"/>
    <w:rPr>
      <w:rFonts w:ascii="Calibri Light" w:eastAsia="Times New Roman" w:hAnsi="Calibri Light" w:cs="Times New Roman"/>
      <w:i/>
      <w:iCs/>
      <w:color w:val="272727"/>
      <w:sz w:val="21"/>
      <w:szCs w:val="21"/>
    </w:rPr>
  </w:style>
  <w:style w:type="paragraph" w:customStyle="1" w:styleId="FooterRight">
    <w:name w:val="Footer Right"/>
    <w:basedOn w:val="Footer"/>
    <w:uiPriority w:val="35"/>
    <w:qFormat/>
    <w:rsid w:val="007F0436"/>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olor w:val="7F7F7F" w:themeColor="text1" w:themeTint="80"/>
      <w:sz w:val="20"/>
      <w:szCs w:val="18"/>
      <w:lang w:val="en-US" w:eastAsia="ja-JP"/>
    </w:rPr>
  </w:style>
  <w:style w:type="character" w:customStyle="1" w:styleId="Hyperlink0">
    <w:name w:val="Hyperlink.0"/>
    <w:basedOn w:val="DefaultParagraphFont"/>
    <w:rsid w:val="007F0436"/>
    <w:rPr>
      <w:lang w:val="en-US"/>
    </w:rPr>
  </w:style>
  <w:style w:type="character" w:customStyle="1" w:styleId="NoSpacingChar">
    <w:name w:val="No Spacing Char"/>
    <w:basedOn w:val="DefaultParagraphFont"/>
    <w:link w:val="NoSpacing"/>
    <w:uiPriority w:val="1"/>
    <w:rsid w:val="002F699B"/>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0197415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0B4F-2225-45A6-8816-269219A8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26</TotalTime>
  <Pages>65</Pages>
  <Words>15658</Words>
  <Characters>89252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104701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Shalati  Mabunda</cp:lastModifiedBy>
  <cp:revision>9</cp:revision>
  <cp:lastPrinted>2021-05-20T07:23:00Z</cp:lastPrinted>
  <dcterms:created xsi:type="dcterms:W3CDTF">2022-02-13T12:55:00Z</dcterms:created>
  <dcterms:modified xsi:type="dcterms:W3CDTF">2022-06-21T13:25:00Z</dcterms:modified>
  <cp:version>2016-06-30 v2.3c</cp:version>
</cp:coreProperties>
</file>