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FD23C" w14:textId="2D6DD749" w:rsidR="00FB30A4" w:rsidRPr="00E05DEE" w:rsidRDefault="00FB30A4" w:rsidP="00962473">
      <w:pPr>
        <w:ind w:left="-567"/>
        <w:jc w:val="both"/>
        <w:rPr>
          <w:rFonts w:ascii="Arial" w:hAnsi="Arial" w:cs="Arial"/>
        </w:rPr>
      </w:pPr>
    </w:p>
    <w:p w14:paraId="5F54909E" w14:textId="1DB3392F" w:rsidR="00FB30A4" w:rsidRPr="00E05DEE" w:rsidRDefault="00973825" w:rsidP="00962473">
      <w:pPr>
        <w:ind w:left="-567"/>
        <w:jc w:val="both"/>
        <w:rPr>
          <w:rFonts w:ascii="Arial" w:hAnsi="Arial" w:cs="Arial"/>
          <w:b/>
          <w:bCs/>
        </w:rPr>
      </w:pPr>
      <w:r>
        <w:rPr>
          <w:rFonts w:ascii="Arial" w:hAnsi="Arial" w:cs="Arial"/>
          <w:b/>
          <w:bCs/>
        </w:rPr>
        <w:t xml:space="preserve">IPP - </w:t>
      </w:r>
      <w:r w:rsidR="00FB30A4" w:rsidRPr="00E05DEE">
        <w:rPr>
          <w:rFonts w:ascii="Arial" w:hAnsi="Arial" w:cs="Arial"/>
          <w:b/>
          <w:bCs/>
        </w:rPr>
        <w:t xml:space="preserve">SCOPE OF WORK </w:t>
      </w:r>
      <w:r>
        <w:rPr>
          <w:rFonts w:ascii="Arial" w:hAnsi="Arial" w:cs="Arial"/>
          <w:b/>
          <w:bCs/>
        </w:rPr>
        <w:t>– Annexure K2</w:t>
      </w:r>
    </w:p>
    <w:p w14:paraId="724291D2" w14:textId="77777777" w:rsidR="00E05DEE" w:rsidRPr="00E05DEE" w:rsidRDefault="00E05DEE" w:rsidP="00E05DEE">
      <w:pPr>
        <w:pStyle w:val="Heading2a"/>
        <w:rPr>
          <w:sz w:val="20"/>
        </w:rPr>
      </w:pPr>
      <w:r w:rsidRPr="00E05DEE">
        <w:t>Functional Requirements:</w:t>
      </w:r>
    </w:p>
    <w:p w14:paraId="7EE1129B" w14:textId="77777777" w:rsidR="00E05DEE" w:rsidRPr="00E05DEE" w:rsidRDefault="00E05DEE" w:rsidP="00E05DEE">
      <w:pPr>
        <w:rPr>
          <w:rFonts w:ascii="Arial" w:hAnsi="Arial" w:cs="Arial"/>
          <w:b/>
          <w:bCs/>
        </w:rPr>
      </w:pPr>
    </w:p>
    <w:tbl>
      <w:tblPr>
        <w:tblStyle w:val="TableGrid"/>
        <w:tblW w:w="15877" w:type="dxa"/>
        <w:tblInd w:w="-998" w:type="dxa"/>
        <w:tblLayout w:type="fixed"/>
        <w:tblLook w:val="04A0" w:firstRow="1" w:lastRow="0" w:firstColumn="1" w:lastColumn="0" w:noHBand="0" w:noVBand="1"/>
      </w:tblPr>
      <w:tblGrid>
        <w:gridCol w:w="1717"/>
        <w:gridCol w:w="2678"/>
        <w:gridCol w:w="3828"/>
        <w:gridCol w:w="3969"/>
        <w:gridCol w:w="3685"/>
      </w:tblGrid>
      <w:tr w:rsidR="00E05DEE" w:rsidRPr="00E05DEE" w14:paraId="075604E8" w14:textId="77777777" w:rsidTr="005C4080">
        <w:trPr>
          <w:tblHeader/>
        </w:trPr>
        <w:tc>
          <w:tcPr>
            <w:tcW w:w="1717" w:type="dxa"/>
          </w:tcPr>
          <w:p w14:paraId="1B93C51D" w14:textId="77777777" w:rsidR="00E05DEE" w:rsidRPr="00E05DEE" w:rsidRDefault="00E05DEE" w:rsidP="005C4080">
            <w:pPr>
              <w:rPr>
                <w:rFonts w:ascii="Arial" w:hAnsi="Arial" w:cs="Arial"/>
                <w:b/>
              </w:rPr>
            </w:pPr>
            <w:r w:rsidRPr="00E05DEE">
              <w:rPr>
                <w:rFonts w:ascii="Arial" w:hAnsi="Arial" w:cs="Arial"/>
                <w:b/>
              </w:rPr>
              <w:t>Functional Area</w:t>
            </w:r>
          </w:p>
        </w:tc>
        <w:tc>
          <w:tcPr>
            <w:tcW w:w="2678" w:type="dxa"/>
          </w:tcPr>
          <w:p w14:paraId="0EFDA64E" w14:textId="77777777" w:rsidR="00E05DEE" w:rsidRPr="00E05DEE" w:rsidRDefault="00E05DEE" w:rsidP="005C4080">
            <w:pPr>
              <w:rPr>
                <w:rFonts w:ascii="Arial" w:hAnsi="Arial" w:cs="Arial"/>
                <w:b/>
              </w:rPr>
            </w:pPr>
            <w:r w:rsidRPr="00E05DEE">
              <w:rPr>
                <w:rFonts w:ascii="Arial" w:hAnsi="Arial" w:cs="Arial"/>
                <w:b/>
              </w:rPr>
              <w:t>Functional Requirement</w:t>
            </w:r>
          </w:p>
        </w:tc>
        <w:tc>
          <w:tcPr>
            <w:tcW w:w="3828" w:type="dxa"/>
          </w:tcPr>
          <w:p w14:paraId="33E1BDBA" w14:textId="77777777" w:rsidR="00E05DEE" w:rsidRPr="00E05DEE" w:rsidRDefault="00E05DEE" w:rsidP="005C4080">
            <w:pPr>
              <w:rPr>
                <w:rFonts w:ascii="Arial" w:hAnsi="Arial" w:cs="Arial"/>
                <w:b/>
              </w:rPr>
            </w:pPr>
            <w:r w:rsidRPr="00E05DEE">
              <w:rPr>
                <w:rFonts w:ascii="Arial" w:hAnsi="Arial" w:cs="Arial"/>
                <w:b/>
              </w:rPr>
              <w:t>Current Environment</w:t>
            </w:r>
          </w:p>
        </w:tc>
        <w:tc>
          <w:tcPr>
            <w:tcW w:w="3969" w:type="dxa"/>
          </w:tcPr>
          <w:p w14:paraId="763855AB" w14:textId="77777777" w:rsidR="00E05DEE" w:rsidRPr="00E05DEE" w:rsidRDefault="00E05DEE" w:rsidP="005C4080">
            <w:pPr>
              <w:rPr>
                <w:rFonts w:ascii="Arial" w:hAnsi="Arial" w:cs="Arial"/>
                <w:b/>
              </w:rPr>
            </w:pPr>
            <w:r w:rsidRPr="00E05DEE">
              <w:rPr>
                <w:rFonts w:ascii="Arial" w:hAnsi="Arial" w:cs="Arial"/>
                <w:b/>
              </w:rPr>
              <w:t>Work Requirement</w:t>
            </w:r>
          </w:p>
        </w:tc>
        <w:tc>
          <w:tcPr>
            <w:tcW w:w="3685" w:type="dxa"/>
          </w:tcPr>
          <w:p w14:paraId="6A3B7DCD" w14:textId="77777777" w:rsidR="00E05DEE" w:rsidRPr="00E05DEE" w:rsidRDefault="00E05DEE" w:rsidP="005C4080">
            <w:pPr>
              <w:rPr>
                <w:rFonts w:ascii="Arial" w:hAnsi="Arial" w:cs="Arial"/>
                <w:b/>
              </w:rPr>
            </w:pPr>
            <w:r w:rsidRPr="00E05DEE">
              <w:rPr>
                <w:rFonts w:ascii="Arial" w:hAnsi="Arial" w:cs="Arial"/>
                <w:b/>
              </w:rPr>
              <w:t>Screen / Wire Frame</w:t>
            </w:r>
          </w:p>
        </w:tc>
      </w:tr>
      <w:tr w:rsidR="00E05DEE" w:rsidRPr="00E05DEE" w14:paraId="70DB0EFF" w14:textId="77777777" w:rsidTr="005C4080">
        <w:tc>
          <w:tcPr>
            <w:tcW w:w="1717" w:type="dxa"/>
          </w:tcPr>
          <w:p w14:paraId="0A06ED2F" w14:textId="77777777" w:rsidR="00E05DEE" w:rsidRPr="00E05DEE" w:rsidRDefault="00E05DEE" w:rsidP="005C4080">
            <w:pPr>
              <w:rPr>
                <w:rFonts w:ascii="Arial" w:hAnsi="Arial" w:cs="Arial"/>
                <w:bCs/>
                <w:lang w:val="en-US"/>
              </w:rPr>
            </w:pPr>
            <w:r w:rsidRPr="00E05DEE">
              <w:rPr>
                <w:rFonts w:ascii="Arial" w:hAnsi="Arial" w:cs="Arial"/>
                <w:bCs/>
                <w:lang w:val="en-US"/>
              </w:rPr>
              <w:t>Disaster Recovery Environment</w:t>
            </w:r>
          </w:p>
        </w:tc>
        <w:tc>
          <w:tcPr>
            <w:tcW w:w="2678" w:type="dxa"/>
          </w:tcPr>
          <w:p w14:paraId="46C5E0B1"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Set up and test disaster recovery</w:t>
            </w:r>
          </w:p>
          <w:p w14:paraId="3049BE1E" w14:textId="77777777" w:rsidR="00E05DEE" w:rsidRPr="00E05DEE" w:rsidRDefault="00E05DEE" w:rsidP="000952D6">
            <w:pPr>
              <w:numPr>
                <w:ilvl w:val="0"/>
                <w:numId w:val="15"/>
              </w:numPr>
              <w:tabs>
                <w:tab w:val="num" w:pos="720"/>
              </w:tabs>
              <w:rPr>
                <w:rFonts w:ascii="Arial" w:hAnsi="Arial" w:cs="Arial"/>
                <w:bCs/>
                <w:lang w:val="en-US"/>
              </w:rPr>
            </w:pPr>
            <w:proofErr w:type="spellStart"/>
            <w:r w:rsidRPr="00E05DEE">
              <w:rPr>
                <w:rFonts w:ascii="Arial" w:hAnsi="Arial" w:cs="Arial"/>
                <w:bCs/>
                <w:lang w:val="en-US"/>
              </w:rPr>
              <w:t>Formalise</w:t>
            </w:r>
            <w:proofErr w:type="spellEnd"/>
            <w:r w:rsidRPr="00E05DEE">
              <w:rPr>
                <w:rFonts w:ascii="Arial" w:hAnsi="Arial" w:cs="Arial"/>
                <w:bCs/>
                <w:lang w:val="en-US"/>
              </w:rPr>
              <w:t xml:space="preserve"> pre-production environment as a “hot standby”</w:t>
            </w:r>
          </w:p>
          <w:p w14:paraId="180F5A3F" w14:textId="77777777" w:rsidR="00E05DEE" w:rsidRPr="00E05DEE" w:rsidRDefault="00E05DEE" w:rsidP="005C4080">
            <w:pPr>
              <w:tabs>
                <w:tab w:val="num" w:pos="720"/>
              </w:tabs>
              <w:rPr>
                <w:rFonts w:ascii="Arial" w:hAnsi="Arial" w:cs="Arial"/>
                <w:bCs/>
                <w:lang w:val="en-US"/>
              </w:rPr>
            </w:pPr>
          </w:p>
        </w:tc>
        <w:tc>
          <w:tcPr>
            <w:tcW w:w="3828" w:type="dxa"/>
          </w:tcPr>
          <w:p w14:paraId="2005D218"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Can use of Pre-production environment for disaster recovery</w:t>
            </w:r>
          </w:p>
          <w:p w14:paraId="1A59A6D5"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Disaster recovery servers in place but not configured</w:t>
            </w:r>
          </w:p>
        </w:tc>
        <w:tc>
          <w:tcPr>
            <w:tcW w:w="3969" w:type="dxa"/>
          </w:tcPr>
          <w:p w14:paraId="7C61F11F" w14:textId="77777777" w:rsidR="00E05DEE" w:rsidRPr="00E05DEE" w:rsidRDefault="00E05DEE" w:rsidP="000952D6">
            <w:pPr>
              <w:numPr>
                <w:ilvl w:val="0"/>
                <w:numId w:val="16"/>
              </w:numPr>
              <w:tabs>
                <w:tab w:val="num" w:pos="720"/>
              </w:tabs>
              <w:rPr>
                <w:rFonts w:ascii="Arial" w:hAnsi="Arial" w:cs="Arial"/>
                <w:bCs/>
                <w:lang w:val="en-US"/>
              </w:rPr>
            </w:pPr>
            <w:r w:rsidRPr="00E05DEE">
              <w:rPr>
                <w:rFonts w:ascii="Arial" w:hAnsi="Arial" w:cs="Arial"/>
                <w:bCs/>
                <w:lang w:val="en-US"/>
              </w:rPr>
              <w:t>Review, assess pre-production environment for "hot standby"</w:t>
            </w:r>
          </w:p>
          <w:p w14:paraId="546C37DC" w14:textId="77777777" w:rsidR="00E05DEE" w:rsidRPr="00E05DEE" w:rsidRDefault="00E05DEE" w:rsidP="000952D6">
            <w:pPr>
              <w:numPr>
                <w:ilvl w:val="0"/>
                <w:numId w:val="16"/>
              </w:numPr>
              <w:tabs>
                <w:tab w:val="num" w:pos="720"/>
              </w:tabs>
              <w:rPr>
                <w:rFonts w:ascii="Arial" w:hAnsi="Arial" w:cs="Arial"/>
                <w:bCs/>
                <w:lang w:val="en-US"/>
              </w:rPr>
            </w:pPr>
            <w:r w:rsidRPr="00E05DEE">
              <w:rPr>
                <w:rFonts w:ascii="Arial" w:hAnsi="Arial" w:cs="Arial"/>
                <w:bCs/>
                <w:lang w:val="en-US"/>
              </w:rPr>
              <w:t>Establish process/procedures/environment for pre-production to be a “hot standby”</w:t>
            </w:r>
          </w:p>
          <w:p w14:paraId="56A7C7AA" w14:textId="77777777" w:rsidR="00E05DEE" w:rsidRPr="00E05DEE" w:rsidRDefault="00E05DEE" w:rsidP="000952D6">
            <w:pPr>
              <w:numPr>
                <w:ilvl w:val="0"/>
                <w:numId w:val="16"/>
              </w:numPr>
              <w:tabs>
                <w:tab w:val="num" w:pos="720"/>
              </w:tabs>
              <w:rPr>
                <w:rFonts w:ascii="Arial" w:hAnsi="Arial" w:cs="Arial"/>
                <w:bCs/>
                <w:lang w:val="en-US"/>
              </w:rPr>
            </w:pPr>
            <w:r w:rsidRPr="00E05DEE">
              <w:rPr>
                <w:rFonts w:ascii="Arial" w:hAnsi="Arial" w:cs="Arial"/>
                <w:bCs/>
                <w:lang w:val="en-US"/>
              </w:rPr>
              <w:t>Design &amp; set up disaster recovery environment</w:t>
            </w:r>
          </w:p>
          <w:p w14:paraId="7DA3AF4D" w14:textId="77777777" w:rsidR="00E05DEE" w:rsidRPr="00E05DEE" w:rsidRDefault="00E05DEE" w:rsidP="000952D6">
            <w:pPr>
              <w:numPr>
                <w:ilvl w:val="0"/>
                <w:numId w:val="16"/>
              </w:numPr>
              <w:tabs>
                <w:tab w:val="num" w:pos="720"/>
              </w:tabs>
              <w:rPr>
                <w:rFonts w:ascii="Arial" w:hAnsi="Arial" w:cs="Arial"/>
                <w:bCs/>
                <w:lang w:val="en-US"/>
              </w:rPr>
            </w:pPr>
            <w:r w:rsidRPr="00E05DEE">
              <w:rPr>
                <w:rFonts w:ascii="Arial" w:hAnsi="Arial" w:cs="Arial"/>
                <w:bCs/>
                <w:lang w:val="en-US"/>
              </w:rPr>
              <w:t>Compile disaster recovery documentation (as per Eskom templates)</w:t>
            </w:r>
          </w:p>
          <w:p w14:paraId="0B89286B" w14:textId="77777777" w:rsidR="00E05DEE" w:rsidRPr="00E05DEE" w:rsidRDefault="00E05DEE" w:rsidP="000952D6">
            <w:pPr>
              <w:numPr>
                <w:ilvl w:val="0"/>
                <w:numId w:val="16"/>
              </w:numPr>
              <w:tabs>
                <w:tab w:val="num" w:pos="720"/>
              </w:tabs>
              <w:rPr>
                <w:rFonts w:ascii="Arial" w:hAnsi="Arial" w:cs="Arial"/>
                <w:bCs/>
                <w:lang w:val="en-US"/>
              </w:rPr>
            </w:pPr>
            <w:r w:rsidRPr="00E05DEE">
              <w:rPr>
                <w:rFonts w:ascii="Arial" w:hAnsi="Arial" w:cs="Arial"/>
                <w:bCs/>
                <w:lang w:val="en-US"/>
              </w:rPr>
              <w:t>Test disaster recovery</w:t>
            </w:r>
          </w:p>
          <w:p w14:paraId="27E045B3" w14:textId="77777777" w:rsidR="00E05DEE" w:rsidRPr="00E05DEE" w:rsidRDefault="00E05DEE" w:rsidP="000952D6">
            <w:pPr>
              <w:numPr>
                <w:ilvl w:val="0"/>
                <w:numId w:val="16"/>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61DE99AD" w14:textId="77777777" w:rsidR="00E05DEE" w:rsidRPr="00E05DEE" w:rsidRDefault="00E05DEE" w:rsidP="000952D6">
            <w:pPr>
              <w:numPr>
                <w:ilvl w:val="0"/>
                <w:numId w:val="16"/>
              </w:numPr>
              <w:tabs>
                <w:tab w:val="num" w:pos="720"/>
              </w:tabs>
              <w:rPr>
                <w:rFonts w:ascii="Arial" w:hAnsi="Arial" w:cs="Arial"/>
                <w:bCs/>
              </w:rPr>
            </w:pPr>
            <w:r w:rsidRPr="00E05DEE">
              <w:rPr>
                <w:rFonts w:ascii="Arial" w:hAnsi="Arial" w:cs="Arial"/>
                <w:bCs/>
              </w:rPr>
              <w:t>Update functional specification document</w:t>
            </w:r>
          </w:p>
          <w:p w14:paraId="33BA5DC9" w14:textId="77777777" w:rsidR="00E05DEE" w:rsidRPr="00E05DEE" w:rsidRDefault="00E05DEE" w:rsidP="005C4080">
            <w:pPr>
              <w:tabs>
                <w:tab w:val="num" w:pos="720"/>
              </w:tabs>
              <w:rPr>
                <w:rFonts w:ascii="Arial" w:hAnsi="Arial" w:cs="Arial"/>
                <w:bCs/>
                <w:lang w:val="en-US"/>
              </w:rPr>
            </w:pPr>
          </w:p>
        </w:tc>
        <w:tc>
          <w:tcPr>
            <w:tcW w:w="3685" w:type="dxa"/>
          </w:tcPr>
          <w:p w14:paraId="0FACBCFE" w14:textId="77777777" w:rsidR="00E05DEE" w:rsidRPr="00E05DEE" w:rsidRDefault="00E05DEE" w:rsidP="005C4080">
            <w:pPr>
              <w:rPr>
                <w:rFonts w:ascii="Arial" w:hAnsi="Arial" w:cs="Arial"/>
                <w:bCs/>
                <w:noProof/>
              </w:rPr>
            </w:pPr>
            <w:r w:rsidRPr="00E05DEE">
              <w:rPr>
                <w:rFonts w:ascii="Arial" w:hAnsi="Arial" w:cs="Arial"/>
                <w:bCs/>
                <w:noProof/>
              </w:rPr>
              <w:t>N/A</w:t>
            </w:r>
          </w:p>
        </w:tc>
      </w:tr>
      <w:tr w:rsidR="00E05DEE" w:rsidRPr="00E05DEE" w14:paraId="4C001259" w14:textId="77777777" w:rsidTr="005C4080">
        <w:tc>
          <w:tcPr>
            <w:tcW w:w="1717" w:type="dxa"/>
          </w:tcPr>
          <w:p w14:paraId="1EDB4BB8" w14:textId="77777777" w:rsidR="00E05DEE" w:rsidRPr="00E05DEE" w:rsidRDefault="00E05DEE" w:rsidP="005C4080">
            <w:pPr>
              <w:rPr>
                <w:rFonts w:ascii="Arial" w:hAnsi="Arial" w:cs="Arial"/>
                <w:bCs/>
                <w:lang w:val="en-US"/>
              </w:rPr>
            </w:pPr>
            <w:r w:rsidRPr="00E05DEE">
              <w:rPr>
                <w:rFonts w:ascii="Arial" w:hAnsi="Arial" w:cs="Arial"/>
                <w:bCs/>
                <w:lang w:val="en-US"/>
              </w:rPr>
              <w:t>Environment Upgrade</w:t>
            </w:r>
          </w:p>
        </w:tc>
        <w:tc>
          <w:tcPr>
            <w:tcW w:w="2678" w:type="dxa"/>
          </w:tcPr>
          <w:p w14:paraId="5DF487B7"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Upgrade to Microsoft .NET 6 framework</w:t>
            </w:r>
          </w:p>
          <w:p w14:paraId="09076853" w14:textId="77777777" w:rsidR="00E05DEE" w:rsidRPr="00E05DEE" w:rsidRDefault="00E05DEE" w:rsidP="005C4080">
            <w:pPr>
              <w:tabs>
                <w:tab w:val="num" w:pos="720"/>
              </w:tabs>
              <w:rPr>
                <w:rFonts w:ascii="Arial" w:hAnsi="Arial" w:cs="Arial"/>
                <w:bCs/>
                <w:lang w:val="en-US"/>
              </w:rPr>
            </w:pPr>
          </w:p>
        </w:tc>
        <w:tc>
          <w:tcPr>
            <w:tcW w:w="3828" w:type="dxa"/>
          </w:tcPr>
          <w:p w14:paraId="7C3A00C1"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Microsoft .NET 4.5 framework</w:t>
            </w:r>
          </w:p>
          <w:p w14:paraId="583BECB0"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Windows Server 2019</w:t>
            </w:r>
          </w:p>
          <w:p w14:paraId="0DF41074"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Windows SQL Server 2019</w:t>
            </w:r>
          </w:p>
          <w:p w14:paraId="6727F6EC"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DevExpress</w:t>
            </w:r>
          </w:p>
          <w:p w14:paraId="0338B233" w14:textId="77777777" w:rsidR="00E05DEE" w:rsidRPr="00E05DEE" w:rsidRDefault="00E05DEE" w:rsidP="005C4080">
            <w:pPr>
              <w:tabs>
                <w:tab w:val="num" w:pos="720"/>
              </w:tabs>
              <w:rPr>
                <w:rFonts w:ascii="Arial" w:hAnsi="Arial" w:cs="Arial"/>
                <w:bCs/>
                <w:lang w:val="en-US"/>
              </w:rPr>
            </w:pPr>
          </w:p>
        </w:tc>
        <w:tc>
          <w:tcPr>
            <w:tcW w:w="3969" w:type="dxa"/>
          </w:tcPr>
          <w:p w14:paraId="311908AC" w14:textId="77777777" w:rsidR="00E05DEE" w:rsidRPr="00E05DEE" w:rsidRDefault="00E05DEE" w:rsidP="000952D6">
            <w:pPr>
              <w:pStyle w:val="ListParagraph"/>
              <w:numPr>
                <w:ilvl w:val="0"/>
                <w:numId w:val="44"/>
              </w:numPr>
              <w:rPr>
                <w:rFonts w:ascii="Arial" w:hAnsi="Arial" w:cs="Arial"/>
                <w:bCs/>
                <w:lang w:val="en-US"/>
              </w:rPr>
            </w:pPr>
            <w:r w:rsidRPr="00E05DEE">
              <w:rPr>
                <w:rFonts w:ascii="Arial" w:hAnsi="Arial" w:cs="Arial"/>
                <w:bCs/>
                <w:lang w:val="en-US"/>
              </w:rPr>
              <w:t>Impact assessment</w:t>
            </w:r>
          </w:p>
          <w:p w14:paraId="286E8687" w14:textId="77777777" w:rsidR="00E05DEE" w:rsidRPr="00E05DEE" w:rsidRDefault="00E05DEE" w:rsidP="000952D6">
            <w:pPr>
              <w:pStyle w:val="ListParagraph"/>
              <w:numPr>
                <w:ilvl w:val="0"/>
                <w:numId w:val="44"/>
              </w:numPr>
              <w:rPr>
                <w:rFonts w:ascii="Arial" w:hAnsi="Arial" w:cs="Arial"/>
                <w:bCs/>
                <w:lang w:val="en-US"/>
              </w:rPr>
            </w:pPr>
            <w:r w:rsidRPr="00E05DEE">
              <w:rPr>
                <w:rFonts w:ascii="Arial" w:hAnsi="Arial" w:cs="Arial"/>
                <w:bCs/>
                <w:lang w:val="en-US"/>
              </w:rPr>
              <w:t>Upgrade / Migrate to .NET 6</w:t>
            </w:r>
          </w:p>
          <w:p w14:paraId="332BC3EF" w14:textId="77777777" w:rsidR="00E05DEE" w:rsidRPr="00E05DEE" w:rsidRDefault="00E05DEE" w:rsidP="000952D6">
            <w:pPr>
              <w:pStyle w:val="ListParagraph"/>
              <w:numPr>
                <w:ilvl w:val="0"/>
                <w:numId w:val="44"/>
              </w:numPr>
              <w:rPr>
                <w:rFonts w:ascii="Arial" w:hAnsi="Arial" w:cs="Arial"/>
                <w:bCs/>
                <w:lang w:val="en-US"/>
              </w:rPr>
            </w:pPr>
            <w:r w:rsidRPr="00E05DEE">
              <w:rPr>
                <w:rFonts w:ascii="Arial" w:hAnsi="Arial" w:cs="Arial"/>
                <w:bCs/>
                <w:lang w:val="en-US"/>
              </w:rPr>
              <w:t>Modify and recompile applets</w:t>
            </w:r>
          </w:p>
          <w:p w14:paraId="310867F7" w14:textId="77777777" w:rsidR="00E05DEE" w:rsidRPr="00E05DEE" w:rsidRDefault="00E05DEE" w:rsidP="000952D6">
            <w:pPr>
              <w:numPr>
                <w:ilvl w:val="0"/>
                <w:numId w:val="44"/>
              </w:numPr>
              <w:rPr>
                <w:rFonts w:ascii="Arial" w:hAnsi="Arial" w:cs="Arial"/>
                <w:bCs/>
                <w:lang w:val="en-US"/>
              </w:rPr>
            </w:pPr>
            <w:r w:rsidRPr="00E05DEE">
              <w:rPr>
                <w:rFonts w:ascii="Arial" w:hAnsi="Arial" w:cs="Arial"/>
                <w:bCs/>
                <w:lang w:val="en-US"/>
              </w:rPr>
              <w:t>Test applets end-to-end</w:t>
            </w:r>
          </w:p>
          <w:p w14:paraId="2A8934CA" w14:textId="77777777" w:rsidR="00E05DEE" w:rsidRPr="00E05DEE" w:rsidRDefault="00E05DEE" w:rsidP="000952D6">
            <w:pPr>
              <w:numPr>
                <w:ilvl w:val="0"/>
                <w:numId w:val="44"/>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6CBAFCDA" w14:textId="77777777" w:rsidR="00E05DEE" w:rsidRPr="00E05DEE" w:rsidRDefault="00E05DEE" w:rsidP="000952D6">
            <w:pPr>
              <w:numPr>
                <w:ilvl w:val="0"/>
                <w:numId w:val="44"/>
              </w:numPr>
              <w:tabs>
                <w:tab w:val="num" w:pos="720"/>
              </w:tabs>
              <w:rPr>
                <w:rFonts w:ascii="Arial" w:hAnsi="Arial" w:cs="Arial"/>
                <w:bCs/>
              </w:rPr>
            </w:pPr>
            <w:r w:rsidRPr="00E05DEE">
              <w:rPr>
                <w:rFonts w:ascii="Arial" w:hAnsi="Arial" w:cs="Arial"/>
                <w:bCs/>
              </w:rPr>
              <w:lastRenderedPageBreak/>
              <w:t>Update functional specification document</w:t>
            </w:r>
          </w:p>
          <w:p w14:paraId="5C831E5F" w14:textId="77777777" w:rsidR="00E05DEE" w:rsidRPr="00E05DEE" w:rsidRDefault="00E05DEE" w:rsidP="005C4080">
            <w:pPr>
              <w:rPr>
                <w:rFonts w:ascii="Arial" w:hAnsi="Arial" w:cs="Arial"/>
                <w:bCs/>
              </w:rPr>
            </w:pPr>
          </w:p>
        </w:tc>
        <w:tc>
          <w:tcPr>
            <w:tcW w:w="3685" w:type="dxa"/>
          </w:tcPr>
          <w:p w14:paraId="2D3100FF" w14:textId="77777777" w:rsidR="00E05DEE" w:rsidRPr="00E05DEE" w:rsidRDefault="00E05DEE" w:rsidP="005C4080">
            <w:pPr>
              <w:rPr>
                <w:rFonts w:ascii="Arial" w:hAnsi="Arial" w:cs="Arial"/>
                <w:bCs/>
                <w:noProof/>
              </w:rPr>
            </w:pPr>
            <w:r w:rsidRPr="00E05DEE">
              <w:rPr>
                <w:rFonts w:ascii="Arial" w:hAnsi="Arial" w:cs="Arial"/>
                <w:bCs/>
                <w:noProof/>
              </w:rPr>
              <w:lastRenderedPageBreak/>
              <w:t>N/A</w:t>
            </w:r>
          </w:p>
        </w:tc>
      </w:tr>
      <w:tr w:rsidR="00E05DEE" w:rsidRPr="00E05DEE" w14:paraId="220000AA" w14:textId="77777777" w:rsidTr="005C4080">
        <w:tc>
          <w:tcPr>
            <w:tcW w:w="1717" w:type="dxa"/>
          </w:tcPr>
          <w:p w14:paraId="39CCC6C2" w14:textId="77777777" w:rsidR="00E05DEE" w:rsidRPr="00E05DEE" w:rsidRDefault="00E05DEE" w:rsidP="005C4080">
            <w:pPr>
              <w:rPr>
                <w:rFonts w:ascii="Arial" w:hAnsi="Arial" w:cs="Arial"/>
                <w:bCs/>
                <w:lang w:val="en-US"/>
              </w:rPr>
            </w:pPr>
            <w:r w:rsidRPr="00E05DEE">
              <w:rPr>
                <w:rFonts w:ascii="Arial" w:hAnsi="Arial" w:cs="Arial"/>
                <w:bCs/>
                <w:lang w:val="en-US"/>
              </w:rPr>
              <w:t>IPP Portal Menu / Landing Page</w:t>
            </w:r>
          </w:p>
        </w:tc>
        <w:tc>
          <w:tcPr>
            <w:tcW w:w="2678" w:type="dxa"/>
          </w:tcPr>
          <w:p w14:paraId="7FF1E5ED"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Adding of additional menu items</w:t>
            </w:r>
          </w:p>
          <w:p w14:paraId="7E0EB30C" w14:textId="77777777" w:rsidR="00E05DEE" w:rsidRPr="00E05DEE" w:rsidRDefault="00E05DEE" w:rsidP="000952D6">
            <w:pPr>
              <w:pStyle w:val="ListParagraph"/>
              <w:numPr>
                <w:ilvl w:val="0"/>
                <w:numId w:val="15"/>
              </w:numPr>
              <w:rPr>
                <w:rFonts w:ascii="Arial" w:hAnsi="Arial" w:cs="Arial"/>
                <w:bCs/>
                <w:lang w:val="en-US"/>
              </w:rPr>
            </w:pPr>
            <w:r w:rsidRPr="00E05DEE">
              <w:rPr>
                <w:rFonts w:ascii="Arial" w:hAnsi="Arial" w:cs="Arial"/>
                <w:bCs/>
                <w:lang w:val="en-US"/>
              </w:rPr>
              <w:t>Enable additional dynamic public info (</w:t>
            </w:r>
            <w:proofErr w:type="spellStart"/>
            <w:r w:rsidRPr="00E05DEE">
              <w:rPr>
                <w:rFonts w:ascii="Arial" w:hAnsi="Arial" w:cs="Arial"/>
                <w:bCs/>
                <w:lang w:val="en-US"/>
              </w:rPr>
              <w:t>e.g</w:t>
            </w:r>
            <w:proofErr w:type="spellEnd"/>
            <w:r w:rsidRPr="00E05DEE">
              <w:rPr>
                <w:rFonts w:ascii="Arial" w:hAnsi="Arial" w:cs="Arial"/>
                <w:bCs/>
                <w:lang w:val="en-US"/>
              </w:rPr>
              <w:t xml:space="preserve"> news items - Bid Window X is open &amp; close on dd/mm/</w:t>
            </w:r>
            <w:proofErr w:type="spellStart"/>
            <w:r w:rsidRPr="00E05DEE">
              <w:rPr>
                <w:rFonts w:ascii="Arial" w:hAnsi="Arial" w:cs="Arial"/>
                <w:bCs/>
                <w:lang w:val="en-US"/>
              </w:rPr>
              <w:t>yyyy</w:t>
            </w:r>
            <w:proofErr w:type="spellEnd"/>
            <w:r w:rsidRPr="00E05DEE">
              <w:rPr>
                <w:rFonts w:ascii="Arial" w:hAnsi="Arial" w:cs="Arial"/>
                <w:bCs/>
                <w:lang w:val="en-US"/>
              </w:rPr>
              <w:t xml:space="preserve"> </w:t>
            </w:r>
            <w:proofErr w:type="spellStart"/>
            <w:r w:rsidRPr="00E05DEE">
              <w:rPr>
                <w:rFonts w:ascii="Arial" w:hAnsi="Arial" w:cs="Arial"/>
                <w:bCs/>
                <w:lang w:val="en-US"/>
              </w:rPr>
              <w:t>hh:mm</w:t>
            </w:r>
            <w:proofErr w:type="spellEnd"/>
            <w:r w:rsidRPr="00E05DEE">
              <w:rPr>
                <w:rFonts w:ascii="Arial" w:hAnsi="Arial" w:cs="Arial"/>
                <w:bCs/>
                <w:lang w:val="en-US"/>
              </w:rPr>
              <w:t>)</w:t>
            </w:r>
          </w:p>
          <w:p w14:paraId="14F7E09A" w14:textId="77777777" w:rsidR="00E05DEE" w:rsidRPr="00E05DEE" w:rsidRDefault="00E05DEE" w:rsidP="000952D6">
            <w:pPr>
              <w:pStyle w:val="ListParagraph"/>
              <w:numPr>
                <w:ilvl w:val="0"/>
                <w:numId w:val="15"/>
              </w:numPr>
              <w:rPr>
                <w:rFonts w:ascii="Arial" w:hAnsi="Arial" w:cs="Arial"/>
                <w:bCs/>
                <w:lang w:val="en-US"/>
              </w:rPr>
            </w:pPr>
            <w:r w:rsidRPr="00E05DEE">
              <w:rPr>
                <w:rFonts w:ascii="Arial" w:hAnsi="Arial" w:cs="Arial"/>
                <w:bCs/>
                <w:lang w:val="en-US"/>
              </w:rPr>
              <w:t>Modify Login, Password reset and password change screens to be more user friendly with validation messages and error messages.</w:t>
            </w:r>
          </w:p>
          <w:p w14:paraId="0470368F" w14:textId="77777777" w:rsidR="00E05DEE" w:rsidRPr="00E05DEE" w:rsidRDefault="00E05DEE" w:rsidP="005C4080">
            <w:pPr>
              <w:rPr>
                <w:rFonts w:ascii="Arial" w:hAnsi="Arial" w:cs="Arial"/>
                <w:bCs/>
                <w:lang w:val="en-US"/>
              </w:rPr>
            </w:pPr>
          </w:p>
        </w:tc>
        <w:tc>
          <w:tcPr>
            <w:tcW w:w="3828" w:type="dxa"/>
          </w:tcPr>
          <w:p w14:paraId="5FE9D1C8"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Written in Visual Studio (MVC</w:t>
            </w:r>
            <w:r w:rsidRPr="00E05DEE">
              <w:rPr>
                <w:rFonts w:ascii="Arial" w:hAnsi="Arial" w:cs="Arial"/>
                <w:lang w:val="en-US"/>
              </w:rPr>
              <w:t xml:space="preserve">) </w:t>
            </w:r>
            <w:r w:rsidRPr="00E05DEE">
              <w:rPr>
                <w:rFonts w:ascii="Arial" w:hAnsi="Arial" w:cs="Arial"/>
                <w:bCs/>
                <w:lang w:val="en-US"/>
              </w:rPr>
              <w:t>NET 4.5 framework</w:t>
            </w:r>
          </w:p>
          <w:p w14:paraId="2821CA96"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USE CASE done</w:t>
            </w:r>
          </w:p>
          <w:p w14:paraId="3365A9AB"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rPr>
              <w:t>Applet in place</w:t>
            </w:r>
          </w:p>
          <w:p w14:paraId="5E2AE268" w14:textId="77777777" w:rsidR="00E05DEE" w:rsidRPr="00E05DEE" w:rsidRDefault="00E05DEE" w:rsidP="005C4080">
            <w:pPr>
              <w:tabs>
                <w:tab w:val="num" w:pos="720"/>
              </w:tabs>
              <w:rPr>
                <w:rFonts w:ascii="Arial" w:hAnsi="Arial" w:cs="Arial"/>
                <w:bCs/>
                <w:lang w:val="en-US"/>
              </w:rPr>
            </w:pPr>
          </w:p>
        </w:tc>
        <w:tc>
          <w:tcPr>
            <w:tcW w:w="3969" w:type="dxa"/>
          </w:tcPr>
          <w:p w14:paraId="2E3C8F17" w14:textId="77777777" w:rsidR="00E05DEE" w:rsidRPr="00E05DEE" w:rsidRDefault="00E05DEE" w:rsidP="000952D6">
            <w:pPr>
              <w:numPr>
                <w:ilvl w:val="0"/>
                <w:numId w:val="19"/>
              </w:numPr>
              <w:tabs>
                <w:tab w:val="num" w:pos="720"/>
              </w:tabs>
              <w:rPr>
                <w:rFonts w:ascii="Arial" w:hAnsi="Arial" w:cs="Arial"/>
                <w:bCs/>
                <w:lang w:val="en-US"/>
              </w:rPr>
            </w:pPr>
            <w:r w:rsidRPr="00E05DEE">
              <w:rPr>
                <w:rFonts w:ascii="Arial" w:hAnsi="Arial" w:cs="Arial"/>
                <w:bCs/>
                <w:lang w:val="en-US"/>
              </w:rPr>
              <w:t>Review USE CASE</w:t>
            </w:r>
          </w:p>
          <w:p w14:paraId="644A40FE" w14:textId="77777777" w:rsidR="00E05DEE" w:rsidRPr="00E05DEE" w:rsidRDefault="00E05DEE" w:rsidP="000952D6">
            <w:pPr>
              <w:numPr>
                <w:ilvl w:val="0"/>
                <w:numId w:val="19"/>
              </w:numPr>
              <w:tabs>
                <w:tab w:val="num" w:pos="720"/>
              </w:tabs>
              <w:rPr>
                <w:rFonts w:ascii="Arial" w:hAnsi="Arial" w:cs="Arial"/>
                <w:bCs/>
                <w:lang w:val="en-US"/>
              </w:rPr>
            </w:pPr>
            <w:r w:rsidRPr="00E05DEE">
              <w:rPr>
                <w:rFonts w:ascii="Arial" w:hAnsi="Arial" w:cs="Arial"/>
                <w:bCs/>
                <w:lang w:val="en-US"/>
              </w:rPr>
              <w:t xml:space="preserve">Modify applet </w:t>
            </w:r>
          </w:p>
          <w:p w14:paraId="0FAC2FBC" w14:textId="77777777" w:rsidR="00E05DEE" w:rsidRPr="00E05DEE" w:rsidRDefault="00E05DEE" w:rsidP="000952D6">
            <w:pPr>
              <w:numPr>
                <w:ilvl w:val="0"/>
                <w:numId w:val="19"/>
              </w:numPr>
              <w:tabs>
                <w:tab w:val="num" w:pos="720"/>
              </w:tabs>
              <w:rPr>
                <w:rFonts w:ascii="Arial" w:hAnsi="Arial" w:cs="Arial"/>
                <w:bCs/>
                <w:lang w:val="en-US"/>
              </w:rPr>
            </w:pPr>
            <w:r w:rsidRPr="00E05DEE">
              <w:rPr>
                <w:rFonts w:ascii="Arial" w:hAnsi="Arial" w:cs="Arial"/>
                <w:bCs/>
                <w:lang w:val="en-US"/>
              </w:rPr>
              <w:t>Add new menu items (as per below)</w:t>
            </w:r>
          </w:p>
          <w:p w14:paraId="5BB00282" w14:textId="77777777" w:rsidR="00E05DEE" w:rsidRPr="00E05DEE" w:rsidRDefault="00E05DEE" w:rsidP="000952D6">
            <w:pPr>
              <w:numPr>
                <w:ilvl w:val="0"/>
                <w:numId w:val="19"/>
              </w:numPr>
              <w:tabs>
                <w:tab w:val="num" w:pos="720"/>
              </w:tabs>
              <w:rPr>
                <w:rFonts w:ascii="Arial" w:hAnsi="Arial" w:cs="Arial"/>
                <w:bCs/>
                <w:lang w:val="en-US"/>
              </w:rPr>
            </w:pPr>
            <w:r w:rsidRPr="00E05DEE">
              <w:rPr>
                <w:rFonts w:ascii="Arial" w:hAnsi="Arial" w:cs="Arial"/>
                <w:bCs/>
                <w:lang w:val="en-US"/>
              </w:rPr>
              <w:t>Link new menu items to relevant applets</w:t>
            </w:r>
          </w:p>
          <w:p w14:paraId="0A5D0C72" w14:textId="77777777" w:rsidR="00E05DEE" w:rsidRPr="00E05DEE" w:rsidRDefault="00E05DEE" w:rsidP="000952D6">
            <w:pPr>
              <w:numPr>
                <w:ilvl w:val="0"/>
                <w:numId w:val="19"/>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2EB33560" w14:textId="77777777" w:rsidR="00E05DEE" w:rsidRPr="00E05DEE" w:rsidRDefault="00E05DEE" w:rsidP="000952D6">
            <w:pPr>
              <w:numPr>
                <w:ilvl w:val="0"/>
                <w:numId w:val="19"/>
              </w:numPr>
              <w:tabs>
                <w:tab w:val="num" w:pos="720"/>
              </w:tabs>
              <w:rPr>
                <w:rFonts w:ascii="Arial" w:hAnsi="Arial" w:cs="Arial"/>
                <w:bCs/>
              </w:rPr>
            </w:pPr>
            <w:r w:rsidRPr="00E05DEE">
              <w:rPr>
                <w:rFonts w:ascii="Arial" w:hAnsi="Arial" w:cs="Arial"/>
                <w:bCs/>
              </w:rPr>
              <w:t>Update functional specification document</w:t>
            </w:r>
          </w:p>
          <w:p w14:paraId="2C13740D" w14:textId="77777777" w:rsidR="00E05DEE" w:rsidRPr="00E05DEE" w:rsidRDefault="00E05DEE" w:rsidP="005C4080">
            <w:pPr>
              <w:tabs>
                <w:tab w:val="num" w:pos="720"/>
              </w:tabs>
              <w:ind w:left="360"/>
              <w:rPr>
                <w:rFonts w:ascii="Arial" w:hAnsi="Arial" w:cs="Arial"/>
                <w:bCs/>
                <w:lang w:val="en-US"/>
              </w:rPr>
            </w:pPr>
          </w:p>
        </w:tc>
        <w:tc>
          <w:tcPr>
            <w:tcW w:w="3685" w:type="dxa"/>
          </w:tcPr>
          <w:p w14:paraId="0157D7D7" w14:textId="77777777" w:rsidR="00E05DEE" w:rsidRPr="00E05DEE" w:rsidRDefault="00E05DEE" w:rsidP="005C4080">
            <w:pPr>
              <w:rPr>
                <w:rFonts w:ascii="Arial" w:hAnsi="Arial" w:cs="Arial"/>
                <w:noProof/>
              </w:rPr>
            </w:pPr>
            <w:r w:rsidRPr="00E05DEE">
              <w:rPr>
                <w:rFonts w:ascii="Arial" w:hAnsi="Arial" w:cs="Arial"/>
                <w:noProof/>
              </w:rPr>
              <w:drawing>
                <wp:inline distT="0" distB="0" distL="0" distR="0" wp14:anchorId="5C7B3F50" wp14:editId="7F38D120">
                  <wp:extent cx="2190750" cy="1714500"/>
                  <wp:effectExtent l="0" t="0" r="0" b="0"/>
                  <wp:docPr id="944197318" name="Picture 9441973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97318" name="Picture 944197318"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0750" cy="1714500"/>
                          </a:xfrm>
                          <a:prstGeom prst="rect">
                            <a:avLst/>
                          </a:prstGeom>
                        </pic:spPr>
                      </pic:pic>
                    </a:graphicData>
                  </a:graphic>
                </wp:inline>
              </w:drawing>
            </w:r>
          </w:p>
        </w:tc>
      </w:tr>
      <w:tr w:rsidR="00E05DEE" w:rsidRPr="00E05DEE" w14:paraId="5155FCC5" w14:textId="77777777" w:rsidTr="005C4080">
        <w:tc>
          <w:tcPr>
            <w:tcW w:w="1717" w:type="dxa"/>
          </w:tcPr>
          <w:p w14:paraId="75263E04" w14:textId="77777777" w:rsidR="00E05DEE" w:rsidRPr="00E05DEE" w:rsidRDefault="00E05DEE" w:rsidP="005C4080">
            <w:pPr>
              <w:rPr>
                <w:rFonts w:ascii="Arial" w:hAnsi="Arial" w:cs="Arial"/>
                <w:bCs/>
                <w:lang w:val="en-US"/>
              </w:rPr>
            </w:pPr>
            <w:r w:rsidRPr="00E05DEE">
              <w:rPr>
                <w:rFonts w:ascii="Arial" w:hAnsi="Arial" w:cs="Arial"/>
                <w:bCs/>
                <w:lang w:val="en-US"/>
              </w:rPr>
              <w:t>USER MANAGEMENT</w:t>
            </w:r>
          </w:p>
        </w:tc>
        <w:tc>
          <w:tcPr>
            <w:tcW w:w="2678" w:type="dxa"/>
          </w:tcPr>
          <w:p w14:paraId="57261700"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Enhance to the user management module to be more user friendly (e.g., list views, search functionality, Validation Messages, general user-friendly screen enhancements</w:t>
            </w:r>
          </w:p>
        </w:tc>
        <w:tc>
          <w:tcPr>
            <w:tcW w:w="3828" w:type="dxa"/>
          </w:tcPr>
          <w:p w14:paraId="6B4D40AD"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Written in Visual Studio (MVC</w:t>
            </w:r>
            <w:r w:rsidRPr="00E05DEE">
              <w:rPr>
                <w:rFonts w:ascii="Arial" w:hAnsi="Arial" w:cs="Arial"/>
                <w:lang w:val="en-US"/>
              </w:rPr>
              <w:t xml:space="preserve">) </w:t>
            </w:r>
            <w:r w:rsidRPr="00E05DEE">
              <w:rPr>
                <w:rFonts w:ascii="Arial" w:hAnsi="Arial" w:cs="Arial"/>
                <w:bCs/>
                <w:lang w:val="en-US"/>
              </w:rPr>
              <w:t>NET 4.5 framework</w:t>
            </w:r>
          </w:p>
          <w:p w14:paraId="0DB71959"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USE CASE done</w:t>
            </w:r>
          </w:p>
          <w:p w14:paraId="44541F68"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Basic applet in place</w:t>
            </w:r>
          </w:p>
        </w:tc>
        <w:tc>
          <w:tcPr>
            <w:tcW w:w="3969" w:type="dxa"/>
          </w:tcPr>
          <w:p w14:paraId="6A45BBD6" w14:textId="77777777" w:rsidR="00E05DEE" w:rsidRPr="00E05DEE" w:rsidRDefault="00E05DEE" w:rsidP="000952D6">
            <w:pPr>
              <w:numPr>
                <w:ilvl w:val="0"/>
                <w:numId w:val="36"/>
              </w:numPr>
              <w:rPr>
                <w:rFonts w:ascii="Arial" w:hAnsi="Arial" w:cs="Arial"/>
                <w:bCs/>
              </w:rPr>
            </w:pPr>
            <w:r w:rsidRPr="00E05DEE">
              <w:rPr>
                <w:rFonts w:ascii="Arial" w:hAnsi="Arial" w:cs="Arial"/>
                <w:bCs/>
                <w:lang w:val="en-US"/>
              </w:rPr>
              <w:t>Review USE CASE</w:t>
            </w:r>
          </w:p>
          <w:p w14:paraId="1043DF88" w14:textId="77777777" w:rsidR="00E05DEE" w:rsidRPr="00E05DEE" w:rsidRDefault="00E05DEE" w:rsidP="000952D6">
            <w:pPr>
              <w:numPr>
                <w:ilvl w:val="0"/>
                <w:numId w:val="36"/>
              </w:numPr>
              <w:rPr>
                <w:rFonts w:ascii="Arial" w:hAnsi="Arial" w:cs="Arial"/>
                <w:bCs/>
              </w:rPr>
            </w:pPr>
            <w:r w:rsidRPr="00E05DEE">
              <w:rPr>
                <w:rFonts w:ascii="Arial" w:hAnsi="Arial" w:cs="Arial"/>
                <w:bCs/>
                <w:lang w:val="en-US"/>
              </w:rPr>
              <w:t>Modify applet</w:t>
            </w:r>
          </w:p>
          <w:p w14:paraId="16E30F45" w14:textId="77777777" w:rsidR="00E05DEE" w:rsidRPr="00E05DEE" w:rsidRDefault="00E05DEE" w:rsidP="000952D6">
            <w:pPr>
              <w:numPr>
                <w:ilvl w:val="0"/>
                <w:numId w:val="36"/>
              </w:numPr>
              <w:rPr>
                <w:rFonts w:ascii="Arial" w:hAnsi="Arial" w:cs="Arial"/>
                <w:bCs/>
                <w:lang w:val="en-US"/>
              </w:rPr>
            </w:pPr>
            <w:r w:rsidRPr="00E05DEE">
              <w:rPr>
                <w:rFonts w:ascii="Arial" w:hAnsi="Arial" w:cs="Arial"/>
                <w:bCs/>
                <w:lang w:val="en-US"/>
              </w:rPr>
              <w:t>Test applet end-to-end, including current functionality</w:t>
            </w:r>
          </w:p>
          <w:p w14:paraId="1FCD79A6" w14:textId="77777777" w:rsidR="00E05DEE" w:rsidRPr="00E05DEE" w:rsidRDefault="00E05DEE" w:rsidP="000952D6">
            <w:pPr>
              <w:numPr>
                <w:ilvl w:val="0"/>
                <w:numId w:val="36"/>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28C095E5" w14:textId="77777777" w:rsidR="00E05DEE" w:rsidRPr="00E05DEE" w:rsidRDefault="00E05DEE" w:rsidP="000952D6">
            <w:pPr>
              <w:numPr>
                <w:ilvl w:val="0"/>
                <w:numId w:val="36"/>
              </w:numPr>
              <w:tabs>
                <w:tab w:val="num" w:pos="720"/>
              </w:tabs>
              <w:rPr>
                <w:rFonts w:ascii="Arial" w:hAnsi="Arial" w:cs="Arial"/>
              </w:rPr>
            </w:pPr>
            <w:r w:rsidRPr="00E05DEE">
              <w:rPr>
                <w:rFonts w:ascii="Arial" w:hAnsi="Arial" w:cs="Arial"/>
              </w:rPr>
              <w:t>Update functional specification document</w:t>
            </w:r>
          </w:p>
        </w:tc>
        <w:tc>
          <w:tcPr>
            <w:tcW w:w="3685" w:type="dxa"/>
          </w:tcPr>
          <w:p w14:paraId="7F433BB1" w14:textId="77777777" w:rsidR="00E05DEE" w:rsidRPr="00E05DEE" w:rsidRDefault="00E05DEE" w:rsidP="005C4080">
            <w:pPr>
              <w:rPr>
                <w:rFonts w:ascii="Arial" w:hAnsi="Arial" w:cs="Arial"/>
                <w:bCs/>
                <w:noProof/>
                <w:highlight w:val="yellow"/>
              </w:rPr>
            </w:pPr>
            <w:r w:rsidRPr="00E05DEE">
              <w:rPr>
                <w:rFonts w:ascii="Arial" w:hAnsi="Arial" w:cs="Arial"/>
                <w:noProof/>
              </w:rPr>
              <w:drawing>
                <wp:inline distT="0" distB="0" distL="0" distR="0" wp14:anchorId="41BBBC80" wp14:editId="5A3B4859">
                  <wp:extent cx="2202815" cy="1238885"/>
                  <wp:effectExtent l="0" t="0" r="698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202815" cy="1238885"/>
                          </a:xfrm>
                          <a:prstGeom prst="rect">
                            <a:avLst/>
                          </a:prstGeom>
                        </pic:spPr>
                      </pic:pic>
                    </a:graphicData>
                  </a:graphic>
                </wp:inline>
              </w:drawing>
            </w:r>
          </w:p>
        </w:tc>
      </w:tr>
      <w:tr w:rsidR="00E05DEE" w:rsidRPr="00E05DEE" w14:paraId="55904B35" w14:textId="77777777" w:rsidTr="005C4080">
        <w:tc>
          <w:tcPr>
            <w:tcW w:w="1717" w:type="dxa"/>
          </w:tcPr>
          <w:p w14:paraId="6ACEFAFD" w14:textId="77777777" w:rsidR="00E05DEE" w:rsidRPr="00E05DEE" w:rsidRDefault="00E05DEE" w:rsidP="005C4080">
            <w:pPr>
              <w:rPr>
                <w:rFonts w:ascii="Arial" w:hAnsi="Arial" w:cs="Arial"/>
                <w:bCs/>
                <w:lang w:val="en-US"/>
              </w:rPr>
            </w:pPr>
            <w:r w:rsidRPr="00E05DEE">
              <w:rPr>
                <w:rFonts w:ascii="Arial" w:hAnsi="Arial" w:cs="Arial"/>
                <w:bCs/>
                <w:lang w:val="en-US"/>
              </w:rPr>
              <w:t xml:space="preserve">APPLETS enhancements </w:t>
            </w:r>
          </w:p>
        </w:tc>
        <w:tc>
          <w:tcPr>
            <w:tcW w:w="2678" w:type="dxa"/>
          </w:tcPr>
          <w:p w14:paraId="217FAB8E" w14:textId="77777777" w:rsidR="00E05DEE" w:rsidRPr="00E05DEE" w:rsidRDefault="00E05DEE" w:rsidP="000952D6">
            <w:pPr>
              <w:pStyle w:val="ListParagraph"/>
              <w:numPr>
                <w:ilvl w:val="0"/>
                <w:numId w:val="15"/>
              </w:numPr>
              <w:rPr>
                <w:rFonts w:ascii="Arial" w:hAnsi="Arial" w:cs="Arial"/>
                <w:bCs/>
                <w:lang w:val="en-US"/>
              </w:rPr>
            </w:pPr>
            <w:r w:rsidRPr="00E05DEE">
              <w:rPr>
                <w:rFonts w:ascii="Arial" w:hAnsi="Arial" w:cs="Arial"/>
                <w:bCs/>
                <w:lang w:val="en-US"/>
              </w:rPr>
              <w:t>Capability to record when (date &amp; time) &amp; duration of user access to applets</w:t>
            </w:r>
          </w:p>
          <w:p w14:paraId="39E532F0" w14:textId="77777777" w:rsidR="00E05DEE" w:rsidRPr="00E05DEE" w:rsidRDefault="00E05DEE" w:rsidP="000952D6">
            <w:pPr>
              <w:pStyle w:val="ListParagraph"/>
              <w:numPr>
                <w:ilvl w:val="0"/>
                <w:numId w:val="15"/>
              </w:numPr>
              <w:rPr>
                <w:rFonts w:ascii="Arial" w:hAnsi="Arial" w:cs="Arial"/>
                <w:bCs/>
                <w:lang w:val="en-US"/>
              </w:rPr>
            </w:pPr>
            <w:r w:rsidRPr="00E05DEE">
              <w:rPr>
                <w:rFonts w:ascii="Arial" w:hAnsi="Arial" w:cs="Arial"/>
                <w:bCs/>
                <w:lang w:val="en-US"/>
              </w:rPr>
              <w:lastRenderedPageBreak/>
              <w:t>Ability to view the information related to user access of applets.</w:t>
            </w:r>
          </w:p>
          <w:p w14:paraId="28DFFE8D" w14:textId="77777777" w:rsidR="00E05DEE" w:rsidRPr="00E05DEE" w:rsidRDefault="00E05DEE" w:rsidP="000952D6">
            <w:pPr>
              <w:pStyle w:val="ListParagraph"/>
              <w:numPr>
                <w:ilvl w:val="0"/>
                <w:numId w:val="15"/>
              </w:numPr>
              <w:rPr>
                <w:rFonts w:ascii="Arial" w:hAnsi="Arial" w:cs="Arial"/>
                <w:bCs/>
                <w:lang w:val="en-US"/>
              </w:rPr>
            </w:pPr>
            <w:r w:rsidRPr="00E05DEE">
              <w:rPr>
                <w:rFonts w:ascii="Arial" w:hAnsi="Arial" w:cs="Arial"/>
                <w:bCs/>
                <w:lang w:val="en-US"/>
              </w:rPr>
              <w:t>Handling of exceptions/error (</w:t>
            </w:r>
            <w:proofErr w:type="gramStart"/>
            <w:r w:rsidRPr="00E05DEE">
              <w:rPr>
                <w:rFonts w:ascii="Arial" w:hAnsi="Arial" w:cs="Arial"/>
                <w:bCs/>
                <w:lang w:val="en-US"/>
              </w:rPr>
              <w:t>e.g.</w:t>
            </w:r>
            <w:proofErr w:type="gramEnd"/>
            <w:r w:rsidRPr="00E05DEE">
              <w:rPr>
                <w:rFonts w:ascii="Arial" w:hAnsi="Arial" w:cs="Arial"/>
                <w:bCs/>
                <w:lang w:val="en-US"/>
              </w:rPr>
              <w:t xml:space="preserve"> source system unavailable)</w:t>
            </w:r>
          </w:p>
          <w:p w14:paraId="34352723" w14:textId="77777777" w:rsidR="00E05DEE" w:rsidRPr="00E05DEE" w:rsidRDefault="00E05DEE" w:rsidP="000952D6">
            <w:pPr>
              <w:pStyle w:val="ListParagraph"/>
              <w:numPr>
                <w:ilvl w:val="0"/>
                <w:numId w:val="15"/>
              </w:numPr>
              <w:rPr>
                <w:rFonts w:ascii="Arial" w:hAnsi="Arial" w:cs="Arial"/>
                <w:bCs/>
                <w:lang w:val="en-US"/>
              </w:rPr>
            </w:pPr>
            <w:r w:rsidRPr="00E05DEE">
              <w:rPr>
                <w:rFonts w:ascii="Arial" w:hAnsi="Arial" w:cs="Arial"/>
                <w:bCs/>
                <w:lang w:val="en-US"/>
              </w:rPr>
              <w:t>Updating of components newer software version (</w:t>
            </w:r>
            <w:proofErr w:type="gramStart"/>
            <w:r w:rsidRPr="00E05DEE">
              <w:rPr>
                <w:rFonts w:ascii="Arial" w:hAnsi="Arial" w:cs="Arial"/>
                <w:bCs/>
                <w:lang w:val="en-US"/>
              </w:rPr>
              <w:t>e.g.</w:t>
            </w:r>
            <w:proofErr w:type="gramEnd"/>
            <w:r w:rsidRPr="00E05DEE">
              <w:rPr>
                <w:rFonts w:ascii="Arial" w:hAnsi="Arial" w:cs="Arial"/>
                <w:bCs/>
                <w:lang w:val="en-US"/>
              </w:rPr>
              <w:t xml:space="preserve"> graphs, list views)</w:t>
            </w:r>
          </w:p>
          <w:p w14:paraId="762B413A" w14:textId="77777777" w:rsidR="00E05DEE" w:rsidRPr="00E05DEE" w:rsidRDefault="00E05DEE" w:rsidP="000952D6">
            <w:pPr>
              <w:pStyle w:val="ListParagraph"/>
              <w:numPr>
                <w:ilvl w:val="0"/>
                <w:numId w:val="15"/>
              </w:numPr>
              <w:rPr>
                <w:rFonts w:ascii="Arial" w:hAnsi="Arial" w:cs="Arial"/>
                <w:bCs/>
                <w:lang w:val="en-US"/>
              </w:rPr>
            </w:pPr>
            <w:r w:rsidRPr="00E05DEE">
              <w:rPr>
                <w:rFonts w:ascii="Arial" w:hAnsi="Arial" w:cs="Arial"/>
                <w:bCs/>
                <w:lang w:val="en-US"/>
              </w:rPr>
              <w:t>Implement bootstrap of applets for scalability on multiple devices</w:t>
            </w:r>
          </w:p>
          <w:p w14:paraId="74725444" w14:textId="77777777" w:rsidR="00E05DEE" w:rsidRPr="00E05DEE" w:rsidRDefault="00E05DEE" w:rsidP="000952D6">
            <w:pPr>
              <w:pStyle w:val="ListParagraph"/>
              <w:numPr>
                <w:ilvl w:val="0"/>
                <w:numId w:val="15"/>
              </w:numPr>
              <w:rPr>
                <w:rFonts w:ascii="Arial" w:hAnsi="Arial" w:cs="Arial"/>
                <w:bCs/>
                <w:lang w:val="en-US"/>
              </w:rPr>
            </w:pPr>
            <w:r w:rsidRPr="00E05DEE">
              <w:rPr>
                <w:rFonts w:ascii="Arial" w:hAnsi="Arial" w:cs="Arial"/>
                <w:bCs/>
                <w:lang w:val="en-US"/>
              </w:rPr>
              <w:t xml:space="preserve">Modification of changed functionality </w:t>
            </w:r>
          </w:p>
          <w:p w14:paraId="61179AD4" w14:textId="77777777" w:rsidR="00E05DEE" w:rsidRPr="00E05DEE" w:rsidRDefault="00E05DEE" w:rsidP="005C4080">
            <w:pPr>
              <w:tabs>
                <w:tab w:val="num" w:pos="720"/>
              </w:tabs>
              <w:rPr>
                <w:rFonts w:ascii="Arial" w:hAnsi="Arial" w:cs="Arial"/>
                <w:bCs/>
                <w:lang w:val="en-US"/>
              </w:rPr>
            </w:pPr>
          </w:p>
        </w:tc>
        <w:tc>
          <w:tcPr>
            <w:tcW w:w="3828" w:type="dxa"/>
          </w:tcPr>
          <w:p w14:paraId="619BA708"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lastRenderedPageBreak/>
              <w:t>Applets written in Visual Studio (Grid Control/MVC)</w:t>
            </w:r>
          </w:p>
          <w:p w14:paraId="2B63CCF4"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 xml:space="preserve">Integration to relevant system (i.e., CC&amp;I, CC&amp;B, THEMIS) via </w:t>
            </w:r>
            <w:r w:rsidRPr="00E05DEE">
              <w:rPr>
                <w:rFonts w:ascii="Arial" w:hAnsi="Arial" w:cs="Arial"/>
                <w:bCs/>
                <w:lang w:val="en-US"/>
              </w:rPr>
              <w:lastRenderedPageBreak/>
              <w:t>Data Power and Oracle Fusion messages in place</w:t>
            </w:r>
          </w:p>
          <w:p w14:paraId="2EBA6776"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Applets in place or developed</w:t>
            </w:r>
          </w:p>
          <w:p w14:paraId="401FE3E6"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Some capability not in place</w:t>
            </w:r>
          </w:p>
        </w:tc>
        <w:tc>
          <w:tcPr>
            <w:tcW w:w="3969" w:type="dxa"/>
          </w:tcPr>
          <w:p w14:paraId="2276B3B7" w14:textId="77777777" w:rsidR="00E05DEE" w:rsidRPr="00E05DEE" w:rsidRDefault="00E05DEE" w:rsidP="000952D6">
            <w:pPr>
              <w:pStyle w:val="ListParagraph"/>
              <w:numPr>
                <w:ilvl w:val="0"/>
                <w:numId w:val="45"/>
              </w:numPr>
              <w:tabs>
                <w:tab w:val="num" w:pos="720"/>
              </w:tabs>
              <w:rPr>
                <w:rFonts w:ascii="Arial" w:hAnsi="Arial" w:cs="Arial"/>
                <w:bCs/>
                <w:lang w:val="en-US"/>
              </w:rPr>
            </w:pPr>
            <w:r w:rsidRPr="00E05DEE">
              <w:rPr>
                <w:rFonts w:ascii="Arial" w:hAnsi="Arial" w:cs="Arial"/>
                <w:bCs/>
                <w:lang w:val="en-US"/>
              </w:rPr>
              <w:lastRenderedPageBreak/>
              <w:t>Create USE CASE(s)</w:t>
            </w:r>
          </w:p>
          <w:p w14:paraId="3ED9400F" w14:textId="77777777" w:rsidR="00E05DEE" w:rsidRPr="00E05DEE" w:rsidRDefault="00E05DEE" w:rsidP="000952D6">
            <w:pPr>
              <w:numPr>
                <w:ilvl w:val="0"/>
                <w:numId w:val="45"/>
              </w:numPr>
              <w:rPr>
                <w:rFonts w:ascii="Arial" w:hAnsi="Arial" w:cs="Arial"/>
                <w:bCs/>
              </w:rPr>
            </w:pPr>
            <w:r w:rsidRPr="00E05DEE">
              <w:rPr>
                <w:rFonts w:ascii="Arial" w:hAnsi="Arial" w:cs="Arial"/>
                <w:bCs/>
              </w:rPr>
              <w:t>Create required database tables</w:t>
            </w:r>
          </w:p>
          <w:p w14:paraId="2F7B4B5A" w14:textId="77777777" w:rsidR="00E05DEE" w:rsidRPr="00E05DEE" w:rsidRDefault="00E05DEE" w:rsidP="000952D6">
            <w:pPr>
              <w:numPr>
                <w:ilvl w:val="0"/>
                <w:numId w:val="45"/>
              </w:numPr>
              <w:tabs>
                <w:tab w:val="num" w:pos="720"/>
              </w:tabs>
              <w:rPr>
                <w:rFonts w:ascii="Arial" w:hAnsi="Arial" w:cs="Arial"/>
                <w:bCs/>
                <w:lang w:val="en-US"/>
              </w:rPr>
            </w:pPr>
            <w:r w:rsidRPr="00E05DEE">
              <w:rPr>
                <w:rFonts w:ascii="Arial" w:hAnsi="Arial" w:cs="Arial"/>
                <w:bCs/>
                <w:lang w:val="en-US"/>
              </w:rPr>
              <w:t>Design, develop and test applet.</w:t>
            </w:r>
          </w:p>
          <w:p w14:paraId="2806959C" w14:textId="77777777" w:rsidR="00E05DEE" w:rsidRPr="00E05DEE" w:rsidRDefault="00E05DEE" w:rsidP="000952D6">
            <w:pPr>
              <w:numPr>
                <w:ilvl w:val="0"/>
                <w:numId w:val="45"/>
              </w:numPr>
              <w:rPr>
                <w:rFonts w:ascii="Arial" w:hAnsi="Arial" w:cs="Arial"/>
                <w:bCs/>
              </w:rPr>
            </w:pPr>
            <w:r w:rsidRPr="00E05DEE">
              <w:rPr>
                <w:rFonts w:ascii="Arial" w:hAnsi="Arial" w:cs="Arial"/>
                <w:bCs/>
                <w:lang w:val="en-US"/>
              </w:rPr>
              <w:lastRenderedPageBreak/>
              <w:t xml:space="preserve">Add menu item &amp; link to applet in the menu </w:t>
            </w:r>
          </w:p>
          <w:p w14:paraId="1FA65A50" w14:textId="77777777" w:rsidR="00E05DEE" w:rsidRPr="00E05DEE" w:rsidRDefault="00E05DEE" w:rsidP="000952D6">
            <w:pPr>
              <w:numPr>
                <w:ilvl w:val="0"/>
                <w:numId w:val="45"/>
              </w:numPr>
              <w:rPr>
                <w:rFonts w:ascii="Arial" w:hAnsi="Arial" w:cs="Arial"/>
                <w:bCs/>
              </w:rPr>
            </w:pPr>
            <w:r w:rsidRPr="00E05DEE">
              <w:rPr>
                <w:rFonts w:ascii="Arial" w:hAnsi="Arial" w:cs="Arial"/>
                <w:bCs/>
              </w:rPr>
              <w:t>Modify roles &amp; services/applets associated with roles</w:t>
            </w:r>
          </w:p>
          <w:p w14:paraId="4BE38455" w14:textId="77777777" w:rsidR="00E05DEE" w:rsidRPr="00E05DEE" w:rsidRDefault="00E05DEE" w:rsidP="000952D6">
            <w:pPr>
              <w:numPr>
                <w:ilvl w:val="0"/>
                <w:numId w:val="45"/>
              </w:numPr>
              <w:tabs>
                <w:tab w:val="num" w:pos="720"/>
              </w:tabs>
              <w:rPr>
                <w:rFonts w:ascii="Arial" w:hAnsi="Arial" w:cs="Arial"/>
                <w:bCs/>
                <w:lang w:val="en-US"/>
              </w:rPr>
            </w:pPr>
            <w:r w:rsidRPr="00E05DEE">
              <w:rPr>
                <w:rFonts w:ascii="Arial" w:hAnsi="Arial" w:cs="Arial"/>
                <w:bCs/>
                <w:lang w:val="en-US"/>
              </w:rPr>
              <w:t>Modify applets (existing &amp; below) to include this capability</w:t>
            </w:r>
          </w:p>
          <w:p w14:paraId="72587F7A" w14:textId="77777777" w:rsidR="00E05DEE" w:rsidRPr="00E05DEE" w:rsidRDefault="00E05DEE" w:rsidP="000952D6">
            <w:pPr>
              <w:numPr>
                <w:ilvl w:val="0"/>
                <w:numId w:val="45"/>
              </w:numPr>
              <w:rPr>
                <w:rFonts w:ascii="Arial" w:hAnsi="Arial" w:cs="Arial"/>
                <w:bCs/>
                <w:lang w:val="en-US"/>
              </w:rPr>
            </w:pPr>
            <w:r w:rsidRPr="00E05DEE">
              <w:rPr>
                <w:rFonts w:ascii="Arial" w:hAnsi="Arial" w:cs="Arial"/>
                <w:bCs/>
                <w:lang w:val="en-US"/>
              </w:rPr>
              <w:t>Test applets end-to-end</w:t>
            </w:r>
          </w:p>
          <w:p w14:paraId="481F59EA" w14:textId="77777777" w:rsidR="00E05DEE" w:rsidRPr="00E05DEE" w:rsidRDefault="00E05DEE" w:rsidP="000952D6">
            <w:pPr>
              <w:numPr>
                <w:ilvl w:val="0"/>
                <w:numId w:val="45"/>
              </w:numPr>
              <w:rPr>
                <w:rFonts w:ascii="Arial" w:hAnsi="Arial" w:cs="Arial"/>
                <w:bCs/>
              </w:rPr>
            </w:pPr>
            <w:r w:rsidRPr="00E05DEE">
              <w:rPr>
                <w:rFonts w:ascii="Arial" w:hAnsi="Arial" w:cs="Arial"/>
                <w:bCs/>
                <w:lang w:val="en-US"/>
              </w:rPr>
              <w:t xml:space="preserve">Design, develop and test applet to view user access of applets information using Visual Studio (Web Forms or MVC) </w:t>
            </w:r>
          </w:p>
          <w:p w14:paraId="75C943BD" w14:textId="77777777" w:rsidR="00E05DEE" w:rsidRPr="00E05DEE" w:rsidRDefault="00E05DEE" w:rsidP="000952D6">
            <w:pPr>
              <w:numPr>
                <w:ilvl w:val="0"/>
                <w:numId w:val="45"/>
              </w:numPr>
              <w:tabs>
                <w:tab w:val="num" w:pos="720"/>
              </w:tabs>
              <w:rPr>
                <w:rFonts w:ascii="Arial" w:hAnsi="Arial" w:cs="Arial"/>
                <w:bCs/>
              </w:rPr>
            </w:pPr>
            <w:r w:rsidRPr="00E05DEE">
              <w:rPr>
                <w:rFonts w:ascii="Arial" w:hAnsi="Arial" w:cs="Arial"/>
                <w:bCs/>
              </w:rPr>
              <w:t>Update and test integration path/point.</w:t>
            </w:r>
          </w:p>
          <w:p w14:paraId="4538B2C7" w14:textId="77777777" w:rsidR="00E05DEE" w:rsidRPr="00E05DEE" w:rsidRDefault="00E05DEE" w:rsidP="000952D6">
            <w:pPr>
              <w:numPr>
                <w:ilvl w:val="0"/>
                <w:numId w:val="45"/>
              </w:numPr>
              <w:tabs>
                <w:tab w:val="num" w:pos="720"/>
              </w:tabs>
              <w:rPr>
                <w:rFonts w:ascii="Arial" w:hAnsi="Arial" w:cs="Arial"/>
                <w:bCs/>
              </w:rPr>
            </w:pPr>
            <w:r w:rsidRPr="00E05DEE">
              <w:rPr>
                <w:rFonts w:ascii="Arial" w:hAnsi="Arial" w:cs="Arial"/>
                <w:bCs/>
              </w:rPr>
              <w:t>Document the end-to-end integration on Eskom templates and submit to governance for approval.</w:t>
            </w:r>
          </w:p>
          <w:p w14:paraId="2B2F65B8" w14:textId="77777777" w:rsidR="00E05DEE" w:rsidRPr="00E05DEE" w:rsidRDefault="00E05DEE" w:rsidP="000952D6">
            <w:pPr>
              <w:numPr>
                <w:ilvl w:val="0"/>
                <w:numId w:val="45"/>
              </w:numPr>
              <w:tabs>
                <w:tab w:val="num" w:pos="720"/>
              </w:tabs>
              <w:rPr>
                <w:rFonts w:ascii="Arial" w:hAnsi="Arial" w:cs="Arial"/>
                <w:bCs/>
              </w:rPr>
            </w:pPr>
            <w:r w:rsidRPr="00E05DEE">
              <w:rPr>
                <w:rFonts w:ascii="Arial" w:hAnsi="Arial" w:cs="Arial"/>
                <w:bCs/>
                <w:lang w:val="en-US"/>
              </w:rPr>
              <w:t>Update architecture documents a</w:t>
            </w:r>
            <w:proofErr w:type="spellStart"/>
            <w:r w:rsidRPr="00E05DEE">
              <w:rPr>
                <w:rFonts w:ascii="Arial" w:hAnsi="Arial" w:cs="Arial"/>
                <w:bCs/>
              </w:rPr>
              <w:t>nd</w:t>
            </w:r>
            <w:proofErr w:type="spellEnd"/>
            <w:r w:rsidRPr="00E05DEE">
              <w:rPr>
                <w:rFonts w:ascii="Arial" w:hAnsi="Arial" w:cs="Arial"/>
                <w:bCs/>
              </w:rPr>
              <w:t xml:space="preserve"> submit to governance for approval</w:t>
            </w:r>
          </w:p>
          <w:p w14:paraId="545E0D1F" w14:textId="77777777" w:rsidR="00E05DEE" w:rsidRPr="00E05DEE" w:rsidRDefault="00E05DEE" w:rsidP="000952D6">
            <w:pPr>
              <w:numPr>
                <w:ilvl w:val="0"/>
                <w:numId w:val="45"/>
              </w:numPr>
              <w:tabs>
                <w:tab w:val="num" w:pos="720"/>
              </w:tabs>
              <w:rPr>
                <w:rFonts w:ascii="Arial" w:hAnsi="Arial" w:cs="Arial"/>
                <w:bCs/>
              </w:rPr>
            </w:pPr>
            <w:r w:rsidRPr="00E05DEE">
              <w:rPr>
                <w:rFonts w:ascii="Arial" w:hAnsi="Arial" w:cs="Arial"/>
                <w:bCs/>
              </w:rPr>
              <w:t>Update functional specification document</w:t>
            </w:r>
          </w:p>
          <w:p w14:paraId="372A50D4" w14:textId="77777777" w:rsidR="00E05DEE" w:rsidRPr="00E05DEE" w:rsidRDefault="00E05DEE" w:rsidP="005C4080">
            <w:pPr>
              <w:tabs>
                <w:tab w:val="num" w:pos="720"/>
              </w:tabs>
              <w:rPr>
                <w:rFonts w:ascii="Arial" w:hAnsi="Arial" w:cs="Arial"/>
                <w:bCs/>
                <w:lang w:val="en-US"/>
              </w:rPr>
            </w:pPr>
          </w:p>
        </w:tc>
        <w:tc>
          <w:tcPr>
            <w:tcW w:w="3685" w:type="dxa"/>
          </w:tcPr>
          <w:p w14:paraId="6D6BA470" w14:textId="77777777" w:rsidR="00E05DEE" w:rsidRPr="00E05DEE" w:rsidRDefault="00E05DEE" w:rsidP="005C4080">
            <w:pPr>
              <w:rPr>
                <w:rFonts w:ascii="Arial" w:hAnsi="Arial" w:cs="Arial"/>
                <w:bCs/>
                <w:noProof/>
                <w:highlight w:val="yellow"/>
              </w:rPr>
            </w:pPr>
            <w:r w:rsidRPr="00E05DEE">
              <w:rPr>
                <w:rFonts w:ascii="Arial" w:hAnsi="Arial" w:cs="Arial"/>
                <w:bCs/>
                <w:noProof/>
              </w:rPr>
              <w:lastRenderedPageBreak/>
              <w:t>N/A</w:t>
            </w:r>
          </w:p>
        </w:tc>
      </w:tr>
      <w:tr w:rsidR="00E05DEE" w:rsidRPr="00E05DEE" w14:paraId="27DB3DB6" w14:textId="77777777" w:rsidTr="005C4080">
        <w:tc>
          <w:tcPr>
            <w:tcW w:w="1717" w:type="dxa"/>
          </w:tcPr>
          <w:p w14:paraId="1BA20719" w14:textId="77777777" w:rsidR="00E05DEE" w:rsidRPr="00E05DEE" w:rsidRDefault="00E05DEE" w:rsidP="005C4080">
            <w:pPr>
              <w:rPr>
                <w:rFonts w:ascii="Arial" w:hAnsi="Arial" w:cs="Arial"/>
                <w:bCs/>
              </w:rPr>
            </w:pPr>
            <w:r w:rsidRPr="00E05DEE">
              <w:rPr>
                <w:rFonts w:ascii="Arial" w:hAnsi="Arial" w:cs="Arial"/>
                <w:bCs/>
                <w:lang w:val="en-US"/>
              </w:rPr>
              <w:t>APPLICATION FOR GRID CONNECTION</w:t>
            </w:r>
          </w:p>
        </w:tc>
        <w:tc>
          <w:tcPr>
            <w:tcW w:w="2678" w:type="dxa"/>
          </w:tcPr>
          <w:p w14:paraId="31F71191" w14:textId="77777777" w:rsidR="00E05DEE" w:rsidRPr="00E05DEE" w:rsidRDefault="00E05DEE" w:rsidP="000952D6">
            <w:pPr>
              <w:numPr>
                <w:ilvl w:val="0"/>
                <w:numId w:val="46"/>
              </w:numPr>
              <w:tabs>
                <w:tab w:val="num" w:pos="720"/>
              </w:tabs>
              <w:rPr>
                <w:rFonts w:ascii="Arial" w:hAnsi="Arial" w:cs="Arial"/>
                <w:bCs/>
              </w:rPr>
            </w:pPr>
            <w:r w:rsidRPr="00E05DEE">
              <w:rPr>
                <w:rFonts w:ascii="Arial" w:hAnsi="Arial" w:cs="Arial"/>
                <w:bCs/>
                <w:lang w:val="en-US"/>
              </w:rPr>
              <w:t>The Operating unit, zone, Sector and Customer Network Centre fields must not be visible to external IPP users.</w:t>
            </w:r>
          </w:p>
          <w:p w14:paraId="6E69A617" w14:textId="77777777" w:rsidR="00E05DEE" w:rsidRPr="00E05DEE" w:rsidRDefault="00E05DEE" w:rsidP="000952D6">
            <w:pPr>
              <w:numPr>
                <w:ilvl w:val="0"/>
                <w:numId w:val="46"/>
              </w:numPr>
              <w:tabs>
                <w:tab w:val="num" w:pos="720"/>
              </w:tabs>
              <w:rPr>
                <w:rFonts w:ascii="Arial" w:hAnsi="Arial" w:cs="Arial"/>
                <w:bCs/>
              </w:rPr>
            </w:pPr>
            <w:r w:rsidRPr="00E05DEE">
              <w:rPr>
                <w:rFonts w:ascii="Arial" w:hAnsi="Arial" w:cs="Arial"/>
                <w:bCs/>
                <w:lang w:val="en-US"/>
              </w:rPr>
              <w:t xml:space="preserve">Implement the rules that convert the IPP supplied information into the Operating </w:t>
            </w:r>
            <w:r w:rsidRPr="00E05DEE">
              <w:rPr>
                <w:rFonts w:ascii="Arial" w:hAnsi="Arial" w:cs="Arial"/>
                <w:bCs/>
                <w:lang w:val="en-US"/>
              </w:rPr>
              <w:lastRenderedPageBreak/>
              <w:t>Unit, Sector and Customer Network Centre values to be provided to the integration message</w:t>
            </w:r>
          </w:p>
          <w:p w14:paraId="6615A5F5" w14:textId="77777777" w:rsidR="00E05DEE" w:rsidRPr="00E05DEE" w:rsidRDefault="00E05DEE" w:rsidP="005C4080">
            <w:pPr>
              <w:tabs>
                <w:tab w:val="num" w:pos="720"/>
              </w:tabs>
              <w:rPr>
                <w:rFonts w:ascii="Arial" w:hAnsi="Arial" w:cs="Arial"/>
                <w:bCs/>
              </w:rPr>
            </w:pPr>
          </w:p>
          <w:p w14:paraId="678C8D88" w14:textId="77777777" w:rsidR="00E05DEE" w:rsidRPr="00E05DEE" w:rsidRDefault="00E05DEE" w:rsidP="005C4080">
            <w:pPr>
              <w:tabs>
                <w:tab w:val="num" w:pos="720"/>
              </w:tabs>
              <w:ind w:left="360"/>
              <w:rPr>
                <w:rFonts w:ascii="Arial" w:hAnsi="Arial" w:cs="Arial"/>
                <w:bCs/>
                <w:lang w:val="en-US"/>
              </w:rPr>
            </w:pPr>
          </w:p>
        </w:tc>
        <w:tc>
          <w:tcPr>
            <w:tcW w:w="3828" w:type="dxa"/>
          </w:tcPr>
          <w:p w14:paraId="161E78F8"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lastRenderedPageBreak/>
              <w:t>Written in Visual Studio (MVC)</w:t>
            </w:r>
          </w:p>
          <w:p w14:paraId="2A137E6A" w14:textId="77777777" w:rsidR="00E05DEE" w:rsidRPr="00E05DEE" w:rsidRDefault="00E05DEE" w:rsidP="000952D6">
            <w:pPr>
              <w:numPr>
                <w:ilvl w:val="0"/>
                <w:numId w:val="47"/>
              </w:numPr>
              <w:tabs>
                <w:tab w:val="num" w:pos="720"/>
              </w:tabs>
              <w:rPr>
                <w:rFonts w:ascii="Arial" w:hAnsi="Arial" w:cs="Arial"/>
                <w:bCs/>
              </w:rPr>
            </w:pPr>
            <w:r w:rsidRPr="00E05DEE">
              <w:rPr>
                <w:rFonts w:ascii="Arial" w:hAnsi="Arial" w:cs="Arial"/>
                <w:bCs/>
                <w:lang w:val="en-US"/>
              </w:rPr>
              <w:t>USE CASE done</w:t>
            </w:r>
          </w:p>
          <w:p w14:paraId="48E56473" w14:textId="77777777" w:rsidR="00E05DEE" w:rsidRPr="00E05DEE" w:rsidRDefault="00E05DEE" w:rsidP="000952D6">
            <w:pPr>
              <w:numPr>
                <w:ilvl w:val="0"/>
                <w:numId w:val="47"/>
              </w:numPr>
              <w:tabs>
                <w:tab w:val="num" w:pos="720"/>
              </w:tabs>
              <w:rPr>
                <w:rFonts w:ascii="Arial" w:hAnsi="Arial" w:cs="Arial"/>
                <w:bCs/>
              </w:rPr>
            </w:pPr>
            <w:r w:rsidRPr="00E05DEE">
              <w:rPr>
                <w:rFonts w:ascii="Arial" w:hAnsi="Arial" w:cs="Arial"/>
                <w:bCs/>
                <w:lang w:val="en-US"/>
              </w:rPr>
              <w:t>To confirm Integration with CC&amp;I via Oracle Fusion message in place</w:t>
            </w:r>
          </w:p>
          <w:p w14:paraId="234B759B" w14:textId="77777777" w:rsidR="00E05DEE" w:rsidRPr="00E05DEE" w:rsidRDefault="00E05DEE" w:rsidP="000952D6">
            <w:pPr>
              <w:numPr>
                <w:ilvl w:val="0"/>
                <w:numId w:val="47"/>
              </w:numPr>
              <w:tabs>
                <w:tab w:val="num" w:pos="720"/>
              </w:tabs>
              <w:rPr>
                <w:rFonts w:ascii="Arial" w:hAnsi="Arial" w:cs="Arial"/>
                <w:bCs/>
              </w:rPr>
            </w:pPr>
            <w:r w:rsidRPr="00E05DEE">
              <w:rPr>
                <w:rFonts w:ascii="Arial" w:hAnsi="Arial" w:cs="Arial"/>
                <w:bCs/>
                <w:lang w:val="en-US"/>
              </w:rPr>
              <w:t>Interface to SharePoint document library</w:t>
            </w:r>
          </w:p>
          <w:p w14:paraId="20EB8F61" w14:textId="77777777" w:rsidR="00E05DEE" w:rsidRPr="00E05DEE" w:rsidRDefault="00E05DEE" w:rsidP="000952D6">
            <w:pPr>
              <w:numPr>
                <w:ilvl w:val="0"/>
                <w:numId w:val="47"/>
              </w:numPr>
              <w:tabs>
                <w:tab w:val="num" w:pos="720"/>
              </w:tabs>
              <w:rPr>
                <w:rFonts w:ascii="Arial" w:hAnsi="Arial" w:cs="Arial"/>
                <w:bCs/>
              </w:rPr>
            </w:pPr>
            <w:r w:rsidRPr="00E05DEE">
              <w:rPr>
                <w:rFonts w:ascii="Arial" w:hAnsi="Arial" w:cs="Arial"/>
                <w:bCs/>
                <w:lang w:val="en-US"/>
              </w:rPr>
              <w:t>Information stored in IPP Portal database</w:t>
            </w:r>
          </w:p>
          <w:p w14:paraId="07E84E70" w14:textId="77777777" w:rsidR="00E05DEE" w:rsidRPr="00E05DEE" w:rsidRDefault="00E05DEE" w:rsidP="000952D6">
            <w:pPr>
              <w:numPr>
                <w:ilvl w:val="0"/>
                <w:numId w:val="47"/>
              </w:numPr>
              <w:tabs>
                <w:tab w:val="num" w:pos="720"/>
              </w:tabs>
              <w:rPr>
                <w:rFonts w:ascii="Arial" w:hAnsi="Arial" w:cs="Arial"/>
                <w:bCs/>
              </w:rPr>
            </w:pPr>
            <w:r w:rsidRPr="00E05DEE">
              <w:rPr>
                <w:rFonts w:ascii="Arial" w:hAnsi="Arial" w:cs="Arial"/>
                <w:bCs/>
                <w:lang w:val="en-US"/>
              </w:rPr>
              <w:t>Links to other applets:</w:t>
            </w:r>
          </w:p>
          <w:p w14:paraId="7615DC20" w14:textId="77777777" w:rsidR="00E05DEE" w:rsidRPr="00E05DEE" w:rsidRDefault="00E05DEE" w:rsidP="000952D6">
            <w:pPr>
              <w:numPr>
                <w:ilvl w:val="1"/>
                <w:numId w:val="15"/>
              </w:numPr>
              <w:tabs>
                <w:tab w:val="num" w:pos="1440"/>
              </w:tabs>
              <w:rPr>
                <w:rFonts w:ascii="Arial" w:hAnsi="Arial" w:cs="Arial"/>
                <w:bCs/>
              </w:rPr>
            </w:pPr>
            <w:r w:rsidRPr="00E05DEE">
              <w:rPr>
                <w:rFonts w:ascii="Arial" w:hAnsi="Arial" w:cs="Arial"/>
                <w:bCs/>
                <w:lang w:val="en-US"/>
              </w:rPr>
              <w:lastRenderedPageBreak/>
              <w:t>LIST OF APPLICATIONS</w:t>
            </w:r>
          </w:p>
          <w:p w14:paraId="3FAAB5BB" w14:textId="77777777" w:rsidR="00E05DEE" w:rsidRPr="00E05DEE" w:rsidRDefault="00E05DEE" w:rsidP="005C4080">
            <w:pPr>
              <w:rPr>
                <w:rFonts w:ascii="Arial" w:hAnsi="Arial" w:cs="Arial"/>
                <w:bCs/>
              </w:rPr>
            </w:pPr>
          </w:p>
        </w:tc>
        <w:tc>
          <w:tcPr>
            <w:tcW w:w="3969" w:type="dxa"/>
          </w:tcPr>
          <w:p w14:paraId="130A9563" w14:textId="77777777" w:rsidR="00E05DEE" w:rsidRPr="00E05DEE" w:rsidRDefault="00E05DEE" w:rsidP="000952D6">
            <w:pPr>
              <w:numPr>
                <w:ilvl w:val="0"/>
                <w:numId w:val="20"/>
              </w:numPr>
              <w:tabs>
                <w:tab w:val="num" w:pos="720"/>
              </w:tabs>
              <w:rPr>
                <w:rFonts w:ascii="Arial" w:hAnsi="Arial" w:cs="Arial"/>
                <w:bCs/>
              </w:rPr>
            </w:pPr>
            <w:r w:rsidRPr="00E05DEE">
              <w:rPr>
                <w:rFonts w:ascii="Arial" w:hAnsi="Arial" w:cs="Arial"/>
                <w:bCs/>
                <w:lang w:val="en-US"/>
              </w:rPr>
              <w:lastRenderedPageBreak/>
              <w:t>Determine business rules </w:t>
            </w:r>
          </w:p>
          <w:p w14:paraId="1811B143" w14:textId="77777777" w:rsidR="00E05DEE" w:rsidRPr="00E05DEE" w:rsidRDefault="00E05DEE" w:rsidP="000952D6">
            <w:pPr>
              <w:numPr>
                <w:ilvl w:val="0"/>
                <w:numId w:val="20"/>
              </w:numPr>
              <w:rPr>
                <w:rFonts w:ascii="Arial" w:hAnsi="Arial" w:cs="Arial"/>
                <w:bCs/>
              </w:rPr>
            </w:pPr>
            <w:r w:rsidRPr="00E05DEE">
              <w:rPr>
                <w:rFonts w:ascii="Arial" w:hAnsi="Arial" w:cs="Arial"/>
                <w:bCs/>
                <w:lang w:val="en-US"/>
              </w:rPr>
              <w:t>What information does IPP need to provide</w:t>
            </w:r>
          </w:p>
          <w:p w14:paraId="79CA16F3" w14:textId="77777777" w:rsidR="00E05DEE" w:rsidRPr="00E05DEE" w:rsidRDefault="00E05DEE" w:rsidP="000952D6">
            <w:pPr>
              <w:numPr>
                <w:ilvl w:val="0"/>
                <w:numId w:val="20"/>
              </w:numPr>
              <w:rPr>
                <w:rFonts w:ascii="Arial" w:hAnsi="Arial" w:cs="Arial"/>
                <w:bCs/>
              </w:rPr>
            </w:pPr>
            <w:r w:rsidRPr="00E05DEE">
              <w:rPr>
                <w:rFonts w:ascii="Arial" w:hAnsi="Arial" w:cs="Arial"/>
                <w:bCs/>
                <w:lang w:val="en-US"/>
              </w:rPr>
              <w:t>Conversion rules to Operating Unit, Sector and Customer Network Centre values </w:t>
            </w:r>
          </w:p>
          <w:p w14:paraId="58DF70A5" w14:textId="77777777" w:rsidR="00E05DEE" w:rsidRPr="00E05DEE" w:rsidRDefault="00E05DEE" w:rsidP="000952D6">
            <w:pPr>
              <w:numPr>
                <w:ilvl w:val="0"/>
                <w:numId w:val="20"/>
              </w:numPr>
              <w:tabs>
                <w:tab w:val="num" w:pos="720"/>
              </w:tabs>
              <w:rPr>
                <w:rFonts w:ascii="Arial" w:hAnsi="Arial" w:cs="Arial"/>
                <w:bCs/>
              </w:rPr>
            </w:pPr>
            <w:r w:rsidRPr="00E05DEE">
              <w:rPr>
                <w:rFonts w:ascii="Arial" w:hAnsi="Arial" w:cs="Arial"/>
                <w:bCs/>
                <w:lang w:val="en-US"/>
              </w:rPr>
              <w:t>Review USE CASE</w:t>
            </w:r>
          </w:p>
          <w:p w14:paraId="0EF15A43" w14:textId="77777777" w:rsidR="00E05DEE" w:rsidRPr="00E05DEE" w:rsidRDefault="00E05DEE" w:rsidP="000952D6">
            <w:pPr>
              <w:numPr>
                <w:ilvl w:val="0"/>
                <w:numId w:val="20"/>
              </w:numPr>
              <w:tabs>
                <w:tab w:val="num" w:pos="720"/>
              </w:tabs>
              <w:rPr>
                <w:rFonts w:ascii="Arial" w:hAnsi="Arial" w:cs="Arial"/>
                <w:bCs/>
              </w:rPr>
            </w:pPr>
            <w:r w:rsidRPr="00E05DEE">
              <w:rPr>
                <w:rFonts w:ascii="Arial" w:hAnsi="Arial" w:cs="Arial"/>
                <w:bCs/>
                <w:lang w:val="en-US"/>
              </w:rPr>
              <w:t>Change document library to interface to OpenText (</w:t>
            </w:r>
            <w:r w:rsidRPr="00E05DEE">
              <w:rPr>
                <w:rFonts w:ascii="Arial" w:hAnsi="Arial" w:cs="Arial"/>
                <w:bCs/>
                <w:i/>
                <w:iCs/>
                <w:lang w:val="en-US"/>
              </w:rPr>
              <w:t>Refer to “App4G-Docmuents” Presentation</w:t>
            </w:r>
            <w:r w:rsidRPr="00E05DEE">
              <w:rPr>
                <w:rFonts w:ascii="Arial" w:hAnsi="Arial" w:cs="Arial"/>
                <w:bCs/>
                <w:lang w:val="en-US"/>
              </w:rPr>
              <w:t>)</w:t>
            </w:r>
          </w:p>
          <w:p w14:paraId="5C207A87" w14:textId="77777777" w:rsidR="00E05DEE" w:rsidRPr="00E05DEE" w:rsidRDefault="00E05DEE" w:rsidP="000952D6">
            <w:pPr>
              <w:numPr>
                <w:ilvl w:val="0"/>
                <w:numId w:val="20"/>
              </w:numPr>
              <w:tabs>
                <w:tab w:val="num" w:pos="720"/>
              </w:tabs>
              <w:rPr>
                <w:rFonts w:ascii="Arial" w:hAnsi="Arial" w:cs="Arial"/>
                <w:bCs/>
              </w:rPr>
            </w:pPr>
            <w:r w:rsidRPr="00E05DEE">
              <w:rPr>
                <w:rFonts w:ascii="Arial" w:hAnsi="Arial" w:cs="Arial"/>
                <w:bCs/>
                <w:lang w:val="en-US"/>
              </w:rPr>
              <w:lastRenderedPageBreak/>
              <w:t>Modify applet</w:t>
            </w:r>
          </w:p>
          <w:p w14:paraId="6509841A" w14:textId="77777777" w:rsidR="00E05DEE" w:rsidRPr="00E05DEE" w:rsidRDefault="00E05DEE" w:rsidP="000952D6">
            <w:pPr>
              <w:numPr>
                <w:ilvl w:val="0"/>
                <w:numId w:val="20"/>
              </w:numPr>
              <w:rPr>
                <w:rFonts w:ascii="Arial" w:hAnsi="Arial" w:cs="Arial"/>
                <w:bCs/>
              </w:rPr>
            </w:pPr>
            <w:r w:rsidRPr="00E05DEE">
              <w:rPr>
                <w:rFonts w:ascii="Arial" w:hAnsi="Arial" w:cs="Arial"/>
                <w:bCs/>
                <w:lang w:val="en-US"/>
              </w:rPr>
              <w:t xml:space="preserve">Add menu item &amp; link to applet in the menu </w:t>
            </w:r>
          </w:p>
          <w:p w14:paraId="391DCB56" w14:textId="77777777" w:rsidR="00E05DEE" w:rsidRPr="00E05DEE" w:rsidRDefault="00E05DEE" w:rsidP="000952D6">
            <w:pPr>
              <w:numPr>
                <w:ilvl w:val="0"/>
                <w:numId w:val="20"/>
              </w:numPr>
              <w:tabs>
                <w:tab w:val="num" w:pos="720"/>
              </w:tabs>
              <w:rPr>
                <w:rFonts w:ascii="Arial" w:hAnsi="Arial" w:cs="Arial"/>
                <w:bCs/>
              </w:rPr>
            </w:pPr>
            <w:r w:rsidRPr="00E05DEE">
              <w:rPr>
                <w:rFonts w:ascii="Arial" w:hAnsi="Arial" w:cs="Arial"/>
                <w:bCs/>
              </w:rPr>
              <w:t>Update and test integration path/point.</w:t>
            </w:r>
          </w:p>
          <w:p w14:paraId="470E7FAD" w14:textId="77777777" w:rsidR="00E05DEE" w:rsidRPr="00E05DEE" w:rsidRDefault="00E05DEE" w:rsidP="000952D6">
            <w:pPr>
              <w:numPr>
                <w:ilvl w:val="0"/>
                <w:numId w:val="20"/>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1244FD19" w14:textId="77777777" w:rsidR="00E05DEE" w:rsidRPr="00E05DEE" w:rsidRDefault="00E05DEE" w:rsidP="000952D6">
            <w:pPr>
              <w:numPr>
                <w:ilvl w:val="0"/>
                <w:numId w:val="20"/>
              </w:numPr>
              <w:tabs>
                <w:tab w:val="num" w:pos="720"/>
              </w:tabs>
              <w:rPr>
                <w:rFonts w:ascii="Arial" w:hAnsi="Arial" w:cs="Arial"/>
                <w:bCs/>
              </w:rPr>
            </w:pPr>
            <w:r w:rsidRPr="00E05DEE">
              <w:rPr>
                <w:rFonts w:ascii="Arial" w:hAnsi="Arial" w:cs="Arial"/>
                <w:bCs/>
                <w:lang w:val="en-US"/>
              </w:rPr>
              <w:t>Test applet end-to-end</w:t>
            </w:r>
          </w:p>
          <w:p w14:paraId="7BAE551C" w14:textId="77777777" w:rsidR="00E05DEE" w:rsidRPr="00E05DEE" w:rsidRDefault="00E05DEE" w:rsidP="000952D6">
            <w:pPr>
              <w:numPr>
                <w:ilvl w:val="0"/>
                <w:numId w:val="20"/>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6A0419BE" w14:textId="77777777" w:rsidR="00E05DEE" w:rsidRPr="00E05DEE" w:rsidRDefault="00E05DEE" w:rsidP="000952D6">
            <w:pPr>
              <w:numPr>
                <w:ilvl w:val="0"/>
                <w:numId w:val="20"/>
              </w:numPr>
              <w:tabs>
                <w:tab w:val="num" w:pos="720"/>
              </w:tabs>
              <w:rPr>
                <w:rFonts w:ascii="Arial" w:hAnsi="Arial" w:cs="Arial"/>
                <w:bCs/>
              </w:rPr>
            </w:pPr>
            <w:r w:rsidRPr="00E05DEE">
              <w:rPr>
                <w:rFonts w:ascii="Arial" w:hAnsi="Arial" w:cs="Arial"/>
                <w:bCs/>
              </w:rPr>
              <w:t>Update functional specification document</w:t>
            </w:r>
          </w:p>
          <w:p w14:paraId="3A5C708E" w14:textId="77777777" w:rsidR="00E05DEE" w:rsidRPr="00E05DEE" w:rsidRDefault="00E05DEE" w:rsidP="005C4080">
            <w:pPr>
              <w:rPr>
                <w:rFonts w:ascii="Arial" w:hAnsi="Arial" w:cs="Arial"/>
                <w:bCs/>
              </w:rPr>
            </w:pPr>
          </w:p>
        </w:tc>
        <w:tc>
          <w:tcPr>
            <w:tcW w:w="3685" w:type="dxa"/>
          </w:tcPr>
          <w:p w14:paraId="0756CBF5" w14:textId="77777777" w:rsidR="00E05DEE" w:rsidRPr="00E05DEE" w:rsidRDefault="00E05DEE" w:rsidP="005C4080">
            <w:pPr>
              <w:rPr>
                <w:rFonts w:ascii="Arial" w:hAnsi="Arial" w:cs="Arial"/>
                <w:bCs/>
              </w:rPr>
            </w:pPr>
            <w:r w:rsidRPr="00E05DEE">
              <w:rPr>
                <w:rFonts w:ascii="Arial" w:hAnsi="Arial" w:cs="Arial"/>
                <w:bCs/>
                <w:noProof/>
              </w:rPr>
              <w:lastRenderedPageBreak/>
              <w:drawing>
                <wp:inline distT="0" distB="0" distL="0" distR="0" wp14:anchorId="2F5373F9" wp14:editId="2F94D1AD">
                  <wp:extent cx="2059045" cy="1511493"/>
                  <wp:effectExtent l="0" t="0" r="0" b="0"/>
                  <wp:docPr id="8194"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Graphical user interface, application, websi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8869" cy="1540727"/>
                          </a:xfrm>
                          <a:prstGeom prst="rect">
                            <a:avLst/>
                          </a:prstGeom>
                          <a:noFill/>
                          <a:ln>
                            <a:noFill/>
                          </a:ln>
                          <a:effectLst/>
                        </pic:spPr>
                      </pic:pic>
                    </a:graphicData>
                  </a:graphic>
                </wp:inline>
              </w:drawing>
            </w:r>
          </w:p>
        </w:tc>
      </w:tr>
      <w:tr w:rsidR="00E05DEE" w:rsidRPr="00E05DEE" w14:paraId="37F95851" w14:textId="77777777" w:rsidTr="005C4080">
        <w:tc>
          <w:tcPr>
            <w:tcW w:w="1717" w:type="dxa"/>
          </w:tcPr>
          <w:p w14:paraId="20DB4271" w14:textId="77777777" w:rsidR="00E05DEE" w:rsidRPr="00E05DEE" w:rsidRDefault="00E05DEE" w:rsidP="005C4080">
            <w:pPr>
              <w:rPr>
                <w:rFonts w:ascii="Arial" w:hAnsi="Arial" w:cs="Arial"/>
                <w:bCs/>
                <w:lang w:val="en-US"/>
              </w:rPr>
            </w:pPr>
            <w:r w:rsidRPr="00E05DEE">
              <w:rPr>
                <w:rFonts w:ascii="Arial" w:hAnsi="Arial" w:cs="Arial"/>
                <w:bCs/>
                <w:lang w:val="en-US"/>
              </w:rPr>
              <w:t>LIST OF APPLICATIONS</w:t>
            </w:r>
          </w:p>
        </w:tc>
        <w:tc>
          <w:tcPr>
            <w:tcW w:w="2678" w:type="dxa"/>
          </w:tcPr>
          <w:p w14:paraId="16909BEE"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Ability to download an application to an PDF file</w:t>
            </w:r>
          </w:p>
        </w:tc>
        <w:tc>
          <w:tcPr>
            <w:tcW w:w="3828" w:type="dxa"/>
          </w:tcPr>
          <w:p w14:paraId="44BAB9C0"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Written in Visual Studio (MVC)</w:t>
            </w:r>
          </w:p>
          <w:p w14:paraId="4A74CEBF"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Using SSRS to create PDF file of Application for Grid Connection</w:t>
            </w:r>
          </w:p>
          <w:p w14:paraId="7E2C409C"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To confirm Integration with CC&amp;I via Oracle Fusion message in place</w:t>
            </w:r>
          </w:p>
          <w:p w14:paraId="02B7AEF7"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Capability was de-activate as Data Power message not in place.</w:t>
            </w:r>
          </w:p>
          <w:p w14:paraId="5BBFEACF" w14:textId="77777777" w:rsidR="00E05DEE" w:rsidRPr="00E05DEE" w:rsidRDefault="00E05DEE" w:rsidP="005C4080">
            <w:pPr>
              <w:tabs>
                <w:tab w:val="num" w:pos="720"/>
              </w:tabs>
              <w:rPr>
                <w:rFonts w:ascii="Arial" w:hAnsi="Arial" w:cs="Arial"/>
                <w:bCs/>
                <w:lang w:val="en-US"/>
              </w:rPr>
            </w:pPr>
          </w:p>
        </w:tc>
        <w:tc>
          <w:tcPr>
            <w:tcW w:w="3969" w:type="dxa"/>
          </w:tcPr>
          <w:p w14:paraId="6C9FE010" w14:textId="77777777" w:rsidR="00E05DEE" w:rsidRPr="00E05DEE" w:rsidRDefault="00E05DEE" w:rsidP="000952D6">
            <w:pPr>
              <w:numPr>
                <w:ilvl w:val="0"/>
                <w:numId w:val="32"/>
              </w:numPr>
              <w:rPr>
                <w:rFonts w:ascii="Arial" w:hAnsi="Arial" w:cs="Arial"/>
                <w:bCs/>
                <w:lang w:val="en-US"/>
              </w:rPr>
            </w:pPr>
            <w:r w:rsidRPr="00E05DEE">
              <w:rPr>
                <w:rFonts w:ascii="Arial" w:hAnsi="Arial" w:cs="Arial"/>
                <w:bCs/>
                <w:lang w:val="en-US"/>
              </w:rPr>
              <w:t>Review USE CASE</w:t>
            </w:r>
          </w:p>
          <w:p w14:paraId="4C63C6FD" w14:textId="77777777" w:rsidR="00E05DEE" w:rsidRPr="00E05DEE" w:rsidRDefault="00E05DEE" w:rsidP="000952D6">
            <w:pPr>
              <w:numPr>
                <w:ilvl w:val="0"/>
                <w:numId w:val="32"/>
              </w:numPr>
              <w:rPr>
                <w:rFonts w:ascii="Arial" w:hAnsi="Arial" w:cs="Arial"/>
                <w:bCs/>
                <w:lang w:val="en-US"/>
              </w:rPr>
            </w:pPr>
            <w:r w:rsidRPr="00E05DEE">
              <w:rPr>
                <w:rFonts w:ascii="Arial" w:hAnsi="Arial" w:cs="Arial"/>
                <w:bCs/>
                <w:lang w:val="en-US"/>
              </w:rPr>
              <w:t>Modify applet</w:t>
            </w:r>
          </w:p>
          <w:p w14:paraId="2AD5B772" w14:textId="77777777" w:rsidR="00E05DEE" w:rsidRPr="00E05DEE" w:rsidRDefault="00E05DEE" w:rsidP="000952D6">
            <w:pPr>
              <w:numPr>
                <w:ilvl w:val="0"/>
                <w:numId w:val="32"/>
              </w:numPr>
              <w:rPr>
                <w:rFonts w:ascii="Arial" w:hAnsi="Arial" w:cs="Arial"/>
                <w:bCs/>
                <w:lang w:val="en-US"/>
              </w:rPr>
            </w:pPr>
            <w:r w:rsidRPr="00E05DEE">
              <w:rPr>
                <w:rFonts w:ascii="Arial" w:hAnsi="Arial" w:cs="Arial"/>
                <w:bCs/>
                <w:lang w:val="en-US"/>
              </w:rPr>
              <w:t>Modify applet Refer to “App4G-Docmuents” Presentation</w:t>
            </w:r>
          </w:p>
          <w:p w14:paraId="63EB5A97" w14:textId="77777777" w:rsidR="00E05DEE" w:rsidRPr="00E05DEE" w:rsidRDefault="00E05DEE" w:rsidP="000952D6">
            <w:pPr>
              <w:numPr>
                <w:ilvl w:val="0"/>
                <w:numId w:val="32"/>
              </w:numPr>
              <w:rPr>
                <w:rFonts w:ascii="Arial" w:hAnsi="Arial" w:cs="Arial"/>
                <w:bCs/>
                <w:lang w:val="en-US"/>
              </w:rPr>
            </w:pPr>
            <w:r w:rsidRPr="00E05DEE">
              <w:rPr>
                <w:rFonts w:ascii="Arial" w:hAnsi="Arial" w:cs="Arial"/>
                <w:bCs/>
                <w:lang w:val="en-US"/>
              </w:rPr>
              <w:t>Test applet end-to-end</w:t>
            </w:r>
          </w:p>
          <w:p w14:paraId="56FF4C50" w14:textId="77777777" w:rsidR="00E05DEE" w:rsidRPr="00E05DEE" w:rsidRDefault="00E05DEE" w:rsidP="000952D6">
            <w:pPr>
              <w:numPr>
                <w:ilvl w:val="0"/>
                <w:numId w:val="32"/>
              </w:numPr>
              <w:rPr>
                <w:rFonts w:ascii="Arial" w:hAnsi="Arial" w:cs="Arial"/>
                <w:bCs/>
              </w:rPr>
            </w:pPr>
            <w:r w:rsidRPr="00E05DEE">
              <w:rPr>
                <w:rFonts w:ascii="Arial" w:hAnsi="Arial" w:cs="Arial"/>
                <w:bCs/>
                <w:lang w:val="en-US"/>
              </w:rPr>
              <w:t xml:space="preserve">Add menu item &amp; link to applet in the menu </w:t>
            </w:r>
          </w:p>
          <w:p w14:paraId="1B1F83C3" w14:textId="77777777" w:rsidR="00E05DEE" w:rsidRPr="00E05DEE" w:rsidRDefault="00E05DEE" w:rsidP="000952D6">
            <w:pPr>
              <w:numPr>
                <w:ilvl w:val="0"/>
                <w:numId w:val="32"/>
              </w:numPr>
              <w:rPr>
                <w:rFonts w:ascii="Arial" w:hAnsi="Arial" w:cs="Arial"/>
                <w:bCs/>
                <w:lang w:val="en-US"/>
              </w:rPr>
            </w:pPr>
            <w:r w:rsidRPr="00E05DEE">
              <w:rPr>
                <w:rFonts w:ascii="Arial" w:hAnsi="Arial" w:cs="Arial"/>
                <w:bCs/>
                <w:lang w:val="en-US"/>
              </w:rPr>
              <w:t>Update architecture documents and submit to governance for approval</w:t>
            </w:r>
          </w:p>
          <w:p w14:paraId="230E9C7E" w14:textId="77777777" w:rsidR="00E05DEE" w:rsidRPr="00E05DEE" w:rsidRDefault="00E05DEE" w:rsidP="000952D6">
            <w:pPr>
              <w:numPr>
                <w:ilvl w:val="0"/>
                <w:numId w:val="32"/>
              </w:numPr>
              <w:rPr>
                <w:rFonts w:ascii="Arial" w:hAnsi="Arial" w:cs="Arial"/>
                <w:bCs/>
                <w:lang w:val="en-US"/>
              </w:rPr>
            </w:pPr>
            <w:r w:rsidRPr="00E05DEE">
              <w:rPr>
                <w:rFonts w:ascii="Arial" w:hAnsi="Arial" w:cs="Arial"/>
                <w:bCs/>
                <w:lang w:val="en-US"/>
              </w:rPr>
              <w:t>Update functional specification document</w:t>
            </w:r>
          </w:p>
          <w:p w14:paraId="029660A6" w14:textId="77777777" w:rsidR="00E05DEE" w:rsidRPr="00E05DEE" w:rsidRDefault="00E05DEE" w:rsidP="005C4080">
            <w:pPr>
              <w:tabs>
                <w:tab w:val="num" w:pos="720"/>
              </w:tabs>
              <w:rPr>
                <w:rFonts w:ascii="Arial" w:hAnsi="Arial" w:cs="Arial"/>
                <w:bCs/>
                <w:lang w:val="en-US"/>
              </w:rPr>
            </w:pPr>
          </w:p>
        </w:tc>
        <w:tc>
          <w:tcPr>
            <w:tcW w:w="3685" w:type="dxa"/>
          </w:tcPr>
          <w:p w14:paraId="5E066FBC" w14:textId="77777777" w:rsidR="00E05DEE" w:rsidRPr="00E05DEE" w:rsidRDefault="00E05DEE" w:rsidP="005C4080">
            <w:pPr>
              <w:rPr>
                <w:rFonts w:ascii="Arial" w:hAnsi="Arial" w:cs="Arial"/>
                <w:bCs/>
                <w:noProof/>
              </w:rPr>
            </w:pPr>
            <w:r w:rsidRPr="00E05DEE">
              <w:rPr>
                <w:rFonts w:ascii="Arial" w:hAnsi="Arial" w:cs="Arial"/>
                <w:noProof/>
              </w:rPr>
              <w:drawing>
                <wp:inline distT="0" distB="0" distL="0" distR="0" wp14:anchorId="7B3CB8DA" wp14:editId="638C8FAF">
                  <wp:extent cx="2262084" cy="1152525"/>
                  <wp:effectExtent l="0" t="0" r="508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2"/>
                          <a:stretch>
                            <a:fillRect/>
                          </a:stretch>
                        </pic:blipFill>
                        <pic:spPr>
                          <a:xfrm>
                            <a:off x="0" y="0"/>
                            <a:ext cx="2267049" cy="1155055"/>
                          </a:xfrm>
                          <a:prstGeom prst="rect">
                            <a:avLst/>
                          </a:prstGeom>
                        </pic:spPr>
                      </pic:pic>
                    </a:graphicData>
                  </a:graphic>
                </wp:inline>
              </w:drawing>
            </w:r>
          </w:p>
        </w:tc>
      </w:tr>
      <w:tr w:rsidR="00E05DEE" w:rsidRPr="00E05DEE" w14:paraId="5A4CAAA4" w14:textId="77777777" w:rsidTr="005C4080">
        <w:tc>
          <w:tcPr>
            <w:tcW w:w="1717" w:type="dxa"/>
          </w:tcPr>
          <w:p w14:paraId="73BDDDCF" w14:textId="77777777" w:rsidR="00E05DEE" w:rsidRPr="00E05DEE" w:rsidRDefault="00E05DEE" w:rsidP="005C4080">
            <w:pPr>
              <w:rPr>
                <w:rFonts w:ascii="Arial" w:hAnsi="Arial" w:cs="Arial"/>
                <w:bCs/>
                <w:lang w:val="en-US"/>
              </w:rPr>
            </w:pPr>
            <w:r w:rsidRPr="00E05DEE">
              <w:rPr>
                <w:rFonts w:ascii="Arial" w:hAnsi="Arial" w:cs="Arial"/>
                <w:bCs/>
                <w:lang w:val="en-US"/>
              </w:rPr>
              <w:lastRenderedPageBreak/>
              <w:t>VIEW ACCOUNT BALANCE</w:t>
            </w:r>
          </w:p>
        </w:tc>
        <w:tc>
          <w:tcPr>
            <w:tcW w:w="2678" w:type="dxa"/>
          </w:tcPr>
          <w:p w14:paraId="55F34BDA"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Modify integration messages to cater for Data Power</w:t>
            </w:r>
          </w:p>
        </w:tc>
        <w:tc>
          <w:tcPr>
            <w:tcW w:w="3828" w:type="dxa"/>
          </w:tcPr>
          <w:p w14:paraId="71B1DB8F" w14:textId="77777777" w:rsidR="00E05DEE" w:rsidRPr="00E05DEE" w:rsidRDefault="00E05DEE" w:rsidP="000952D6">
            <w:pPr>
              <w:numPr>
                <w:ilvl w:val="0"/>
                <w:numId w:val="15"/>
              </w:numPr>
              <w:tabs>
                <w:tab w:val="num" w:pos="720"/>
              </w:tabs>
              <w:rPr>
                <w:rFonts w:ascii="Arial" w:eastAsiaTheme="minorEastAsia" w:hAnsi="Arial" w:cs="Arial"/>
              </w:rPr>
            </w:pPr>
            <w:r w:rsidRPr="00E05DEE">
              <w:rPr>
                <w:rFonts w:ascii="Arial" w:hAnsi="Arial" w:cs="Arial"/>
                <w:lang w:val="en-US"/>
              </w:rPr>
              <w:t>Written in Visual Studio (Web Forms) NET 4.5 framework</w:t>
            </w:r>
          </w:p>
          <w:p w14:paraId="4F40F655"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 xml:space="preserve">To confirm Integration message to CC&amp;B via Oracle Fusion in place, however documentation is not available </w:t>
            </w:r>
          </w:p>
          <w:p w14:paraId="0A36FE9D"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Applet de-activated due to integration message via Data Power not being available</w:t>
            </w:r>
          </w:p>
          <w:p w14:paraId="7AD27771" w14:textId="77777777" w:rsidR="00E05DEE" w:rsidRPr="00E05DEE" w:rsidRDefault="00E05DEE" w:rsidP="005C4080">
            <w:pPr>
              <w:tabs>
                <w:tab w:val="num" w:pos="720"/>
              </w:tabs>
              <w:ind w:left="360"/>
              <w:rPr>
                <w:rFonts w:ascii="Arial" w:hAnsi="Arial" w:cs="Arial"/>
                <w:bCs/>
                <w:lang w:val="en-US"/>
              </w:rPr>
            </w:pPr>
          </w:p>
        </w:tc>
        <w:tc>
          <w:tcPr>
            <w:tcW w:w="3969" w:type="dxa"/>
          </w:tcPr>
          <w:p w14:paraId="773D22E8" w14:textId="77777777" w:rsidR="00E05DEE" w:rsidRPr="00E05DEE" w:rsidRDefault="00E05DEE" w:rsidP="000952D6">
            <w:pPr>
              <w:numPr>
                <w:ilvl w:val="0"/>
                <w:numId w:val="39"/>
              </w:numPr>
              <w:rPr>
                <w:rFonts w:ascii="Arial" w:hAnsi="Arial" w:cs="Arial"/>
                <w:bCs/>
                <w:lang w:val="en-US"/>
              </w:rPr>
            </w:pPr>
            <w:r w:rsidRPr="00E05DEE">
              <w:rPr>
                <w:rFonts w:ascii="Arial" w:hAnsi="Arial" w:cs="Arial"/>
                <w:bCs/>
                <w:lang w:val="en-US"/>
              </w:rPr>
              <w:t>Review USE CASE</w:t>
            </w:r>
          </w:p>
          <w:p w14:paraId="7F711E08" w14:textId="77777777" w:rsidR="00E05DEE" w:rsidRPr="00E05DEE" w:rsidRDefault="00E05DEE" w:rsidP="000952D6">
            <w:pPr>
              <w:numPr>
                <w:ilvl w:val="0"/>
                <w:numId w:val="39"/>
              </w:numPr>
              <w:rPr>
                <w:rFonts w:ascii="Arial" w:hAnsi="Arial" w:cs="Arial"/>
                <w:bCs/>
                <w:lang w:val="en-US"/>
              </w:rPr>
            </w:pPr>
            <w:r w:rsidRPr="00E05DEE">
              <w:rPr>
                <w:rFonts w:ascii="Arial" w:hAnsi="Arial" w:cs="Arial"/>
                <w:bCs/>
                <w:lang w:val="en-US"/>
              </w:rPr>
              <w:t>Modify applet</w:t>
            </w:r>
          </w:p>
          <w:p w14:paraId="319A0D92" w14:textId="77777777" w:rsidR="00E05DEE" w:rsidRPr="00E05DEE" w:rsidRDefault="00E05DEE" w:rsidP="000952D6">
            <w:pPr>
              <w:numPr>
                <w:ilvl w:val="0"/>
                <w:numId w:val="39"/>
              </w:numPr>
              <w:rPr>
                <w:rFonts w:ascii="Arial" w:hAnsi="Arial" w:cs="Arial"/>
                <w:bCs/>
                <w:lang w:val="en-US"/>
              </w:rPr>
            </w:pPr>
            <w:r w:rsidRPr="00E05DEE">
              <w:rPr>
                <w:rFonts w:ascii="Arial" w:hAnsi="Arial" w:cs="Arial"/>
                <w:bCs/>
                <w:lang w:val="en-US"/>
              </w:rPr>
              <w:t>Reserve engineer integration message, include Data Power message</w:t>
            </w:r>
          </w:p>
          <w:p w14:paraId="7E076CD5" w14:textId="77777777" w:rsidR="00E05DEE" w:rsidRPr="00E05DEE" w:rsidRDefault="00E05DEE" w:rsidP="000952D6">
            <w:pPr>
              <w:numPr>
                <w:ilvl w:val="0"/>
                <w:numId w:val="39"/>
              </w:numPr>
              <w:tabs>
                <w:tab w:val="num" w:pos="720"/>
              </w:tabs>
              <w:rPr>
                <w:rFonts w:ascii="Arial" w:hAnsi="Arial" w:cs="Arial"/>
                <w:bCs/>
              </w:rPr>
            </w:pPr>
            <w:r w:rsidRPr="00E05DEE">
              <w:rPr>
                <w:rFonts w:ascii="Arial" w:hAnsi="Arial" w:cs="Arial"/>
                <w:bCs/>
              </w:rPr>
              <w:t>Update and test integration path/point.</w:t>
            </w:r>
          </w:p>
          <w:p w14:paraId="7DE71C90" w14:textId="77777777" w:rsidR="00E05DEE" w:rsidRPr="00E05DEE" w:rsidRDefault="00E05DEE" w:rsidP="000952D6">
            <w:pPr>
              <w:numPr>
                <w:ilvl w:val="0"/>
                <w:numId w:val="39"/>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263FC3D0" w14:textId="77777777" w:rsidR="00E05DEE" w:rsidRPr="00E05DEE" w:rsidRDefault="00E05DEE" w:rsidP="000952D6">
            <w:pPr>
              <w:numPr>
                <w:ilvl w:val="0"/>
                <w:numId w:val="39"/>
              </w:numPr>
              <w:tabs>
                <w:tab w:val="num" w:pos="720"/>
              </w:tabs>
              <w:rPr>
                <w:rFonts w:ascii="Arial" w:hAnsi="Arial" w:cs="Arial"/>
                <w:bCs/>
              </w:rPr>
            </w:pPr>
            <w:r w:rsidRPr="00E05DEE">
              <w:rPr>
                <w:rFonts w:ascii="Arial" w:hAnsi="Arial" w:cs="Arial"/>
                <w:bCs/>
                <w:lang w:val="en-US"/>
              </w:rPr>
              <w:t>Test applet end-to-end</w:t>
            </w:r>
          </w:p>
          <w:p w14:paraId="7747D402" w14:textId="77777777" w:rsidR="00E05DEE" w:rsidRPr="00E05DEE" w:rsidRDefault="00E05DEE" w:rsidP="000952D6">
            <w:pPr>
              <w:numPr>
                <w:ilvl w:val="0"/>
                <w:numId w:val="39"/>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199D3B94" w14:textId="77777777" w:rsidR="00E05DEE" w:rsidRPr="00E05DEE" w:rsidRDefault="00E05DEE" w:rsidP="000952D6">
            <w:pPr>
              <w:numPr>
                <w:ilvl w:val="0"/>
                <w:numId w:val="39"/>
              </w:numPr>
              <w:tabs>
                <w:tab w:val="num" w:pos="720"/>
              </w:tabs>
              <w:rPr>
                <w:rFonts w:ascii="Arial" w:hAnsi="Arial" w:cs="Arial"/>
                <w:bCs/>
              </w:rPr>
            </w:pPr>
            <w:r w:rsidRPr="00E05DEE">
              <w:rPr>
                <w:rFonts w:ascii="Arial" w:hAnsi="Arial" w:cs="Arial"/>
                <w:bCs/>
              </w:rPr>
              <w:t>Update functional specification document</w:t>
            </w:r>
          </w:p>
        </w:tc>
        <w:tc>
          <w:tcPr>
            <w:tcW w:w="3685" w:type="dxa"/>
          </w:tcPr>
          <w:p w14:paraId="40035124" w14:textId="77777777" w:rsidR="00E05DEE" w:rsidRPr="00E05DEE" w:rsidRDefault="00E05DEE" w:rsidP="005C4080">
            <w:pPr>
              <w:rPr>
                <w:rFonts w:ascii="Arial" w:hAnsi="Arial" w:cs="Arial"/>
                <w:noProof/>
              </w:rPr>
            </w:pPr>
            <w:r w:rsidRPr="00E05DEE">
              <w:rPr>
                <w:rFonts w:ascii="Arial" w:hAnsi="Arial" w:cs="Arial"/>
                <w:noProof/>
              </w:rPr>
              <w:drawing>
                <wp:inline distT="0" distB="0" distL="0" distR="0" wp14:anchorId="22711C98" wp14:editId="6862BBE6">
                  <wp:extent cx="2127738" cy="762000"/>
                  <wp:effectExtent l="0" t="0" r="635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3"/>
                          <a:stretch>
                            <a:fillRect/>
                          </a:stretch>
                        </pic:blipFill>
                        <pic:spPr>
                          <a:xfrm>
                            <a:off x="0" y="0"/>
                            <a:ext cx="2137021" cy="765325"/>
                          </a:xfrm>
                          <a:prstGeom prst="rect">
                            <a:avLst/>
                          </a:prstGeom>
                        </pic:spPr>
                      </pic:pic>
                    </a:graphicData>
                  </a:graphic>
                </wp:inline>
              </w:drawing>
            </w:r>
          </w:p>
        </w:tc>
      </w:tr>
      <w:tr w:rsidR="00E05DEE" w:rsidRPr="00E05DEE" w14:paraId="72D49317" w14:textId="77777777" w:rsidTr="005C4080">
        <w:tc>
          <w:tcPr>
            <w:tcW w:w="1717" w:type="dxa"/>
          </w:tcPr>
          <w:p w14:paraId="4A3B4A3E" w14:textId="77777777" w:rsidR="00E05DEE" w:rsidRPr="00E05DEE" w:rsidRDefault="00E05DEE" w:rsidP="005C4080">
            <w:pPr>
              <w:rPr>
                <w:rFonts w:ascii="Arial" w:hAnsi="Arial" w:cs="Arial"/>
                <w:bCs/>
                <w:lang w:val="en-US"/>
              </w:rPr>
            </w:pPr>
            <w:r w:rsidRPr="00E05DEE">
              <w:rPr>
                <w:rFonts w:ascii="Arial" w:hAnsi="Arial" w:cs="Arial"/>
                <w:bCs/>
                <w:lang w:val="en-US"/>
              </w:rPr>
              <w:t>VIEW BILL HISTORY</w:t>
            </w:r>
          </w:p>
        </w:tc>
        <w:tc>
          <w:tcPr>
            <w:tcW w:w="2678" w:type="dxa"/>
          </w:tcPr>
          <w:p w14:paraId="5F9BFF3E"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Modify integration messages to cater for Data Power</w:t>
            </w:r>
          </w:p>
        </w:tc>
        <w:tc>
          <w:tcPr>
            <w:tcW w:w="3828" w:type="dxa"/>
          </w:tcPr>
          <w:p w14:paraId="7E9BDBBD" w14:textId="77777777" w:rsidR="00E05DEE" w:rsidRPr="00E05DEE" w:rsidRDefault="00E05DEE" w:rsidP="000952D6">
            <w:pPr>
              <w:numPr>
                <w:ilvl w:val="0"/>
                <w:numId w:val="15"/>
              </w:numPr>
              <w:tabs>
                <w:tab w:val="num" w:pos="720"/>
              </w:tabs>
              <w:rPr>
                <w:rFonts w:ascii="Arial" w:eastAsiaTheme="minorEastAsia" w:hAnsi="Arial" w:cs="Arial"/>
              </w:rPr>
            </w:pPr>
            <w:r w:rsidRPr="00E05DEE">
              <w:rPr>
                <w:rFonts w:ascii="Arial" w:hAnsi="Arial" w:cs="Arial"/>
                <w:lang w:val="en-US"/>
              </w:rPr>
              <w:t>Written in Visual Studio (Web Forms) NET 4.5 framework</w:t>
            </w:r>
          </w:p>
          <w:p w14:paraId="3C49E948"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Applet de-activated due to integration message via Data Power not being available</w:t>
            </w:r>
          </w:p>
          <w:p w14:paraId="7A87404D"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To confirm Integration message to CC&amp;B via Oracle Fusion in place, however documentation is not available</w:t>
            </w:r>
          </w:p>
        </w:tc>
        <w:tc>
          <w:tcPr>
            <w:tcW w:w="3969" w:type="dxa"/>
          </w:tcPr>
          <w:p w14:paraId="31BABF50" w14:textId="77777777" w:rsidR="00E05DEE" w:rsidRPr="00E05DEE" w:rsidRDefault="00E05DEE" w:rsidP="000952D6">
            <w:pPr>
              <w:numPr>
                <w:ilvl w:val="0"/>
                <w:numId w:val="35"/>
              </w:numPr>
              <w:rPr>
                <w:rFonts w:ascii="Arial" w:hAnsi="Arial" w:cs="Arial"/>
                <w:bCs/>
                <w:lang w:val="en-US"/>
              </w:rPr>
            </w:pPr>
            <w:r w:rsidRPr="00E05DEE">
              <w:rPr>
                <w:rFonts w:ascii="Arial" w:hAnsi="Arial" w:cs="Arial"/>
                <w:bCs/>
                <w:lang w:val="en-US"/>
              </w:rPr>
              <w:t>Review USE CASE</w:t>
            </w:r>
          </w:p>
          <w:p w14:paraId="644A24EB" w14:textId="77777777" w:rsidR="00E05DEE" w:rsidRPr="00E05DEE" w:rsidRDefault="00E05DEE" w:rsidP="000952D6">
            <w:pPr>
              <w:numPr>
                <w:ilvl w:val="0"/>
                <w:numId w:val="35"/>
              </w:numPr>
              <w:rPr>
                <w:rFonts w:ascii="Arial" w:hAnsi="Arial" w:cs="Arial"/>
                <w:bCs/>
                <w:lang w:val="en-US"/>
              </w:rPr>
            </w:pPr>
            <w:r w:rsidRPr="00E05DEE">
              <w:rPr>
                <w:rFonts w:ascii="Arial" w:hAnsi="Arial" w:cs="Arial"/>
                <w:bCs/>
                <w:lang w:val="en-US"/>
              </w:rPr>
              <w:t>Modify applet</w:t>
            </w:r>
          </w:p>
          <w:p w14:paraId="0B7748CE" w14:textId="77777777" w:rsidR="00E05DEE" w:rsidRPr="00E05DEE" w:rsidRDefault="00E05DEE" w:rsidP="000952D6">
            <w:pPr>
              <w:numPr>
                <w:ilvl w:val="0"/>
                <w:numId w:val="35"/>
              </w:numPr>
              <w:rPr>
                <w:rFonts w:ascii="Arial" w:hAnsi="Arial" w:cs="Arial"/>
                <w:bCs/>
                <w:lang w:val="en-US"/>
              </w:rPr>
            </w:pPr>
            <w:r w:rsidRPr="00E05DEE">
              <w:rPr>
                <w:rFonts w:ascii="Arial" w:hAnsi="Arial" w:cs="Arial"/>
                <w:bCs/>
                <w:lang w:val="en-US"/>
              </w:rPr>
              <w:t>Reserve engineer integration message, include Data Power Message</w:t>
            </w:r>
          </w:p>
          <w:p w14:paraId="7A30BCDB" w14:textId="77777777" w:rsidR="00E05DEE" w:rsidRPr="00E05DEE" w:rsidRDefault="00E05DEE" w:rsidP="000952D6">
            <w:pPr>
              <w:numPr>
                <w:ilvl w:val="0"/>
                <w:numId w:val="35"/>
              </w:numPr>
              <w:tabs>
                <w:tab w:val="num" w:pos="720"/>
              </w:tabs>
              <w:rPr>
                <w:rFonts w:ascii="Arial" w:hAnsi="Arial" w:cs="Arial"/>
                <w:bCs/>
              </w:rPr>
            </w:pPr>
            <w:r w:rsidRPr="00E05DEE">
              <w:rPr>
                <w:rFonts w:ascii="Arial" w:hAnsi="Arial" w:cs="Arial"/>
                <w:bCs/>
              </w:rPr>
              <w:t>Update and test integration path/point.</w:t>
            </w:r>
          </w:p>
          <w:p w14:paraId="3ACA1C57" w14:textId="77777777" w:rsidR="00E05DEE" w:rsidRPr="00E05DEE" w:rsidRDefault="00E05DEE" w:rsidP="000952D6">
            <w:pPr>
              <w:numPr>
                <w:ilvl w:val="0"/>
                <w:numId w:val="35"/>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76ADF5F7" w14:textId="77777777" w:rsidR="00E05DEE" w:rsidRPr="00E05DEE" w:rsidRDefault="00E05DEE" w:rsidP="000952D6">
            <w:pPr>
              <w:numPr>
                <w:ilvl w:val="0"/>
                <w:numId w:val="35"/>
              </w:numPr>
              <w:tabs>
                <w:tab w:val="num" w:pos="720"/>
              </w:tabs>
              <w:rPr>
                <w:rFonts w:ascii="Arial" w:hAnsi="Arial" w:cs="Arial"/>
                <w:bCs/>
              </w:rPr>
            </w:pPr>
            <w:r w:rsidRPr="00E05DEE">
              <w:rPr>
                <w:rFonts w:ascii="Arial" w:hAnsi="Arial" w:cs="Arial"/>
                <w:bCs/>
                <w:lang w:val="en-US"/>
              </w:rPr>
              <w:t>Test applet end-to-end</w:t>
            </w:r>
          </w:p>
          <w:p w14:paraId="0AC2060F" w14:textId="77777777" w:rsidR="00E05DEE" w:rsidRPr="00E05DEE" w:rsidRDefault="00E05DEE" w:rsidP="000952D6">
            <w:pPr>
              <w:numPr>
                <w:ilvl w:val="0"/>
                <w:numId w:val="35"/>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506F34B5" w14:textId="77777777" w:rsidR="00E05DEE" w:rsidRPr="00E05DEE" w:rsidRDefault="00E05DEE" w:rsidP="000952D6">
            <w:pPr>
              <w:numPr>
                <w:ilvl w:val="0"/>
                <w:numId w:val="35"/>
              </w:numPr>
              <w:tabs>
                <w:tab w:val="num" w:pos="720"/>
              </w:tabs>
              <w:rPr>
                <w:rFonts w:ascii="Arial" w:hAnsi="Arial" w:cs="Arial"/>
                <w:bCs/>
              </w:rPr>
            </w:pPr>
            <w:r w:rsidRPr="00E05DEE">
              <w:rPr>
                <w:rFonts w:ascii="Arial" w:hAnsi="Arial" w:cs="Arial"/>
                <w:bCs/>
              </w:rPr>
              <w:lastRenderedPageBreak/>
              <w:t>Update functional specification document</w:t>
            </w:r>
          </w:p>
        </w:tc>
        <w:tc>
          <w:tcPr>
            <w:tcW w:w="3685" w:type="dxa"/>
          </w:tcPr>
          <w:p w14:paraId="5545D3A0" w14:textId="77777777" w:rsidR="00E05DEE" w:rsidRPr="00E05DEE" w:rsidRDefault="00E05DEE" w:rsidP="005C4080">
            <w:pPr>
              <w:rPr>
                <w:rFonts w:ascii="Arial" w:hAnsi="Arial" w:cs="Arial"/>
                <w:noProof/>
              </w:rPr>
            </w:pPr>
            <w:r w:rsidRPr="00E05DEE">
              <w:rPr>
                <w:rFonts w:ascii="Arial" w:hAnsi="Arial" w:cs="Arial"/>
                <w:noProof/>
              </w:rPr>
              <w:lastRenderedPageBreak/>
              <w:drawing>
                <wp:inline distT="0" distB="0" distL="0" distR="0" wp14:anchorId="2ECF47BD" wp14:editId="60FFE7B0">
                  <wp:extent cx="2247900" cy="992261"/>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4"/>
                          <a:stretch>
                            <a:fillRect/>
                          </a:stretch>
                        </pic:blipFill>
                        <pic:spPr>
                          <a:xfrm>
                            <a:off x="0" y="0"/>
                            <a:ext cx="2271114" cy="1002508"/>
                          </a:xfrm>
                          <a:prstGeom prst="rect">
                            <a:avLst/>
                          </a:prstGeom>
                        </pic:spPr>
                      </pic:pic>
                    </a:graphicData>
                  </a:graphic>
                </wp:inline>
              </w:drawing>
            </w:r>
          </w:p>
        </w:tc>
      </w:tr>
      <w:tr w:rsidR="00E05DEE" w:rsidRPr="00E05DEE" w14:paraId="32A9D042" w14:textId="77777777" w:rsidTr="005C4080">
        <w:tc>
          <w:tcPr>
            <w:tcW w:w="1717" w:type="dxa"/>
          </w:tcPr>
          <w:p w14:paraId="601BBDC2" w14:textId="77777777" w:rsidR="00E05DEE" w:rsidRPr="00E05DEE" w:rsidRDefault="00E05DEE" w:rsidP="005C4080">
            <w:pPr>
              <w:rPr>
                <w:rFonts w:ascii="Arial" w:hAnsi="Arial" w:cs="Arial"/>
                <w:bCs/>
                <w:highlight w:val="yellow"/>
                <w:lang w:val="en-US"/>
              </w:rPr>
            </w:pPr>
            <w:r w:rsidRPr="00E05DEE">
              <w:rPr>
                <w:rFonts w:ascii="Arial" w:hAnsi="Arial" w:cs="Arial"/>
                <w:bCs/>
                <w:lang w:val="en-US"/>
              </w:rPr>
              <w:t>LOG A CASE</w:t>
            </w:r>
          </w:p>
        </w:tc>
        <w:tc>
          <w:tcPr>
            <w:tcW w:w="2678" w:type="dxa"/>
          </w:tcPr>
          <w:p w14:paraId="234BA49A"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Modify integration messages to cater for Data Power</w:t>
            </w:r>
          </w:p>
        </w:tc>
        <w:tc>
          <w:tcPr>
            <w:tcW w:w="3828" w:type="dxa"/>
          </w:tcPr>
          <w:p w14:paraId="27F67BB8" w14:textId="77777777" w:rsidR="00E05DEE" w:rsidRPr="00E05DEE" w:rsidRDefault="00E05DEE" w:rsidP="000952D6">
            <w:pPr>
              <w:numPr>
                <w:ilvl w:val="0"/>
                <w:numId w:val="15"/>
              </w:numPr>
              <w:tabs>
                <w:tab w:val="num" w:pos="720"/>
              </w:tabs>
              <w:rPr>
                <w:rFonts w:ascii="Arial" w:eastAsiaTheme="minorEastAsia" w:hAnsi="Arial" w:cs="Arial"/>
              </w:rPr>
            </w:pPr>
            <w:r w:rsidRPr="00E05DEE">
              <w:rPr>
                <w:rFonts w:ascii="Arial" w:hAnsi="Arial" w:cs="Arial"/>
                <w:lang w:val="en-US"/>
              </w:rPr>
              <w:t>Written in Visual Studio (MVC) NET 4.5 framework</w:t>
            </w:r>
          </w:p>
          <w:p w14:paraId="35F4F82B"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Applet de-activated due to integration message via Data Power not being available</w:t>
            </w:r>
          </w:p>
          <w:p w14:paraId="11E1578D"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To confirm Integration message to CC&amp;B in place</w:t>
            </w:r>
          </w:p>
        </w:tc>
        <w:tc>
          <w:tcPr>
            <w:tcW w:w="3969" w:type="dxa"/>
          </w:tcPr>
          <w:p w14:paraId="0CE86C1B" w14:textId="77777777" w:rsidR="00E05DEE" w:rsidRPr="00E05DEE" w:rsidRDefault="00E05DEE" w:rsidP="000952D6">
            <w:pPr>
              <w:numPr>
                <w:ilvl w:val="0"/>
                <w:numId w:val="37"/>
              </w:numPr>
              <w:rPr>
                <w:rFonts w:ascii="Arial" w:hAnsi="Arial" w:cs="Arial"/>
                <w:bCs/>
              </w:rPr>
            </w:pPr>
            <w:r w:rsidRPr="00E05DEE">
              <w:rPr>
                <w:rFonts w:ascii="Arial" w:hAnsi="Arial" w:cs="Arial"/>
                <w:bCs/>
                <w:lang w:val="en-US"/>
              </w:rPr>
              <w:t>Review USE CASE</w:t>
            </w:r>
          </w:p>
          <w:p w14:paraId="4B87FDE8" w14:textId="77777777" w:rsidR="00E05DEE" w:rsidRPr="00E05DEE" w:rsidRDefault="00E05DEE" w:rsidP="000952D6">
            <w:pPr>
              <w:numPr>
                <w:ilvl w:val="0"/>
                <w:numId w:val="37"/>
              </w:numPr>
              <w:rPr>
                <w:rFonts w:ascii="Arial" w:hAnsi="Arial" w:cs="Arial"/>
                <w:bCs/>
              </w:rPr>
            </w:pPr>
            <w:r w:rsidRPr="00E05DEE">
              <w:rPr>
                <w:rFonts w:ascii="Arial" w:hAnsi="Arial" w:cs="Arial"/>
                <w:bCs/>
                <w:lang w:val="en-US"/>
              </w:rPr>
              <w:t>Modify applet</w:t>
            </w:r>
          </w:p>
          <w:p w14:paraId="3B248CAA" w14:textId="77777777" w:rsidR="00E05DEE" w:rsidRPr="00E05DEE" w:rsidRDefault="00E05DEE" w:rsidP="000952D6">
            <w:pPr>
              <w:numPr>
                <w:ilvl w:val="0"/>
                <w:numId w:val="37"/>
              </w:numPr>
              <w:rPr>
                <w:rFonts w:ascii="Arial" w:hAnsi="Arial" w:cs="Arial"/>
                <w:bCs/>
              </w:rPr>
            </w:pPr>
            <w:r w:rsidRPr="00E05DEE">
              <w:rPr>
                <w:rFonts w:ascii="Arial" w:hAnsi="Arial" w:cs="Arial"/>
                <w:bCs/>
                <w:lang w:val="en-US"/>
              </w:rPr>
              <w:t xml:space="preserve">Add menu item &amp; link to applet in the menu </w:t>
            </w:r>
          </w:p>
          <w:p w14:paraId="0435385E" w14:textId="77777777" w:rsidR="00E05DEE" w:rsidRPr="00E05DEE" w:rsidRDefault="00E05DEE" w:rsidP="000952D6">
            <w:pPr>
              <w:numPr>
                <w:ilvl w:val="0"/>
                <w:numId w:val="37"/>
              </w:numPr>
              <w:tabs>
                <w:tab w:val="num" w:pos="720"/>
              </w:tabs>
              <w:rPr>
                <w:rFonts w:ascii="Arial" w:hAnsi="Arial" w:cs="Arial"/>
                <w:bCs/>
              </w:rPr>
            </w:pPr>
            <w:r w:rsidRPr="00E05DEE">
              <w:rPr>
                <w:rFonts w:ascii="Arial" w:hAnsi="Arial" w:cs="Arial"/>
                <w:bCs/>
              </w:rPr>
              <w:t>Update and test integration path/point.</w:t>
            </w:r>
          </w:p>
          <w:p w14:paraId="08C02320" w14:textId="77777777" w:rsidR="00E05DEE" w:rsidRPr="00E05DEE" w:rsidRDefault="00E05DEE" w:rsidP="000952D6">
            <w:pPr>
              <w:numPr>
                <w:ilvl w:val="0"/>
                <w:numId w:val="37"/>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4E104636" w14:textId="77777777" w:rsidR="00E05DEE" w:rsidRPr="00E05DEE" w:rsidRDefault="00E05DEE" w:rsidP="000952D6">
            <w:pPr>
              <w:numPr>
                <w:ilvl w:val="0"/>
                <w:numId w:val="37"/>
              </w:numPr>
              <w:tabs>
                <w:tab w:val="num" w:pos="720"/>
              </w:tabs>
              <w:rPr>
                <w:rFonts w:ascii="Arial" w:hAnsi="Arial" w:cs="Arial"/>
                <w:bCs/>
              </w:rPr>
            </w:pPr>
            <w:r w:rsidRPr="00E05DEE">
              <w:rPr>
                <w:rFonts w:ascii="Arial" w:hAnsi="Arial" w:cs="Arial"/>
                <w:bCs/>
                <w:lang w:val="en-US"/>
              </w:rPr>
              <w:t>Test applet end-to-end</w:t>
            </w:r>
          </w:p>
          <w:p w14:paraId="6162594F" w14:textId="77777777" w:rsidR="00E05DEE" w:rsidRPr="00E05DEE" w:rsidRDefault="00E05DEE" w:rsidP="000952D6">
            <w:pPr>
              <w:numPr>
                <w:ilvl w:val="0"/>
                <w:numId w:val="37"/>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150927C9" w14:textId="77777777" w:rsidR="00E05DEE" w:rsidRPr="00E05DEE" w:rsidRDefault="00E05DEE" w:rsidP="000952D6">
            <w:pPr>
              <w:numPr>
                <w:ilvl w:val="0"/>
                <w:numId w:val="37"/>
              </w:numPr>
              <w:tabs>
                <w:tab w:val="num" w:pos="720"/>
              </w:tabs>
              <w:rPr>
                <w:rFonts w:ascii="Arial" w:hAnsi="Arial" w:cs="Arial"/>
                <w:bCs/>
              </w:rPr>
            </w:pPr>
            <w:r w:rsidRPr="00E05DEE">
              <w:rPr>
                <w:rFonts w:ascii="Arial" w:hAnsi="Arial" w:cs="Arial"/>
                <w:bCs/>
              </w:rPr>
              <w:t>Update functional specification document</w:t>
            </w:r>
          </w:p>
        </w:tc>
        <w:tc>
          <w:tcPr>
            <w:tcW w:w="3685" w:type="dxa"/>
          </w:tcPr>
          <w:p w14:paraId="1B47F5B5" w14:textId="77777777" w:rsidR="00E05DEE" w:rsidRPr="00E05DEE" w:rsidRDefault="00E05DEE" w:rsidP="005C4080">
            <w:pPr>
              <w:rPr>
                <w:rFonts w:ascii="Arial" w:hAnsi="Arial" w:cs="Arial"/>
                <w:noProof/>
              </w:rPr>
            </w:pPr>
            <w:r w:rsidRPr="00E05DEE">
              <w:rPr>
                <w:rFonts w:ascii="Arial" w:hAnsi="Arial" w:cs="Arial"/>
                <w:noProof/>
              </w:rPr>
              <w:drawing>
                <wp:inline distT="0" distB="0" distL="0" distR="0" wp14:anchorId="54683675" wp14:editId="3CFE1972">
                  <wp:extent cx="2201035" cy="1257300"/>
                  <wp:effectExtent l="0" t="0" r="889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5"/>
                          <a:stretch>
                            <a:fillRect/>
                          </a:stretch>
                        </pic:blipFill>
                        <pic:spPr>
                          <a:xfrm>
                            <a:off x="0" y="0"/>
                            <a:ext cx="2223909" cy="1270367"/>
                          </a:xfrm>
                          <a:prstGeom prst="rect">
                            <a:avLst/>
                          </a:prstGeom>
                        </pic:spPr>
                      </pic:pic>
                    </a:graphicData>
                  </a:graphic>
                </wp:inline>
              </w:drawing>
            </w:r>
          </w:p>
        </w:tc>
      </w:tr>
      <w:tr w:rsidR="00E05DEE" w:rsidRPr="00E05DEE" w14:paraId="11E12AE1" w14:textId="77777777" w:rsidTr="005C4080">
        <w:tc>
          <w:tcPr>
            <w:tcW w:w="1717" w:type="dxa"/>
          </w:tcPr>
          <w:p w14:paraId="37A753F6" w14:textId="77777777" w:rsidR="00E05DEE" w:rsidRPr="00E05DEE" w:rsidRDefault="00E05DEE" w:rsidP="005C4080">
            <w:pPr>
              <w:rPr>
                <w:rFonts w:ascii="Arial" w:hAnsi="Arial" w:cs="Arial"/>
                <w:bCs/>
                <w:highlight w:val="yellow"/>
                <w:lang w:val="en-US"/>
              </w:rPr>
            </w:pPr>
            <w:r w:rsidRPr="00E05DEE">
              <w:rPr>
                <w:rFonts w:ascii="Arial" w:hAnsi="Arial" w:cs="Arial"/>
                <w:bCs/>
                <w:lang w:val="en-US"/>
              </w:rPr>
              <w:t>VIEW CASE LIST</w:t>
            </w:r>
          </w:p>
        </w:tc>
        <w:tc>
          <w:tcPr>
            <w:tcW w:w="2678" w:type="dxa"/>
          </w:tcPr>
          <w:p w14:paraId="294CD1FF"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Modify integration messages to cater for Data Power</w:t>
            </w:r>
          </w:p>
        </w:tc>
        <w:tc>
          <w:tcPr>
            <w:tcW w:w="3828" w:type="dxa"/>
          </w:tcPr>
          <w:p w14:paraId="0320DE03" w14:textId="77777777" w:rsidR="00E05DEE" w:rsidRPr="00E05DEE" w:rsidRDefault="00E05DEE" w:rsidP="000952D6">
            <w:pPr>
              <w:numPr>
                <w:ilvl w:val="0"/>
                <w:numId w:val="15"/>
              </w:numPr>
              <w:tabs>
                <w:tab w:val="num" w:pos="720"/>
              </w:tabs>
              <w:rPr>
                <w:rFonts w:ascii="Arial" w:eastAsiaTheme="minorEastAsia" w:hAnsi="Arial" w:cs="Arial"/>
              </w:rPr>
            </w:pPr>
            <w:r w:rsidRPr="00E05DEE">
              <w:rPr>
                <w:rFonts w:ascii="Arial" w:hAnsi="Arial" w:cs="Arial"/>
                <w:lang w:val="en-US"/>
              </w:rPr>
              <w:t>Written in Visual Studio (MVC) NET 4.5 framework</w:t>
            </w:r>
          </w:p>
          <w:p w14:paraId="1EF1B950"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Applet de-activated due to integration message via Data Power not being available</w:t>
            </w:r>
          </w:p>
          <w:p w14:paraId="3A5EE996"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To confirm Integration message to CC&amp;B in place</w:t>
            </w:r>
          </w:p>
        </w:tc>
        <w:tc>
          <w:tcPr>
            <w:tcW w:w="3969" w:type="dxa"/>
          </w:tcPr>
          <w:p w14:paraId="663400D2" w14:textId="77777777" w:rsidR="00E05DEE" w:rsidRPr="00E05DEE" w:rsidRDefault="00E05DEE" w:rsidP="000952D6">
            <w:pPr>
              <w:numPr>
                <w:ilvl w:val="0"/>
                <w:numId w:val="38"/>
              </w:numPr>
              <w:rPr>
                <w:rFonts w:ascii="Arial" w:hAnsi="Arial" w:cs="Arial"/>
                <w:bCs/>
              </w:rPr>
            </w:pPr>
            <w:r w:rsidRPr="00E05DEE">
              <w:rPr>
                <w:rFonts w:ascii="Arial" w:hAnsi="Arial" w:cs="Arial"/>
                <w:bCs/>
                <w:lang w:val="en-US"/>
              </w:rPr>
              <w:t>Review USE CASE</w:t>
            </w:r>
          </w:p>
          <w:p w14:paraId="7410769E" w14:textId="77777777" w:rsidR="00E05DEE" w:rsidRPr="00E05DEE" w:rsidRDefault="00E05DEE" w:rsidP="000952D6">
            <w:pPr>
              <w:numPr>
                <w:ilvl w:val="0"/>
                <w:numId w:val="38"/>
              </w:numPr>
              <w:rPr>
                <w:rFonts w:ascii="Arial" w:hAnsi="Arial" w:cs="Arial"/>
                <w:bCs/>
              </w:rPr>
            </w:pPr>
            <w:r w:rsidRPr="00E05DEE">
              <w:rPr>
                <w:rFonts w:ascii="Arial" w:hAnsi="Arial" w:cs="Arial"/>
                <w:bCs/>
                <w:lang w:val="en-US"/>
              </w:rPr>
              <w:t>Modify applet</w:t>
            </w:r>
          </w:p>
          <w:p w14:paraId="36A36EAE" w14:textId="77777777" w:rsidR="00E05DEE" w:rsidRPr="00E05DEE" w:rsidRDefault="00E05DEE" w:rsidP="000952D6">
            <w:pPr>
              <w:numPr>
                <w:ilvl w:val="0"/>
                <w:numId w:val="38"/>
              </w:numPr>
              <w:rPr>
                <w:rFonts w:ascii="Arial" w:hAnsi="Arial" w:cs="Arial"/>
                <w:bCs/>
              </w:rPr>
            </w:pPr>
            <w:r w:rsidRPr="00E05DEE">
              <w:rPr>
                <w:rFonts w:ascii="Arial" w:hAnsi="Arial" w:cs="Arial"/>
                <w:bCs/>
                <w:lang w:val="en-US"/>
              </w:rPr>
              <w:t xml:space="preserve">Add menu item &amp; link to applet in the menu </w:t>
            </w:r>
          </w:p>
          <w:p w14:paraId="36D9D69D" w14:textId="77777777" w:rsidR="00E05DEE" w:rsidRPr="00E05DEE" w:rsidRDefault="00E05DEE" w:rsidP="000952D6">
            <w:pPr>
              <w:numPr>
                <w:ilvl w:val="0"/>
                <w:numId w:val="38"/>
              </w:numPr>
              <w:tabs>
                <w:tab w:val="num" w:pos="720"/>
              </w:tabs>
              <w:rPr>
                <w:rFonts w:ascii="Arial" w:hAnsi="Arial" w:cs="Arial"/>
                <w:bCs/>
              </w:rPr>
            </w:pPr>
            <w:r w:rsidRPr="00E05DEE">
              <w:rPr>
                <w:rFonts w:ascii="Arial" w:hAnsi="Arial" w:cs="Arial"/>
                <w:bCs/>
              </w:rPr>
              <w:t>Update and test integration path/point.</w:t>
            </w:r>
          </w:p>
          <w:p w14:paraId="5E0B10DC" w14:textId="77777777" w:rsidR="00E05DEE" w:rsidRPr="00E05DEE" w:rsidRDefault="00E05DEE" w:rsidP="000952D6">
            <w:pPr>
              <w:numPr>
                <w:ilvl w:val="0"/>
                <w:numId w:val="38"/>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6992C13B" w14:textId="77777777" w:rsidR="00E05DEE" w:rsidRPr="00E05DEE" w:rsidRDefault="00E05DEE" w:rsidP="000952D6">
            <w:pPr>
              <w:numPr>
                <w:ilvl w:val="0"/>
                <w:numId w:val="38"/>
              </w:numPr>
              <w:tabs>
                <w:tab w:val="num" w:pos="720"/>
              </w:tabs>
              <w:rPr>
                <w:rFonts w:ascii="Arial" w:hAnsi="Arial" w:cs="Arial"/>
                <w:bCs/>
              </w:rPr>
            </w:pPr>
            <w:r w:rsidRPr="00E05DEE">
              <w:rPr>
                <w:rFonts w:ascii="Arial" w:hAnsi="Arial" w:cs="Arial"/>
                <w:bCs/>
                <w:lang w:val="en-US"/>
              </w:rPr>
              <w:t>Test applet end-to-end</w:t>
            </w:r>
          </w:p>
          <w:p w14:paraId="3E0BD132" w14:textId="77777777" w:rsidR="00E05DEE" w:rsidRPr="00E05DEE" w:rsidRDefault="00E05DEE" w:rsidP="000952D6">
            <w:pPr>
              <w:numPr>
                <w:ilvl w:val="0"/>
                <w:numId w:val="38"/>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6665400E" w14:textId="77777777" w:rsidR="00E05DEE" w:rsidRPr="00E05DEE" w:rsidRDefault="00E05DEE" w:rsidP="000952D6">
            <w:pPr>
              <w:numPr>
                <w:ilvl w:val="0"/>
                <w:numId w:val="38"/>
              </w:numPr>
              <w:tabs>
                <w:tab w:val="num" w:pos="720"/>
              </w:tabs>
              <w:rPr>
                <w:rFonts w:ascii="Arial" w:hAnsi="Arial" w:cs="Arial"/>
                <w:bCs/>
              </w:rPr>
            </w:pPr>
            <w:r w:rsidRPr="00E05DEE">
              <w:rPr>
                <w:rFonts w:ascii="Arial" w:hAnsi="Arial" w:cs="Arial"/>
                <w:bCs/>
              </w:rPr>
              <w:lastRenderedPageBreak/>
              <w:t>Update functional specification document</w:t>
            </w:r>
          </w:p>
        </w:tc>
        <w:tc>
          <w:tcPr>
            <w:tcW w:w="3685" w:type="dxa"/>
          </w:tcPr>
          <w:p w14:paraId="55575192" w14:textId="77777777" w:rsidR="00E05DEE" w:rsidRPr="00E05DEE" w:rsidRDefault="00E05DEE" w:rsidP="005C4080">
            <w:pPr>
              <w:rPr>
                <w:rFonts w:ascii="Arial" w:hAnsi="Arial" w:cs="Arial"/>
                <w:noProof/>
              </w:rPr>
            </w:pPr>
            <w:r w:rsidRPr="00E05DEE">
              <w:rPr>
                <w:rFonts w:ascii="Arial" w:hAnsi="Arial" w:cs="Arial"/>
                <w:noProof/>
              </w:rPr>
              <w:lastRenderedPageBreak/>
              <w:drawing>
                <wp:inline distT="0" distB="0" distL="0" distR="0" wp14:anchorId="7B22F650" wp14:editId="07505B58">
                  <wp:extent cx="2203450" cy="1407169"/>
                  <wp:effectExtent l="0" t="0" r="6350" b="254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3450" cy="1407169"/>
                          </a:xfrm>
                          <a:prstGeom prst="rect">
                            <a:avLst/>
                          </a:prstGeom>
                        </pic:spPr>
                      </pic:pic>
                    </a:graphicData>
                  </a:graphic>
                </wp:inline>
              </w:drawing>
            </w:r>
          </w:p>
        </w:tc>
      </w:tr>
      <w:tr w:rsidR="00E05DEE" w:rsidRPr="00E05DEE" w14:paraId="12735DBD" w14:textId="77777777" w:rsidTr="005C4080">
        <w:tc>
          <w:tcPr>
            <w:tcW w:w="1717" w:type="dxa"/>
          </w:tcPr>
          <w:p w14:paraId="0636AF3E" w14:textId="77777777" w:rsidR="00E05DEE" w:rsidRPr="00E05DEE" w:rsidRDefault="00E05DEE" w:rsidP="005C4080">
            <w:pPr>
              <w:rPr>
                <w:rFonts w:ascii="Arial" w:hAnsi="Arial" w:cs="Arial"/>
                <w:bCs/>
                <w:lang w:val="en-US"/>
              </w:rPr>
            </w:pPr>
            <w:r w:rsidRPr="00E05DEE">
              <w:rPr>
                <w:rFonts w:ascii="Arial" w:hAnsi="Arial" w:cs="Arial"/>
                <w:bCs/>
                <w:lang w:val="en-US"/>
              </w:rPr>
              <w:t>IPP DAY AHEAD FORECAST</w:t>
            </w:r>
          </w:p>
        </w:tc>
        <w:tc>
          <w:tcPr>
            <w:tcW w:w="2678" w:type="dxa"/>
          </w:tcPr>
          <w:p w14:paraId="7AED8528"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Ability for the IPP user to capture the IPP Day ahead forecast for up to seven days (currently the user can edit only one day forecast at a time).</w:t>
            </w:r>
          </w:p>
          <w:p w14:paraId="051A531C"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Ability for the IPP user to copy data from a previous forecast and edit it (currently the user cannot do this).</w:t>
            </w:r>
          </w:p>
          <w:p w14:paraId="5DF30B26"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Ability for the IPP user to edit the data of the uploaded XML file and submit the changes. (Currently the XML file can be used to populate the application/screen, but it first needs to be saved (submit) before the data can be retrieved for editing and then resubmitted.)</w:t>
            </w:r>
          </w:p>
          <w:p w14:paraId="4FFF9090"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 xml:space="preserve">Ability to (de)activate “EDIT” &amp; “Upload XML” depending </w:t>
            </w:r>
            <w:proofErr w:type="gramStart"/>
            <w:r w:rsidRPr="00E05DEE">
              <w:rPr>
                <w:rFonts w:ascii="Arial" w:hAnsi="Arial" w:cs="Arial"/>
                <w:bCs/>
                <w:lang w:val="en-US"/>
              </w:rPr>
              <w:t>of</w:t>
            </w:r>
            <w:proofErr w:type="gramEnd"/>
            <w:r w:rsidRPr="00E05DEE">
              <w:rPr>
                <w:rFonts w:ascii="Arial" w:hAnsi="Arial" w:cs="Arial"/>
                <w:bCs/>
                <w:lang w:val="en-US"/>
              </w:rPr>
              <w:t xml:space="preserve"> </w:t>
            </w:r>
            <w:r w:rsidRPr="00E05DEE">
              <w:rPr>
                <w:rFonts w:ascii="Arial" w:hAnsi="Arial" w:cs="Arial"/>
                <w:bCs/>
                <w:lang w:val="en-US"/>
              </w:rPr>
              <w:lastRenderedPageBreak/>
              <w:t>the user role associated with IPP.</w:t>
            </w:r>
          </w:p>
          <w:p w14:paraId="1A59C366" w14:textId="77777777" w:rsidR="00E05DEE" w:rsidRPr="00E05DEE" w:rsidRDefault="00E05DEE" w:rsidP="005C4080">
            <w:pPr>
              <w:tabs>
                <w:tab w:val="num" w:pos="720"/>
              </w:tabs>
              <w:rPr>
                <w:rFonts w:ascii="Arial" w:hAnsi="Arial" w:cs="Arial"/>
                <w:bCs/>
              </w:rPr>
            </w:pPr>
          </w:p>
        </w:tc>
        <w:tc>
          <w:tcPr>
            <w:tcW w:w="3828" w:type="dxa"/>
          </w:tcPr>
          <w:p w14:paraId="00A9E6CB" w14:textId="77777777" w:rsidR="00E05DEE" w:rsidRPr="00E05DEE" w:rsidRDefault="00E05DEE" w:rsidP="000952D6">
            <w:pPr>
              <w:numPr>
                <w:ilvl w:val="0"/>
                <w:numId w:val="15"/>
              </w:numPr>
              <w:tabs>
                <w:tab w:val="num" w:pos="720"/>
              </w:tabs>
              <w:rPr>
                <w:rFonts w:ascii="Arial" w:eastAsiaTheme="minorEastAsia" w:hAnsi="Arial" w:cs="Arial"/>
              </w:rPr>
            </w:pPr>
            <w:r w:rsidRPr="00E05DEE">
              <w:rPr>
                <w:rFonts w:ascii="Arial" w:hAnsi="Arial" w:cs="Arial"/>
                <w:lang w:val="en-US"/>
              </w:rPr>
              <w:lastRenderedPageBreak/>
              <w:t>Written in Visual Studio (Web Forms) NET 4.5 framework</w:t>
            </w:r>
          </w:p>
          <w:p w14:paraId="110798D8"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USE CASE done</w:t>
            </w:r>
          </w:p>
          <w:p w14:paraId="6B7F588E"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Only information for one day can be captures</w:t>
            </w:r>
          </w:p>
          <w:p w14:paraId="0F752CDF"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To confirm Integration with THEMIS via Oracle Fusion message in place</w:t>
            </w:r>
          </w:p>
          <w:p w14:paraId="1D472AD3"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IPP Portal database contain GENERATOR information</w:t>
            </w:r>
          </w:p>
        </w:tc>
        <w:tc>
          <w:tcPr>
            <w:tcW w:w="3969" w:type="dxa"/>
          </w:tcPr>
          <w:p w14:paraId="4E42A2E3" w14:textId="77777777" w:rsidR="00E05DEE" w:rsidRPr="00E05DEE" w:rsidRDefault="00E05DEE" w:rsidP="000952D6">
            <w:pPr>
              <w:numPr>
                <w:ilvl w:val="0"/>
                <w:numId w:val="18"/>
              </w:numPr>
              <w:rPr>
                <w:rFonts w:ascii="Arial" w:hAnsi="Arial" w:cs="Arial"/>
                <w:bCs/>
              </w:rPr>
            </w:pPr>
            <w:r w:rsidRPr="00E05DEE">
              <w:rPr>
                <w:rFonts w:ascii="Arial" w:hAnsi="Arial" w:cs="Arial"/>
                <w:bCs/>
                <w:lang w:val="en-US"/>
              </w:rPr>
              <w:t>Review USE CASE</w:t>
            </w:r>
          </w:p>
          <w:p w14:paraId="6D6FCE2E" w14:textId="77777777" w:rsidR="00E05DEE" w:rsidRPr="00E05DEE" w:rsidRDefault="00E05DEE" w:rsidP="000952D6">
            <w:pPr>
              <w:numPr>
                <w:ilvl w:val="0"/>
                <w:numId w:val="18"/>
              </w:numPr>
              <w:rPr>
                <w:rFonts w:ascii="Arial" w:hAnsi="Arial" w:cs="Arial"/>
                <w:bCs/>
              </w:rPr>
            </w:pPr>
            <w:r w:rsidRPr="00E05DEE">
              <w:rPr>
                <w:rFonts w:ascii="Arial" w:hAnsi="Arial" w:cs="Arial"/>
                <w:bCs/>
                <w:lang w:val="en-US"/>
              </w:rPr>
              <w:t>Modify applet</w:t>
            </w:r>
          </w:p>
          <w:p w14:paraId="7545B43E" w14:textId="77777777" w:rsidR="00E05DEE" w:rsidRPr="00E05DEE" w:rsidRDefault="00E05DEE" w:rsidP="000952D6">
            <w:pPr>
              <w:numPr>
                <w:ilvl w:val="0"/>
                <w:numId w:val="18"/>
              </w:numPr>
              <w:rPr>
                <w:rFonts w:ascii="Arial" w:hAnsi="Arial" w:cs="Arial"/>
                <w:bCs/>
              </w:rPr>
            </w:pPr>
            <w:r w:rsidRPr="00E05DEE">
              <w:rPr>
                <w:rFonts w:ascii="Arial" w:hAnsi="Arial" w:cs="Arial"/>
                <w:bCs/>
                <w:lang w:val="en-US"/>
              </w:rPr>
              <w:t xml:space="preserve">Add menu item &amp; link to applet in the menu </w:t>
            </w:r>
          </w:p>
          <w:p w14:paraId="0E20A058" w14:textId="77777777" w:rsidR="00E05DEE" w:rsidRPr="00E05DEE" w:rsidRDefault="00E05DEE" w:rsidP="000952D6">
            <w:pPr>
              <w:numPr>
                <w:ilvl w:val="0"/>
                <w:numId w:val="18"/>
              </w:numPr>
              <w:tabs>
                <w:tab w:val="num" w:pos="720"/>
              </w:tabs>
              <w:rPr>
                <w:rFonts w:ascii="Arial" w:hAnsi="Arial" w:cs="Arial"/>
                <w:bCs/>
              </w:rPr>
            </w:pPr>
            <w:r w:rsidRPr="00E05DEE">
              <w:rPr>
                <w:rFonts w:ascii="Arial" w:hAnsi="Arial" w:cs="Arial"/>
                <w:bCs/>
              </w:rPr>
              <w:t>Update and test integration path/point.</w:t>
            </w:r>
          </w:p>
          <w:p w14:paraId="14B40027" w14:textId="77777777" w:rsidR="00E05DEE" w:rsidRPr="00E05DEE" w:rsidRDefault="00E05DEE" w:rsidP="000952D6">
            <w:pPr>
              <w:numPr>
                <w:ilvl w:val="0"/>
                <w:numId w:val="18"/>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587683C6" w14:textId="77777777" w:rsidR="00E05DEE" w:rsidRPr="00E05DEE" w:rsidRDefault="00E05DEE" w:rsidP="000952D6">
            <w:pPr>
              <w:numPr>
                <w:ilvl w:val="0"/>
                <w:numId w:val="18"/>
              </w:numPr>
              <w:tabs>
                <w:tab w:val="num" w:pos="720"/>
              </w:tabs>
              <w:rPr>
                <w:rFonts w:ascii="Arial" w:hAnsi="Arial" w:cs="Arial"/>
                <w:bCs/>
              </w:rPr>
            </w:pPr>
            <w:r w:rsidRPr="00E05DEE">
              <w:rPr>
                <w:rFonts w:ascii="Arial" w:hAnsi="Arial" w:cs="Arial"/>
                <w:bCs/>
                <w:lang w:val="en-US"/>
              </w:rPr>
              <w:t>Test applet end-to-end</w:t>
            </w:r>
          </w:p>
          <w:p w14:paraId="55AA3831" w14:textId="77777777" w:rsidR="00E05DEE" w:rsidRPr="00E05DEE" w:rsidRDefault="00E05DEE" w:rsidP="000952D6">
            <w:pPr>
              <w:numPr>
                <w:ilvl w:val="0"/>
                <w:numId w:val="18"/>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7E3A93E7" w14:textId="77777777" w:rsidR="00E05DEE" w:rsidRPr="00E05DEE" w:rsidRDefault="00E05DEE" w:rsidP="000952D6">
            <w:pPr>
              <w:numPr>
                <w:ilvl w:val="0"/>
                <w:numId w:val="18"/>
              </w:numPr>
              <w:tabs>
                <w:tab w:val="num" w:pos="720"/>
              </w:tabs>
              <w:rPr>
                <w:rFonts w:ascii="Arial" w:hAnsi="Arial" w:cs="Arial"/>
                <w:bCs/>
              </w:rPr>
            </w:pPr>
            <w:r w:rsidRPr="00E05DEE">
              <w:rPr>
                <w:rFonts w:ascii="Arial" w:hAnsi="Arial" w:cs="Arial"/>
                <w:bCs/>
              </w:rPr>
              <w:t>Update functional specification document</w:t>
            </w:r>
          </w:p>
        </w:tc>
        <w:tc>
          <w:tcPr>
            <w:tcW w:w="3685" w:type="dxa"/>
          </w:tcPr>
          <w:p w14:paraId="2848F889" w14:textId="77777777" w:rsidR="00E05DEE" w:rsidRPr="00E05DEE" w:rsidRDefault="00E05DEE" w:rsidP="005C4080">
            <w:pPr>
              <w:rPr>
                <w:rFonts w:ascii="Arial" w:hAnsi="Arial" w:cs="Arial"/>
                <w:bCs/>
                <w:noProof/>
              </w:rPr>
            </w:pPr>
            <w:r w:rsidRPr="00E05DEE">
              <w:rPr>
                <w:rFonts w:ascii="Arial" w:hAnsi="Arial" w:cs="Arial"/>
                <w:noProof/>
              </w:rPr>
              <w:drawing>
                <wp:inline distT="0" distB="0" distL="0" distR="0" wp14:anchorId="30CCF13F" wp14:editId="414FD328">
                  <wp:extent cx="2247900" cy="1935570"/>
                  <wp:effectExtent l="0" t="0" r="0" b="7620"/>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47900" cy="1935570"/>
                          </a:xfrm>
                          <a:prstGeom prst="rect">
                            <a:avLst/>
                          </a:prstGeom>
                        </pic:spPr>
                      </pic:pic>
                    </a:graphicData>
                  </a:graphic>
                </wp:inline>
              </w:drawing>
            </w:r>
          </w:p>
        </w:tc>
      </w:tr>
      <w:tr w:rsidR="00E05DEE" w:rsidRPr="00E05DEE" w14:paraId="044960B8" w14:textId="77777777" w:rsidTr="005C4080">
        <w:tc>
          <w:tcPr>
            <w:tcW w:w="1717" w:type="dxa"/>
          </w:tcPr>
          <w:p w14:paraId="6EDFD773" w14:textId="77777777" w:rsidR="00E05DEE" w:rsidRPr="00E05DEE" w:rsidRDefault="00E05DEE" w:rsidP="005C4080">
            <w:pPr>
              <w:rPr>
                <w:rFonts w:ascii="Arial" w:hAnsi="Arial" w:cs="Arial"/>
                <w:bCs/>
                <w:lang w:val="en-US"/>
              </w:rPr>
            </w:pPr>
            <w:r w:rsidRPr="00E05DEE">
              <w:rPr>
                <w:rFonts w:ascii="Arial" w:hAnsi="Arial" w:cs="Arial"/>
                <w:bCs/>
                <w:lang w:val="en-US"/>
              </w:rPr>
              <w:t xml:space="preserve">6 </w:t>
            </w:r>
            <w:proofErr w:type="gramStart"/>
            <w:r w:rsidRPr="00E05DEE">
              <w:rPr>
                <w:rFonts w:ascii="Arial" w:hAnsi="Arial" w:cs="Arial"/>
                <w:bCs/>
                <w:lang w:val="en-US"/>
              </w:rPr>
              <w:t>HOUR</w:t>
            </w:r>
            <w:proofErr w:type="gramEnd"/>
            <w:r w:rsidRPr="00E05DEE">
              <w:rPr>
                <w:rFonts w:ascii="Arial" w:hAnsi="Arial" w:cs="Arial"/>
                <w:bCs/>
                <w:lang w:val="en-US"/>
              </w:rPr>
              <w:t xml:space="preserve"> AHEAD FORECAST</w:t>
            </w:r>
          </w:p>
        </w:tc>
        <w:tc>
          <w:tcPr>
            <w:tcW w:w="2678" w:type="dxa"/>
          </w:tcPr>
          <w:p w14:paraId="1C595509"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 xml:space="preserve">Ability to (de)activate “EDIT” &amp; “Upload XML” depending </w:t>
            </w:r>
            <w:proofErr w:type="gramStart"/>
            <w:r w:rsidRPr="00E05DEE">
              <w:rPr>
                <w:rFonts w:ascii="Arial" w:hAnsi="Arial" w:cs="Arial"/>
                <w:bCs/>
                <w:lang w:val="en-US"/>
              </w:rPr>
              <w:t>of</w:t>
            </w:r>
            <w:proofErr w:type="gramEnd"/>
            <w:r w:rsidRPr="00E05DEE">
              <w:rPr>
                <w:rFonts w:ascii="Arial" w:hAnsi="Arial" w:cs="Arial"/>
                <w:bCs/>
                <w:lang w:val="en-US"/>
              </w:rPr>
              <w:t xml:space="preserve"> the user role associated with IPP.</w:t>
            </w:r>
          </w:p>
          <w:p w14:paraId="2A1FF04B" w14:textId="77777777" w:rsidR="00E05DEE" w:rsidRPr="00E05DEE" w:rsidRDefault="00E05DEE" w:rsidP="005C4080">
            <w:pPr>
              <w:tabs>
                <w:tab w:val="num" w:pos="720"/>
              </w:tabs>
              <w:rPr>
                <w:rFonts w:ascii="Arial" w:hAnsi="Arial" w:cs="Arial"/>
                <w:bCs/>
                <w:lang w:val="en-US"/>
              </w:rPr>
            </w:pPr>
          </w:p>
        </w:tc>
        <w:tc>
          <w:tcPr>
            <w:tcW w:w="3828" w:type="dxa"/>
          </w:tcPr>
          <w:p w14:paraId="265245AA" w14:textId="77777777" w:rsidR="00E05DEE" w:rsidRPr="00E05DEE" w:rsidRDefault="00E05DEE" w:rsidP="000952D6">
            <w:pPr>
              <w:numPr>
                <w:ilvl w:val="0"/>
                <w:numId w:val="15"/>
              </w:numPr>
              <w:tabs>
                <w:tab w:val="num" w:pos="720"/>
              </w:tabs>
              <w:rPr>
                <w:rFonts w:ascii="Arial" w:eastAsiaTheme="minorEastAsia" w:hAnsi="Arial" w:cs="Arial"/>
              </w:rPr>
            </w:pPr>
            <w:r w:rsidRPr="00E05DEE">
              <w:rPr>
                <w:rFonts w:ascii="Arial" w:hAnsi="Arial" w:cs="Arial"/>
                <w:lang w:val="en-US"/>
              </w:rPr>
              <w:t>Written in Visual Studio (Web Forms) NET 4.5 framework</w:t>
            </w:r>
          </w:p>
          <w:p w14:paraId="3D474B1F"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USE CASE done</w:t>
            </w:r>
          </w:p>
          <w:p w14:paraId="7319BF39"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Only information for one day can be captures</w:t>
            </w:r>
          </w:p>
          <w:p w14:paraId="3DC9DB2D"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To confirm Integration with THEMIS via Oracle Fusion message in place</w:t>
            </w:r>
          </w:p>
          <w:p w14:paraId="03EA35BA" w14:textId="77777777" w:rsidR="00E05DEE" w:rsidRPr="00E05DEE" w:rsidRDefault="00E05DEE" w:rsidP="000952D6">
            <w:pPr>
              <w:numPr>
                <w:ilvl w:val="0"/>
                <w:numId w:val="15"/>
              </w:numPr>
              <w:tabs>
                <w:tab w:val="num" w:pos="720"/>
              </w:tabs>
              <w:rPr>
                <w:rFonts w:ascii="Arial" w:hAnsi="Arial" w:cs="Arial"/>
                <w:lang w:val="en-US"/>
              </w:rPr>
            </w:pPr>
            <w:r w:rsidRPr="00E05DEE">
              <w:rPr>
                <w:rFonts w:ascii="Arial" w:hAnsi="Arial" w:cs="Arial"/>
                <w:bCs/>
                <w:lang w:val="en-US"/>
              </w:rPr>
              <w:t>IPP Portal database contain GENERATOR information</w:t>
            </w:r>
          </w:p>
        </w:tc>
        <w:tc>
          <w:tcPr>
            <w:tcW w:w="3969" w:type="dxa"/>
          </w:tcPr>
          <w:p w14:paraId="4B1BD505" w14:textId="77777777" w:rsidR="00E05DEE" w:rsidRPr="00E05DEE" w:rsidRDefault="00E05DEE" w:rsidP="000952D6">
            <w:pPr>
              <w:numPr>
                <w:ilvl w:val="0"/>
                <w:numId w:val="48"/>
              </w:numPr>
              <w:rPr>
                <w:rFonts w:ascii="Arial" w:hAnsi="Arial" w:cs="Arial"/>
                <w:bCs/>
              </w:rPr>
            </w:pPr>
            <w:r w:rsidRPr="00E05DEE">
              <w:rPr>
                <w:rFonts w:ascii="Arial" w:hAnsi="Arial" w:cs="Arial"/>
                <w:bCs/>
                <w:lang w:val="en-US"/>
              </w:rPr>
              <w:t>Review USE CASE</w:t>
            </w:r>
          </w:p>
          <w:p w14:paraId="05C8005B" w14:textId="77777777" w:rsidR="00E05DEE" w:rsidRPr="00E05DEE" w:rsidRDefault="00E05DEE" w:rsidP="000952D6">
            <w:pPr>
              <w:numPr>
                <w:ilvl w:val="0"/>
                <w:numId w:val="48"/>
              </w:numPr>
              <w:rPr>
                <w:rFonts w:ascii="Arial" w:hAnsi="Arial" w:cs="Arial"/>
                <w:bCs/>
              </w:rPr>
            </w:pPr>
            <w:r w:rsidRPr="00E05DEE">
              <w:rPr>
                <w:rFonts w:ascii="Arial" w:hAnsi="Arial" w:cs="Arial"/>
                <w:bCs/>
                <w:lang w:val="en-US"/>
              </w:rPr>
              <w:t>Modify applet</w:t>
            </w:r>
          </w:p>
          <w:p w14:paraId="64C246DF" w14:textId="77777777" w:rsidR="00E05DEE" w:rsidRPr="00E05DEE" w:rsidRDefault="00E05DEE" w:rsidP="000952D6">
            <w:pPr>
              <w:numPr>
                <w:ilvl w:val="0"/>
                <w:numId w:val="48"/>
              </w:numPr>
              <w:rPr>
                <w:rFonts w:ascii="Arial" w:hAnsi="Arial" w:cs="Arial"/>
                <w:bCs/>
              </w:rPr>
            </w:pPr>
            <w:r w:rsidRPr="00E05DEE">
              <w:rPr>
                <w:rFonts w:ascii="Arial" w:hAnsi="Arial" w:cs="Arial"/>
                <w:bCs/>
                <w:lang w:val="en-US"/>
              </w:rPr>
              <w:t xml:space="preserve">Add menu item &amp; link to applet in the menu </w:t>
            </w:r>
          </w:p>
          <w:p w14:paraId="0C25D279" w14:textId="77777777" w:rsidR="00E05DEE" w:rsidRPr="00E05DEE" w:rsidRDefault="00E05DEE" w:rsidP="000952D6">
            <w:pPr>
              <w:numPr>
                <w:ilvl w:val="0"/>
                <w:numId w:val="48"/>
              </w:numPr>
              <w:tabs>
                <w:tab w:val="num" w:pos="720"/>
              </w:tabs>
              <w:rPr>
                <w:rFonts w:ascii="Arial" w:hAnsi="Arial" w:cs="Arial"/>
                <w:bCs/>
              </w:rPr>
            </w:pPr>
            <w:r w:rsidRPr="00E05DEE">
              <w:rPr>
                <w:rFonts w:ascii="Arial" w:hAnsi="Arial" w:cs="Arial"/>
                <w:bCs/>
              </w:rPr>
              <w:t>Update and test integration path/point.</w:t>
            </w:r>
          </w:p>
          <w:p w14:paraId="2208304B" w14:textId="77777777" w:rsidR="00E05DEE" w:rsidRPr="00E05DEE" w:rsidRDefault="00E05DEE" w:rsidP="000952D6">
            <w:pPr>
              <w:numPr>
                <w:ilvl w:val="0"/>
                <w:numId w:val="48"/>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2F3179E6" w14:textId="77777777" w:rsidR="00E05DEE" w:rsidRPr="00E05DEE" w:rsidRDefault="00E05DEE" w:rsidP="000952D6">
            <w:pPr>
              <w:numPr>
                <w:ilvl w:val="0"/>
                <w:numId w:val="48"/>
              </w:numPr>
              <w:tabs>
                <w:tab w:val="num" w:pos="720"/>
              </w:tabs>
              <w:rPr>
                <w:rFonts w:ascii="Arial" w:hAnsi="Arial" w:cs="Arial"/>
                <w:bCs/>
              </w:rPr>
            </w:pPr>
            <w:r w:rsidRPr="00E05DEE">
              <w:rPr>
                <w:rFonts w:ascii="Arial" w:hAnsi="Arial" w:cs="Arial"/>
                <w:bCs/>
                <w:lang w:val="en-US"/>
              </w:rPr>
              <w:t>Test applet end-to-end</w:t>
            </w:r>
          </w:p>
          <w:p w14:paraId="181E3F6E" w14:textId="77777777" w:rsidR="00E05DEE" w:rsidRPr="00E05DEE" w:rsidRDefault="00E05DEE" w:rsidP="000952D6">
            <w:pPr>
              <w:numPr>
                <w:ilvl w:val="0"/>
                <w:numId w:val="48"/>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5B740E64" w14:textId="77777777" w:rsidR="00E05DEE" w:rsidRPr="00E05DEE" w:rsidRDefault="00E05DEE" w:rsidP="000952D6">
            <w:pPr>
              <w:numPr>
                <w:ilvl w:val="0"/>
                <w:numId w:val="48"/>
              </w:numPr>
              <w:tabs>
                <w:tab w:val="num" w:pos="720"/>
              </w:tabs>
              <w:rPr>
                <w:rFonts w:ascii="Arial" w:hAnsi="Arial" w:cs="Arial"/>
                <w:bCs/>
              </w:rPr>
            </w:pPr>
            <w:r w:rsidRPr="00E05DEE">
              <w:rPr>
                <w:rFonts w:ascii="Arial" w:hAnsi="Arial" w:cs="Arial"/>
                <w:bCs/>
              </w:rPr>
              <w:t>Update functional specification document</w:t>
            </w:r>
          </w:p>
        </w:tc>
        <w:tc>
          <w:tcPr>
            <w:tcW w:w="3685" w:type="dxa"/>
          </w:tcPr>
          <w:p w14:paraId="0E58EB59" w14:textId="77777777" w:rsidR="00E05DEE" w:rsidRPr="00E05DEE" w:rsidRDefault="00E05DEE" w:rsidP="005C4080">
            <w:pPr>
              <w:rPr>
                <w:rFonts w:ascii="Arial" w:hAnsi="Arial" w:cs="Arial"/>
                <w:noProof/>
              </w:rPr>
            </w:pPr>
            <w:r w:rsidRPr="00E05DEE">
              <w:rPr>
                <w:rFonts w:ascii="Arial" w:hAnsi="Arial" w:cs="Arial"/>
                <w:noProof/>
              </w:rPr>
              <w:drawing>
                <wp:inline distT="0" distB="0" distL="0" distR="0" wp14:anchorId="2E647422" wp14:editId="5EC80495">
                  <wp:extent cx="2202815" cy="1113790"/>
                  <wp:effectExtent l="0" t="0" r="6985"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8"/>
                          <a:stretch>
                            <a:fillRect/>
                          </a:stretch>
                        </pic:blipFill>
                        <pic:spPr>
                          <a:xfrm>
                            <a:off x="0" y="0"/>
                            <a:ext cx="2202815" cy="1113790"/>
                          </a:xfrm>
                          <a:prstGeom prst="rect">
                            <a:avLst/>
                          </a:prstGeom>
                        </pic:spPr>
                      </pic:pic>
                    </a:graphicData>
                  </a:graphic>
                </wp:inline>
              </w:drawing>
            </w:r>
          </w:p>
        </w:tc>
      </w:tr>
      <w:tr w:rsidR="00E05DEE" w:rsidRPr="00E05DEE" w14:paraId="217B92C3" w14:textId="77777777" w:rsidTr="005C4080">
        <w:tc>
          <w:tcPr>
            <w:tcW w:w="1717" w:type="dxa"/>
          </w:tcPr>
          <w:p w14:paraId="0E102CD7" w14:textId="77777777" w:rsidR="00E05DEE" w:rsidRPr="00E05DEE" w:rsidRDefault="00E05DEE" w:rsidP="005C4080">
            <w:pPr>
              <w:rPr>
                <w:rFonts w:ascii="Arial" w:hAnsi="Arial" w:cs="Arial"/>
                <w:bCs/>
                <w:lang w:val="en-US"/>
              </w:rPr>
            </w:pPr>
            <w:r w:rsidRPr="00E05DEE">
              <w:rPr>
                <w:rFonts w:ascii="Arial" w:hAnsi="Arial" w:cs="Arial"/>
                <w:bCs/>
                <w:lang w:val="en-US"/>
              </w:rPr>
              <w:t>IPP OUTAGE</w:t>
            </w:r>
          </w:p>
        </w:tc>
        <w:tc>
          <w:tcPr>
            <w:tcW w:w="2678" w:type="dxa"/>
          </w:tcPr>
          <w:p w14:paraId="1D94FE36"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Ability for Central Dispatchable Generator to capture the IPP outages and send it to Eskom (Modify existing IPP outages application to accommodate Central Dispatchable Generators)</w:t>
            </w:r>
          </w:p>
          <w:p w14:paraId="77E929BE"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 xml:space="preserve">Ability to (de)activate “EDIT” &amp; “Upload XML” depending </w:t>
            </w:r>
            <w:proofErr w:type="gramStart"/>
            <w:r w:rsidRPr="00E05DEE">
              <w:rPr>
                <w:rFonts w:ascii="Arial" w:hAnsi="Arial" w:cs="Arial"/>
                <w:bCs/>
                <w:lang w:val="en-US"/>
              </w:rPr>
              <w:t>of</w:t>
            </w:r>
            <w:proofErr w:type="gramEnd"/>
            <w:r w:rsidRPr="00E05DEE">
              <w:rPr>
                <w:rFonts w:ascii="Arial" w:hAnsi="Arial" w:cs="Arial"/>
                <w:bCs/>
                <w:lang w:val="en-US"/>
              </w:rPr>
              <w:t xml:space="preserve"> </w:t>
            </w:r>
            <w:r w:rsidRPr="00E05DEE">
              <w:rPr>
                <w:rFonts w:ascii="Arial" w:hAnsi="Arial" w:cs="Arial"/>
                <w:bCs/>
                <w:lang w:val="en-US"/>
              </w:rPr>
              <w:lastRenderedPageBreak/>
              <w:t>the user role associated with IPP.</w:t>
            </w:r>
          </w:p>
        </w:tc>
        <w:tc>
          <w:tcPr>
            <w:tcW w:w="3828" w:type="dxa"/>
          </w:tcPr>
          <w:p w14:paraId="46F34CD8" w14:textId="77777777" w:rsidR="00E05DEE" w:rsidRPr="00E05DEE" w:rsidRDefault="00E05DEE" w:rsidP="000952D6">
            <w:pPr>
              <w:numPr>
                <w:ilvl w:val="0"/>
                <w:numId w:val="15"/>
              </w:numPr>
              <w:tabs>
                <w:tab w:val="num" w:pos="720"/>
              </w:tabs>
              <w:rPr>
                <w:rFonts w:ascii="Arial" w:eastAsiaTheme="minorEastAsia" w:hAnsi="Arial" w:cs="Arial"/>
              </w:rPr>
            </w:pPr>
            <w:r w:rsidRPr="00E05DEE">
              <w:rPr>
                <w:rFonts w:ascii="Arial" w:hAnsi="Arial" w:cs="Arial"/>
                <w:lang w:val="en-US"/>
              </w:rPr>
              <w:lastRenderedPageBreak/>
              <w:t>Written in Visual Studio (Web Forms) NET 4.5 framework</w:t>
            </w:r>
          </w:p>
          <w:p w14:paraId="7ED7C6D1"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 xml:space="preserve">USE CASE done </w:t>
            </w:r>
          </w:p>
          <w:p w14:paraId="36F343A7"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To confirm Integration with THEMIS via Oracle Fusion message in place</w:t>
            </w:r>
          </w:p>
          <w:p w14:paraId="2D771DBC"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IPP Portal database contain GENERATOR &amp; UNIT information</w:t>
            </w:r>
          </w:p>
          <w:p w14:paraId="4DBC7463"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Only one month data can be displayed</w:t>
            </w:r>
          </w:p>
          <w:p w14:paraId="51C9D18E" w14:textId="77777777" w:rsidR="00E05DEE" w:rsidRPr="00E05DEE" w:rsidRDefault="00E05DEE" w:rsidP="005C4080">
            <w:pPr>
              <w:tabs>
                <w:tab w:val="num" w:pos="720"/>
              </w:tabs>
              <w:rPr>
                <w:rFonts w:ascii="Arial" w:hAnsi="Arial" w:cs="Arial"/>
                <w:bCs/>
                <w:lang w:val="en-US"/>
              </w:rPr>
            </w:pPr>
          </w:p>
        </w:tc>
        <w:tc>
          <w:tcPr>
            <w:tcW w:w="3969" w:type="dxa"/>
          </w:tcPr>
          <w:p w14:paraId="46791B63" w14:textId="77777777" w:rsidR="00E05DEE" w:rsidRPr="00E05DEE" w:rsidRDefault="00E05DEE" w:rsidP="000952D6">
            <w:pPr>
              <w:numPr>
                <w:ilvl w:val="0"/>
                <w:numId w:val="21"/>
              </w:numPr>
              <w:rPr>
                <w:rFonts w:ascii="Arial" w:hAnsi="Arial" w:cs="Arial"/>
                <w:bCs/>
              </w:rPr>
            </w:pPr>
            <w:r w:rsidRPr="00E05DEE">
              <w:rPr>
                <w:rFonts w:ascii="Arial" w:hAnsi="Arial" w:cs="Arial"/>
                <w:bCs/>
              </w:rPr>
              <w:t>Review USE CASE</w:t>
            </w:r>
          </w:p>
          <w:p w14:paraId="2F1C86E6" w14:textId="77777777" w:rsidR="00E05DEE" w:rsidRPr="00E05DEE" w:rsidRDefault="00E05DEE" w:rsidP="000952D6">
            <w:pPr>
              <w:numPr>
                <w:ilvl w:val="0"/>
                <w:numId w:val="21"/>
              </w:numPr>
              <w:rPr>
                <w:rFonts w:ascii="Arial" w:hAnsi="Arial" w:cs="Arial"/>
                <w:bCs/>
              </w:rPr>
            </w:pPr>
            <w:r w:rsidRPr="00E05DEE">
              <w:rPr>
                <w:rFonts w:ascii="Arial" w:hAnsi="Arial" w:cs="Arial"/>
                <w:bCs/>
                <w:lang w:val="en-US"/>
              </w:rPr>
              <w:t>Modify applet</w:t>
            </w:r>
          </w:p>
          <w:p w14:paraId="746FE88A" w14:textId="77777777" w:rsidR="00E05DEE" w:rsidRPr="00E05DEE" w:rsidRDefault="00E05DEE" w:rsidP="000952D6">
            <w:pPr>
              <w:numPr>
                <w:ilvl w:val="0"/>
                <w:numId w:val="21"/>
              </w:numPr>
              <w:rPr>
                <w:rFonts w:ascii="Arial" w:hAnsi="Arial" w:cs="Arial"/>
                <w:bCs/>
              </w:rPr>
            </w:pPr>
            <w:r w:rsidRPr="00E05DEE">
              <w:rPr>
                <w:rFonts w:ascii="Arial" w:hAnsi="Arial" w:cs="Arial"/>
                <w:bCs/>
                <w:lang w:val="en-US"/>
              </w:rPr>
              <w:t xml:space="preserve">Add menu item &amp; link to applet in the menu </w:t>
            </w:r>
          </w:p>
          <w:p w14:paraId="0438DED0" w14:textId="77777777" w:rsidR="00E05DEE" w:rsidRPr="00E05DEE" w:rsidRDefault="00E05DEE" w:rsidP="000952D6">
            <w:pPr>
              <w:numPr>
                <w:ilvl w:val="0"/>
                <w:numId w:val="21"/>
              </w:numPr>
              <w:tabs>
                <w:tab w:val="num" w:pos="720"/>
              </w:tabs>
              <w:rPr>
                <w:rFonts w:ascii="Arial" w:hAnsi="Arial" w:cs="Arial"/>
                <w:bCs/>
              </w:rPr>
            </w:pPr>
            <w:r w:rsidRPr="00E05DEE">
              <w:rPr>
                <w:rFonts w:ascii="Arial" w:hAnsi="Arial" w:cs="Arial"/>
                <w:bCs/>
              </w:rPr>
              <w:t>Update and test integration path/point.</w:t>
            </w:r>
          </w:p>
          <w:p w14:paraId="14C87B9A" w14:textId="77777777" w:rsidR="00E05DEE" w:rsidRPr="00E05DEE" w:rsidRDefault="00E05DEE" w:rsidP="000952D6">
            <w:pPr>
              <w:numPr>
                <w:ilvl w:val="0"/>
                <w:numId w:val="21"/>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6A3A7299" w14:textId="77777777" w:rsidR="00E05DEE" w:rsidRPr="00E05DEE" w:rsidRDefault="00E05DEE" w:rsidP="000952D6">
            <w:pPr>
              <w:numPr>
                <w:ilvl w:val="0"/>
                <w:numId w:val="21"/>
              </w:numPr>
              <w:tabs>
                <w:tab w:val="num" w:pos="720"/>
              </w:tabs>
              <w:rPr>
                <w:rFonts w:ascii="Arial" w:hAnsi="Arial" w:cs="Arial"/>
                <w:bCs/>
              </w:rPr>
            </w:pPr>
            <w:r w:rsidRPr="00E05DEE">
              <w:rPr>
                <w:rFonts w:ascii="Arial" w:hAnsi="Arial" w:cs="Arial"/>
                <w:bCs/>
                <w:lang w:val="en-US"/>
              </w:rPr>
              <w:t>Test applet end-to-end</w:t>
            </w:r>
          </w:p>
          <w:p w14:paraId="5F4B4580" w14:textId="77777777" w:rsidR="00E05DEE" w:rsidRPr="00E05DEE" w:rsidRDefault="00E05DEE" w:rsidP="000952D6">
            <w:pPr>
              <w:numPr>
                <w:ilvl w:val="0"/>
                <w:numId w:val="21"/>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65B62B3F" w14:textId="77777777" w:rsidR="00E05DEE" w:rsidRPr="00E05DEE" w:rsidRDefault="00E05DEE" w:rsidP="000952D6">
            <w:pPr>
              <w:numPr>
                <w:ilvl w:val="0"/>
                <w:numId w:val="21"/>
              </w:numPr>
              <w:tabs>
                <w:tab w:val="num" w:pos="720"/>
              </w:tabs>
              <w:rPr>
                <w:rFonts w:ascii="Arial" w:hAnsi="Arial" w:cs="Arial"/>
                <w:bCs/>
              </w:rPr>
            </w:pPr>
            <w:r w:rsidRPr="00E05DEE">
              <w:rPr>
                <w:rFonts w:ascii="Arial" w:hAnsi="Arial" w:cs="Arial"/>
                <w:bCs/>
              </w:rPr>
              <w:lastRenderedPageBreak/>
              <w:t>Update functional specification document</w:t>
            </w:r>
          </w:p>
          <w:p w14:paraId="18A5F15F" w14:textId="77777777" w:rsidR="00E05DEE" w:rsidRPr="00E05DEE" w:rsidRDefault="00E05DEE" w:rsidP="005C4080">
            <w:pPr>
              <w:rPr>
                <w:rFonts w:ascii="Arial" w:hAnsi="Arial" w:cs="Arial"/>
                <w:bCs/>
              </w:rPr>
            </w:pPr>
          </w:p>
        </w:tc>
        <w:tc>
          <w:tcPr>
            <w:tcW w:w="3685" w:type="dxa"/>
          </w:tcPr>
          <w:p w14:paraId="3129890D" w14:textId="77777777" w:rsidR="00E05DEE" w:rsidRPr="00E05DEE" w:rsidRDefault="00E05DEE" w:rsidP="005C4080">
            <w:pPr>
              <w:rPr>
                <w:rFonts w:ascii="Arial" w:hAnsi="Arial" w:cs="Arial"/>
                <w:bCs/>
                <w:noProof/>
              </w:rPr>
            </w:pPr>
            <w:r w:rsidRPr="00E05DEE">
              <w:rPr>
                <w:rFonts w:ascii="Arial" w:hAnsi="Arial" w:cs="Arial"/>
                <w:noProof/>
              </w:rPr>
              <w:lastRenderedPageBreak/>
              <w:drawing>
                <wp:inline distT="0" distB="0" distL="0" distR="0" wp14:anchorId="3A64A5DD" wp14:editId="423BF20A">
                  <wp:extent cx="2256751" cy="2165230"/>
                  <wp:effectExtent l="0" t="0" r="0" b="6985"/>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6751" cy="2165230"/>
                          </a:xfrm>
                          <a:prstGeom prst="rect">
                            <a:avLst/>
                          </a:prstGeom>
                        </pic:spPr>
                      </pic:pic>
                    </a:graphicData>
                  </a:graphic>
                </wp:inline>
              </w:drawing>
            </w:r>
          </w:p>
        </w:tc>
      </w:tr>
      <w:tr w:rsidR="00E05DEE" w:rsidRPr="00E05DEE" w14:paraId="43B7BF80" w14:textId="77777777" w:rsidTr="005C4080">
        <w:tc>
          <w:tcPr>
            <w:tcW w:w="1717" w:type="dxa"/>
          </w:tcPr>
          <w:p w14:paraId="1CBA10EB" w14:textId="77777777" w:rsidR="00E05DEE" w:rsidRPr="00E05DEE" w:rsidRDefault="00E05DEE" w:rsidP="005C4080">
            <w:pPr>
              <w:rPr>
                <w:rFonts w:ascii="Arial" w:hAnsi="Arial" w:cs="Arial"/>
                <w:bCs/>
                <w:lang w:val="en-US"/>
              </w:rPr>
            </w:pPr>
            <w:r w:rsidRPr="00E05DEE">
              <w:rPr>
                <w:rFonts w:ascii="Arial" w:hAnsi="Arial" w:cs="Arial"/>
                <w:bCs/>
                <w:lang w:val="en-US"/>
              </w:rPr>
              <w:t xml:space="preserve">ESKOM LOAD FORECAST  </w:t>
            </w:r>
          </w:p>
        </w:tc>
        <w:tc>
          <w:tcPr>
            <w:tcW w:w="2678" w:type="dxa"/>
          </w:tcPr>
          <w:p w14:paraId="2927C530"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Ability to display information about Eskom’s Load Forecast (short term hourly values for 1 week) - Total, not residual value</w:t>
            </w:r>
          </w:p>
          <w:p w14:paraId="75C496A7" w14:textId="77777777" w:rsidR="00E05DEE" w:rsidRPr="00E05DEE" w:rsidRDefault="00E05DEE" w:rsidP="005C4080">
            <w:pPr>
              <w:ind w:left="360"/>
              <w:rPr>
                <w:rFonts w:ascii="Arial" w:hAnsi="Arial" w:cs="Arial"/>
                <w:bCs/>
                <w:lang w:val="en-US"/>
              </w:rPr>
            </w:pPr>
          </w:p>
        </w:tc>
        <w:tc>
          <w:tcPr>
            <w:tcW w:w="3828" w:type="dxa"/>
          </w:tcPr>
          <w:p w14:paraId="11D48B2B"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No Applet in place</w:t>
            </w:r>
          </w:p>
          <w:p w14:paraId="21EBA5E6"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USE CASE done</w:t>
            </w:r>
          </w:p>
          <w:p w14:paraId="684821A6" w14:textId="77777777" w:rsidR="00E05DEE" w:rsidRPr="00E05DEE" w:rsidRDefault="00E05DEE" w:rsidP="005C4080">
            <w:pPr>
              <w:rPr>
                <w:rFonts w:ascii="Arial" w:hAnsi="Arial" w:cs="Arial"/>
                <w:bCs/>
                <w:lang w:val="en-US"/>
              </w:rPr>
            </w:pPr>
          </w:p>
        </w:tc>
        <w:tc>
          <w:tcPr>
            <w:tcW w:w="3969" w:type="dxa"/>
          </w:tcPr>
          <w:p w14:paraId="323FC6E1" w14:textId="77777777" w:rsidR="00E05DEE" w:rsidRPr="00E05DEE" w:rsidRDefault="00E05DEE" w:rsidP="000952D6">
            <w:pPr>
              <w:numPr>
                <w:ilvl w:val="0"/>
                <w:numId w:val="23"/>
              </w:numPr>
              <w:rPr>
                <w:rFonts w:ascii="Arial" w:hAnsi="Arial" w:cs="Arial"/>
                <w:bCs/>
              </w:rPr>
            </w:pPr>
            <w:r w:rsidRPr="00E05DEE">
              <w:rPr>
                <w:rFonts w:ascii="Arial" w:hAnsi="Arial" w:cs="Arial"/>
                <w:bCs/>
                <w:lang w:val="en-US"/>
              </w:rPr>
              <w:t>Review USE CASE</w:t>
            </w:r>
          </w:p>
          <w:p w14:paraId="53BD7CF4" w14:textId="77777777" w:rsidR="00E05DEE" w:rsidRPr="00E05DEE" w:rsidRDefault="00E05DEE" w:rsidP="000952D6">
            <w:pPr>
              <w:numPr>
                <w:ilvl w:val="0"/>
                <w:numId w:val="23"/>
              </w:numPr>
              <w:rPr>
                <w:rFonts w:ascii="Arial" w:hAnsi="Arial" w:cs="Arial"/>
                <w:bCs/>
              </w:rPr>
            </w:pPr>
            <w:r w:rsidRPr="00E05DEE">
              <w:rPr>
                <w:rFonts w:ascii="Arial" w:hAnsi="Arial" w:cs="Arial"/>
                <w:bCs/>
                <w:lang w:val="en-US"/>
              </w:rPr>
              <w:t xml:space="preserve">Design, develop and end-to-end test applet using Visual Studio (Web Forms or MVC) + DevExpress </w:t>
            </w:r>
          </w:p>
          <w:p w14:paraId="276F86F7" w14:textId="77777777" w:rsidR="00E05DEE" w:rsidRPr="00E05DEE" w:rsidRDefault="00E05DEE" w:rsidP="000952D6">
            <w:pPr>
              <w:numPr>
                <w:ilvl w:val="0"/>
                <w:numId w:val="23"/>
              </w:numPr>
              <w:rPr>
                <w:rFonts w:ascii="Arial" w:hAnsi="Arial" w:cs="Arial"/>
                <w:bCs/>
              </w:rPr>
            </w:pPr>
            <w:r w:rsidRPr="00E05DEE">
              <w:rPr>
                <w:rFonts w:ascii="Arial" w:hAnsi="Arial" w:cs="Arial"/>
                <w:bCs/>
                <w:lang w:val="en-US"/>
              </w:rPr>
              <w:t xml:space="preserve">Add menu item &amp; link to applet in the menu </w:t>
            </w:r>
          </w:p>
          <w:p w14:paraId="7C9981E6" w14:textId="77777777" w:rsidR="00E05DEE" w:rsidRPr="00E05DEE" w:rsidRDefault="00E05DEE" w:rsidP="000952D6">
            <w:pPr>
              <w:numPr>
                <w:ilvl w:val="0"/>
                <w:numId w:val="23"/>
              </w:numPr>
              <w:rPr>
                <w:rFonts w:ascii="Arial" w:hAnsi="Arial" w:cs="Arial"/>
                <w:bCs/>
              </w:rPr>
            </w:pPr>
            <w:r w:rsidRPr="00E05DEE">
              <w:rPr>
                <w:rFonts w:ascii="Arial" w:hAnsi="Arial" w:cs="Arial"/>
                <w:bCs/>
              </w:rPr>
              <w:t>Modify roles &amp; services/applets associated with roles</w:t>
            </w:r>
          </w:p>
          <w:p w14:paraId="28196265" w14:textId="77777777" w:rsidR="00E05DEE" w:rsidRPr="00E05DEE" w:rsidRDefault="00E05DEE" w:rsidP="000952D6">
            <w:pPr>
              <w:numPr>
                <w:ilvl w:val="0"/>
                <w:numId w:val="23"/>
              </w:numPr>
              <w:rPr>
                <w:rFonts w:ascii="Arial" w:hAnsi="Arial" w:cs="Arial"/>
                <w:bCs/>
              </w:rPr>
            </w:pPr>
            <w:r w:rsidRPr="00E05DEE">
              <w:rPr>
                <w:rFonts w:ascii="Arial" w:hAnsi="Arial" w:cs="Arial"/>
                <w:bCs/>
                <w:lang w:val="en-US"/>
              </w:rPr>
              <w:t>Ensure modification to Web Service on THEMIS</w:t>
            </w:r>
          </w:p>
          <w:p w14:paraId="70E090AF" w14:textId="77777777" w:rsidR="00E05DEE" w:rsidRPr="00E05DEE" w:rsidRDefault="00E05DEE" w:rsidP="000952D6">
            <w:pPr>
              <w:numPr>
                <w:ilvl w:val="0"/>
                <w:numId w:val="23"/>
              </w:numPr>
              <w:tabs>
                <w:tab w:val="num" w:pos="720"/>
              </w:tabs>
              <w:rPr>
                <w:rFonts w:ascii="Arial" w:hAnsi="Arial" w:cs="Arial"/>
                <w:bCs/>
              </w:rPr>
            </w:pPr>
            <w:r w:rsidRPr="00E05DEE">
              <w:rPr>
                <w:rFonts w:ascii="Arial" w:hAnsi="Arial" w:cs="Arial"/>
                <w:bCs/>
              </w:rPr>
              <w:t>Update and test integration path/point.</w:t>
            </w:r>
          </w:p>
          <w:p w14:paraId="721B7B2A" w14:textId="77777777" w:rsidR="00E05DEE" w:rsidRPr="00E05DEE" w:rsidRDefault="00E05DEE" w:rsidP="000952D6">
            <w:pPr>
              <w:numPr>
                <w:ilvl w:val="0"/>
                <w:numId w:val="23"/>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2350E22F" w14:textId="77777777" w:rsidR="00E05DEE" w:rsidRPr="00E05DEE" w:rsidRDefault="00E05DEE" w:rsidP="000952D6">
            <w:pPr>
              <w:numPr>
                <w:ilvl w:val="0"/>
                <w:numId w:val="23"/>
              </w:numPr>
              <w:tabs>
                <w:tab w:val="num" w:pos="720"/>
              </w:tabs>
              <w:rPr>
                <w:rFonts w:ascii="Arial" w:hAnsi="Arial" w:cs="Arial"/>
                <w:bCs/>
              </w:rPr>
            </w:pPr>
            <w:r w:rsidRPr="00E05DEE">
              <w:rPr>
                <w:rFonts w:ascii="Arial" w:hAnsi="Arial" w:cs="Arial"/>
                <w:bCs/>
                <w:lang w:val="en-US"/>
              </w:rPr>
              <w:t>Test applet end-to-end</w:t>
            </w:r>
          </w:p>
          <w:p w14:paraId="7101FC83" w14:textId="77777777" w:rsidR="00E05DEE" w:rsidRPr="00E05DEE" w:rsidRDefault="00E05DEE" w:rsidP="000952D6">
            <w:pPr>
              <w:numPr>
                <w:ilvl w:val="0"/>
                <w:numId w:val="23"/>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74412CD1" w14:textId="77777777" w:rsidR="00E05DEE" w:rsidRPr="00E05DEE" w:rsidRDefault="00E05DEE" w:rsidP="000952D6">
            <w:pPr>
              <w:numPr>
                <w:ilvl w:val="0"/>
                <w:numId w:val="23"/>
              </w:numPr>
              <w:tabs>
                <w:tab w:val="num" w:pos="720"/>
              </w:tabs>
              <w:rPr>
                <w:rFonts w:ascii="Arial" w:hAnsi="Arial" w:cs="Arial"/>
                <w:bCs/>
              </w:rPr>
            </w:pPr>
            <w:r w:rsidRPr="00E05DEE">
              <w:rPr>
                <w:rFonts w:ascii="Arial" w:hAnsi="Arial" w:cs="Arial"/>
                <w:bCs/>
              </w:rPr>
              <w:t>Update functional specification document</w:t>
            </w:r>
          </w:p>
        </w:tc>
        <w:tc>
          <w:tcPr>
            <w:tcW w:w="3685" w:type="dxa"/>
          </w:tcPr>
          <w:p w14:paraId="03613841" w14:textId="77777777" w:rsidR="00E05DEE" w:rsidRPr="00E05DEE" w:rsidRDefault="00E05DEE" w:rsidP="005C4080">
            <w:pPr>
              <w:rPr>
                <w:rFonts w:ascii="Arial" w:hAnsi="Arial" w:cs="Arial"/>
                <w:bCs/>
                <w:noProof/>
              </w:rPr>
            </w:pPr>
            <w:r w:rsidRPr="00E05DEE">
              <w:rPr>
                <w:rFonts w:ascii="Arial" w:hAnsi="Arial" w:cs="Arial"/>
                <w:noProof/>
              </w:rPr>
              <w:drawing>
                <wp:inline distT="0" distB="0" distL="0" distR="0" wp14:anchorId="10C152E9" wp14:editId="63966FFC">
                  <wp:extent cx="2286000" cy="1753991"/>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753991"/>
                          </a:xfrm>
                          <a:prstGeom prst="rect">
                            <a:avLst/>
                          </a:prstGeom>
                        </pic:spPr>
                      </pic:pic>
                    </a:graphicData>
                  </a:graphic>
                </wp:inline>
              </w:drawing>
            </w:r>
          </w:p>
        </w:tc>
      </w:tr>
      <w:tr w:rsidR="00E05DEE" w:rsidRPr="00E05DEE" w14:paraId="4153B1AA" w14:textId="77777777" w:rsidTr="005C4080">
        <w:tc>
          <w:tcPr>
            <w:tcW w:w="1717" w:type="dxa"/>
          </w:tcPr>
          <w:p w14:paraId="7B3A5994" w14:textId="77777777" w:rsidR="00E05DEE" w:rsidRPr="00E05DEE" w:rsidRDefault="00E05DEE" w:rsidP="005C4080">
            <w:pPr>
              <w:tabs>
                <w:tab w:val="center" w:pos="728"/>
              </w:tabs>
              <w:rPr>
                <w:rFonts w:ascii="Arial" w:hAnsi="Arial" w:cs="Arial"/>
                <w:bCs/>
                <w:lang w:val="en-US"/>
              </w:rPr>
            </w:pPr>
            <w:r w:rsidRPr="00E05DEE">
              <w:rPr>
                <w:rFonts w:ascii="Arial" w:hAnsi="Arial" w:cs="Arial"/>
                <w:bCs/>
                <w:lang w:val="en-US"/>
              </w:rPr>
              <w:lastRenderedPageBreak/>
              <w:t>IPP DAY AHEAD AVAILABILITIES</w:t>
            </w:r>
          </w:p>
        </w:tc>
        <w:tc>
          <w:tcPr>
            <w:tcW w:w="2678" w:type="dxa"/>
          </w:tcPr>
          <w:p w14:paraId="088B78EE"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 xml:space="preserve">Ability for the IPP user to capture, edit, </w:t>
            </w:r>
            <w:proofErr w:type="gramStart"/>
            <w:r w:rsidRPr="00E05DEE">
              <w:rPr>
                <w:rFonts w:ascii="Arial" w:hAnsi="Arial" w:cs="Arial"/>
                <w:bCs/>
                <w:lang w:val="en-US"/>
              </w:rPr>
              <w:t>add</w:t>
            </w:r>
            <w:proofErr w:type="gramEnd"/>
            <w:r w:rsidRPr="00E05DEE">
              <w:rPr>
                <w:rFonts w:ascii="Arial" w:hAnsi="Arial" w:cs="Arial"/>
                <w:bCs/>
                <w:lang w:val="en-US"/>
              </w:rPr>
              <w:t xml:space="preserve"> and change the IPP Day Ahead Availabilities up to 7 days ahead</w:t>
            </w:r>
          </w:p>
          <w:p w14:paraId="69AB072B"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Ability for the IPP user to upload the XML File containing the Day Ahead Availabilities.</w:t>
            </w:r>
          </w:p>
          <w:p w14:paraId="613EEC1D"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Ability for the IPP user to edit the data in the uploaded XML file.</w:t>
            </w:r>
          </w:p>
          <w:p w14:paraId="45F4F92A"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Ability for the IPP user to copy the data from the previous set of current availabilities data and then edit the data</w:t>
            </w:r>
          </w:p>
          <w:p w14:paraId="620797EC"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 xml:space="preserve">Ability to (de)activate “EDIT” &amp; “Upload XML” depending </w:t>
            </w:r>
            <w:proofErr w:type="gramStart"/>
            <w:r w:rsidRPr="00E05DEE">
              <w:rPr>
                <w:rFonts w:ascii="Arial" w:hAnsi="Arial" w:cs="Arial"/>
                <w:bCs/>
                <w:lang w:val="en-US"/>
              </w:rPr>
              <w:t>of</w:t>
            </w:r>
            <w:proofErr w:type="gramEnd"/>
            <w:r w:rsidRPr="00E05DEE">
              <w:rPr>
                <w:rFonts w:ascii="Arial" w:hAnsi="Arial" w:cs="Arial"/>
                <w:bCs/>
                <w:lang w:val="en-US"/>
              </w:rPr>
              <w:t xml:space="preserve"> the user role associated with IPP.</w:t>
            </w:r>
          </w:p>
          <w:p w14:paraId="585C2681" w14:textId="77777777" w:rsidR="00E05DEE" w:rsidRPr="00E05DEE" w:rsidRDefault="00E05DEE" w:rsidP="005C4080">
            <w:pPr>
              <w:tabs>
                <w:tab w:val="num" w:pos="720"/>
              </w:tabs>
              <w:rPr>
                <w:rFonts w:ascii="Arial" w:hAnsi="Arial" w:cs="Arial"/>
                <w:bCs/>
              </w:rPr>
            </w:pPr>
          </w:p>
        </w:tc>
        <w:tc>
          <w:tcPr>
            <w:tcW w:w="3828" w:type="dxa"/>
          </w:tcPr>
          <w:p w14:paraId="623E00AC" w14:textId="77777777" w:rsidR="00E05DEE" w:rsidRPr="00E05DEE" w:rsidRDefault="00E05DEE" w:rsidP="000952D6">
            <w:pPr>
              <w:numPr>
                <w:ilvl w:val="0"/>
                <w:numId w:val="15"/>
              </w:numPr>
              <w:tabs>
                <w:tab w:val="num" w:pos="720"/>
              </w:tabs>
              <w:rPr>
                <w:rFonts w:ascii="Arial" w:eastAsiaTheme="minorEastAsia" w:hAnsi="Arial" w:cs="Arial"/>
              </w:rPr>
            </w:pPr>
            <w:r w:rsidRPr="00E05DEE">
              <w:rPr>
                <w:rFonts w:ascii="Arial" w:hAnsi="Arial" w:cs="Arial"/>
                <w:lang w:val="en-US"/>
              </w:rPr>
              <w:t>Written in Visual Studio (MVC) NET 4.5 framework</w:t>
            </w:r>
          </w:p>
          <w:p w14:paraId="7FACB034"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 xml:space="preserve">USE CASE done </w:t>
            </w:r>
          </w:p>
          <w:p w14:paraId="1EF0C669"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To confirm Integration with THEMIS via Oracle Fusion message in place</w:t>
            </w:r>
          </w:p>
          <w:p w14:paraId="15F86604"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IPP Portal database contain GENERATOR &amp; UNIT information</w:t>
            </w:r>
          </w:p>
          <w:p w14:paraId="756E5FF2"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Applet developed, not implemented.</w:t>
            </w:r>
          </w:p>
        </w:tc>
        <w:tc>
          <w:tcPr>
            <w:tcW w:w="3969" w:type="dxa"/>
          </w:tcPr>
          <w:p w14:paraId="2663C578" w14:textId="77777777" w:rsidR="00E05DEE" w:rsidRPr="00E05DEE" w:rsidRDefault="00E05DEE" w:rsidP="000952D6">
            <w:pPr>
              <w:numPr>
                <w:ilvl w:val="0"/>
                <w:numId w:val="42"/>
              </w:numPr>
              <w:rPr>
                <w:rFonts w:ascii="Arial" w:hAnsi="Arial" w:cs="Arial"/>
                <w:bCs/>
              </w:rPr>
            </w:pPr>
            <w:r w:rsidRPr="00E05DEE">
              <w:rPr>
                <w:rFonts w:ascii="Arial" w:hAnsi="Arial" w:cs="Arial"/>
                <w:bCs/>
              </w:rPr>
              <w:t>Review USE CASE</w:t>
            </w:r>
          </w:p>
          <w:p w14:paraId="5C9B5E7D" w14:textId="77777777" w:rsidR="00E05DEE" w:rsidRPr="00E05DEE" w:rsidRDefault="00E05DEE" w:rsidP="000952D6">
            <w:pPr>
              <w:numPr>
                <w:ilvl w:val="0"/>
                <w:numId w:val="42"/>
              </w:numPr>
              <w:rPr>
                <w:rFonts w:ascii="Arial" w:hAnsi="Arial" w:cs="Arial"/>
                <w:bCs/>
              </w:rPr>
            </w:pPr>
            <w:r w:rsidRPr="00E05DEE">
              <w:rPr>
                <w:rFonts w:ascii="Arial" w:hAnsi="Arial" w:cs="Arial"/>
                <w:bCs/>
              </w:rPr>
              <w:t>Modify applet</w:t>
            </w:r>
          </w:p>
          <w:p w14:paraId="4F84CFB4" w14:textId="77777777" w:rsidR="00E05DEE" w:rsidRPr="00E05DEE" w:rsidRDefault="00E05DEE" w:rsidP="000952D6">
            <w:pPr>
              <w:numPr>
                <w:ilvl w:val="0"/>
                <w:numId w:val="42"/>
              </w:numPr>
              <w:rPr>
                <w:rFonts w:ascii="Arial" w:hAnsi="Arial" w:cs="Arial"/>
                <w:bCs/>
              </w:rPr>
            </w:pPr>
            <w:r w:rsidRPr="00E05DEE">
              <w:rPr>
                <w:rFonts w:ascii="Arial" w:hAnsi="Arial" w:cs="Arial"/>
                <w:bCs/>
              </w:rPr>
              <w:t xml:space="preserve">Add menu item and link to applet in the menu </w:t>
            </w:r>
          </w:p>
          <w:p w14:paraId="3521149E" w14:textId="77777777" w:rsidR="00E05DEE" w:rsidRPr="00E05DEE" w:rsidRDefault="00E05DEE" w:rsidP="000952D6">
            <w:pPr>
              <w:numPr>
                <w:ilvl w:val="0"/>
                <w:numId w:val="42"/>
              </w:numPr>
              <w:tabs>
                <w:tab w:val="num" w:pos="720"/>
              </w:tabs>
              <w:rPr>
                <w:rFonts w:ascii="Arial" w:hAnsi="Arial" w:cs="Arial"/>
                <w:bCs/>
              </w:rPr>
            </w:pPr>
            <w:r w:rsidRPr="00E05DEE">
              <w:rPr>
                <w:rFonts w:ascii="Arial" w:hAnsi="Arial" w:cs="Arial"/>
                <w:bCs/>
              </w:rPr>
              <w:t>Update and test integration path/point.</w:t>
            </w:r>
          </w:p>
          <w:p w14:paraId="5120BE46" w14:textId="77777777" w:rsidR="00E05DEE" w:rsidRPr="00E05DEE" w:rsidRDefault="00E05DEE" w:rsidP="000952D6">
            <w:pPr>
              <w:numPr>
                <w:ilvl w:val="0"/>
                <w:numId w:val="42"/>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70306B34" w14:textId="77777777" w:rsidR="00E05DEE" w:rsidRPr="00E05DEE" w:rsidRDefault="00E05DEE" w:rsidP="000952D6">
            <w:pPr>
              <w:numPr>
                <w:ilvl w:val="0"/>
                <w:numId w:val="42"/>
              </w:numPr>
              <w:tabs>
                <w:tab w:val="num" w:pos="720"/>
              </w:tabs>
              <w:rPr>
                <w:rFonts w:ascii="Arial" w:hAnsi="Arial" w:cs="Arial"/>
                <w:bCs/>
              </w:rPr>
            </w:pPr>
            <w:r w:rsidRPr="00E05DEE">
              <w:rPr>
                <w:rFonts w:ascii="Arial" w:hAnsi="Arial" w:cs="Arial"/>
                <w:bCs/>
                <w:lang w:val="en-US"/>
              </w:rPr>
              <w:t>Test applet end-to-end</w:t>
            </w:r>
          </w:p>
          <w:p w14:paraId="0C8D99B0" w14:textId="77777777" w:rsidR="00E05DEE" w:rsidRPr="00E05DEE" w:rsidRDefault="00E05DEE" w:rsidP="000952D6">
            <w:pPr>
              <w:numPr>
                <w:ilvl w:val="0"/>
                <w:numId w:val="42"/>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2F4DA8B7" w14:textId="77777777" w:rsidR="00E05DEE" w:rsidRPr="00E05DEE" w:rsidRDefault="00E05DEE" w:rsidP="000952D6">
            <w:pPr>
              <w:numPr>
                <w:ilvl w:val="0"/>
                <w:numId w:val="42"/>
              </w:numPr>
              <w:rPr>
                <w:rFonts w:ascii="Arial" w:hAnsi="Arial" w:cs="Arial"/>
                <w:bCs/>
                <w:lang w:val="en-US"/>
              </w:rPr>
            </w:pPr>
            <w:r w:rsidRPr="00E05DEE">
              <w:rPr>
                <w:rFonts w:ascii="Arial" w:hAnsi="Arial" w:cs="Arial"/>
                <w:bCs/>
              </w:rPr>
              <w:t>Update functional specification document</w:t>
            </w:r>
          </w:p>
        </w:tc>
        <w:tc>
          <w:tcPr>
            <w:tcW w:w="3685" w:type="dxa"/>
          </w:tcPr>
          <w:p w14:paraId="514E3BA9" w14:textId="77777777" w:rsidR="00E05DEE" w:rsidRPr="00E05DEE" w:rsidRDefault="00E05DEE" w:rsidP="005C4080">
            <w:pPr>
              <w:rPr>
                <w:rFonts w:ascii="Arial" w:hAnsi="Arial" w:cs="Arial"/>
                <w:bCs/>
                <w:noProof/>
              </w:rPr>
            </w:pPr>
            <w:r w:rsidRPr="00E05DEE">
              <w:rPr>
                <w:rFonts w:ascii="Arial" w:hAnsi="Arial" w:cs="Arial"/>
                <w:noProof/>
              </w:rPr>
              <w:drawing>
                <wp:inline distT="0" distB="0" distL="0" distR="0" wp14:anchorId="1D53115B" wp14:editId="16CD9EBC">
                  <wp:extent cx="2178050" cy="2044047"/>
                  <wp:effectExtent l="0" t="0" r="0" b="0"/>
                  <wp:docPr id="31" name="Picture 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8050" cy="2044047"/>
                          </a:xfrm>
                          <a:prstGeom prst="rect">
                            <a:avLst/>
                          </a:prstGeom>
                        </pic:spPr>
                      </pic:pic>
                    </a:graphicData>
                  </a:graphic>
                </wp:inline>
              </w:drawing>
            </w:r>
          </w:p>
        </w:tc>
      </w:tr>
      <w:tr w:rsidR="00E05DEE" w:rsidRPr="00E05DEE" w14:paraId="1DF2308F" w14:textId="77777777" w:rsidTr="005C4080">
        <w:tc>
          <w:tcPr>
            <w:tcW w:w="1717" w:type="dxa"/>
          </w:tcPr>
          <w:p w14:paraId="42D3967B" w14:textId="77777777" w:rsidR="00E05DEE" w:rsidRPr="00E05DEE" w:rsidRDefault="00E05DEE" w:rsidP="005C4080">
            <w:pPr>
              <w:tabs>
                <w:tab w:val="center" w:pos="728"/>
              </w:tabs>
              <w:rPr>
                <w:rFonts w:ascii="Arial" w:hAnsi="Arial" w:cs="Arial"/>
                <w:bCs/>
                <w:lang w:val="en-US"/>
              </w:rPr>
            </w:pPr>
            <w:r w:rsidRPr="00E05DEE">
              <w:rPr>
                <w:rFonts w:ascii="Arial" w:hAnsi="Arial" w:cs="Arial"/>
                <w:bCs/>
                <w:lang w:val="en-US"/>
              </w:rPr>
              <w:lastRenderedPageBreak/>
              <w:t>IPP AMENDED AVAILABILITIES</w:t>
            </w:r>
          </w:p>
        </w:tc>
        <w:tc>
          <w:tcPr>
            <w:tcW w:w="2678" w:type="dxa"/>
          </w:tcPr>
          <w:p w14:paraId="4A40D0B6"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 xml:space="preserve">Ability for the Peaker user to capture, edit, </w:t>
            </w:r>
            <w:proofErr w:type="gramStart"/>
            <w:r w:rsidRPr="00E05DEE">
              <w:rPr>
                <w:rFonts w:ascii="Arial" w:hAnsi="Arial" w:cs="Arial"/>
                <w:bCs/>
                <w:lang w:val="en-US"/>
              </w:rPr>
              <w:t>add</w:t>
            </w:r>
            <w:proofErr w:type="gramEnd"/>
            <w:r w:rsidRPr="00E05DEE">
              <w:rPr>
                <w:rFonts w:ascii="Arial" w:hAnsi="Arial" w:cs="Arial"/>
                <w:bCs/>
                <w:lang w:val="en-US"/>
              </w:rPr>
              <w:t xml:space="preserve"> and change the Day Ahead Availabilities data. </w:t>
            </w:r>
          </w:p>
          <w:p w14:paraId="3393C2C4"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Ability for the Peaker user to upload XML File containing the Day Ahead Availabilities.</w:t>
            </w:r>
          </w:p>
          <w:p w14:paraId="46A39B37"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Ability for the IPP user to edit the data in the uploaded XML file.</w:t>
            </w:r>
          </w:p>
          <w:p w14:paraId="0D8667CC"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 xml:space="preserve">Ability to (de)activate “EDIT” &amp; “Upload XML” depending </w:t>
            </w:r>
            <w:proofErr w:type="gramStart"/>
            <w:r w:rsidRPr="00E05DEE">
              <w:rPr>
                <w:rFonts w:ascii="Arial" w:hAnsi="Arial" w:cs="Arial"/>
                <w:bCs/>
                <w:lang w:val="en-US"/>
              </w:rPr>
              <w:t>of</w:t>
            </w:r>
            <w:proofErr w:type="gramEnd"/>
            <w:r w:rsidRPr="00E05DEE">
              <w:rPr>
                <w:rFonts w:ascii="Arial" w:hAnsi="Arial" w:cs="Arial"/>
                <w:bCs/>
                <w:lang w:val="en-US"/>
              </w:rPr>
              <w:t xml:space="preserve"> the user role associated with IPP.</w:t>
            </w:r>
          </w:p>
        </w:tc>
        <w:tc>
          <w:tcPr>
            <w:tcW w:w="3828" w:type="dxa"/>
          </w:tcPr>
          <w:p w14:paraId="7848B647" w14:textId="77777777" w:rsidR="00E05DEE" w:rsidRPr="00E05DEE" w:rsidRDefault="00E05DEE" w:rsidP="000952D6">
            <w:pPr>
              <w:numPr>
                <w:ilvl w:val="0"/>
                <w:numId w:val="15"/>
              </w:numPr>
              <w:tabs>
                <w:tab w:val="num" w:pos="720"/>
              </w:tabs>
              <w:rPr>
                <w:rFonts w:ascii="Arial" w:eastAsiaTheme="minorEastAsia" w:hAnsi="Arial" w:cs="Arial"/>
              </w:rPr>
            </w:pPr>
            <w:r w:rsidRPr="00E05DEE">
              <w:rPr>
                <w:rFonts w:ascii="Arial" w:hAnsi="Arial" w:cs="Arial"/>
                <w:lang w:val="en-US"/>
              </w:rPr>
              <w:t>Written in Visual Studio (MVC) NET 4.5 framework</w:t>
            </w:r>
          </w:p>
          <w:p w14:paraId="1885B257"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 xml:space="preserve">USE CASE done </w:t>
            </w:r>
          </w:p>
          <w:p w14:paraId="5C17607C"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To confirm Integration with THEMIS via Oracle Fusion message in place</w:t>
            </w:r>
          </w:p>
          <w:p w14:paraId="07DD6DAF"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IPP Portal database contain GENERATOR &amp; UNIT information</w:t>
            </w:r>
          </w:p>
          <w:p w14:paraId="54C596FC"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Applet developed, not implemented.</w:t>
            </w:r>
          </w:p>
        </w:tc>
        <w:tc>
          <w:tcPr>
            <w:tcW w:w="3969" w:type="dxa"/>
          </w:tcPr>
          <w:p w14:paraId="3B3E152B" w14:textId="77777777" w:rsidR="00E05DEE" w:rsidRPr="00E05DEE" w:rsidRDefault="00E05DEE" w:rsidP="000952D6">
            <w:pPr>
              <w:numPr>
                <w:ilvl w:val="0"/>
                <w:numId w:val="43"/>
              </w:numPr>
              <w:rPr>
                <w:rFonts w:ascii="Arial" w:hAnsi="Arial" w:cs="Arial"/>
                <w:bCs/>
              </w:rPr>
            </w:pPr>
            <w:r w:rsidRPr="00E05DEE">
              <w:rPr>
                <w:rFonts w:ascii="Arial" w:hAnsi="Arial" w:cs="Arial"/>
                <w:bCs/>
              </w:rPr>
              <w:t>Review USE CASE</w:t>
            </w:r>
          </w:p>
          <w:p w14:paraId="57BEE15F" w14:textId="77777777" w:rsidR="00E05DEE" w:rsidRPr="00E05DEE" w:rsidRDefault="00E05DEE" w:rsidP="000952D6">
            <w:pPr>
              <w:numPr>
                <w:ilvl w:val="0"/>
                <w:numId w:val="43"/>
              </w:numPr>
              <w:rPr>
                <w:rFonts w:ascii="Arial" w:hAnsi="Arial" w:cs="Arial"/>
                <w:bCs/>
              </w:rPr>
            </w:pPr>
            <w:r w:rsidRPr="00E05DEE">
              <w:rPr>
                <w:rFonts w:ascii="Arial" w:hAnsi="Arial" w:cs="Arial"/>
                <w:bCs/>
              </w:rPr>
              <w:t>Modify applet</w:t>
            </w:r>
          </w:p>
          <w:p w14:paraId="50D8CFAE" w14:textId="77777777" w:rsidR="00E05DEE" w:rsidRPr="00E05DEE" w:rsidRDefault="00E05DEE" w:rsidP="000952D6">
            <w:pPr>
              <w:numPr>
                <w:ilvl w:val="0"/>
                <w:numId w:val="43"/>
              </w:numPr>
              <w:rPr>
                <w:rFonts w:ascii="Arial" w:hAnsi="Arial" w:cs="Arial"/>
                <w:bCs/>
              </w:rPr>
            </w:pPr>
            <w:r w:rsidRPr="00E05DEE">
              <w:rPr>
                <w:rFonts w:ascii="Arial" w:hAnsi="Arial" w:cs="Arial"/>
                <w:bCs/>
              </w:rPr>
              <w:t xml:space="preserve">Add menu item and link to applet in the menu </w:t>
            </w:r>
          </w:p>
          <w:p w14:paraId="28A41BB5" w14:textId="77777777" w:rsidR="00E05DEE" w:rsidRPr="00E05DEE" w:rsidRDefault="00E05DEE" w:rsidP="000952D6">
            <w:pPr>
              <w:numPr>
                <w:ilvl w:val="0"/>
                <w:numId w:val="43"/>
              </w:numPr>
              <w:tabs>
                <w:tab w:val="num" w:pos="720"/>
              </w:tabs>
              <w:rPr>
                <w:rFonts w:ascii="Arial" w:hAnsi="Arial" w:cs="Arial"/>
                <w:bCs/>
              </w:rPr>
            </w:pPr>
            <w:r w:rsidRPr="00E05DEE">
              <w:rPr>
                <w:rFonts w:ascii="Arial" w:hAnsi="Arial" w:cs="Arial"/>
                <w:bCs/>
              </w:rPr>
              <w:t>Update and test integration path/point.</w:t>
            </w:r>
          </w:p>
          <w:p w14:paraId="3AC7ABE5" w14:textId="77777777" w:rsidR="00E05DEE" w:rsidRPr="00E05DEE" w:rsidRDefault="00E05DEE" w:rsidP="000952D6">
            <w:pPr>
              <w:numPr>
                <w:ilvl w:val="0"/>
                <w:numId w:val="43"/>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191A526D" w14:textId="77777777" w:rsidR="00E05DEE" w:rsidRPr="00E05DEE" w:rsidRDefault="00E05DEE" w:rsidP="000952D6">
            <w:pPr>
              <w:numPr>
                <w:ilvl w:val="0"/>
                <w:numId w:val="43"/>
              </w:numPr>
              <w:tabs>
                <w:tab w:val="num" w:pos="720"/>
              </w:tabs>
              <w:rPr>
                <w:rFonts w:ascii="Arial" w:hAnsi="Arial" w:cs="Arial"/>
                <w:bCs/>
              </w:rPr>
            </w:pPr>
            <w:r w:rsidRPr="00E05DEE">
              <w:rPr>
                <w:rFonts w:ascii="Arial" w:hAnsi="Arial" w:cs="Arial"/>
                <w:bCs/>
                <w:lang w:val="en-US"/>
              </w:rPr>
              <w:t>Test applet end-to-end</w:t>
            </w:r>
          </w:p>
          <w:p w14:paraId="21D8D819" w14:textId="77777777" w:rsidR="00E05DEE" w:rsidRPr="00E05DEE" w:rsidRDefault="00E05DEE" w:rsidP="000952D6">
            <w:pPr>
              <w:numPr>
                <w:ilvl w:val="0"/>
                <w:numId w:val="43"/>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16E6E8EA" w14:textId="77777777" w:rsidR="00E05DEE" w:rsidRPr="00E05DEE" w:rsidRDefault="00E05DEE" w:rsidP="000952D6">
            <w:pPr>
              <w:numPr>
                <w:ilvl w:val="0"/>
                <w:numId w:val="43"/>
              </w:numPr>
              <w:rPr>
                <w:rFonts w:ascii="Arial" w:hAnsi="Arial" w:cs="Arial"/>
                <w:bCs/>
              </w:rPr>
            </w:pPr>
            <w:r w:rsidRPr="00E05DEE">
              <w:rPr>
                <w:rFonts w:ascii="Arial" w:hAnsi="Arial" w:cs="Arial"/>
                <w:bCs/>
              </w:rPr>
              <w:t>Update functional specification document</w:t>
            </w:r>
          </w:p>
        </w:tc>
        <w:tc>
          <w:tcPr>
            <w:tcW w:w="3685" w:type="dxa"/>
          </w:tcPr>
          <w:p w14:paraId="33820478" w14:textId="77777777" w:rsidR="00E05DEE" w:rsidRPr="00E05DEE" w:rsidRDefault="00E05DEE" w:rsidP="005C4080">
            <w:pPr>
              <w:rPr>
                <w:rFonts w:ascii="Arial" w:hAnsi="Arial" w:cs="Arial"/>
                <w:bCs/>
                <w:noProof/>
              </w:rPr>
            </w:pPr>
            <w:r w:rsidRPr="00E05DEE">
              <w:rPr>
                <w:rFonts w:ascii="Arial" w:hAnsi="Arial" w:cs="Arial"/>
                <w:bCs/>
                <w:noProof/>
              </w:rPr>
              <w:drawing>
                <wp:inline distT="0" distB="0" distL="0" distR="0" wp14:anchorId="694F617E" wp14:editId="255C1EC1">
                  <wp:extent cx="2248622" cy="2037160"/>
                  <wp:effectExtent l="0" t="0" r="0" b="127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0391" cy="2047822"/>
                          </a:xfrm>
                          <a:prstGeom prst="rect">
                            <a:avLst/>
                          </a:prstGeom>
                          <a:noFill/>
                        </pic:spPr>
                      </pic:pic>
                    </a:graphicData>
                  </a:graphic>
                </wp:inline>
              </w:drawing>
            </w:r>
          </w:p>
        </w:tc>
      </w:tr>
      <w:tr w:rsidR="00E05DEE" w:rsidRPr="00E05DEE" w14:paraId="5D8DB487" w14:textId="77777777" w:rsidTr="005C4080">
        <w:tc>
          <w:tcPr>
            <w:tcW w:w="1717" w:type="dxa"/>
          </w:tcPr>
          <w:p w14:paraId="6F3DA3EE" w14:textId="77777777" w:rsidR="00E05DEE" w:rsidRPr="00E05DEE" w:rsidRDefault="00E05DEE" w:rsidP="005C4080">
            <w:pPr>
              <w:rPr>
                <w:rFonts w:ascii="Arial" w:hAnsi="Arial" w:cs="Arial"/>
                <w:bCs/>
                <w:lang w:val="en-US"/>
              </w:rPr>
            </w:pPr>
            <w:r w:rsidRPr="00E05DEE">
              <w:rPr>
                <w:rFonts w:ascii="Arial" w:hAnsi="Arial" w:cs="Arial"/>
                <w:bCs/>
                <w:lang w:val="en-US"/>
              </w:rPr>
              <w:t>SETTLEMENT PAYMENT SUMMARY</w:t>
            </w:r>
          </w:p>
        </w:tc>
        <w:tc>
          <w:tcPr>
            <w:tcW w:w="2678" w:type="dxa"/>
          </w:tcPr>
          <w:p w14:paraId="2AC6D454"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Enable for Central Dispatchable Generators to view their settlement payments. Currently only enabled for Self-Dispatchable Generators.</w:t>
            </w:r>
          </w:p>
          <w:p w14:paraId="28CC5F87"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 xml:space="preserve">Add Generator name to Payment Certificate </w:t>
            </w:r>
          </w:p>
          <w:p w14:paraId="43797CAF"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Modify / Create new PDF report for Payment Certificate</w:t>
            </w:r>
          </w:p>
        </w:tc>
        <w:tc>
          <w:tcPr>
            <w:tcW w:w="3828" w:type="dxa"/>
          </w:tcPr>
          <w:p w14:paraId="26B119B8" w14:textId="77777777" w:rsidR="00E05DEE" w:rsidRPr="00E05DEE" w:rsidRDefault="00E05DEE" w:rsidP="000952D6">
            <w:pPr>
              <w:numPr>
                <w:ilvl w:val="0"/>
                <w:numId w:val="15"/>
              </w:numPr>
              <w:tabs>
                <w:tab w:val="num" w:pos="720"/>
              </w:tabs>
              <w:rPr>
                <w:rFonts w:ascii="Arial" w:eastAsiaTheme="minorEastAsia" w:hAnsi="Arial" w:cs="Arial"/>
              </w:rPr>
            </w:pPr>
            <w:r w:rsidRPr="00E05DEE">
              <w:rPr>
                <w:rFonts w:ascii="Arial" w:hAnsi="Arial" w:cs="Arial"/>
                <w:lang w:val="en-US"/>
              </w:rPr>
              <w:t>Written in Visual Studio (MVC) NET 4.5 framework</w:t>
            </w:r>
          </w:p>
          <w:p w14:paraId="73348101"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 xml:space="preserve">USE CASE done </w:t>
            </w:r>
          </w:p>
          <w:p w14:paraId="40460969"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To confirm Integration with THEMIS via Oracle Fusion message in place</w:t>
            </w:r>
          </w:p>
          <w:p w14:paraId="59E3D955" w14:textId="77777777" w:rsidR="00E05DEE" w:rsidRPr="00E05DEE" w:rsidRDefault="00E05DEE" w:rsidP="000952D6">
            <w:pPr>
              <w:numPr>
                <w:ilvl w:val="0"/>
                <w:numId w:val="15"/>
              </w:numPr>
              <w:tabs>
                <w:tab w:val="num" w:pos="720"/>
              </w:tabs>
              <w:rPr>
                <w:rFonts w:ascii="Arial" w:hAnsi="Arial" w:cs="Arial"/>
                <w:bCs/>
              </w:rPr>
            </w:pPr>
            <w:r w:rsidRPr="00E05DEE">
              <w:rPr>
                <w:rFonts w:ascii="Arial" w:hAnsi="Arial" w:cs="Arial"/>
                <w:bCs/>
                <w:lang w:val="en-US"/>
              </w:rPr>
              <w:t>IPP Portal database contain GENERATOR &amp; UNIT information</w:t>
            </w:r>
          </w:p>
          <w:p w14:paraId="15158A11"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Applet developed, not implemented.</w:t>
            </w:r>
          </w:p>
        </w:tc>
        <w:tc>
          <w:tcPr>
            <w:tcW w:w="3969" w:type="dxa"/>
          </w:tcPr>
          <w:p w14:paraId="765E6F23" w14:textId="77777777" w:rsidR="00E05DEE" w:rsidRPr="00E05DEE" w:rsidRDefault="00E05DEE" w:rsidP="000952D6">
            <w:pPr>
              <w:numPr>
                <w:ilvl w:val="0"/>
                <w:numId w:val="49"/>
              </w:numPr>
              <w:rPr>
                <w:rFonts w:ascii="Arial" w:hAnsi="Arial" w:cs="Arial"/>
                <w:bCs/>
              </w:rPr>
            </w:pPr>
            <w:r w:rsidRPr="00E05DEE">
              <w:rPr>
                <w:rFonts w:ascii="Arial" w:hAnsi="Arial" w:cs="Arial"/>
                <w:bCs/>
              </w:rPr>
              <w:t>Review USE CASE</w:t>
            </w:r>
          </w:p>
          <w:p w14:paraId="1FDA7E10" w14:textId="77777777" w:rsidR="00E05DEE" w:rsidRPr="00E05DEE" w:rsidRDefault="00E05DEE" w:rsidP="000952D6">
            <w:pPr>
              <w:numPr>
                <w:ilvl w:val="0"/>
                <w:numId w:val="49"/>
              </w:numPr>
              <w:rPr>
                <w:rFonts w:ascii="Arial" w:hAnsi="Arial" w:cs="Arial"/>
                <w:bCs/>
              </w:rPr>
            </w:pPr>
            <w:r w:rsidRPr="00E05DEE">
              <w:rPr>
                <w:rFonts w:ascii="Arial" w:hAnsi="Arial" w:cs="Arial"/>
                <w:bCs/>
              </w:rPr>
              <w:t xml:space="preserve">Modify applet </w:t>
            </w:r>
          </w:p>
          <w:p w14:paraId="1C22F877" w14:textId="77777777" w:rsidR="00E05DEE" w:rsidRPr="00E05DEE" w:rsidRDefault="00E05DEE" w:rsidP="000952D6">
            <w:pPr>
              <w:numPr>
                <w:ilvl w:val="0"/>
                <w:numId w:val="49"/>
              </w:numPr>
              <w:rPr>
                <w:rFonts w:ascii="Arial" w:hAnsi="Arial" w:cs="Arial"/>
                <w:bCs/>
              </w:rPr>
            </w:pPr>
            <w:r w:rsidRPr="00E05DEE">
              <w:rPr>
                <w:rFonts w:ascii="Arial" w:hAnsi="Arial" w:cs="Arial"/>
                <w:bCs/>
              </w:rPr>
              <w:t xml:space="preserve">Add menu item and link to applet in the menu </w:t>
            </w:r>
          </w:p>
          <w:p w14:paraId="04A2C01B" w14:textId="77777777" w:rsidR="00E05DEE" w:rsidRPr="00E05DEE" w:rsidRDefault="00E05DEE" w:rsidP="000952D6">
            <w:pPr>
              <w:numPr>
                <w:ilvl w:val="0"/>
                <w:numId w:val="49"/>
              </w:numPr>
              <w:rPr>
                <w:rFonts w:ascii="Arial" w:hAnsi="Arial" w:cs="Arial"/>
                <w:bCs/>
              </w:rPr>
            </w:pPr>
            <w:r w:rsidRPr="00E05DEE">
              <w:rPr>
                <w:rFonts w:ascii="Arial" w:hAnsi="Arial" w:cs="Arial"/>
                <w:bCs/>
              </w:rPr>
              <w:t>Update and test integration path/point.</w:t>
            </w:r>
          </w:p>
          <w:p w14:paraId="72B07B3C" w14:textId="77777777" w:rsidR="00E05DEE" w:rsidRPr="00E05DEE" w:rsidRDefault="00E05DEE" w:rsidP="000952D6">
            <w:pPr>
              <w:numPr>
                <w:ilvl w:val="0"/>
                <w:numId w:val="49"/>
              </w:numPr>
              <w:rPr>
                <w:rFonts w:ascii="Arial" w:hAnsi="Arial" w:cs="Arial"/>
                <w:bCs/>
              </w:rPr>
            </w:pPr>
            <w:r w:rsidRPr="00E05DEE">
              <w:rPr>
                <w:rFonts w:ascii="Arial" w:hAnsi="Arial" w:cs="Arial"/>
                <w:bCs/>
              </w:rPr>
              <w:t>Document the end-to -end integration on Eskom templates and submit to governance for approval.</w:t>
            </w:r>
          </w:p>
          <w:p w14:paraId="7774AC2C" w14:textId="77777777" w:rsidR="00E05DEE" w:rsidRPr="00E05DEE" w:rsidRDefault="00E05DEE" w:rsidP="000952D6">
            <w:pPr>
              <w:numPr>
                <w:ilvl w:val="0"/>
                <w:numId w:val="49"/>
              </w:numPr>
              <w:rPr>
                <w:rFonts w:ascii="Arial" w:hAnsi="Arial" w:cs="Arial"/>
                <w:bCs/>
              </w:rPr>
            </w:pPr>
            <w:r w:rsidRPr="00E05DEE">
              <w:rPr>
                <w:rFonts w:ascii="Arial" w:hAnsi="Arial" w:cs="Arial"/>
                <w:bCs/>
              </w:rPr>
              <w:t>Test applet end-to-end</w:t>
            </w:r>
          </w:p>
          <w:p w14:paraId="51FE0C18" w14:textId="77777777" w:rsidR="00E05DEE" w:rsidRPr="00E05DEE" w:rsidRDefault="00E05DEE" w:rsidP="000952D6">
            <w:pPr>
              <w:numPr>
                <w:ilvl w:val="0"/>
                <w:numId w:val="49"/>
              </w:numPr>
              <w:rPr>
                <w:rFonts w:ascii="Arial" w:hAnsi="Arial" w:cs="Arial"/>
                <w:bCs/>
              </w:rPr>
            </w:pPr>
            <w:r w:rsidRPr="00E05DEE">
              <w:rPr>
                <w:rFonts w:ascii="Arial" w:hAnsi="Arial" w:cs="Arial"/>
                <w:bCs/>
              </w:rPr>
              <w:t>Update architecture documents and submit to governance for approval</w:t>
            </w:r>
          </w:p>
          <w:p w14:paraId="1A22D527" w14:textId="77777777" w:rsidR="00E05DEE" w:rsidRPr="00E05DEE" w:rsidRDefault="00E05DEE" w:rsidP="000952D6">
            <w:pPr>
              <w:numPr>
                <w:ilvl w:val="0"/>
                <w:numId w:val="49"/>
              </w:numPr>
              <w:rPr>
                <w:rFonts w:ascii="Arial" w:hAnsi="Arial" w:cs="Arial"/>
                <w:bCs/>
                <w:lang w:val="en-US"/>
              </w:rPr>
            </w:pPr>
            <w:r w:rsidRPr="00E05DEE">
              <w:rPr>
                <w:rFonts w:ascii="Arial" w:hAnsi="Arial" w:cs="Arial"/>
                <w:bCs/>
              </w:rPr>
              <w:lastRenderedPageBreak/>
              <w:t>Update functional specification document</w:t>
            </w:r>
          </w:p>
        </w:tc>
        <w:tc>
          <w:tcPr>
            <w:tcW w:w="3685" w:type="dxa"/>
          </w:tcPr>
          <w:p w14:paraId="45580A3E" w14:textId="77777777" w:rsidR="00E05DEE" w:rsidRPr="00E05DEE" w:rsidRDefault="00E05DEE" w:rsidP="005C4080">
            <w:pPr>
              <w:rPr>
                <w:rFonts w:ascii="Arial" w:hAnsi="Arial" w:cs="Arial"/>
                <w:bCs/>
                <w:noProof/>
              </w:rPr>
            </w:pPr>
            <w:r w:rsidRPr="00E05DEE">
              <w:rPr>
                <w:rFonts w:ascii="Arial" w:hAnsi="Arial" w:cs="Arial"/>
                <w:bCs/>
                <w:noProof/>
              </w:rPr>
              <w:lastRenderedPageBreak/>
              <w:drawing>
                <wp:inline distT="0" distB="0" distL="0" distR="0" wp14:anchorId="5A148EE1" wp14:editId="61BA337D">
                  <wp:extent cx="2325286" cy="2236662"/>
                  <wp:effectExtent l="0" t="0" r="0" b="0"/>
                  <wp:docPr id="33"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9945" cy="2250763"/>
                          </a:xfrm>
                          <a:prstGeom prst="rect">
                            <a:avLst/>
                          </a:prstGeom>
                          <a:noFill/>
                        </pic:spPr>
                      </pic:pic>
                    </a:graphicData>
                  </a:graphic>
                </wp:inline>
              </w:drawing>
            </w:r>
          </w:p>
        </w:tc>
      </w:tr>
      <w:tr w:rsidR="00E05DEE" w:rsidRPr="00E05DEE" w14:paraId="19996AA3" w14:textId="77777777" w:rsidTr="005C4080">
        <w:tc>
          <w:tcPr>
            <w:tcW w:w="1717" w:type="dxa"/>
          </w:tcPr>
          <w:p w14:paraId="20538E3D" w14:textId="77777777" w:rsidR="00E05DEE" w:rsidRPr="00E05DEE" w:rsidRDefault="00E05DEE" w:rsidP="005C4080">
            <w:pPr>
              <w:rPr>
                <w:rFonts w:ascii="Arial" w:hAnsi="Arial" w:cs="Arial"/>
                <w:bCs/>
                <w:lang w:val="en-US"/>
              </w:rPr>
            </w:pPr>
            <w:r w:rsidRPr="00E05DEE">
              <w:rPr>
                <w:rFonts w:ascii="Arial" w:hAnsi="Arial" w:cs="Arial"/>
                <w:bCs/>
              </w:rPr>
              <w:t>STATION DATA FOR PEAKERS (View)</w:t>
            </w:r>
          </w:p>
        </w:tc>
        <w:tc>
          <w:tcPr>
            <w:tcW w:w="2678" w:type="dxa"/>
          </w:tcPr>
          <w:p w14:paraId="408482EA"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Enable Data Power on integration</w:t>
            </w:r>
          </w:p>
        </w:tc>
        <w:tc>
          <w:tcPr>
            <w:tcW w:w="3828" w:type="dxa"/>
          </w:tcPr>
          <w:p w14:paraId="369F3329" w14:textId="77777777" w:rsidR="00E05DEE" w:rsidRPr="00E05DEE" w:rsidRDefault="00E05DEE" w:rsidP="000952D6">
            <w:pPr>
              <w:numPr>
                <w:ilvl w:val="0"/>
                <w:numId w:val="15"/>
              </w:numPr>
              <w:rPr>
                <w:rFonts w:ascii="Arial" w:eastAsiaTheme="minorEastAsia" w:hAnsi="Arial" w:cs="Arial"/>
              </w:rPr>
            </w:pPr>
            <w:r w:rsidRPr="00E05DEE">
              <w:rPr>
                <w:rFonts w:ascii="Arial" w:hAnsi="Arial" w:cs="Arial"/>
                <w:lang w:val="en-US"/>
              </w:rPr>
              <w:t>Written in Visual Studio (MVC) NET 4.5 framework</w:t>
            </w:r>
          </w:p>
          <w:p w14:paraId="147A71CE"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To confirm Integration with THEMIS via Oracle Fusion message in place</w:t>
            </w:r>
          </w:p>
          <w:p w14:paraId="386CB15F"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IPP Portal database contain GENERATOR information</w:t>
            </w:r>
          </w:p>
          <w:p w14:paraId="3CDD5291"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Only one month’s data can be displayed</w:t>
            </w:r>
          </w:p>
          <w:p w14:paraId="11B56257"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USE CASE done</w:t>
            </w:r>
          </w:p>
          <w:p w14:paraId="768A5907"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Applet developed, not implemented.</w:t>
            </w:r>
          </w:p>
          <w:p w14:paraId="34864EF0" w14:textId="77777777" w:rsidR="00E05DEE" w:rsidRPr="00E05DEE" w:rsidRDefault="00E05DEE" w:rsidP="005C4080">
            <w:pPr>
              <w:tabs>
                <w:tab w:val="num" w:pos="720"/>
              </w:tabs>
              <w:rPr>
                <w:rFonts w:ascii="Arial" w:hAnsi="Arial" w:cs="Arial"/>
                <w:bCs/>
                <w:lang w:val="en-US"/>
              </w:rPr>
            </w:pPr>
          </w:p>
        </w:tc>
        <w:tc>
          <w:tcPr>
            <w:tcW w:w="3969" w:type="dxa"/>
          </w:tcPr>
          <w:p w14:paraId="1F8F2E86" w14:textId="77777777" w:rsidR="00E05DEE" w:rsidRPr="00E05DEE" w:rsidRDefault="00E05DEE" w:rsidP="000952D6">
            <w:pPr>
              <w:numPr>
                <w:ilvl w:val="0"/>
                <w:numId w:val="30"/>
              </w:numPr>
              <w:rPr>
                <w:rFonts w:ascii="Arial" w:hAnsi="Arial" w:cs="Arial"/>
                <w:bCs/>
              </w:rPr>
            </w:pPr>
            <w:r w:rsidRPr="00E05DEE">
              <w:rPr>
                <w:rFonts w:ascii="Arial" w:hAnsi="Arial" w:cs="Arial"/>
                <w:bCs/>
                <w:lang w:val="en-US"/>
              </w:rPr>
              <w:t>Review USE CASE</w:t>
            </w:r>
          </w:p>
          <w:p w14:paraId="52F87C48" w14:textId="77777777" w:rsidR="00E05DEE" w:rsidRPr="00E05DEE" w:rsidRDefault="00E05DEE" w:rsidP="000952D6">
            <w:pPr>
              <w:numPr>
                <w:ilvl w:val="0"/>
                <w:numId w:val="30"/>
              </w:numPr>
              <w:rPr>
                <w:rFonts w:ascii="Arial" w:hAnsi="Arial" w:cs="Arial"/>
                <w:bCs/>
              </w:rPr>
            </w:pPr>
            <w:r w:rsidRPr="00E05DEE">
              <w:rPr>
                <w:rFonts w:ascii="Arial" w:hAnsi="Arial" w:cs="Arial"/>
                <w:bCs/>
              </w:rPr>
              <w:t>Modify applet</w:t>
            </w:r>
          </w:p>
          <w:p w14:paraId="21C4B970" w14:textId="77777777" w:rsidR="00E05DEE" w:rsidRPr="00E05DEE" w:rsidRDefault="00E05DEE" w:rsidP="000952D6">
            <w:pPr>
              <w:numPr>
                <w:ilvl w:val="0"/>
                <w:numId w:val="30"/>
              </w:numPr>
              <w:rPr>
                <w:rFonts w:ascii="Arial" w:hAnsi="Arial" w:cs="Arial"/>
                <w:bCs/>
              </w:rPr>
            </w:pPr>
            <w:r w:rsidRPr="00E05DEE">
              <w:rPr>
                <w:rFonts w:ascii="Arial" w:hAnsi="Arial" w:cs="Arial"/>
                <w:bCs/>
                <w:lang w:val="en-US"/>
              </w:rPr>
              <w:t xml:space="preserve">Add menu item and link to applet in the menu </w:t>
            </w:r>
          </w:p>
          <w:p w14:paraId="130ACB04" w14:textId="77777777" w:rsidR="00E05DEE" w:rsidRPr="00E05DEE" w:rsidRDefault="00E05DEE" w:rsidP="000952D6">
            <w:pPr>
              <w:numPr>
                <w:ilvl w:val="0"/>
                <w:numId w:val="30"/>
              </w:numPr>
              <w:tabs>
                <w:tab w:val="num" w:pos="720"/>
              </w:tabs>
              <w:rPr>
                <w:rFonts w:ascii="Arial" w:hAnsi="Arial" w:cs="Arial"/>
                <w:bCs/>
              </w:rPr>
            </w:pPr>
            <w:r w:rsidRPr="00E05DEE">
              <w:rPr>
                <w:rFonts w:ascii="Arial" w:hAnsi="Arial" w:cs="Arial"/>
                <w:bCs/>
              </w:rPr>
              <w:t>Update and test integration path/point.</w:t>
            </w:r>
          </w:p>
          <w:p w14:paraId="201B1D51" w14:textId="77777777" w:rsidR="00E05DEE" w:rsidRPr="00E05DEE" w:rsidRDefault="00E05DEE" w:rsidP="000952D6">
            <w:pPr>
              <w:numPr>
                <w:ilvl w:val="0"/>
                <w:numId w:val="30"/>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4B405D21" w14:textId="77777777" w:rsidR="00E05DEE" w:rsidRPr="00E05DEE" w:rsidRDefault="00E05DEE" w:rsidP="000952D6">
            <w:pPr>
              <w:numPr>
                <w:ilvl w:val="0"/>
                <w:numId w:val="30"/>
              </w:numPr>
              <w:tabs>
                <w:tab w:val="num" w:pos="720"/>
              </w:tabs>
              <w:rPr>
                <w:rFonts w:ascii="Arial" w:hAnsi="Arial" w:cs="Arial"/>
                <w:bCs/>
              </w:rPr>
            </w:pPr>
            <w:r w:rsidRPr="00E05DEE">
              <w:rPr>
                <w:rFonts w:ascii="Arial" w:hAnsi="Arial" w:cs="Arial"/>
                <w:bCs/>
                <w:lang w:val="en-US"/>
              </w:rPr>
              <w:t>Test applet end-to-end</w:t>
            </w:r>
          </w:p>
          <w:p w14:paraId="7F41975F" w14:textId="77777777" w:rsidR="00E05DEE" w:rsidRPr="00E05DEE" w:rsidRDefault="00E05DEE" w:rsidP="000952D6">
            <w:pPr>
              <w:numPr>
                <w:ilvl w:val="0"/>
                <w:numId w:val="30"/>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1259164B" w14:textId="77777777" w:rsidR="00E05DEE" w:rsidRPr="00E05DEE" w:rsidRDefault="00E05DEE" w:rsidP="000952D6">
            <w:pPr>
              <w:numPr>
                <w:ilvl w:val="0"/>
                <w:numId w:val="30"/>
              </w:numPr>
              <w:tabs>
                <w:tab w:val="num" w:pos="720"/>
              </w:tabs>
              <w:rPr>
                <w:rFonts w:ascii="Arial" w:hAnsi="Arial" w:cs="Arial"/>
                <w:bCs/>
              </w:rPr>
            </w:pPr>
            <w:r w:rsidRPr="00E05DEE">
              <w:rPr>
                <w:rFonts w:ascii="Arial" w:hAnsi="Arial" w:cs="Arial"/>
                <w:bCs/>
              </w:rPr>
              <w:t>Update functional specification document</w:t>
            </w:r>
          </w:p>
        </w:tc>
        <w:tc>
          <w:tcPr>
            <w:tcW w:w="3685" w:type="dxa"/>
          </w:tcPr>
          <w:p w14:paraId="7EB8FB9B" w14:textId="77777777" w:rsidR="00E05DEE" w:rsidRPr="00E05DEE" w:rsidRDefault="00E05DEE" w:rsidP="005C4080">
            <w:pPr>
              <w:rPr>
                <w:rFonts w:ascii="Arial" w:hAnsi="Arial" w:cs="Arial"/>
                <w:bCs/>
                <w:noProof/>
              </w:rPr>
            </w:pPr>
            <w:r w:rsidRPr="00E05DEE">
              <w:rPr>
                <w:rFonts w:ascii="Arial" w:hAnsi="Arial" w:cs="Arial"/>
                <w:bCs/>
                <w:noProof/>
              </w:rPr>
              <w:drawing>
                <wp:inline distT="0" distB="0" distL="0" distR="0" wp14:anchorId="3F5635E0" wp14:editId="695DA8B1">
                  <wp:extent cx="2247900" cy="1740809"/>
                  <wp:effectExtent l="0" t="0" r="0" b="0"/>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2359" cy="1775238"/>
                          </a:xfrm>
                          <a:prstGeom prst="rect">
                            <a:avLst/>
                          </a:prstGeom>
                          <a:noFill/>
                        </pic:spPr>
                      </pic:pic>
                    </a:graphicData>
                  </a:graphic>
                </wp:inline>
              </w:drawing>
            </w:r>
          </w:p>
        </w:tc>
      </w:tr>
      <w:tr w:rsidR="00E05DEE" w:rsidRPr="00E05DEE" w14:paraId="0074D1CA" w14:textId="77777777" w:rsidTr="005C4080">
        <w:tc>
          <w:tcPr>
            <w:tcW w:w="1717" w:type="dxa"/>
          </w:tcPr>
          <w:p w14:paraId="2D9CB679" w14:textId="77777777" w:rsidR="00E05DEE" w:rsidRPr="00E05DEE" w:rsidRDefault="00E05DEE" w:rsidP="005C4080">
            <w:pPr>
              <w:rPr>
                <w:rStyle w:val="normaltextrun"/>
                <w:rFonts w:ascii="Arial" w:hAnsi="Arial" w:cs="Arial"/>
                <w:color w:val="000000"/>
                <w:position w:val="1"/>
                <w:sz w:val="27"/>
                <w:szCs w:val="27"/>
                <w:shd w:val="clear" w:color="auto" w:fill="EDEBE9"/>
              </w:rPr>
            </w:pPr>
            <w:r w:rsidRPr="00E05DEE">
              <w:rPr>
                <w:rFonts w:ascii="Arial" w:hAnsi="Arial" w:cs="Arial"/>
                <w:bCs/>
              </w:rPr>
              <w:t>PAYMENT RESULTING DATA (View)</w:t>
            </w:r>
          </w:p>
        </w:tc>
        <w:tc>
          <w:tcPr>
            <w:tcW w:w="2678" w:type="dxa"/>
          </w:tcPr>
          <w:p w14:paraId="70110FD4" w14:textId="77777777" w:rsidR="00E05DEE" w:rsidRPr="00E05DEE" w:rsidRDefault="00E05DEE" w:rsidP="000952D6">
            <w:pPr>
              <w:numPr>
                <w:ilvl w:val="0"/>
                <w:numId w:val="15"/>
              </w:numPr>
              <w:tabs>
                <w:tab w:val="num" w:pos="720"/>
              </w:tabs>
              <w:rPr>
                <w:rStyle w:val="normaltextrun"/>
                <w:rFonts w:ascii="Arial" w:hAnsi="Arial" w:cs="Arial"/>
                <w:color w:val="000000"/>
                <w:position w:val="1"/>
                <w:sz w:val="27"/>
                <w:szCs w:val="27"/>
                <w:shd w:val="clear" w:color="auto" w:fill="EDEBE9"/>
              </w:rPr>
            </w:pPr>
            <w:r w:rsidRPr="00E05DEE">
              <w:rPr>
                <w:rFonts w:ascii="Arial" w:hAnsi="Arial" w:cs="Arial"/>
                <w:bCs/>
                <w:lang w:val="en-US"/>
              </w:rPr>
              <w:t>Enable Data Power on integration</w:t>
            </w:r>
          </w:p>
        </w:tc>
        <w:tc>
          <w:tcPr>
            <w:tcW w:w="3828" w:type="dxa"/>
          </w:tcPr>
          <w:p w14:paraId="599929FB" w14:textId="77777777" w:rsidR="00E05DEE" w:rsidRPr="00E05DEE" w:rsidRDefault="00E05DEE" w:rsidP="000952D6">
            <w:pPr>
              <w:numPr>
                <w:ilvl w:val="0"/>
                <w:numId w:val="15"/>
              </w:numPr>
              <w:rPr>
                <w:rFonts w:ascii="Arial" w:eastAsiaTheme="minorEastAsia" w:hAnsi="Arial" w:cs="Arial"/>
              </w:rPr>
            </w:pPr>
            <w:r w:rsidRPr="00E05DEE">
              <w:rPr>
                <w:rFonts w:ascii="Arial" w:hAnsi="Arial" w:cs="Arial"/>
                <w:lang w:val="en-US"/>
              </w:rPr>
              <w:t>Written in Visual Studio (Web Forms) NET 4.5 framework</w:t>
            </w:r>
          </w:p>
          <w:p w14:paraId="63EC66A9"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To confirm Integration with THEMIS via Oracle Fusion message in place</w:t>
            </w:r>
          </w:p>
          <w:p w14:paraId="7F2B517C"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IPP Portal database contain GENERATOR information</w:t>
            </w:r>
          </w:p>
          <w:p w14:paraId="3BE1F80F"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Only one month’s data can be displayed</w:t>
            </w:r>
          </w:p>
          <w:p w14:paraId="66F63495"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USE CASE done</w:t>
            </w:r>
          </w:p>
          <w:p w14:paraId="0E4C2FDE"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Applet developed, not implemented.</w:t>
            </w:r>
          </w:p>
          <w:p w14:paraId="1BD5152B" w14:textId="77777777" w:rsidR="00E05DEE" w:rsidRPr="00E05DEE" w:rsidRDefault="00E05DEE" w:rsidP="005C4080">
            <w:pPr>
              <w:rPr>
                <w:rFonts w:ascii="Arial" w:hAnsi="Arial" w:cs="Arial"/>
                <w:bCs/>
                <w:lang w:val="en-US"/>
              </w:rPr>
            </w:pPr>
          </w:p>
        </w:tc>
        <w:tc>
          <w:tcPr>
            <w:tcW w:w="3969" w:type="dxa"/>
          </w:tcPr>
          <w:p w14:paraId="5899CAF7" w14:textId="77777777" w:rsidR="00E05DEE" w:rsidRPr="00E05DEE" w:rsidRDefault="00E05DEE" w:rsidP="000952D6">
            <w:pPr>
              <w:numPr>
                <w:ilvl w:val="0"/>
                <w:numId w:val="24"/>
              </w:numPr>
              <w:rPr>
                <w:rFonts w:ascii="Arial" w:hAnsi="Arial" w:cs="Arial"/>
                <w:bCs/>
              </w:rPr>
            </w:pPr>
            <w:r w:rsidRPr="00E05DEE">
              <w:rPr>
                <w:rFonts w:ascii="Arial" w:hAnsi="Arial" w:cs="Arial"/>
                <w:bCs/>
                <w:lang w:val="en-US"/>
              </w:rPr>
              <w:t>Review USE CASE</w:t>
            </w:r>
          </w:p>
          <w:p w14:paraId="1F0C565A" w14:textId="77777777" w:rsidR="00E05DEE" w:rsidRPr="00E05DEE" w:rsidRDefault="00E05DEE" w:rsidP="000952D6">
            <w:pPr>
              <w:numPr>
                <w:ilvl w:val="0"/>
                <w:numId w:val="24"/>
              </w:numPr>
              <w:rPr>
                <w:rFonts w:ascii="Arial" w:hAnsi="Arial" w:cs="Arial"/>
                <w:bCs/>
              </w:rPr>
            </w:pPr>
            <w:r w:rsidRPr="00E05DEE">
              <w:rPr>
                <w:rFonts w:ascii="Arial" w:hAnsi="Arial" w:cs="Arial"/>
                <w:bCs/>
              </w:rPr>
              <w:t>Modify applet</w:t>
            </w:r>
          </w:p>
          <w:p w14:paraId="37596E66" w14:textId="77777777" w:rsidR="00E05DEE" w:rsidRPr="00E05DEE" w:rsidRDefault="00E05DEE" w:rsidP="000952D6">
            <w:pPr>
              <w:numPr>
                <w:ilvl w:val="0"/>
                <w:numId w:val="24"/>
              </w:numPr>
              <w:rPr>
                <w:rFonts w:ascii="Arial" w:hAnsi="Arial" w:cs="Arial"/>
                <w:bCs/>
              </w:rPr>
            </w:pPr>
            <w:r w:rsidRPr="00E05DEE">
              <w:rPr>
                <w:rFonts w:ascii="Arial" w:hAnsi="Arial" w:cs="Arial"/>
                <w:bCs/>
                <w:lang w:val="en-US"/>
              </w:rPr>
              <w:t xml:space="preserve">Add menu item and link to applet in the menu </w:t>
            </w:r>
          </w:p>
          <w:p w14:paraId="7CECFF44" w14:textId="77777777" w:rsidR="00E05DEE" w:rsidRPr="00E05DEE" w:rsidRDefault="00E05DEE" w:rsidP="000952D6">
            <w:pPr>
              <w:numPr>
                <w:ilvl w:val="0"/>
                <w:numId w:val="24"/>
              </w:numPr>
              <w:tabs>
                <w:tab w:val="num" w:pos="720"/>
              </w:tabs>
              <w:rPr>
                <w:rFonts w:ascii="Arial" w:hAnsi="Arial" w:cs="Arial"/>
                <w:bCs/>
              </w:rPr>
            </w:pPr>
            <w:r w:rsidRPr="00E05DEE">
              <w:rPr>
                <w:rFonts w:ascii="Arial" w:hAnsi="Arial" w:cs="Arial"/>
                <w:bCs/>
              </w:rPr>
              <w:t>Update and test integration path/point.</w:t>
            </w:r>
          </w:p>
          <w:p w14:paraId="2B09C718" w14:textId="77777777" w:rsidR="00E05DEE" w:rsidRPr="00E05DEE" w:rsidRDefault="00E05DEE" w:rsidP="000952D6">
            <w:pPr>
              <w:numPr>
                <w:ilvl w:val="0"/>
                <w:numId w:val="24"/>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3127B312" w14:textId="77777777" w:rsidR="00E05DEE" w:rsidRPr="00E05DEE" w:rsidRDefault="00E05DEE" w:rsidP="000952D6">
            <w:pPr>
              <w:numPr>
                <w:ilvl w:val="0"/>
                <w:numId w:val="24"/>
              </w:numPr>
              <w:tabs>
                <w:tab w:val="num" w:pos="720"/>
              </w:tabs>
              <w:rPr>
                <w:rFonts w:ascii="Arial" w:hAnsi="Arial" w:cs="Arial"/>
                <w:bCs/>
              </w:rPr>
            </w:pPr>
            <w:r w:rsidRPr="00E05DEE">
              <w:rPr>
                <w:rFonts w:ascii="Arial" w:hAnsi="Arial" w:cs="Arial"/>
                <w:bCs/>
                <w:lang w:val="en-US"/>
              </w:rPr>
              <w:t>Test applet end-to-end</w:t>
            </w:r>
          </w:p>
          <w:p w14:paraId="5B0D7ABA" w14:textId="77777777" w:rsidR="00E05DEE" w:rsidRPr="00E05DEE" w:rsidRDefault="00E05DEE" w:rsidP="000952D6">
            <w:pPr>
              <w:numPr>
                <w:ilvl w:val="0"/>
                <w:numId w:val="24"/>
              </w:numPr>
              <w:tabs>
                <w:tab w:val="num" w:pos="720"/>
              </w:tabs>
              <w:rPr>
                <w:rFonts w:ascii="Arial" w:hAnsi="Arial" w:cs="Arial"/>
                <w:bCs/>
                <w:lang w:val="en-U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2F2A0C76" w14:textId="77777777" w:rsidR="00E05DEE" w:rsidRPr="00E05DEE" w:rsidRDefault="00E05DEE" w:rsidP="000952D6">
            <w:pPr>
              <w:numPr>
                <w:ilvl w:val="0"/>
                <w:numId w:val="24"/>
              </w:numPr>
              <w:tabs>
                <w:tab w:val="num" w:pos="720"/>
              </w:tabs>
              <w:rPr>
                <w:rFonts w:ascii="Arial" w:hAnsi="Arial" w:cs="Arial"/>
                <w:bCs/>
                <w:lang w:val="en-US"/>
              </w:rPr>
            </w:pPr>
            <w:r w:rsidRPr="00E05DEE">
              <w:rPr>
                <w:rFonts w:ascii="Arial" w:hAnsi="Arial" w:cs="Arial"/>
                <w:bCs/>
              </w:rPr>
              <w:lastRenderedPageBreak/>
              <w:t>Update functional specification document</w:t>
            </w:r>
          </w:p>
        </w:tc>
        <w:tc>
          <w:tcPr>
            <w:tcW w:w="3685" w:type="dxa"/>
          </w:tcPr>
          <w:p w14:paraId="7B2CCB01" w14:textId="77777777" w:rsidR="00E05DEE" w:rsidRPr="00E05DEE" w:rsidRDefault="00E05DEE" w:rsidP="005C4080">
            <w:pPr>
              <w:rPr>
                <w:rFonts w:ascii="Arial" w:hAnsi="Arial" w:cs="Arial"/>
                <w:bCs/>
                <w:noProof/>
              </w:rPr>
            </w:pPr>
            <w:r w:rsidRPr="00E05DEE">
              <w:rPr>
                <w:rFonts w:ascii="Arial" w:hAnsi="Arial" w:cs="Arial"/>
                <w:bCs/>
                <w:noProof/>
              </w:rPr>
              <w:lastRenderedPageBreak/>
              <w:drawing>
                <wp:inline distT="0" distB="0" distL="0" distR="0" wp14:anchorId="491D71BB" wp14:editId="09A0EE33">
                  <wp:extent cx="2190750" cy="1940292"/>
                  <wp:effectExtent l="0" t="0" r="0" b="3175"/>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4405" cy="1970100"/>
                          </a:xfrm>
                          <a:prstGeom prst="rect">
                            <a:avLst/>
                          </a:prstGeom>
                          <a:noFill/>
                        </pic:spPr>
                      </pic:pic>
                    </a:graphicData>
                  </a:graphic>
                </wp:inline>
              </w:drawing>
            </w:r>
          </w:p>
        </w:tc>
      </w:tr>
      <w:tr w:rsidR="00E05DEE" w:rsidRPr="00E05DEE" w14:paraId="32839293" w14:textId="77777777" w:rsidTr="005C4080">
        <w:tc>
          <w:tcPr>
            <w:tcW w:w="1717" w:type="dxa"/>
          </w:tcPr>
          <w:p w14:paraId="1CA0DF91" w14:textId="77777777" w:rsidR="00E05DEE" w:rsidRPr="00E05DEE" w:rsidRDefault="00E05DEE" w:rsidP="005C4080">
            <w:pPr>
              <w:rPr>
                <w:rStyle w:val="normaltextrun"/>
                <w:rFonts w:ascii="Arial" w:hAnsi="Arial" w:cs="Arial"/>
                <w:color w:val="000000"/>
                <w:position w:val="1"/>
                <w:sz w:val="27"/>
                <w:szCs w:val="27"/>
                <w:shd w:val="clear" w:color="auto" w:fill="EDEBE9"/>
              </w:rPr>
            </w:pPr>
            <w:r w:rsidRPr="00E05DEE">
              <w:rPr>
                <w:rFonts w:ascii="Arial" w:hAnsi="Arial" w:cs="Arial"/>
                <w:bCs/>
                <w:lang w:val="en-US"/>
              </w:rPr>
              <w:t>IPP DAILY STATEMENT</w:t>
            </w:r>
          </w:p>
        </w:tc>
        <w:tc>
          <w:tcPr>
            <w:tcW w:w="2678" w:type="dxa"/>
          </w:tcPr>
          <w:p w14:paraId="62AD8575"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 xml:space="preserve">Ability for the IPP user to capture, edit, </w:t>
            </w:r>
            <w:proofErr w:type="gramStart"/>
            <w:r w:rsidRPr="00E05DEE">
              <w:rPr>
                <w:rFonts w:ascii="Arial" w:hAnsi="Arial" w:cs="Arial"/>
                <w:bCs/>
                <w:lang w:val="en-US"/>
              </w:rPr>
              <w:t>add</w:t>
            </w:r>
            <w:proofErr w:type="gramEnd"/>
            <w:r w:rsidRPr="00E05DEE">
              <w:rPr>
                <w:rFonts w:ascii="Arial" w:hAnsi="Arial" w:cs="Arial"/>
                <w:bCs/>
                <w:lang w:val="en-US"/>
              </w:rPr>
              <w:t xml:space="preserve"> and change the IPP Daily Statement (</w:t>
            </w:r>
            <w:r w:rsidRPr="00E05DEE">
              <w:rPr>
                <w:rFonts w:ascii="Arial" w:hAnsi="Arial" w:cs="Arial"/>
                <w:bCs/>
                <w:i/>
                <w:iCs/>
                <w:lang w:val="en-US"/>
              </w:rPr>
              <w:t>Dispatch instruction portion should only show System Operator instructions, but IPP should be able to acknowledge</w:t>
            </w:r>
            <w:r w:rsidRPr="00E05DEE">
              <w:rPr>
                <w:rFonts w:ascii="Arial" w:hAnsi="Arial" w:cs="Arial"/>
                <w:bCs/>
                <w:lang w:val="en-US"/>
              </w:rPr>
              <w:t>)</w:t>
            </w:r>
          </w:p>
          <w:p w14:paraId="35E5BF4C"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Ability for the IPP user to upload a file containing the Daily Statement.</w:t>
            </w:r>
          </w:p>
          <w:p w14:paraId="49E8840D"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Ability for the IPP user to edit the data in the uploaded a file.</w:t>
            </w:r>
          </w:p>
          <w:p w14:paraId="781EBE76" w14:textId="77777777" w:rsidR="00E05DEE" w:rsidRPr="00E05DEE" w:rsidRDefault="00E05DEE" w:rsidP="000952D6">
            <w:pPr>
              <w:numPr>
                <w:ilvl w:val="0"/>
                <w:numId w:val="15"/>
              </w:numPr>
              <w:tabs>
                <w:tab w:val="num" w:pos="720"/>
              </w:tabs>
              <w:rPr>
                <w:rFonts w:ascii="Arial" w:hAnsi="Arial" w:cs="Arial"/>
                <w:color w:val="000000"/>
                <w:position w:val="1"/>
                <w:sz w:val="27"/>
                <w:szCs w:val="27"/>
                <w:shd w:val="clear" w:color="auto" w:fill="EDEBE9"/>
              </w:rPr>
            </w:pPr>
            <w:r w:rsidRPr="00E05DEE">
              <w:rPr>
                <w:rFonts w:ascii="Arial" w:hAnsi="Arial" w:cs="Arial"/>
                <w:bCs/>
                <w:lang w:val="en-US"/>
              </w:rPr>
              <w:t>Ability for the IPP user to copy the data from the previous set of current daily statement data and then edit the data</w:t>
            </w:r>
          </w:p>
          <w:p w14:paraId="4E7DA99B"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Ability for the IPP to send Eskom the Fuel Report File (SFTP)</w:t>
            </w:r>
          </w:p>
          <w:p w14:paraId="45E07926" w14:textId="77777777" w:rsidR="00E05DEE" w:rsidRPr="00E05DEE" w:rsidRDefault="00E05DEE" w:rsidP="005C4080">
            <w:pPr>
              <w:tabs>
                <w:tab w:val="num" w:pos="720"/>
              </w:tabs>
              <w:rPr>
                <w:rStyle w:val="normaltextrun"/>
                <w:rFonts w:ascii="Arial" w:hAnsi="Arial" w:cs="Arial"/>
                <w:color w:val="000000"/>
                <w:position w:val="1"/>
                <w:sz w:val="27"/>
                <w:szCs w:val="27"/>
                <w:shd w:val="clear" w:color="auto" w:fill="EDEBE9"/>
              </w:rPr>
            </w:pPr>
          </w:p>
        </w:tc>
        <w:tc>
          <w:tcPr>
            <w:tcW w:w="3828" w:type="dxa"/>
          </w:tcPr>
          <w:p w14:paraId="4F94787A" w14:textId="77777777" w:rsidR="00E05DEE" w:rsidRPr="00E05DEE" w:rsidRDefault="00E05DEE" w:rsidP="000952D6">
            <w:pPr>
              <w:numPr>
                <w:ilvl w:val="0"/>
                <w:numId w:val="15"/>
              </w:numPr>
              <w:rPr>
                <w:rFonts w:ascii="Arial" w:eastAsiaTheme="minorEastAsia" w:hAnsi="Arial" w:cs="Arial"/>
              </w:rPr>
            </w:pPr>
            <w:r w:rsidRPr="00E05DEE">
              <w:rPr>
                <w:rFonts w:ascii="Arial" w:hAnsi="Arial" w:cs="Arial"/>
                <w:lang w:val="en-US"/>
              </w:rPr>
              <w:t>Written in Visual Studio (MVC) NET 4.5 framework</w:t>
            </w:r>
          </w:p>
          <w:p w14:paraId="0DDEB9B7"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USE CASE done</w:t>
            </w:r>
          </w:p>
          <w:p w14:paraId="34874958"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To confirm Integration with THEMIS via Oracle Fusion message in place</w:t>
            </w:r>
          </w:p>
          <w:p w14:paraId="451580B9"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GENERATOR &amp; UNIT information stored in IPP Portal database</w:t>
            </w:r>
          </w:p>
          <w:p w14:paraId="64F8052F"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Applet developed for view capability, not implemented</w:t>
            </w:r>
          </w:p>
          <w:p w14:paraId="19EBBCF6" w14:textId="77777777" w:rsidR="00E05DEE" w:rsidRPr="00E05DEE" w:rsidRDefault="00E05DEE" w:rsidP="005C4080">
            <w:pPr>
              <w:rPr>
                <w:rFonts w:ascii="Arial" w:hAnsi="Arial" w:cs="Arial"/>
                <w:bCs/>
                <w:lang w:val="en-US"/>
              </w:rPr>
            </w:pPr>
          </w:p>
        </w:tc>
        <w:tc>
          <w:tcPr>
            <w:tcW w:w="3969" w:type="dxa"/>
          </w:tcPr>
          <w:p w14:paraId="03BCD787" w14:textId="77777777" w:rsidR="00E05DEE" w:rsidRPr="00E05DEE" w:rsidRDefault="00E05DEE" w:rsidP="000952D6">
            <w:pPr>
              <w:numPr>
                <w:ilvl w:val="0"/>
                <w:numId w:val="22"/>
              </w:numPr>
              <w:rPr>
                <w:rFonts w:ascii="Arial" w:hAnsi="Arial" w:cs="Arial"/>
                <w:bCs/>
              </w:rPr>
            </w:pPr>
            <w:r w:rsidRPr="00E05DEE">
              <w:rPr>
                <w:rFonts w:ascii="Arial" w:hAnsi="Arial" w:cs="Arial"/>
                <w:bCs/>
                <w:lang w:val="en-US"/>
              </w:rPr>
              <w:t>Review USE CASE</w:t>
            </w:r>
          </w:p>
          <w:p w14:paraId="7EA50552" w14:textId="77777777" w:rsidR="00E05DEE" w:rsidRPr="00E05DEE" w:rsidRDefault="00E05DEE" w:rsidP="000952D6">
            <w:pPr>
              <w:numPr>
                <w:ilvl w:val="0"/>
                <w:numId w:val="22"/>
              </w:numPr>
              <w:rPr>
                <w:rFonts w:ascii="Arial" w:hAnsi="Arial" w:cs="Arial"/>
                <w:bCs/>
              </w:rPr>
            </w:pPr>
            <w:r w:rsidRPr="00E05DEE">
              <w:rPr>
                <w:rFonts w:ascii="Arial" w:hAnsi="Arial" w:cs="Arial"/>
                <w:bCs/>
                <w:lang w:val="en-US"/>
              </w:rPr>
              <w:t>Modify applet</w:t>
            </w:r>
          </w:p>
          <w:p w14:paraId="1BCA0C3C" w14:textId="77777777" w:rsidR="00E05DEE" w:rsidRPr="00E05DEE" w:rsidRDefault="00E05DEE" w:rsidP="000952D6">
            <w:pPr>
              <w:numPr>
                <w:ilvl w:val="0"/>
                <w:numId w:val="22"/>
              </w:numPr>
              <w:rPr>
                <w:rFonts w:ascii="Arial" w:hAnsi="Arial" w:cs="Arial"/>
                <w:bCs/>
              </w:rPr>
            </w:pPr>
            <w:r w:rsidRPr="00E05DEE">
              <w:rPr>
                <w:rFonts w:ascii="Arial" w:hAnsi="Arial" w:cs="Arial"/>
                <w:bCs/>
                <w:lang w:val="en-US"/>
              </w:rPr>
              <w:t xml:space="preserve">Define “upload” file format, </w:t>
            </w:r>
            <w:proofErr w:type="gramStart"/>
            <w:r w:rsidRPr="00E05DEE">
              <w:rPr>
                <w:rFonts w:ascii="Arial" w:hAnsi="Arial" w:cs="Arial"/>
                <w:bCs/>
                <w:lang w:val="en-US"/>
              </w:rPr>
              <w:t>e.g.</w:t>
            </w:r>
            <w:proofErr w:type="gramEnd"/>
            <w:r w:rsidRPr="00E05DEE">
              <w:rPr>
                <w:rFonts w:ascii="Arial" w:hAnsi="Arial" w:cs="Arial"/>
                <w:bCs/>
                <w:lang w:val="en-US"/>
              </w:rPr>
              <w:t xml:space="preserve"> XML, JSON</w:t>
            </w:r>
          </w:p>
          <w:p w14:paraId="31440D93" w14:textId="77777777" w:rsidR="00E05DEE" w:rsidRPr="00E05DEE" w:rsidRDefault="00E05DEE" w:rsidP="000952D6">
            <w:pPr>
              <w:numPr>
                <w:ilvl w:val="0"/>
                <w:numId w:val="22"/>
              </w:numPr>
              <w:rPr>
                <w:rFonts w:ascii="Arial" w:hAnsi="Arial" w:cs="Arial"/>
                <w:bCs/>
              </w:rPr>
            </w:pPr>
            <w:r w:rsidRPr="00E05DEE">
              <w:rPr>
                <w:rFonts w:ascii="Arial" w:hAnsi="Arial" w:cs="Arial"/>
                <w:bCs/>
                <w:lang w:val="en-US"/>
              </w:rPr>
              <w:t>Ensure modification to Web Service on THEMIS</w:t>
            </w:r>
          </w:p>
          <w:p w14:paraId="1AC98796" w14:textId="77777777" w:rsidR="00E05DEE" w:rsidRPr="00E05DEE" w:rsidRDefault="00E05DEE" w:rsidP="000952D6">
            <w:pPr>
              <w:numPr>
                <w:ilvl w:val="0"/>
                <w:numId w:val="22"/>
              </w:numPr>
              <w:rPr>
                <w:rFonts w:ascii="Arial" w:hAnsi="Arial" w:cs="Arial"/>
                <w:bCs/>
              </w:rPr>
            </w:pPr>
            <w:r w:rsidRPr="00E05DEE">
              <w:rPr>
                <w:rFonts w:ascii="Arial" w:hAnsi="Arial" w:cs="Arial"/>
                <w:bCs/>
                <w:lang w:val="en-US"/>
              </w:rPr>
              <w:t xml:space="preserve">Add menu item and link to applet in the menu </w:t>
            </w:r>
          </w:p>
          <w:p w14:paraId="40634E66" w14:textId="77777777" w:rsidR="00E05DEE" w:rsidRPr="00E05DEE" w:rsidRDefault="00E05DEE" w:rsidP="000952D6">
            <w:pPr>
              <w:numPr>
                <w:ilvl w:val="0"/>
                <w:numId w:val="22"/>
              </w:numPr>
              <w:tabs>
                <w:tab w:val="num" w:pos="720"/>
              </w:tabs>
              <w:rPr>
                <w:rFonts w:ascii="Arial" w:hAnsi="Arial" w:cs="Arial"/>
                <w:bCs/>
              </w:rPr>
            </w:pPr>
            <w:r w:rsidRPr="00E05DEE">
              <w:rPr>
                <w:rFonts w:ascii="Arial" w:hAnsi="Arial" w:cs="Arial"/>
                <w:bCs/>
              </w:rPr>
              <w:t>Update and test integration path/point.</w:t>
            </w:r>
          </w:p>
          <w:p w14:paraId="3CC36EC7" w14:textId="77777777" w:rsidR="00E05DEE" w:rsidRPr="00E05DEE" w:rsidRDefault="00E05DEE" w:rsidP="000952D6">
            <w:pPr>
              <w:numPr>
                <w:ilvl w:val="0"/>
                <w:numId w:val="22"/>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307DAC53" w14:textId="77777777" w:rsidR="00E05DEE" w:rsidRPr="00E05DEE" w:rsidRDefault="00E05DEE" w:rsidP="000952D6">
            <w:pPr>
              <w:numPr>
                <w:ilvl w:val="0"/>
                <w:numId w:val="22"/>
              </w:numPr>
              <w:tabs>
                <w:tab w:val="num" w:pos="720"/>
              </w:tabs>
              <w:rPr>
                <w:rFonts w:ascii="Arial" w:hAnsi="Arial" w:cs="Arial"/>
                <w:bCs/>
              </w:rPr>
            </w:pPr>
            <w:r w:rsidRPr="00E05DEE">
              <w:rPr>
                <w:rFonts w:ascii="Arial" w:hAnsi="Arial" w:cs="Arial"/>
                <w:bCs/>
                <w:lang w:val="en-US"/>
              </w:rPr>
              <w:t>Test applet end-to-end</w:t>
            </w:r>
          </w:p>
          <w:p w14:paraId="6048B26F" w14:textId="77777777" w:rsidR="00E05DEE" w:rsidRPr="00E05DEE" w:rsidRDefault="00E05DEE" w:rsidP="000952D6">
            <w:pPr>
              <w:numPr>
                <w:ilvl w:val="0"/>
                <w:numId w:val="22"/>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5FF234B3" w14:textId="77777777" w:rsidR="00E05DEE" w:rsidRPr="00E05DEE" w:rsidRDefault="00E05DEE" w:rsidP="000952D6">
            <w:pPr>
              <w:numPr>
                <w:ilvl w:val="0"/>
                <w:numId w:val="22"/>
              </w:numPr>
              <w:tabs>
                <w:tab w:val="num" w:pos="720"/>
              </w:tabs>
              <w:rPr>
                <w:rFonts w:ascii="Arial" w:hAnsi="Arial" w:cs="Arial"/>
                <w:bCs/>
              </w:rPr>
            </w:pPr>
            <w:r w:rsidRPr="00E05DEE">
              <w:rPr>
                <w:rFonts w:ascii="Arial" w:hAnsi="Arial" w:cs="Arial"/>
                <w:bCs/>
              </w:rPr>
              <w:t>Update functional specification document</w:t>
            </w:r>
          </w:p>
          <w:p w14:paraId="69DC91D7" w14:textId="77777777" w:rsidR="00E05DEE" w:rsidRPr="00E05DEE" w:rsidRDefault="00E05DEE" w:rsidP="000952D6">
            <w:pPr>
              <w:numPr>
                <w:ilvl w:val="0"/>
                <w:numId w:val="22"/>
              </w:numPr>
              <w:tabs>
                <w:tab w:val="num" w:pos="720"/>
              </w:tabs>
              <w:rPr>
                <w:rFonts w:ascii="Arial" w:hAnsi="Arial" w:cs="Arial"/>
                <w:bCs/>
              </w:rPr>
            </w:pPr>
            <w:r w:rsidRPr="00E05DEE">
              <w:rPr>
                <w:rFonts w:ascii="Arial" w:hAnsi="Arial" w:cs="Arial"/>
                <w:bCs/>
              </w:rPr>
              <w:t>Update functional specification document</w:t>
            </w:r>
          </w:p>
          <w:p w14:paraId="4DD3C4A3" w14:textId="77777777" w:rsidR="00E05DEE" w:rsidRPr="00E05DEE" w:rsidRDefault="00E05DEE" w:rsidP="005C4080">
            <w:pPr>
              <w:rPr>
                <w:rFonts w:ascii="Arial" w:hAnsi="Arial" w:cs="Arial"/>
                <w:bCs/>
                <w:lang w:val="en-US"/>
              </w:rPr>
            </w:pPr>
          </w:p>
        </w:tc>
        <w:tc>
          <w:tcPr>
            <w:tcW w:w="3685" w:type="dxa"/>
          </w:tcPr>
          <w:p w14:paraId="502B91C2" w14:textId="77777777" w:rsidR="00E05DEE" w:rsidRPr="00E05DEE" w:rsidRDefault="00E05DEE" w:rsidP="005C4080">
            <w:pPr>
              <w:rPr>
                <w:rFonts w:ascii="Arial" w:hAnsi="Arial" w:cs="Arial"/>
                <w:bCs/>
                <w:noProof/>
              </w:rPr>
            </w:pPr>
            <w:r w:rsidRPr="00E05DEE">
              <w:rPr>
                <w:rFonts w:ascii="Arial" w:hAnsi="Arial" w:cs="Arial"/>
                <w:bCs/>
                <w:noProof/>
              </w:rPr>
              <w:drawing>
                <wp:inline distT="0" distB="0" distL="0" distR="0" wp14:anchorId="7DDED724" wp14:editId="68F07E41">
                  <wp:extent cx="2229273" cy="2110740"/>
                  <wp:effectExtent l="0" t="0" r="0" b="3810"/>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1357" cy="2131650"/>
                          </a:xfrm>
                          <a:prstGeom prst="rect">
                            <a:avLst/>
                          </a:prstGeom>
                          <a:noFill/>
                        </pic:spPr>
                      </pic:pic>
                    </a:graphicData>
                  </a:graphic>
                </wp:inline>
              </w:drawing>
            </w:r>
          </w:p>
        </w:tc>
      </w:tr>
      <w:tr w:rsidR="00E05DEE" w:rsidRPr="00E05DEE" w14:paraId="769BDCCE" w14:textId="77777777" w:rsidTr="005C4080">
        <w:tc>
          <w:tcPr>
            <w:tcW w:w="1717" w:type="dxa"/>
          </w:tcPr>
          <w:p w14:paraId="7C9AD5BC" w14:textId="77777777" w:rsidR="00E05DEE" w:rsidRPr="00E05DEE" w:rsidRDefault="00E05DEE" w:rsidP="005C4080">
            <w:pPr>
              <w:rPr>
                <w:rFonts w:ascii="Arial" w:hAnsi="Arial" w:cs="Arial"/>
                <w:bCs/>
              </w:rPr>
            </w:pPr>
            <w:r w:rsidRPr="00E05DEE">
              <w:rPr>
                <w:rFonts w:ascii="Arial" w:hAnsi="Arial" w:cs="Arial"/>
                <w:bCs/>
                <w:lang w:val="en-US"/>
              </w:rPr>
              <w:lastRenderedPageBreak/>
              <w:t>DAILY OPERATIONAL DATA (view)</w:t>
            </w:r>
          </w:p>
        </w:tc>
        <w:tc>
          <w:tcPr>
            <w:tcW w:w="2678" w:type="dxa"/>
          </w:tcPr>
          <w:p w14:paraId="5B06804F"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Enable Data Power on integration</w:t>
            </w:r>
          </w:p>
        </w:tc>
        <w:tc>
          <w:tcPr>
            <w:tcW w:w="3828" w:type="dxa"/>
          </w:tcPr>
          <w:p w14:paraId="23755003" w14:textId="77777777" w:rsidR="00E05DEE" w:rsidRPr="00E05DEE" w:rsidRDefault="00E05DEE" w:rsidP="000952D6">
            <w:pPr>
              <w:numPr>
                <w:ilvl w:val="0"/>
                <w:numId w:val="15"/>
              </w:numPr>
              <w:rPr>
                <w:rFonts w:ascii="Arial" w:eastAsiaTheme="minorEastAsia" w:hAnsi="Arial" w:cs="Arial"/>
              </w:rPr>
            </w:pPr>
            <w:r w:rsidRPr="00E05DEE">
              <w:rPr>
                <w:rFonts w:ascii="Arial" w:hAnsi="Arial" w:cs="Arial"/>
                <w:lang w:val="en-US"/>
              </w:rPr>
              <w:t>Written in Visual Studio (MVC) NET 4.5 framework</w:t>
            </w:r>
          </w:p>
          <w:p w14:paraId="668B397C"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USE CASE done</w:t>
            </w:r>
          </w:p>
          <w:p w14:paraId="0629454F"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To confirm Integration with THEMIS via Oracle Fusion message in place</w:t>
            </w:r>
          </w:p>
          <w:p w14:paraId="78549374"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GENERATOR &amp; UNIT information stored in IPP Portal database</w:t>
            </w:r>
          </w:p>
          <w:p w14:paraId="5FA9CC57"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Applet developed, not implemented</w:t>
            </w:r>
          </w:p>
        </w:tc>
        <w:tc>
          <w:tcPr>
            <w:tcW w:w="3969" w:type="dxa"/>
          </w:tcPr>
          <w:p w14:paraId="1011018C" w14:textId="77777777" w:rsidR="00E05DEE" w:rsidRPr="00E05DEE" w:rsidRDefault="00E05DEE" w:rsidP="000952D6">
            <w:pPr>
              <w:numPr>
                <w:ilvl w:val="0"/>
                <w:numId w:val="25"/>
              </w:numPr>
              <w:rPr>
                <w:rFonts w:ascii="Arial" w:hAnsi="Arial" w:cs="Arial"/>
                <w:bCs/>
              </w:rPr>
            </w:pPr>
            <w:r w:rsidRPr="00E05DEE">
              <w:rPr>
                <w:rFonts w:ascii="Arial" w:hAnsi="Arial" w:cs="Arial"/>
                <w:bCs/>
                <w:lang w:val="en-US"/>
              </w:rPr>
              <w:t>Review USE CASE</w:t>
            </w:r>
          </w:p>
          <w:p w14:paraId="77750676" w14:textId="77777777" w:rsidR="00E05DEE" w:rsidRPr="00E05DEE" w:rsidRDefault="00E05DEE" w:rsidP="000952D6">
            <w:pPr>
              <w:numPr>
                <w:ilvl w:val="0"/>
                <w:numId w:val="25"/>
              </w:numPr>
              <w:rPr>
                <w:rFonts w:ascii="Arial" w:hAnsi="Arial" w:cs="Arial"/>
                <w:bCs/>
              </w:rPr>
            </w:pPr>
            <w:r w:rsidRPr="00E05DEE">
              <w:rPr>
                <w:rFonts w:ascii="Arial" w:hAnsi="Arial" w:cs="Arial"/>
                <w:bCs/>
                <w:lang w:val="en-US"/>
              </w:rPr>
              <w:t>Modify applet</w:t>
            </w:r>
          </w:p>
          <w:p w14:paraId="5F85DC52" w14:textId="77777777" w:rsidR="00E05DEE" w:rsidRPr="00E05DEE" w:rsidRDefault="00E05DEE" w:rsidP="000952D6">
            <w:pPr>
              <w:numPr>
                <w:ilvl w:val="0"/>
                <w:numId w:val="25"/>
              </w:numPr>
              <w:rPr>
                <w:rFonts w:ascii="Arial" w:hAnsi="Arial" w:cs="Arial"/>
                <w:bCs/>
              </w:rPr>
            </w:pPr>
            <w:r w:rsidRPr="00E05DEE">
              <w:rPr>
                <w:rFonts w:ascii="Arial" w:hAnsi="Arial" w:cs="Arial"/>
                <w:bCs/>
                <w:lang w:val="en-US"/>
              </w:rPr>
              <w:t xml:space="preserve">Add menu item and link to applet in the menu </w:t>
            </w:r>
          </w:p>
          <w:p w14:paraId="2D620E95" w14:textId="77777777" w:rsidR="00E05DEE" w:rsidRPr="00E05DEE" w:rsidRDefault="00E05DEE" w:rsidP="000952D6">
            <w:pPr>
              <w:numPr>
                <w:ilvl w:val="0"/>
                <w:numId w:val="25"/>
              </w:numPr>
              <w:tabs>
                <w:tab w:val="num" w:pos="720"/>
              </w:tabs>
              <w:rPr>
                <w:rFonts w:ascii="Arial" w:hAnsi="Arial" w:cs="Arial"/>
                <w:bCs/>
              </w:rPr>
            </w:pPr>
            <w:r w:rsidRPr="00E05DEE">
              <w:rPr>
                <w:rFonts w:ascii="Arial" w:hAnsi="Arial" w:cs="Arial"/>
                <w:bCs/>
              </w:rPr>
              <w:t>Update and test integration path/point.</w:t>
            </w:r>
          </w:p>
          <w:p w14:paraId="25D626F9" w14:textId="77777777" w:rsidR="00E05DEE" w:rsidRPr="00E05DEE" w:rsidRDefault="00E05DEE" w:rsidP="000952D6">
            <w:pPr>
              <w:numPr>
                <w:ilvl w:val="0"/>
                <w:numId w:val="25"/>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23A1E4D1" w14:textId="77777777" w:rsidR="00E05DEE" w:rsidRPr="00E05DEE" w:rsidRDefault="00E05DEE" w:rsidP="000952D6">
            <w:pPr>
              <w:numPr>
                <w:ilvl w:val="0"/>
                <w:numId w:val="25"/>
              </w:numPr>
              <w:tabs>
                <w:tab w:val="num" w:pos="720"/>
              </w:tabs>
              <w:rPr>
                <w:rFonts w:ascii="Arial" w:hAnsi="Arial" w:cs="Arial"/>
                <w:bCs/>
              </w:rPr>
            </w:pPr>
            <w:r w:rsidRPr="00E05DEE">
              <w:rPr>
                <w:rFonts w:ascii="Arial" w:hAnsi="Arial" w:cs="Arial"/>
                <w:bCs/>
                <w:lang w:val="en-US"/>
              </w:rPr>
              <w:t>Test applet end-to-end</w:t>
            </w:r>
          </w:p>
          <w:p w14:paraId="14D3EEE9" w14:textId="77777777" w:rsidR="00E05DEE" w:rsidRPr="00E05DEE" w:rsidRDefault="00E05DEE" w:rsidP="000952D6">
            <w:pPr>
              <w:numPr>
                <w:ilvl w:val="0"/>
                <w:numId w:val="25"/>
              </w:numPr>
              <w:tabs>
                <w:tab w:val="num" w:pos="720"/>
              </w:tabs>
              <w:rPr>
                <w:rFonts w:ascii="Arial" w:hAnsi="Arial" w:cs="Arial"/>
                <w:bCs/>
                <w:lang w:val="en-U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218110FA" w14:textId="77777777" w:rsidR="00E05DEE" w:rsidRPr="00E05DEE" w:rsidRDefault="00E05DEE" w:rsidP="000952D6">
            <w:pPr>
              <w:numPr>
                <w:ilvl w:val="0"/>
                <w:numId w:val="25"/>
              </w:numPr>
              <w:tabs>
                <w:tab w:val="num" w:pos="720"/>
              </w:tabs>
              <w:rPr>
                <w:rFonts w:ascii="Arial" w:hAnsi="Arial" w:cs="Arial"/>
                <w:bCs/>
                <w:lang w:val="en-US"/>
              </w:rPr>
            </w:pPr>
            <w:r w:rsidRPr="00E05DEE">
              <w:rPr>
                <w:rFonts w:ascii="Arial" w:hAnsi="Arial" w:cs="Arial"/>
                <w:bCs/>
              </w:rPr>
              <w:t>Update functional specification document</w:t>
            </w:r>
          </w:p>
        </w:tc>
        <w:tc>
          <w:tcPr>
            <w:tcW w:w="3685" w:type="dxa"/>
          </w:tcPr>
          <w:p w14:paraId="6F75005D" w14:textId="77777777" w:rsidR="00E05DEE" w:rsidRPr="00E05DEE" w:rsidRDefault="00E05DEE" w:rsidP="005C4080">
            <w:pPr>
              <w:rPr>
                <w:rFonts w:ascii="Arial" w:hAnsi="Arial" w:cs="Arial"/>
                <w:bCs/>
                <w:noProof/>
              </w:rPr>
            </w:pPr>
            <w:r w:rsidRPr="00E05DEE">
              <w:rPr>
                <w:rFonts w:ascii="Arial" w:hAnsi="Arial" w:cs="Arial"/>
                <w:bCs/>
                <w:noProof/>
              </w:rPr>
              <w:drawing>
                <wp:inline distT="0" distB="0" distL="0" distR="0" wp14:anchorId="6D287F51" wp14:editId="45A9425B">
                  <wp:extent cx="2163722" cy="2508250"/>
                  <wp:effectExtent l="0" t="0" r="8255" b="635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5276" cy="2521644"/>
                          </a:xfrm>
                          <a:prstGeom prst="rect">
                            <a:avLst/>
                          </a:prstGeom>
                          <a:noFill/>
                        </pic:spPr>
                      </pic:pic>
                    </a:graphicData>
                  </a:graphic>
                </wp:inline>
              </w:drawing>
            </w:r>
          </w:p>
        </w:tc>
      </w:tr>
      <w:tr w:rsidR="00E05DEE" w:rsidRPr="00E05DEE" w14:paraId="47E0F54F" w14:textId="77777777" w:rsidTr="005C4080">
        <w:tc>
          <w:tcPr>
            <w:tcW w:w="1717" w:type="dxa"/>
          </w:tcPr>
          <w:p w14:paraId="5472AFC3" w14:textId="77777777" w:rsidR="00E05DEE" w:rsidRPr="00E05DEE" w:rsidRDefault="00E05DEE" w:rsidP="005C4080">
            <w:pPr>
              <w:rPr>
                <w:rFonts w:ascii="Arial" w:hAnsi="Arial" w:cs="Arial"/>
                <w:bCs/>
              </w:rPr>
            </w:pPr>
            <w:r w:rsidRPr="00E05DEE">
              <w:rPr>
                <w:rFonts w:ascii="Arial" w:hAnsi="Arial" w:cs="Arial"/>
                <w:bCs/>
                <w:lang w:val="en-US"/>
              </w:rPr>
              <w:t>HOURLY OPERATIONAL DATA (view)</w:t>
            </w:r>
          </w:p>
        </w:tc>
        <w:tc>
          <w:tcPr>
            <w:tcW w:w="2678" w:type="dxa"/>
          </w:tcPr>
          <w:p w14:paraId="4ECDBF74"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Enable Data Power on integration</w:t>
            </w:r>
          </w:p>
        </w:tc>
        <w:tc>
          <w:tcPr>
            <w:tcW w:w="3828" w:type="dxa"/>
          </w:tcPr>
          <w:p w14:paraId="4636A965" w14:textId="77777777" w:rsidR="00E05DEE" w:rsidRPr="00E05DEE" w:rsidRDefault="00E05DEE" w:rsidP="000952D6">
            <w:pPr>
              <w:numPr>
                <w:ilvl w:val="0"/>
                <w:numId w:val="15"/>
              </w:numPr>
              <w:rPr>
                <w:rFonts w:ascii="Arial" w:eastAsiaTheme="minorEastAsia" w:hAnsi="Arial" w:cs="Arial"/>
              </w:rPr>
            </w:pPr>
            <w:r w:rsidRPr="00E05DEE">
              <w:rPr>
                <w:rFonts w:ascii="Arial" w:hAnsi="Arial" w:cs="Arial"/>
                <w:lang w:val="en-US"/>
              </w:rPr>
              <w:t>Written in Visual Studio (MVC) NET 4.5 framework</w:t>
            </w:r>
          </w:p>
          <w:p w14:paraId="3A0D62E1"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USE CASE done</w:t>
            </w:r>
          </w:p>
          <w:p w14:paraId="2E972DC0"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To confirm Integration with THEMIS via Oracle Fusion message in place</w:t>
            </w:r>
          </w:p>
          <w:p w14:paraId="78C2FAAF"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GENERATOR &amp; UNIT information stored in IPP Portal database</w:t>
            </w:r>
          </w:p>
          <w:p w14:paraId="6B1806E7"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Applet developed, not implemented</w:t>
            </w:r>
          </w:p>
        </w:tc>
        <w:tc>
          <w:tcPr>
            <w:tcW w:w="3969" w:type="dxa"/>
          </w:tcPr>
          <w:p w14:paraId="13CDCB86" w14:textId="77777777" w:rsidR="00E05DEE" w:rsidRPr="00E05DEE" w:rsidRDefault="00E05DEE" w:rsidP="000952D6">
            <w:pPr>
              <w:numPr>
                <w:ilvl w:val="0"/>
                <w:numId w:val="26"/>
              </w:numPr>
              <w:rPr>
                <w:rFonts w:ascii="Arial" w:hAnsi="Arial" w:cs="Arial"/>
                <w:bCs/>
              </w:rPr>
            </w:pPr>
            <w:r w:rsidRPr="00E05DEE">
              <w:rPr>
                <w:rFonts w:ascii="Arial" w:hAnsi="Arial" w:cs="Arial"/>
                <w:bCs/>
                <w:lang w:val="en-US"/>
              </w:rPr>
              <w:t>Review USE CASE</w:t>
            </w:r>
          </w:p>
          <w:p w14:paraId="5905940B" w14:textId="77777777" w:rsidR="00E05DEE" w:rsidRPr="00E05DEE" w:rsidRDefault="00E05DEE" w:rsidP="000952D6">
            <w:pPr>
              <w:numPr>
                <w:ilvl w:val="0"/>
                <w:numId w:val="26"/>
              </w:numPr>
              <w:rPr>
                <w:rFonts w:ascii="Arial" w:hAnsi="Arial" w:cs="Arial"/>
                <w:bCs/>
              </w:rPr>
            </w:pPr>
            <w:r w:rsidRPr="00E05DEE">
              <w:rPr>
                <w:rFonts w:ascii="Arial" w:hAnsi="Arial" w:cs="Arial"/>
                <w:bCs/>
                <w:lang w:val="en-US"/>
              </w:rPr>
              <w:t>Modify applet</w:t>
            </w:r>
          </w:p>
          <w:p w14:paraId="460D44F6" w14:textId="77777777" w:rsidR="00E05DEE" w:rsidRPr="00E05DEE" w:rsidRDefault="00E05DEE" w:rsidP="000952D6">
            <w:pPr>
              <w:numPr>
                <w:ilvl w:val="0"/>
                <w:numId w:val="26"/>
              </w:numPr>
              <w:rPr>
                <w:rFonts w:ascii="Arial" w:hAnsi="Arial" w:cs="Arial"/>
                <w:bCs/>
              </w:rPr>
            </w:pPr>
            <w:r w:rsidRPr="00E05DEE">
              <w:rPr>
                <w:rFonts w:ascii="Arial" w:hAnsi="Arial" w:cs="Arial"/>
                <w:bCs/>
                <w:lang w:val="en-US"/>
              </w:rPr>
              <w:t xml:space="preserve">Add menu item and link to applet in the menu </w:t>
            </w:r>
          </w:p>
          <w:p w14:paraId="061B587A" w14:textId="77777777" w:rsidR="00E05DEE" w:rsidRPr="00E05DEE" w:rsidRDefault="00E05DEE" w:rsidP="000952D6">
            <w:pPr>
              <w:numPr>
                <w:ilvl w:val="0"/>
                <w:numId w:val="26"/>
              </w:numPr>
              <w:tabs>
                <w:tab w:val="num" w:pos="720"/>
              </w:tabs>
              <w:rPr>
                <w:rFonts w:ascii="Arial" w:hAnsi="Arial" w:cs="Arial"/>
                <w:bCs/>
              </w:rPr>
            </w:pPr>
            <w:r w:rsidRPr="00E05DEE">
              <w:rPr>
                <w:rFonts w:ascii="Arial" w:hAnsi="Arial" w:cs="Arial"/>
                <w:bCs/>
              </w:rPr>
              <w:t>Update and test integration path/point.</w:t>
            </w:r>
          </w:p>
          <w:p w14:paraId="621E0241" w14:textId="77777777" w:rsidR="00E05DEE" w:rsidRPr="00E05DEE" w:rsidRDefault="00E05DEE" w:rsidP="000952D6">
            <w:pPr>
              <w:numPr>
                <w:ilvl w:val="0"/>
                <w:numId w:val="26"/>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344971D3" w14:textId="77777777" w:rsidR="00E05DEE" w:rsidRPr="00E05DEE" w:rsidRDefault="00E05DEE" w:rsidP="000952D6">
            <w:pPr>
              <w:numPr>
                <w:ilvl w:val="0"/>
                <w:numId w:val="26"/>
              </w:numPr>
              <w:tabs>
                <w:tab w:val="num" w:pos="720"/>
              </w:tabs>
              <w:rPr>
                <w:rFonts w:ascii="Arial" w:hAnsi="Arial" w:cs="Arial"/>
                <w:bCs/>
              </w:rPr>
            </w:pPr>
            <w:r w:rsidRPr="00E05DEE">
              <w:rPr>
                <w:rFonts w:ascii="Arial" w:hAnsi="Arial" w:cs="Arial"/>
                <w:bCs/>
                <w:lang w:val="en-US"/>
              </w:rPr>
              <w:t>Test applet end-to-end</w:t>
            </w:r>
          </w:p>
          <w:p w14:paraId="00A068F3" w14:textId="77777777" w:rsidR="00E05DEE" w:rsidRPr="00E05DEE" w:rsidRDefault="00E05DEE" w:rsidP="000952D6">
            <w:pPr>
              <w:numPr>
                <w:ilvl w:val="0"/>
                <w:numId w:val="26"/>
              </w:numPr>
              <w:tabs>
                <w:tab w:val="num" w:pos="720"/>
              </w:tabs>
              <w:rPr>
                <w:rFonts w:ascii="Arial" w:hAnsi="Arial" w:cs="Arial"/>
                <w:bCs/>
                <w:lang w:val="en-U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24E6D5B8" w14:textId="77777777" w:rsidR="00E05DEE" w:rsidRPr="00E05DEE" w:rsidRDefault="00E05DEE" w:rsidP="000952D6">
            <w:pPr>
              <w:numPr>
                <w:ilvl w:val="0"/>
                <w:numId w:val="26"/>
              </w:numPr>
              <w:tabs>
                <w:tab w:val="num" w:pos="720"/>
              </w:tabs>
              <w:rPr>
                <w:rFonts w:ascii="Arial" w:hAnsi="Arial" w:cs="Arial"/>
                <w:bCs/>
                <w:lang w:val="en-US"/>
              </w:rPr>
            </w:pPr>
            <w:r w:rsidRPr="00E05DEE">
              <w:rPr>
                <w:rFonts w:ascii="Arial" w:hAnsi="Arial" w:cs="Arial"/>
                <w:bCs/>
              </w:rPr>
              <w:t>Update functional specification document</w:t>
            </w:r>
          </w:p>
        </w:tc>
        <w:tc>
          <w:tcPr>
            <w:tcW w:w="3685" w:type="dxa"/>
          </w:tcPr>
          <w:p w14:paraId="46A1CA76" w14:textId="77777777" w:rsidR="00E05DEE" w:rsidRPr="00E05DEE" w:rsidRDefault="00E05DEE" w:rsidP="005C4080">
            <w:pPr>
              <w:rPr>
                <w:rFonts w:ascii="Arial" w:hAnsi="Arial" w:cs="Arial"/>
                <w:bCs/>
                <w:noProof/>
              </w:rPr>
            </w:pPr>
            <w:r w:rsidRPr="00E05DEE">
              <w:rPr>
                <w:rFonts w:ascii="Arial" w:hAnsi="Arial" w:cs="Arial"/>
                <w:bCs/>
                <w:noProof/>
              </w:rPr>
              <w:drawing>
                <wp:inline distT="0" distB="0" distL="0" distR="0" wp14:anchorId="096387AF" wp14:editId="4A590A42">
                  <wp:extent cx="2197100" cy="2600977"/>
                  <wp:effectExtent l="0" t="0" r="0" b="889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1162" cy="2629462"/>
                          </a:xfrm>
                          <a:prstGeom prst="rect">
                            <a:avLst/>
                          </a:prstGeom>
                          <a:noFill/>
                        </pic:spPr>
                      </pic:pic>
                    </a:graphicData>
                  </a:graphic>
                </wp:inline>
              </w:drawing>
            </w:r>
          </w:p>
        </w:tc>
      </w:tr>
      <w:tr w:rsidR="00E05DEE" w:rsidRPr="00E05DEE" w14:paraId="6B36B827" w14:textId="77777777" w:rsidTr="005C4080">
        <w:tc>
          <w:tcPr>
            <w:tcW w:w="1717" w:type="dxa"/>
          </w:tcPr>
          <w:p w14:paraId="1C2FB12B" w14:textId="77777777" w:rsidR="00E05DEE" w:rsidRPr="00E05DEE" w:rsidRDefault="00E05DEE" w:rsidP="005C4080">
            <w:pPr>
              <w:rPr>
                <w:rFonts w:ascii="Arial" w:hAnsi="Arial" w:cs="Arial"/>
                <w:bCs/>
                <w:lang w:val="en-US"/>
              </w:rPr>
            </w:pPr>
            <w:r w:rsidRPr="00E05DEE">
              <w:rPr>
                <w:rFonts w:ascii="Arial" w:hAnsi="Arial" w:cs="Arial"/>
                <w:bCs/>
                <w:lang w:val="en-US"/>
              </w:rPr>
              <w:lastRenderedPageBreak/>
              <w:t>IPP SCHEDULE (view)</w:t>
            </w:r>
          </w:p>
        </w:tc>
        <w:tc>
          <w:tcPr>
            <w:tcW w:w="2678" w:type="dxa"/>
          </w:tcPr>
          <w:p w14:paraId="6CAC6D73"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Enable Data Power on integration</w:t>
            </w:r>
          </w:p>
        </w:tc>
        <w:tc>
          <w:tcPr>
            <w:tcW w:w="3828" w:type="dxa"/>
          </w:tcPr>
          <w:p w14:paraId="2DEFC2C6" w14:textId="77777777" w:rsidR="00E05DEE" w:rsidRPr="00E05DEE" w:rsidRDefault="00E05DEE" w:rsidP="000952D6">
            <w:pPr>
              <w:numPr>
                <w:ilvl w:val="0"/>
                <w:numId w:val="15"/>
              </w:numPr>
              <w:rPr>
                <w:rFonts w:ascii="Arial" w:eastAsiaTheme="minorEastAsia" w:hAnsi="Arial" w:cs="Arial"/>
              </w:rPr>
            </w:pPr>
            <w:r w:rsidRPr="00E05DEE">
              <w:rPr>
                <w:rFonts w:ascii="Arial" w:hAnsi="Arial" w:cs="Arial"/>
                <w:lang w:val="en-US"/>
              </w:rPr>
              <w:t>Written in Visual Studio (MVC) NET 4.5 framework</w:t>
            </w:r>
          </w:p>
          <w:p w14:paraId="620FF248"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USE CASE done</w:t>
            </w:r>
          </w:p>
          <w:p w14:paraId="18CE9185"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To confirm Integration with THEMIS via Oracle Fusion message in place</w:t>
            </w:r>
          </w:p>
          <w:p w14:paraId="47B15B3B"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GENERATOR &amp; UNIT information stored in IPP Portal database</w:t>
            </w:r>
          </w:p>
          <w:p w14:paraId="7A05BDF2"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Applet developed, not implemented</w:t>
            </w:r>
          </w:p>
        </w:tc>
        <w:tc>
          <w:tcPr>
            <w:tcW w:w="3969" w:type="dxa"/>
          </w:tcPr>
          <w:p w14:paraId="4954F31C" w14:textId="77777777" w:rsidR="00E05DEE" w:rsidRPr="00E05DEE" w:rsidRDefault="00E05DEE" w:rsidP="000952D6">
            <w:pPr>
              <w:numPr>
                <w:ilvl w:val="0"/>
                <w:numId w:val="29"/>
              </w:numPr>
              <w:rPr>
                <w:rFonts w:ascii="Arial" w:hAnsi="Arial" w:cs="Arial"/>
                <w:bCs/>
              </w:rPr>
            </w:pPr>
            <w:r w:rsidRPr="00E05DEE">
              <w:rPr>
                <w:rFonts w:ascii="Arial" w:hAnsi="Arial" w:cs="Arial"/>
                <w:bCs/>
                <w:lang w:val="en-US"/>
              </w:rPr>
              <w:t>Review USE CASE</w:t>
            </w:r>
          </w:p>
          <w:p w14:paraId="5AFF5F4C" w14:textId="77777777" w:rsidR="00E05DEE" w:rsidRPr="00E05DEE" w:rsidRDefault="00E05DEE" w:rsidP="000952D6">
            <w:pPr>
              <w:numPr>
                <w:ilvl w:val="0"/>
                <w:numId w:val="29"/>
              </w:numPr>
              <w:rPr>
                <w:rFonts w:ascii="Arial" w:hAnsi="Arial" w:cs="Arial"/>
                <w:bCs/>
              </w:rPr>
            </w:pPr>
            <w:r w:rsidRPr="00E05DEE">
              <w:rPr>
                <w:rFonts w:ascii="Arial" w:hAnsi="Arial" w:cs="Arial"/>
                <w:bCs/>
              </w:rPr>
              <w:t>Modify applet</w:t>
            </w:r>
          </w:p>
          <w:p w14:paraId="11F7D68E" w14:textId="77777777" w:rsidR="00E05DEE" w:rsidRPr="00E05DEE" w:rsidRDefault="00E05DEE" w:rsidP="000952D6">
            <w:pPr>
              <w:numPr>
                <w:ilvl w:val="0"/>
                <w:numId w:val="29"/>
              </w:numPr>
              <w:rPr>
                <w:rFonts w:ascii="Arial" w:hAnsi="Arial" w:cs="Arial"/>
                <w:bCs/>
              </w:rPr>
            </w:pPr>
            <w:r w:rsidRPr="00E05DEE">
              <w:rPr>
                <w:rFonts w:ascii="Arial" w:hAnsi="Arial" w:cs="Arial"/>
                <w:bCs/>
                <w:lang w:val="en-US"/>
              </w:rPr>
              <w:t xml:space="preserve">Add menu item and link to applet in the menu </w:t>
            </w:r>
          </w:p>
          <w:p w14:paraId="6BEEC74C" w14:textId="77777777" w:rsidR="00E05DEE" w:rsidRPr="00E05DEE" w:rsidRDefault="00E05DEE" w:rsidP="000952D6">
            <w:pPr>
              <w:numPr>
                <w:ilvl w:val="0"/>
                <w:numId w:val="29"/>
              </w:numPr>
              <w:tabs>
                <w:tab w:val="num" w:pos="720"/>
              </w:tabs>
              <w:rPr>
                <w:rFonts w:ascii="Arial" w:hAnsi="Arial" w:cs="Arial"/>
                <w:bCs/>
              </w:rPr>
            </w:pPr>
            <w:r w:rsidRPr="00E05DEE">
              <w:rPr>
                <w:rFonts w:ascii="Arial" w:hAnsi="Arial" w:cs="Arial"/>
                <w:bCs/>
              </w:rPr>
              <w:t>Update and test integration path/point.</w:t>
            </w:r>
          </w:p>
          <w:p w14:paraId="426093EA" w14:textId="77777777" w:rsidR="00E05DEE" w:rsidRPr="00E05DEE" w:rsidRDefault="00E05DEE" w:rsidP="000952D6">
            <w:pPr>
              <w:numPr>
                <w:ilvl w:val="0"/>
                <w:numId w:val="29"/>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0E1741AA" w14:textId="77777777" w:rsidR="00E05DEE" w:rsidRPr="00E05DEE" w:rsidRDefault="00E05DEE" w:rsidP="000952D6">
            <w:pPr>
              <w:numPr>
                <w:ilvl w:val="0"/>
                <w:numId w:val="29"/>
              </w:numPr>
              <w:tabs>
                <w:tab w:val="num" w:pos="720"/>
              </w:tabs>
              <w:rPr>
                <w:rFonts w:ascii="Arial" w:hAnsi="Arial" w:cs="Arial"/>
                <w:bCs/>
              </w:rPr>
            </w:pPr>
            <w:r w:rsidRPr="00E05DEE">
              <w:rPr>
                <w:rFonts w:ascii="Arial" w:hAnsi="Arial" w:cs="Arial"/>
                <w:bCs/>
                <w:lang w:val="en-US"/>
              </w:rPr>
              <w:t>Test applet end-to-end</w:t>
            </w:r>
          </w:p>
          <w:p w14:paraId="2D3EDF71" w14:textId="77777777" w:rsidR="00E05DEE" w:rsidRPr="00E05DEE" w:rsidRDefault="00E05DEE" w:rsidP="000952D6">
            <w:pPr>
              <w:numPr>
                <w:ilvl w:val="0"/>
                <w:numId w:val="29"/>
              </w:numPr>
              <w:tabs>
                <w:tab w:val="num" w:pos="720"/>
              </w:tabs>
              <w:rPr>
                <w:rFonts w:ascii="Arial" w:hAnsi="Arial" w:cs="Arial"/>
                <w:bCs/>
                <w:lang w:val="en-U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600EACDE" w14:textId="77777777" w:rsidR="00E05DEE" w:rsidRPr="00E05DEE" w:rsidRDefault="00E05DEE" w:rsidP="000952D6">
            <w:pPr>
              <w:numPr>
                <w:ilvl w:val="0"/>
                <w:numId w:val="29"/>
              </w:numPr>
              <w:tabs>
                <w:tab w:val="num" w:pos="720"/>
              </w:tabs>
              <w:rPr>
                <w:rFonts w:ascii="Arial" w:hAnsi="Arial" w:cs="Arial"/>
                <w:bCs/>
                <w:lang w:val="en-US"/>
              </w:rPr>
            </w:pPr>
            <w:r w:rsidRPr="00E05DEE">
              <w:rPr>
                <w:rFonts w:ascii="Arial" w:hAnsi="Arial" w:cs="Arial"/>
                <w:bCs/>
              </w:rPr>
              <w:t>Update functional specification document</w:t>
            </w:r>
          </w:p>
        </w:tc>
        <w:tc>
          <w:tcPr>
            <w:tcW w:w="3685" w:type="dxa"/>
          </w:tcPr>
          <w:p w14:paraId="2E0AB10B" w14:textId="77777777" w:rsidR="00E05DEE" w:rsidRPr="00E05DEE" w:rsidRDefault="00E05DEE" w:rsidP="005C4080">
            <w:pPr>
              <w:rPr>
                <w:rFonts w:ascii="Arial" w:hAnsi="Arial" w:cs="Arial"/>
                <w:bCs/>
                <w:noProof/>
              </w:rPr>
            </w:pPr>
            <w:r w:rsidRPr="00E05DEE">
              <w:rPr>
                <w:rFonts w:ascii="Arial" w:hAnsi="Arial" w:cs="Arial"/>
                <w:bCs/>
                <w:noProof/>
              </w:rPr>
              <w:drawing>
                <wp:inline distT="0" distB="0" distL="0" distR="0" wp14:anchorId="54EB5CF8" wp14:editId="645A6B83">
                  <wp:extent cx="2239721" cy="2584663"/>
                  <wp:effectExtent l="0" t="0" r="8255" b="6350"/>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1882" cy="2598697"/>
                          </a:xfrm>
                          <a:prstGeom prst="rect">
                            <a:avLst/>
                          </a:prstGeom>
                          <a:noFill/>
                        </pic:spPr>
                      </pic:pic>
                    </a:graphicData>
                  </a:graphic>
                </wp:inline>
              </w:drawing>
            </w:r>
          </w:p>
        </w:tc>
      </w:tr>
      <w:tr w:rsidR="00E05DEE" w:rsidRPr="00E05DEE" w14:paraId="62D822E4" w14:textId="77777777" w:rsidTr="005C4080">
        <w:tc>
          <w:tcPr>
            <w:tcW w:w="1717" w:type="dxa"/>
          </w:tcPr>
          <w:p w14:paraId="2D43A31C" w14:textId="77777777" w:rsidR="00E05DEE" w:rsidRPr="00E05DEE" w:rsidRDefault="00E05DEE" w:rsidP="005C4080">
            <w:pPr>
              <w:rPr>
                <w:rFonts w:ascii="Arial" w:hAnsi="Arial" w:cs="Arial"/>
                <w:bCs/>
                <w:lang w:val="en-US"/>
              </w:rPr>
            </w:pPr>
            <w:r w:rsidRPr="00E05DEE">
              <w:rPr>
                <w:rFonts w:ascii="Arial" w:hAnsi="Arial" w:cs="Arial"/>
                <w:bCs/>
                <w:lang w:val="en-US"/>
              </w:rPr>
              <w:t>IPP DISPATCH INSTRUCTION (view)</w:t>
            </w:r>
          </w:p>
        </w:tc>
        <w:tc>
          <w:tcPr>
            <w:tcW w:w="2678" w:type="dxa"/>
          </w:tcPr>
          <w:p w14:paraId="16D5353A"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Enable Data Power on integration</w:t>
            </w:r>
          </w:p>
        </w:tc>
        <w:tc>
          <w:tcPr>
            <w:tcW w:w="3828" w:type="dxa"/>
          </w:tcPr>
          <w:p w14:paraId="0C67B390" w14:textId="77777777" w:rsidR="00E05DEE" w:rsidRPr="00E05DEE" w:rsidRDefault="00E05DEE" w:rsidP="000952D6">
            <w:pPr>
              <w:numPr>
                <w:ilvl w:val="0"/>
                <w:numId w:val="15"/>
              </w:numPr>
              <w:rPr>
                <w:rFonts w:ascii="Arial" w:eastAsiaTheme="minorEastAsia" w:hAnsi="Arial" w:cs="Arial"/>
              </w:rPr>
            </w:pPr>
            <w:r w:rsidRPr="00E05DEE">
              <w:rPr>
                <w:rFonts w:ascii="Arial" w:hAnsi="Arial" w:cs="Arial"/>
                <w:lang w:val="en-US"/>
              </w:rPr>
              <w:t>Written in Visual Studio (MVC) NET 4.5 framework</w:t>
            </w:r>
          </w:p>
          <w:p w14:paraId="0160455A"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USE CASE done</w:t>
            </w:r>
          </w:p>
          <w:p w14:paraId="65513D59"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To confirm Integration with THEMIS via Oracle Fusion message in place</w:t>
            </w:r>
          </w:p>
          <w:p w14:paraId="78AB6D40"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GENERATOR &amp; UNIT information stored in IPP Portal database</w:t>
            </w:r>
          </w:p>
          <w:p w14:paraId="638B2776"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Applet developed, not implemented</w:t>
            </w:r>
          </w:p>
        </w:tc>
        <w:tc>
          <w:tcPr>
            <w:tcW w:w="3969" w:type="dxa"/>
          </w:tcPr>
          <w:p w14:paraId="6C75B367" w14:textId="77777777" w:rsidR="00E05DEE" w:rsidRPr="00E05DEE" w:rsidRDefault="00E05DEE" w:rsidP="000952D6">
            <w:pPr>
              <w:numPr>
                <w:ilvl w:val="0"/>
                <w:numId w:val="28"/>
              </w:numPr>
              <w:rPr>
                <w:rFonts w:ascii="Arial" w:hAnsi="Arial" w:cs="Arial"/>
                <w:bCs/>
              </w:rPr>
            </w:pPr>
            <w:r w:rsidRPr="00E05DEE">
              <w:rPr>
                <w:rFonts w:ascii="Arial" w:hAnsi="Arial" w:cs="Arial"/>
                <w:bCs/>
                <w:lang w:val="en-US"/>
              </w:rPr>
              <w:t>Review USE CASE, with business</w:t>
            </w:r>
          </w:p>
          <w:p w14:paraId="7A7078F1" w14:textId="77777777" w:rsidR="00E05DEE" w:rsidRPr="00E05DEE" w:rsidRDefault="00E05DEE" w:rsidP="000952D6">
            <w:pPr>
              <w:numPr>
                <w:ilvl w:val="0"/>
                <w:numId w:val="28"/>
              </w:numPr>
              <w:rPr>
                <w:rFonts w:ascii="Arial" w:hAnsi="Arial" w:cs="Arial"/>
                <w:bCs/>
              </w:rPr>
            </w:pPr>
            <w:r w:rsidRPr="00E05DEE">
              <w:rPr>
                <w:rFonts w:ascii="Arial" w:hAnsi="Arial" w:cs="Arial"/>
                <w:bCs/>
                <w:lang w:val="en-US"/>
              </w:rPr>
              <w:t>Modify applet</w:t>
            </w:r>
          </w:p>
          <w:p w14:paraId="47DC9F93" w14:textId="77777777" w:rsidR="00E05DEE" w:rsidRPr="00E05DEE" w:rsidRDefault="00E05DEE" w:rsidP="000952D6">
            <w:pPr>
              <w:numPr>
                <w:ilvl w:val="0"/>
                <w:numId w:val="28"/>
              </w:numPr>
              <w:rPr>
                <w:rFonts w:ascii="Arial" w:hAnsi="Arial" w:cs="Arial"/>
                <w:bCs/>
              </w:rPr>
            </w:pPr>
            <w:r w:rsidRPr="00E05DEE">
              <w:rPr>
                <w:rFonts w:ascii="Arial" w:hAnsi="Arial" w:cs="Arial"/>
                <w:bCs/>
                <w:lang w:val="en-US"/>
              </w:rPr>
              <w:t xml:space="preserve">Add menu item and link to applet in the menu </w:t>
            </w:r>
          </w:p>
          <w:p w14:paraId="75E2A523" w14:textId="77777777" w:rsidR="00E05DEE" w:rsidRPr="00E05DEE" w:rsidRDefault="00E05DEE" w:rsidP="000952D6">
            <w:pPr>
              <w:numPr>
                <w:ilvl w:val="0"/>
                <w:numId w:val="28"/>
              </w:numPr>
              <w:tabs>
                <w:tab w:val="num" w:pos="720"/>
              </w:tabs>
              <w:rPr>
                <w:rFonts w:ascii="Arial" w:hAnsi="Arial" w:cs="Arial"/>
                <w:bCs/>
              </w:rPr>
            </w:pPr>
            <w:r w:rsidRPr="00E05DEE">
              <w:rPr>
                <w:rFonts w:ascii="Arial" w:hAnsi="Arial" w:cs="Arial"/>
                <w:bCs/>
              </w:rPr>
              <w:t>Update and test integration path/point.</w:t>
            </w:r>
          </w:p>
          <w:p w14:paraId="12E62EA5" w14:textId="77777777" w:rsidR="00E05DEE" w:rsidRPr="00E05DEE" w:rsidRDefault="00E05DEE" w:rsidP="000952D6">
            <w:pPr>
              <w:numPr>
                <w:ilvl w:val="0"/>
                <w:numId w:val="28"/>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23983E65" w14:textId="77777777" w:rsidR="00E05DEE" w:rsidRPr="00E05DEE" w:rsidRDefault="00E05DEE" w:rsidP="000952D6">
            <w:pPr>
              <w:numPr>
                <w:ilvl w:val="0"/>
                <w:numId w:val="28"/>
              </w:numPr>
              <w:tabs>
                <w:tab w:val="num" w:pos="720"/>
              </w:tabs>
              <w:rPr>
                <w:rFonts w:ascii="Arial" w:hAnsi="Arial" w:cs="Arial"/>
                <w:bCs/>
              </w:rPr>
            </w:pPr>
            <w:r w:rsidRPr="00E05DEE">
              <w:rPr>
                <w:rFonts w:ascii="Arial" w:hAnsi="Arial" w:cs="Arial"/>
                <w:bCs/>
                <w:lang w:val="en-US"/>
              </w:rPr>
              <w:t>Test applet end-to-end</w:t>
            </w:r>
          </w:p>
          <w:p w14:paraId="229E62FD" w14:textId="77777777" w:rsidR="00E05DEE" w:rsidRPr="00E05DEE" w:rsidRDefault="00E05DEE" w:rsidP="000952D6">
            <w:pPr>
              <w:numPr>
                <w:ilvl w:val="0"/>
                <w:numId w:val="28"/>
              </w:numPr>
              <w:tabs>
                <w:tab w:val="num" w:pos="720"/>
              </w:tabs>
              <w:rPr>
                <w:rFonts w:ascii="Arial" w:hAnsi="Arial" w:cs="Arial"/>
                <w:bCs/>
                <w:lang w:val="en-U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31484387" w14:textId="77777777" w:rsidR="00E05DEE" w:rsidRPr="00E05DEE" w:rsidRDefault="00E05DEE" w:rsidP="000952D6">
            <w:pPr>
              <w:numPr>
                <w:ilvl w:val="0"/>
                <w:numId w:val="28"/>
              </w:numPr>
              <w:tabs>
                <w:tab w:val="num" w:pos="720"/>
              </w:tabs>
              <w:rPr>
                <w:rFonts w:ascii="Arial" w:hAnsi="Arial" w:cs="Arial"/>
                <w:bCs/>
                <w:lang w:val="en-US"/>
              </w:rPr>
            </w:pPr>
            <w:r w:rsidRPr="00E05DEE">
              <w:rPr>
                <w:rFonts w:ascii="Arial" w:hAnsi="Arial" w:cs="Arial"/>
                <w:bCs/>
              </w:rPr>
              <w:t>Update functional specification document</w:t>
            </w:r>
          </w:p>
        </w:tc>
        <w:tc>
          <w:tcPr>
            <w:tcW w:w="3685" w:type="dxa"/>
          </w:tcPr>
          <w:p w14:paraId="3C534DB0" w14:textId="77777777" w:rsidR="00E05DEE" w:rsidRPr="00E05DEE" w:rsidRDefault="00E05DEE" w:rsidP="005C4080">
            <w:pPr>
              <w:rPr>
                <w:rFonts w:ascii="Arial" w:hAnsi="Arial" w:cs="Arial"/>
                <w:bCs/>
                <w:noProof/>
              </w:rPr>
            </w:pPr>
            <w:r w:rsidRPr="00E05DEE">
              <w:rPr>
                <w:rFonts w:ascii="Arial" w:hAnsi="Arial" w:cs="Arial"/>
                <w:bCs/>
                <w:noProof/>
              </w:rPr>
              <w:drawing>
                <wp:inline distT="0" distB="0" distL="0" distR="0" wp14:anchorId="7BDB5D1F" wp14:editId="29907AFB">
                  <wp:extent cx="2169357" cy="2155923"/>
                  <wp:effectExtent l="0" t="0" r="2540" b="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0097" cy="2186472"/>
                          </a:xfrm>
                          <a:prstGeom prst="rect">
                            <a:avLst/>
                          </a:prstGeom>
                          <a:noFill/>
                        </pic:spPr>
                      </pic:pic>
                    </a:graphicData>
                  </a:graphic>
                </wp:inline>
              </w:drawing>
            </w:r>
          </w:p>
        </w:tc>
      </w:tr>
      <w:tr w:rsidR="00E05DEE" w:rsidRPr="00E05DEE" w14:paraId="3C1638A3" w14:textId="77777777" w:rsidTr="005C4080">
        <w:tc>
          <w:tcPr>
            <w:tcW w:w="1717" w:type="dxa"/>
          </w:tcPr>
          <w:p w14:paraId="18BF6962" w14:textId="77777777" w:rsidR="00E05DEE" w:rsidRPr="00E05DEE" w:rsidRDefault="00E05DEE" w:rsidP="005C4080">
            <w:pPr>
              <w:rPr>
                <w:rStyle w:val="normaltextrun"/>
                <w:rFonts w:ascii="Arial" w:hAnsi="Arial" w:cs="Arial"/>
                <w:color w:val="000000"/>
                <w:position w:val="1"/>
                <w:sz w:val="27"/>
                <w:szCs w:val="27"/>
                <w:shd w:val="clear" w:color="auto" w:fill="EDEBE9"/>
              </w:rPr>
            </w:pPr>
            <w:r w:rsidRPr="00E05DEE">
              <w:rPr>
                <w:rFonts w:ascii="Arial" w:hAnsi="Arial" w:cs="Arial"/>
                <w:bCs/>
                <w:lang w:val="en-US"/>
              </w:rPr>
              <w:lastRenderedPageBreak/>
              <w:t>IPP FUEL REPORT</w:t>
            </w:r>
          </w:p>
        </w:tc>
        <w:tc>
          <w:tcPr>
            <w:tcW w:w="2678" w:type="dxa"/>
          </w:tcPr>
          <w:p w14:paraId="023AA54E"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 xml:space="preserve">Ability for the IPP user to capture, edit, </w:t>
            </w:r>
            <w:proofErr w:type="gramStart"/>
            <w:r w:rsidRPr="00E05DEE">
              <w:rPr>
                <w:rFonts w:ascii="Arial" w:hAnsi="Arial" w:cs="Arial"/>
                <w:bCs/>
                <w:lang w:val="en-US"/>
              </w:rPr>
              <w:t>add</w:t>
            </w:r>
            <w:proofErr w:type="gramEnd"/>
            <w:r w:rsidRPr="00E05DEE">
              <w:rPr>
                <w:rFonts w:ascii="Arial" w:hAnsi="Arial" w:cs="Arial"/>
                <w:bCs/>
                <w:lang w:val="en-US"/>
              </w:rPr>
              <w:t xml:space="preserve"> and change the IPP Fuel report</w:t>
            </w:r>
          </w:p>
          <w:p w14:paraId="1EE44681"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Ability for the IPP user to upload a file containing the fuel data.</w:t>
            </w:r>
          </w:p>
          <w:p w14:paraId="367179F0"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Ability for the IPP user to edit the data in the uploaded a file.</w:t>
            </w:r>
          </w:p>
          <w:p w14:paraId="3A5FCA13" w14:textId="77777777" w:rsidR="00E05DEE" w:rsidRPr="00E05DEE" w:rsidRDefault="00E05DEE" w:rsidP="000952D6">
            <w:pPr>
              <w:numPr>
                <w:ilvl w:val="0"/>
                <w:numId w:val="15"/>
              </w:numPr>
              <w:tabs>
                <w:tab w:val="num" w:pos="720"/>
              </w:tabs>
              <w:rPr>
                <w:rFonts w:ascii="Arial" w:hAnsi="Arial" w:cs="Arial"/>
                <w:color w:val="000000"/>
                <w:position w:val="1"/>
                <w:sz w:val="27"/>
                <w:szCs w:val="27"/>
                <w:shd w:val="clear" w:color="auto" w:fill="EDEBE9"/>
              </w:rPr>
            </w:pPr>
            <w:r w:rsidRPr="00E05DEE">
              <w:rPr>
                <w:rFonts w:ascii="Arial" w:hAnsi="Arial" w:cs="Arial"/>
                <w:bCs/>
                <w:lang w:val="en-US"/>
              </w:rPr>
              <w:t>Ability for the IPP user to copy the data from the previous set of current fuel data and then edit the data</w:t>
            </w:r>
          </w:p>
          <w:p w14:paraId="07D8053C" w14:textId="77777777" w:rsidR="00E05DEE" w:rsidRPr="00E05DEE" w:rsidRDefault="00E05DEE" w:rsidP="000952D6">
            <w:pPr>
              <w:numPr>
                <w:ilvl w:val="0"/>
                <w:numId w:val="15"/>
              </w:numPr>
              <w:tabs>
                <w:tab w:val="num" w:pos="720"/>
              </w:tabs>
              <w:rPr>
                <w:rFonts w:ascii="Arial" w:hAnsi="Arial" w:cs="Arial"/>
                <w:bCs/>
                <w:lang w:val="en-US"/>
              </w:rPr>
            </w:pPr>
            <w:r w:rsidRPr="00E05DEE">
              <w:rPr>
                <w:rFonts w:ascii="Arial" w:hAnsi="Arial" w:cs="Arial"/>
                <w:bCs/>
                <w:lang w:val="en-US"/>
              </w:rPr>
              <w:t>Ability for the IPP to send Eskom the Fuel Report XML File (SFTP)</w:t>
            </w:r>
          </w:p>
          <w:p w14:paraId="054D8978" w14:textId="77777777" w:rsidR="00E05DEE" w:rsidRPr="00E05DEE" w:rsidRDefault="00E05DEE" w:rsidP="005C4080">
            <w:pPr>
              <w:tabs>
                <w:tab w:val="num" w:pos="720"/>
              </w:tabs>
              <w:rPr>
                <w:rFonts w:ascii="Arial" w:hAnsi="Arial" w:cs="Arial"/>
                <w:bCs/>
                <w:lang w:val="en-US"/>
              </w:rPr>
            </w:pPr>
          </w:p>
        </w:tc>
        <w:tc>
          <w:tcPr>
            <w:tcW w:w="3828" w:type="dxa"/>
          </w:tcPr>
          <w:p w14:paraId="0A9F7CB1" w14:textId="77777777" w:rsidR="00E05DEE" w:rsidRPr="00E05DEE" w:rsidRDefault="00E05DEE" w:rsidP="000952D6">
            <w:pPr>
              <w:numPr>
                <w:ilvl w:val="0"/>
                <w:numId w:val="15"/>
              </w:numPr>
              <w:rPr>
                <w:rFonts w:ascii="Arial" w:eastAsiaTheme="minorEastAsia" w:hAnsi="Arial" w:cs="Arial"/>
              </w:rPr>
            </w:pPr>
            <w:r w:rsidRPr="00E05DEE">
              <w:rPr>
                <w:rFonts w:ascii="Arial" w:hAnsi="Arial" w:cs="Arial"/>
                <w:lang w:val="en-US"/>
              </w:rPr>
              <w:t>Written in Visual Studio (MVC) NET 4.5 framework</w:t>
            </w:r>
          </w:p>
          <w:p w14:paraId="237F3957"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USE CASE done</w:t>
            </w:r>
          </w:p>
          <w:p w14:paraId="62C78A6E"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To confirm Integration with THEMIS via Oracle Fusion message in place</w:t>
            </w:r>
          </w:p>
          <w:p w14:paraId="1C169746"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GENERATOR &amp; UNIT information stored in IPP Portal database</w:t>
            </w:r>
          </w:p>
          <w:p w14:paraId="29B60ED4"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Applet developed to view information, not implemented</w:t>
            </w:r>
          </w:p>
        </w:tc>
        <w:tc>
          <w:tcPr>
            <w:tcW w:w="3969" w:type="dxa"/>
          </w:tcPr>
          <w:p w14:paraId="4863AFE9" w14:textId="77777777" w:rsidR="00E05DEE" w:rsidRPr="00E05DEE" w:rsidRDefault="00E05DEE" w:rsidP="000952D6">
            <w:pPr>
              <w:numPr>
                <w:ilvl w:val="0"/>
                <w:numId w:val="27"/>
              </w:numPr>
              <w:rPr>
                <w:rFonts w:ascii="Arial" w:hAnsi="Arial" w:cs="Arial"/>
                <w:bCs/>
              </w:rPr>
            </w:pPr>
            <w:r w:rsidRPr="00E05DEE">
              <w:rPr>
                <w:rFonts w:ascii="Arial" w:hAnsi="Arial" w:cs="Arial"/>
                <w:bCs/>
                <w:lang w:val="en-US"/>
              </w:rPr>
              <w:t>Review USE CASE</w:t>
            </w:r>
          </w:p>
          <w:p w14:paraId="33604FC4" w14:textId="77777777" w:rsidR="00E05DEE" w:rsidRPr="00E05DEE" w:rsidRDefault="00E05DEE" w:rsidP="000952D6">
            <w:pPr>
              <w:numPr>
                <w:ilvl w:val="0"/>
                <w:numId w:val="27"/>
              </w:numPr>
              <w:rPr>
                <w:rFonts w:ascii="Arial" w:hAnsi="Arial" w:cs="Arial"/>
                <w:bCs/>
              </w:rPr>
            </w:pPr>
            <w:r w:rsidRPr="00E05DEE">
              <w:rPr>
                <w:rFonts w:ascii="Arial" w:hAnsi="Arial" w:cs="Arial"/>
                <w:bCs/>
                <w:lang w:val="en-US"/>
              </w:rPr>
              <w:t>Modify applet</w:t>
            </w:r>
          </w:p>
          <w:p w14:paraId="10E0EF0B" w14:textId="77777777" w:rsidR="00E05DEE" w:rsidRPr="00E05DEE" w:rsidRDefault="00E05DEE" w:rsidP="000952D6">
            <w:pPr>
              <w:numPr>
                <w:ilvl w:val="0"/>
                <w:numId w:val="27"/>
              </w:numPr>
              <w:rPr>
                <w:rFonts w:ascii="Arial" w:hAnsi="Arial" w:cs="Arial"/>
                <w:bCs/>
              </w:rPr>
            </w:pPr>
            <w:r w:rsidRPr="00E05DEE">
              <w:rPr>
                <w:rFonts w:ascii="Arial" w:hAnsi="Arial" w:cs="Arial"/>
                <w:bCs/>
                <w:lang w:val="en-US"/>
              </w:rPr>
              <w:t xml:space="preserve">Define “upload” file format, </w:t>
            </w:r>
            <w:proofErr w:type="gramStart"/>
            <w:r w:rsidRPr="00E05DEE">
              <w:rPr>
                <w:rFonts w:ascii="Arial" w:hAnsi="Arial" w:cs="Arial"/>
                <w:bCs/>
                <w:lang w:val="en-US"/>
              </w:rPr>
              <w:t>e.g.</w:t>
            </w:r>
            <w:proofErr w:type="gramEnd"/>
            <w:r w:rsidRPr="00E05DEE">
              <w:rPr>
                <w:rFonts w:ascii="Arial" w:hAnsi="Arial" w:cs="Arial"/>
                <w:bCs/>
                <w:lang w:val="en-US"/>
              </w:rPr>
              <w:t xml:space="preserve"> XML, JSON</w:t>
            </w:r>
          </w:p>
          <w:p w14:paraId="203F2E7F" w14:textId="77777777" w:rsidR="00E05DEE" w:rsidRPr="00E05DEE" w:rsidRDefault="00E05DEE" w:rsidP="000952D6">
            <w:pPr>
              <w:numPr>
                <w:ilvl w:val="0"/>
                <w:numId w:val="27"/>
              </w:numPr>
              <w:rPr>
                <w:rFonts w:ascii="Arial" w:hAnsi="Arial" w:cs="Arial"/>
                <w:bCs/>
              </w:rPr>
            </w:pPr>
            <w:r w:rsidRPr="00E05DEE">
              <w:rPr>
                <w:rFonts w:ascii="Arial" w:hAnsi="Arial" w:cs="Arial"/>
                <w:bCs/>
                <w:lang w:val="en-US"/>
              </w:rPr>
              <w:t xml:space="preserve">Add menu item and link to applet in the menu </w:t>
            </w:r>
          </w:p>
          <w:p w14:paraId="32E78C23" w14:textId="77777777" w:rsidR="00E05DEE" w:rsidRPr="00E05DEE" w:rsidRDefault="00E05DEE" w:rsidP="000952D6">
            <w:pPr>
              <w:numPr>
                <w:ilvl w:val="0"/>
                <w:numId w:val="27"/>
              </w:numPr>
              <w:rPr>
                <w:rFonts w:ascii="Arial" w:hAnsi="Arial" w:cs="Arial"/>
                <w:bCs/>
              </w:rPr>
            </w:pPr>
            <w:r w:rsidRPr="00E05DEE">
              <w:rPr>
                <w:rFonts w:ascii="Arial" w:hAnsi="Arial" w:cs="Arial"/>
                <w:bCs/>
                <w:lang w:val="en-US"/>
              </w:rPr>
              <w:t>Ensure modification to Web Service on THEMIS</w:t>
            </w:r>
          </w:p>
          <w:p w14:paraId="77F7F7EC" w14:textId="77777777" w:rsidR="00E05DEE" w:rsidRPr="00E05DEE" w:rsidRDefault="00E05DEE" w:rsidP="000952D6">
            <w:pPr>
              <w:numPr>
                <w:ilvl w:val="0"/>
                <w:numId w:val="27"/>
              </w:numPr>
              <w:tabs>
                <w:tab w:val="num" w:pos="720"/>
              </w:tabs>
              <w:rPr>
                <w:rFonts w:ascii="Arial" w:hAnsi="Arial" w:cs="Arial"/>
                <w:bCs/>
              </w:rPr>
            </w:pPr>
            <w:r w:rsidRPr="00E05DEE">
              <w:rPr>
                <w:rFonts w:ascii="Arial" w:hAnsi="Arial" w:cs="Arial"/>
                <w:bCs/>
              </w:rPr>
              <w:t>Update and test integration path/point.</w:t>
            </w:r>
          </w:p>
          <w:p w14:paraId="7EEF176F" w14:textId="77777777" w:rsidR="00E05DEE" w:rsidRPr="00E05DEE" w:rsidRDefault="00E05DEE" w:rsidP="000952D6">
            <w:pPr>
              <w:numPr>
                <w:ilvl w:val="0"/>
                <w:numId w:val="27"/>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35630386" w14:textId="77777777" w:rsidR="00E05DEE" w:rsidRPr="00E05DEE" w:rsidRDefault="00E05DEE" w:rsidP="000952D6">
            <w:pPr>
              <w:numPr>
                <w:ilvl w:val="0"/>
                <w:numId w:val="27"/>
              </w:numPr>
              <w:tabs>
                <w:tab w:val="num" w:pos="720"/>
              </w:tabs>
              <w:rPr>
                <w:rFonts w:ascii="Arial" w:hAnsi="Arial" w:cs="Arial"/>
                <w:bCs/>
              </w:rPr>
            </w:pPr>
            <w:r w:rsidRPr="00E05DEE">
              <w:rPr>
                <w:rFonts w:ascii="Arial" w:hAnsi="Arial" w:cs="Arial"/>
                <w:bCs/>
                <w:lang w:val="en-US"/>
              </w:rPr>
              <w:t>Test applet end-to-end</w:t>
            </w:r>
          </w:p>
          <w:p w14:paraId="328AEB72" w14:textId="77777777" w:rsidR="00E05DEE" w:rsidRPr="00E05DEE" w:rsidRDefault="00E05DEE" w:rsidP="000952D6">
            <w:pPr>
              <w:numPr>
                <w:ilvl w:val="0"/>
                <w:numId w:val="27"/>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16773DFF" w14:textId="77777777" w:rsidR="00E05DEE" w:rsidRPr="00E05DEE" w:rsidRDefault="00E05DEE" w:rsidP="000952D6">
            <w:pPr>
              <w:numPr>
                <w:ilvl w:val="0"/>
                <w:numId w:val="27"/>
              </w:numPr>
              <w:tabs>
                <w:tab w:val="num" w:pos="720"/>
              </w:tabs>
              <w:rPr>
                <w:rFonts w:ascii="Arial" w:hAnsi="Arial" w:cs="Arial"/>
                <w:bCs/>
              </w:rPr>
            </w:pPr>
            <w:r w:rsidRPr="00E05DEE">
              <w:rPr>
                <w:rFonts w:ascii="Arial" w:hAnsi="Arial" w:cs="Arial"/>
                <w:bCs/>
              </w:rPr>
              <w:t>Update functional specification document</w:t>
            </w:r>
          </w:p>
        </w:tc>
        <w:tc>
          <w:tcPr>
            <w:tcW w:w="3685" w:type="dxa"/>
          </w:tcPr>
          <w:p w14:paraId="77922159" w14:textId="77777777" w:rsidR="00E05DEE" w:rsidRPr="00E05DEE" w:rsidRDefault="00E05DEE" w:rsidP="005C4080">
            <w:pPr>
              <w:rPr>
                <w:rFonts w:ascii="Arial" w:hAnsi="Arial" w:cs="Arial"/>
                <w:bCs/>
                <w:noProof/>
              </w:rPr>
            </w:pPr>
            <w:r w:rsidRPr="00E05DEE">
              <w:rPr>
                <w:rFonts w:ascii="Arial" w:hAnsi="Arial" w:cs="Arial"/>
                <w:bCs/>
                <w:noProof/>
              </w:rPr>
              <w:drawing>
                <wp:inline distT="0" distB="0" distL="0" distR="0" wp14:anchorId="26CAA775" wp14:editId="4786F6CA">
                  <wp:extent cx="2146457" cy="1041174"/>
                  <wp:effectExtent l="0" t="0" r="6350" b="6985"/>
                  <wp:docPr id="41" name="Picture 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2260" cy="1097346"/>
                          </a:xfrm>
                          <a:prstGeom prst="rect">
                            <a:avLst/>
                          </a:prstGeom>
                          <a:noFill/>
                        </pic:spPr>
                      </pic:pic>
                    </a:graphicData>
                  </a:graphic>
                </wp:inline>
              </w:drawing>
            </w:r>
          </w:p>
        </w:tc>
      </w:tr>
      <w:tr w:rsidR="00E05DEE" w:rsidRPr="00E05DEE" w14:paraId="2D302A53" w14:textId="77777777" w:rsidTr="005C4080">
        <w:tc>
          <w:tcPr>
            <w:tcW w:w="1717" w:type="dxa"/>
          </w:tcPr>
          <w:p w14:paraId="3B878EDF" w14:textId="77777777" w:rsidR="00E05DEE" w:rsidRPr="00E05DEE" w:rsidRDefault="00E05DEE" w:rsidP="005C4080">
            <w:pPr>
              <w:rPr>
                <w:rFonts w:ascii="Arial" w:hAnsi="Arial" w:cs="Arial"/>
                <w:bCs/>
                <w:lang w:val="en-US"/>
              </w:rPr>
            </w:pPr>
            <w:r w:rsidRPr="00E05DEE">
              <w:rPr>
                <w:rFonts w:ascii="Arial" w:hAnsi="Arial" w:cs="Arial"/>
                <w:bCs/>
                <w:lang w:val="en-US"/>
              </w:rPr>
              <w:t>DATA POWER</w:t>
            </w:r>
          </w:p>
        </w:tc>
        <w:tc>
          <w:tcPr>
            <w:tcW w:w="2678" w:type="dxa"/>
          </w:tcPr>
          <w:p w14:paraId="5A80C9B1"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Ability to capture a message on the IPP Portal database of (un)successful files submitted via SFTP</w:t>
            </w:r>
          </w:p>
          <w:p w14:paraId="19C66C7C" w14:textId="77777777" w:rsidR="00E05DEE" w:rsidRPr="00E05DEE" w:rsidRDefault="00E05DEE" w:rsidP="000952D6">
            <w:pPr>
              <w:pStyle w:val="ListParagraph"/>
              <w:numPr>
                <w:ilvl w:val="0"/>
                <w:numId w:val="15"/>
              </w:numPr>
              <w:rPr>
                <w:rFonts w:ascii="Arial" w:hAnsi="Arial" w:cs="Arial"/>
                <w:bCs/>
              </w:rPr>
            </w:pPr>
            <w:r w:rsidRPr="00E05DEE">
              <w:rPr>
                <w:rFonts w:ascii="Arial" w:hAnsi="Arial" w:cs="Arial"/>
                <w:bCs/>
                <w:lang w:val="en-US"/>
              </w:rPr>
              <w:t>Ability to send an email to the IPP user if error occurred with transfer or upload of an XML data file</w:t>
            </w:r>
          </w:p>
          <w:p w14:paraId="6C3C9B13" w14:textId="77777777" w:rsidR="00E05DEE" w:rsidRPr="00E05DEE" w:rsidRDefault="00E05DEE" w:rsidP="005C4080">
            <w:pPr>
              <w:rPr>
                <w:rFonts w:ascii="Arial" w:hAnsi="Arial" w:cs="Arial"/>
                <w:bCs/>
                <w:lang w:val="en-US"/>
              </w:rPr>
            </w:pPr>
          </w:p>
        </w:tc>
        <w:tc>
          <w:tcPr>
            <w:tcW w:w="3828" w:type="dxa"/>
          </w:tcPr>
          <w:p w14:paraId="6C16136C"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lastRenderedPageBreak/>
              <w:t>Not in place</w:t>
            </w:r>
          </w:p>
        </w:tc>
        <w:tc>
          <w:tcPr>
            <w:tcW w:w="3969" w:type="dxa"/>
          </w:tcPr>
          <w:p w14:paraId="25F40940" w14:textId="77777777" w:rsidR="00E05DEE" w:rsidRPr="00E05DEE" w:rsidRDefault="00E05DEE" w:rsidP="000952D6">
            <w:pPr>
              <w:numPr>
                <w:ilvl w:val="0"/>
                <w:numId w:val="31"/>
              </w:numPr>
              <w:rPr>
                <w:rFonts w:ascii="Arial" w:hAnsi="Arial" w:cs="Arial"/>
                <w:bCs/>
              </w:rPr>
            </w:pPr>
            <w:r w:rsidRPr="00E05DEE">
              <w:rPr>
                <w:rFonts w:ascii="Arial" w:hAnsi="Arial" w:cs="Arial"/>
                <w:bCs/>
                <w:lang w:val="en-US"/>
              </w:rPr>
              <w:t>Create USE CASE</w:t>
            </w:r>
          </w:p>
          <w:p w14:paraId="1E13AF33" w14:textId="77777777" w:rsidR="00E05DEE" w:rsidRPr="00E05DEE" w:rsidRDefault="00E05DEE" w:rsidP="000952D6">
            <w:pPr>
              <w:numPr>
                <w:ilvl w:val="0"/>
                <w:numId w:val="31"/>
              </w:numPr>
              <w:rPr>
                <w:rFonts w:ascii="Arial" w:hAnsi="Arial" w:cs="Arial"/>
                <w:bCs/>
              </w:rPr>
            </w:pPr>
            <w:r w:rsidRPr="00E05DEE">
              <w:rPr>
                <w:rFonts w:ascii="Arial" w:hAnsi="Arial" w:cs="Arial"/>
                <w:bCs/>
                <w:lang w:val="en-US"/>
              </w:rPr>
              <w:t>Design, develop and test capability</w:t>
            </w:r>
          </w:p>
          <w:p w14:paraId="7434EDEC" w14:textId="77777777" w:rsidR="00E05DEE" w:rsidRPr="00E05DEE" w:rsidRDefault="00E05DEE" w:rsidP="000952D6">
            <w:pPr>
              <w:numPr>
                <w:ilvl w:val="0"/>
                <w:numId w:val="31"/>
              </w:numPr>
              <w:rPr>
                <w:rFonts w:ascii="Arial" w:hAnsi="Arial" w:cs="Arial"/>
                <w:bCs/>
              </w:rPr>
            </w:pPr>
            <w:r w:rsidRPr="00E05DEE">
              <w:rPr>
                <w:rFonts w:ascii="Arial" w:hAnsi="Arial" w:cs="Arial"/>
                <w:bCs/>
              </w:rPr>
              <w:t>Create database tables</w:t>
            </w:r>
          </w:p>
          <w:p w14:paraId="2D9871FE" w14:textId="77777777" w:rsidR="00E05DEE" w:rsidRPr="00E05DEE" w:rsidRDefault="00E05DEE" w:rsidP="000952D6">
            <w:pPr>
              <w:numPr>
                <w:ilvl w:val="0"/>
                <w:numId w:val="31"/>
              </w:numPr>
              <w:rPr>
                <w:rFonts w:ascii="Arial" w:hAnsi="Arial" w:cs="Arial"/>
                <w:bCs/>
              </w:rPr>
            </w:pPr>
            <w:r w:rsidRPr="00E05DEE">
              <w:rPr>
                <w:rFonts w:ascii="Arial" w:hAnsi="Arial" w:cs="Arial"/>
                <w:bCs/>
              </w:rPr>
              <w:t>Modify roles &amp; services/applets associated with roles</w:t>
            </w:r>
          </w:p>
          <w:p w14:paraId="4C59EF78" w14:textId="77777777" w:rsidR="00E05DEE" w:rsidRPr="00E05DEE" w:rsidRDefault="00E05DEE" w:rsidP="000952D6">
            <w:pPr>
              <w:numPr>
                <w:ilvl w:val="0"/>
                <w:numId w:val="31"/>
              </w:numPr>
              <w:tabs>
                <w:tab w:val="num" w:pos="720"/>
              </w:tabs>
              <w:rPr>
                <w:rFonts w:ascii="Arial" w:hAnsi="Arial" w:cs="Arial"/>
                <w:bCs/>
              </w:rPr>
            </w:pPr>
            <w:r w:rsidRPr="00E05DEE">
              <w:rPr>
                <w:rFonts w:ascii="Arial" w:hAnsi="Arial" w:cs="Arial"/>
                <w:bCs/>
              </w:rPr>
              <w:t>Update and test integration path/point.</w:t>
            </w:r>
          </w:p>
          <w:p w14:paraId="3144B266" w14:textId="77777777" w:rsidR="00E05DEE" w:rsidRPr="00E05DEE" w:rsidRDefault="00E05DEE" w:rsidP="000952D6">
            <w:pPr>
              <w:numPr>
                <w:ilvl w:val="0"/>
                <w:numId w:val="31"/>
              </w:numPr>
              <w:tabs>
                <w:tab w:val="num" w:pos="720"/>
              </w:tabs>
              <w:rPr>
                <w:rFonts w:ascii="Arial" w:hAnsi="Arial" w:cs="Arial"/>
                <w:bCs/>
              </w:rPr>
            </w:pPr>
            <w:r w:rsidRPr="00E05DEE">
              <w:rPr>
                <w:rFonts w:ascii="Arial" w:hAnsi="Arial" w:cs="Arial"/>
                <w:bCs/>
              </w:rPr>
              <w:t xml:space="preserve">Document the end-to -end integration on Eskom templates </w:t>
            </w:r>
            <w:r w:rsidRPr="00E05DEE">
              <w:rPr>
                <w:rFonts w:ascii="Arial" w:hAnsi="Arial" w:cs="Arial"/>
                <w:bCs/>
              </w:rPr>
              <w:lastRenderedPageBreak/>
              <w:t>and submit to governance for approval.</w:t>
            </w:r>
          </w:p>
          <w:p w14:paraId="337CCACC" w14:textId="77777777" w:rsidR="00E05DEE" w:rsidRPr="00E05DEE" w:rsidRDefault="00E05DEE" w:rsidP="000952D6">
            <w:pPr>
              <w:numPr>
                <w:ilvl w:val="0"/>
                <w:numId w:val="31"/>
              </w:numPr>
              <w:tabs>
                <w:tab w:val="num" w:pos="720"/>
              </w:tabs>
              <w:rPr>
                <w:rFonts w:ascii="Arial" w:hAnsi="Arial" w:cs="Arial"/>
                <w:bCs/>
              </w:rPr>
            </w:pPr>
            <w:r w:rsidRPr="00E05DEE">
              <w:rPr>
                <w:rFonts w:ascii="Arial" w:hAnsi="Arial" w:cs="Arial"/>
                <w:bCs/>
                <w:lang w:val="en-US"/>
              </w:rPr>
              <w:t>Test applet end-to-end</w:t>
            </w:r>
          </w:p>
          <w:p w14:paraId="557CC27C" w14:textId="77777777" w:rsidR="00E05DEE" w:rsidRPr="00E05DEE" w:rsidRDefault="00E05DEE" w:rsidP="000952D6">
            <w:pPr>
              <w:numPr>
                <w:ilvl w:val="0"/>
                <w:numId w:val="31"/>
              </w:numPr>
              <w:tabs>
                <w:tab w:val="num" w:pos="720"/>
              </w:tabs>
              <w:rPr>
                <w:rFonts w:ascii="Arial" w:hAnsi="Arial" w:cs="Arial"/>
                <w:bCs/>
                <w:lang w:val="en-U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2E3DE8BD" w14:textId="77777777" w:rsidR="00E05DEE" w:rsidRPr="00E05DEE" w:rsidRDefault="00E05DEE" w:rsidP="000952D6">
            <w:pPr>
              <w:numPr>
                <w:ilvl w:val="0"/>
                <w:numId w:val="31"/>
              </w:numPr>
              <w:tabs>
                <w:tab w:val="num" w:pos="720"/>
              </w:tabs>
              <w:rPr>
                <w:rFonts w:ascii="Arial" w:hAnsi="Arial" w:cs="Arial"/>
                <w:bCs/>
                <w:lang w:val="en-US"/>
              </w:rPr>
            </w:pPr>
            <w:r w:rsidRPr="00E05DEE">
              <w:rPr>
                <w:rFonts w:ascii="Arial" w:hAnsi="Arial" w:cs="Arial"/>
                <w:bCs/>
              </w:rPr>
              <w:t>Update functional specification document</w:t>
            </w:r>
          </w:p>
        </w:tc>
        <w:tc>
          <w:tcPr>
            <w:tcW w:w="3685" w:type="dxa"/>
          </w:tcPr>
          <w:p w14:paraId="18165E66" w14:textId="77777777" w:rsidR="00E05DEE" w:rsidRPr="00E05DEE" w:rsidRDefault="00E05DEE" w:rsidP="005C4080">
            <w:pPr>
              <w:rPr>
                <w:rFonts w:ascii="Arial" w:hAnsi="Arial" w:cs="Arial"/>
                <w:bCs/>
                <w:noProof/>
              </w:rPr>
            </w:pPr>
            <w:r w:rsidRPr="00E05DEE">
              <w:rPr>
                <w:rFonts w:ascii="Arial" w:hAnsi="Arial" w:cs="Arial"/>
                <w:bCs/>
                <w:noProof/>
              </w:rPr>
              <w:lastRenderedPageBreak/>
              <w:t>N/A</w:t>
            </w:r>
          </w:p>
        </w:tc>
      </w:tr>
      <w:tr w:rsidR="00E05DEE" w:rsidRPr="00E05DEE" w14:paraId="6FFB90B4" w14:textId="77777777" w:rsidTr="005C4080">
        <w:tc>
          <w:tcPr>
            <w:tcW w:w="1717" w:type="dxa"/>
          </w:tcPr>
          <w:p w14:paraId="2BD47FA1" w14:textId="77777777" w:rsidR="00E05DEE" w:rsidRPr="00E05DEE" w:rsidRDefault="00E05DEE" w:rsidP="005C4080">
            <w:pPr>
              <w:rPr>
                <w:rFonts w:ascii="Arial" w:hAnsi="Arial" w:cs="Arial"/>
                <w:bCs/>
                <w:lang w:val="en-US"/>
              </w:rPr>
            </w:pPr>
            <w:r w:rsidRPr="00E05DEE">
              <w:rPr>
                <w:rFonts w:ascii="Arial" w:hAnsi="Arial" w:cs="Arial"/>
                <w:bCs/>
                <w:lang w:val="en-US"/>
              </w:rPr>
              <w:t xml:space="preserve">View SFTP file upload messages </w:t>
            </w:r>
          </w:p>
        </w:tc>
        <w:tc>
          <w:tcPr>
            <w:tcW w:w="2678" w:type="dxa"/>
          </w:tcPr>
          <w:p w14:paraId="1231164A"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Ability to view on IPP Portal Web application whether files uploaded via SFTP was successful of not</w:t>
            </w:r>
          </w:p>
        </w:tc>
        <w:tc>
          <w:tcPr>
            <w:tcW w:w="3828" w:type="dxa"/>
          </w:tcPr>
          <w:p w14:paraId="0030BD59"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Not in place</w:t>
            </w:r>
          </w:p>
        </w:tc>
        <w:tc>
          <w:tcPr>
            <w:tcW w:w="3969" w:type="dxa"/>
          </w:tcPr>
          <w:p w14:paraId="68DCB61A" w14:textId="77777777" w:rsidR="00E05DEE" w:rsidRPr="00E05DEE" w:rsidRDefault="00E05DEE" w:rsidP="000952D6">
            <w:pPr>
              <w:numPr>
                <w:ilvl w:val="0"/>
                <w:numId w:val="34"/>
              </w:numPr>
              <w:rPr>
                <w:rFonts w:ascii="Arial" w:hAnsi="Arial" w:cs="Arial"/>
                <w:bCs/>
              </w:rPr>
            </w:pPr>
            <w:r w:rsidRPr="00E05DEE">
              <w:rPr>
                <w:rFonts w:ascii="Arial" w:hAnsi="Arial" w:cs="Arial"/>
                <w:bCs/>
                <w:lang w:val="en-US"/>
              </w:rPr>
              <w:t>Create USE CASE</w:t>
            </w:r>
          </w:p>
          <w:p w14:paraId="7642FB2E" w14:textId="77777777" w:rsidR="00E05DEE" w:rsidRPr="00E05DEE" w:rsidRDefault="00E05DEE" w:rsidP="000952D6">
            <w:pPr>
              <w:numPr>
                <w:ilvl w:val="0"/>
                <w:numId w:val="34"/>
              </w:numPr>
              <w:rPr>
                <w:rFonts w:ascii="Arial" w:hAnsi="Arial" w:cs="Arial"/>
                <w:bCs/>
              </w:rPr>
            </w:pPr>
            <w:r w:rsidRPr="00E05DEE">
              <w:rPr>
                <w:rFonts w:ascii="Arial" w:hAnsi="Arial" w:cs="Arial"/>
                <w:bCs/>
                <w:lang w:val="en-US"/>
              </w:rPr>
              <w:t>Design, develop and test applet</w:t>
            </w:r>
          </w:p>
          <w:p w14:paraId="02AB05FB" w14:textId="77777777" w:rsidR="00E05DEE" w:rsidRPr="00E05DEE" w:rsidRDefault="00E05DEE" w:rsidP="000952D6">
            <w:pPr>
              <w:numPr>
                <w:ilvl w:val="0"/>
                <w:numId w:val="34"/>
              </w:numPr>
              <w:rPr>
                <w:rFonts w:ascii="Arial" w:hAnsi="Arial" w:cs="Arial"/>
                <w:bCs/>
              </w:rPr>
            </w:pPr>
            <w:r w:rsidRPr="00E05DEE">
              <w:rPr>
                <w:rFonts w:ascii="Arial" w:hAnsi="Arial" w:cs="Arial"/>
                <w:bCs/>
                <w:lang w:val="en-US"/>
              </w:rPr>
              <w:t xml:space="preserve">Add menu item &amp; link to applet in the menu </w:t>
            </w:r>
          </w:p>
          <w:p w14:paraId="761121CE" w14:textId="77777777" w:rsidR="00E05DEE" w:rsidRPr="00E05DEE" w:rsidRDefault="00E05DEE" w:rsidP="000952D6">
            <w:pPr>
              <w:numPr>
                <w:ilvl w:val="0"/>
                <w:numId w:val="34"/>
              </w:numPr>
              <w:rPr>
                <w:rFonts w:ascii="Arial" w:hAnsi="Arial" w:cs="Arial"/>
                <w:bCs/>
              </w:rPr>
            </w:pPr>
            <w:r w:rsidRPr="00E05DEE">
              <w:rPr>
                <w:rFonts w:ascii="Arial" w:hAnsi="Arial" w:cs="Arial"/>
                <w:bCs/>
              </w:rPr>
              <w:t>Modify roles &amp; services/applets associated with roles</w:t>
            </w:r>
          </w:p>
          <w:p w14:paraId="0A4AE1D0" w14:textId="77777777" w:rsidR="00E05DEE" w:rsidRPr="00E05DEE" w:rsidRDefault="00E05DEE" w:rsidP="000952D6">
            <w:pPr>
              <w:numPr>
                <w:ilvl w:val="0"/>
                <w:numId w:val="34"/>
              </w:numPr>
              <w:tabs>
                <w:tab w:val="num" w:pos="720"/>
              </w:tabs>
              <w:rPr>
                <w:rFonts w:ascii="Arial" w:hAnsi="Arial" w:cs="Arial"/>
                <w:bCs/>
              </w:rPr>
            </w:pPr>
            <w:r w:rsidRPr="00E05DEE">
              <w:rPr>
                <w:rFonts w:ascii="Arial" w:hAnsi="Arial" w:cs="Arial"/>
                <w:bCs/>
              </w:rPr>
              <w:t>Update and test integration path/point.</w:t>
            </w:r>
          </w:p>
          <w:p w14:paraId="75C5AA6C" w14:textId="77777777" w:rsidR="00E05DEE" w:rsidRPr="00E05DEE" w:rsidRDefault="00E05DEE" w:rsidP="000952D6">
            <w:pPr>
              <w:numPr>
                <w:ilvl w:val="0"/>
                <w:numId w:val="34"/>
              </w:numPr>
              <w:tabs>
                <w:tab w:val="num" w:pos="720"/>
              </w:tabs>
              <w:rPr>
                <w:rFonts w:ascii="Arial" w:hAnsi="Arial" w:cs="Arial"/>
                <w:bCs/>
              </w:rPr>
            </w:pPr>
            <w:r w:rsidRPr="00E05DEE">
              <w:rPr>
                <w:rFonts w:ascii="Arial" w:hAnsi="Arial" w:cs="Arial"/>
                <w:bCs/>
              </w:rPr>
              <w:t>Document the end-to -end integration on Eskom templates and submit to governance for approval.</w:t>
            </w:r>
          </w:p>
          <w:p w14:paraId="3B27E47A" w14:textId="77777777" w:rsidR="00E05DEE" w:rsidRPr="00E05DEE" w:rsidRDefault="00E05DEE" w:rsidP="000952D6">
            <w:pPr>
              <w:numPr>
                <w:ilvl w:val="0"/>
                <w:numId w:val="34"/>
              </w:numPr>
              <w:tabs>
                <w:tab w:val="num" w:pos="720"/>
              </w:tabs>
              <w:rPr>
                <w:rFonts w:ascii="Arial" w:hAnsi="Arial" w:cs="Arial"/>
                <w:bCs/>
              </w:rPr>
            </w:pPr>
            <w:r w:rsidRPr="00E05DEE">
              <w:rPr>
                <w:rFonts w:ascii="Arial" w:hAnsi="Arial" w:cs="Arial"/>
                <w:bCs/>
                <w:lang w:val="en-US"/>
              </w:rPr>
              <w:t>Test applet end-to-end</w:t>
            </w:r>
          </w:p>
          <w:p w14:paraId="0474DDE3" w14:textId="77777777" w:rsidR="00E05DEE" w:rsidRPr="00E05DEE" w:rsidRDefault="00E05DEE" w:rsidP="000952D6">
            <w:pPr>
              <w:numPr>
                <w:ilvl w:val="0"/>
                <w:numId w:val="34"/>
              </w:numPr>
              <w:tabs>
                <w:tab w:val="num" w:pos="720"/>
              </w:tabs>
              <w:rPr>
                <w:rFonts w:ascii="Arial" w:hAnsi="Arial" w:cs="Arial"/>
                <w:bCs/>
                <w:lang w:val="en-U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1270FE79" w14:textId="77777777" w:rsidR="00E05DEE" w:rsidRPr="00E05DEE" w:rsidRDefault="00E05DEE" w:rsidP="000952D6">
            <w:pPr>
              <w:numPr>
                <w:ilvl w:val="0"/>
                <w:numId w:val="34"/>
              </w:numPr>
              <w:tabs>
                <w:tab w:val="num" w:pos="720"/>
              </w:tabs>
              <w:rPr>
                <w:rFonts w:ascii="Arial" w:hAnsi="Arial" w:cs="Arial"/>
                <w:bCs/>
                <w:lang w:val="en-US"/>
              </w:rPr>
            </w:pPr>
            <w:r w:rsidRPr="00E05DEE">
              <w:rPr>
                <w:rFonts w:ascii="Arial" w:hAnsi="Arial" w:cs="Arial"/>
                <w:bCs/>
              </w:rPr>
              <w:t>Update functional specification document</w:t>
            </w:r>
          </w:p>
        </w:tc>
        <w:tc>
          <w:tcPr>
            <w:tcW w:w="3685" w:type="dxa"/>
          </w:tcPr>
          <w:p w14:paraId="13DF137E" w14:textId="77777777" w:rsidR="00E05DEE" w:rsidRPr="00E05DEE" w:rsidRDefault="00E05DEE" w:rsidP="005C4080">
            <w:pPr>
              <w:rPr>
                <w:rFonts w:ascii="Arial" w:hAnsi="Arial" w:cs="Arial"/>
                <w:bCs/>
                <w:noProof/>
              </w:rPr>
            </w:pPr>
            <w:r w:rsidRPr="00E05DEE">
              <w:rPr>
                <w:rFonts w:ascii="Arial" w:hAnsi="Arial" w:cs="Arial"/>
                <w:bCs/>
                <w:noProof/>
              </w:rPr>
              <w:t>N/A</w:t>
            </w:r>
          </w:p>
        </w:tc>
      </w:tr>
      <w:tr w:rsidR="00E05DEE" w:rsidRPr="00E05DEE" w14:paraId="09CB9359" w14:textId="77777777" w:rsidTr="005C4080">
        <w:tc>
          <w:tcPr>
            <w:tcW w:w="1717" w:type="dxa"/>
          </w:tcPr>
          <w:p w14:paraId="20EB319E" w14:textId="77777777" w:rsidR="00E05DEE" w:rsidRPr="00E05DEE" w:rsidRDefault="00E05DEE" w:rsidP="005C4080">
            <w:pPr>
              <w:rPr>
                <w:rFonts w:ascii="Arial" w:hAnsi="Arial" w:cs="Arial"/>
                <w:bCs/>
                <w:lang w:val="en-US"/>
              </w:rPr>
            </w:pPr>
            <w:r w:rsidRPr="00E05DEE">
              <w:rPr>
                <w:rFonts w:ascii="Arial" w:hAnsi="Arial" w:cs="Arial"/>
                <w:bCs/>
                <w:lang w:val="en-US"/>
              </w:rPr>
              <w:t>ADMIN of lookup lists &amp; other “static” data (</w:t>
            </w:r>
            <w:proofErr w:type="gramStart"/>
            <w:r w:rsidRPr="00E05DEE">
              <w:rPr>
                <w:rFonts w:ascii="Arial" w:hAnsi="Arial" w:cs="Arial"/>
                <w:bCs/>
                <w:lang w:val="en-US"/>
              </w:rPr>
              <w:t>e.g.</w:t>
            </w:r>
            <w:proofErr w:type="gramEnd"/>
            <w:r w:rsidRPr="00E05DEE">
              <w:rPr>
                <w:rFonts w:ascii="Arial" w:hAnsi="Arial" w:cs="Arial"/>
                <w:bCs/>
                <w:lang w:val="en-US"/>
              </w:rPr>
              <w:t xml:space="preserve"> account number, IPP generator, </w:t>
            </w:r>
            <w:r w:rsidRPr="00E05DEE">
              <w:rPr>
                <w:rFonts w:ascii="Arial" w:hAnsi="Arial" w:cs="Arial"/>
                <w:bCs/>
                <w:lang w:val="en-US"/>
              </w:rPr>
              <w:lastRenderedPageBreak/>
              <w:t>services &amp; roles)</w:t>
            </w:r>
          </w:p>
        </w:tc>
        <w:tc>
          <w:tcPr>
            <w:tcW w:w="2678" w:type="dxa"/>
          </w:tcPr>
          <w:p w14:paraId="79DB4759"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lastRenderedPageBreak/>
              <w:t>Ability to manage lookup lists and “static” data via an applet</w:t>
            </w:r>
          </w:p>
        </w:tc>
        <w:tc>
          <w:tcPr>
            <w:tcW w:w="3828" w:type="dxa"/>
          </w:tcPr>
          <w:p w14:paraId="6C4D1013"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Not in place</w:t>
            </w:r>
          </w:p>
          <w:p w14:paraId="636E94B9" w14:textId="77777777" w:rsidR="00E05DEE" w:rsidRPr="00E05DEE" w:rsidRDefault="00E05DEE" w:rsidP="000952D6">
            <w:pPr>
              <w:numPr>
                <w:ilvl w:val="0"/>
                <w:numId w:val="15"/>
              </w:numPr>
              <w:rPr>
                <w:rFonts w:ascii="Arial" w:hAnsi="Arial" w:cs="Arial"/>
                <w:bCs/>
                <w:lang w:val="en-US"/>
              </w:rPr>
            </w:pPr>
            <w:r w:rsidRPr="00E05DEE">
              <w:rPr>
                <w:rFonts w:ascii="Arial" w:hAnsi="Arial" w:cs="Arial"/>
                <w:bCs/>
                <w:lang w:val="en-US"/>
              </w:rPr>
              <w:t>Management of lookup list and static data done via the database</w:t>
            </w:r>
          </w:p>
        </w:tc>
        <w:tc>
          <w:tcPr>
            <w:tcW w:w="3969" w:type="dxa"/>
          </w:tcPr>
          <w:p w14:paraId="244C65BC" w14:textId="77777777" w:rsidR="00E05DEE" w:rsidRPr="00E05DEE" w:rsidRDefault="00E05DEE" w:rsidP="000952D6">
            <w:pPr>
              <w:pStyle w:val="ListParagraph"/>
              <w:numPr>
                <w:ilvl w:val="0"/>
                <w:numId w:val="33"/>
              </w:numPr>
              <w:rPr>
                <w:rFonts w:ascii="Arial" w:hAnsi="Arial" w:cs="Arial"/>
                <w:bCs/>
              </w:rPr>
            </w:pPr>
            <w:r w:rsidRPr="00E05DEE">
              <w:rPr>
                <w:rFonts w:ascii="Arial" w:hAnsi="Arial" w:cs="Arial"/>
                <w:bCs/>
                <w:lang w:val="en-US"/>
              </w:rPr>
              <w:t>Create USE CASE(s)</w:t>
            </w:r>
          </w:p>
          <w:p w14:paraId="21E79FAF" w14:textId="77777777" w:rsidR="00E05DEE" w:rsidRPr="00E05DEE" w:rsidRDefault="00E05DEE" w:rsidP="000952D6">
            <w:pPr>
              <w:pStyle w:val="ListParagraph"/>
              <w:numPr>
                <w:ilvl w:val="0"/>
                <w:numId w:val="33"/>
              </w:numPr>
              <w:rPr>
                <w:rFonts w:ascii="Arial" w:hAnsi="Arial" w:cs="Arial"/>
                <w:bCs/>
              </w:rPr>
            </w:pPr>
            <w:r w:rsidRPr="00E05DEE">
              <w:rPr>
                <w:rFonts w:ascii="Arial" w:hAnsi="Arial" w:cs="Arial"/>
                <w:bCs/>
                <w:lang w:val="en-US"/>
              </w:rPr>
              <w:t xml:space="preserve">Design, develop and test applet(s) using Visual Studio (Web Forms or MVC) </w:t>
            </w:r>
          </w:p>
          <w:p w14:paraId="4DE5D3DD" w14:textId="77777777" w:rsidR="00E05DEE" w:rsidRPr="00E05DEE" w:rsidRDefault="00E05DEE" w:rsidP="000952D6">
            <w:pPr>
              <w:numPr>
                <w:ilvl w:val="0"/>
                <w:numId w:val="33"/>
              </w:numPr>
              <w:rPr>
                <w:rFonts w:ascii="Arial" w:hAnsi="Arial" w:cs="Arial"/>
                <w:bCs/>
              </w:rPr>
            </w:pPr>
            <w:r w:rsidRPr="00E05DEE">
              <w:rPr>
                <w:rFonts w:ascii="Arial" w:hAnsi="Arial" w:cs="Arial"/>
                <w:bCs/>
                <w:lang w:val="en-US"/>
              </w:rPr>
              <w:t xml:space="preserve">Add menu item(s) &amp; link to applet(s) in the menu </w:t>
            </w:r>
          </w:p>
          <w:p w14:paraId="04FDB695" w14:textId="77777777" w:rsidR="00E05DEE" w:rsidRPr="00E05DEE" w:rsidRDefault="00E05DEE" w:rsidP="000952D6">
            <w:pPr>
              <w:numPr>
                <w:ilvl w:val="0"/>
                <w:numId w:val="33"/>
              </w:numPr>
              <w:rPr>
                <w:rFonts w:ascii="Arial" w:hAnsi="Arial" w:cs="Arial"/>
                <w:bCs/>
              </w:rPr>
            </w:pPr>
            <w:r w:rsidRPr="00E05DEE">
              <w:rPr>
                <w:rFonts w:ascii="Arial" w:hAnsi="Arial" w:cs="Arial"/>
                <w:bCs/>
              </w:rPr>
              <w:lastRenderedPageBreak/>
              <w:t>Modify roles &amp; services/applets associated with roles</w:t>
            </w:r>
          </w:p>
          <w:p w14:paraId="145217D2" w14:textId="77777777" w:rsidR="00E05DEE" w:rsidRPr="00E05DEE" w:rsidRDefault="00E05DEE" w:rsidP="000952D6">
            <w:pPr>
              <w:pStyle w:val="ListParagraph"/>
              <w:numPr>
                <w:ilvl w:val="0"/>
                <w:numId w:val="33"/>
              </w:numPr>
              <w:tabs>
                <w:tab w:val="num" w:pos="720"/>
              </w:tabs>
              <w:rPr>
                <w:rFonts w:ascii="Arial" w:hAnsi="Arial" w:cs="Arial"/>
                <w:bCs/>
              </w:rPr>
            </w:pPr>
            <w:r w:rsidRPr="00E05DEE">
              <w:rPr>
                <w:rFonts w:ascii="Arial" w:hAnsi="Arial" w:cs="Arial"/>
                <w:bCs/>
                <w:lang w:val="en-US"/>
              </w:rPr>
              <w:t xml:space="preserve">Update architecture documents </w:t>
            </w:r>
            <w:r w:rsidRPr="00E05DEE">
              <w:rPr>
                <w:rFonts w:ascii="Arial" w:hAnsi="Arial" w:cs="Arial"/>
                <w:bCs/>
              </w:rPr>
              <w:t>and submit to governance for approval</w:t>
            </w:r>
          </w:p>
          <w:p w14:paraId="2C6894C7" w14:textId="77777777" w:rsidR="00E05DEE" w:rsidRPr="00E05DEE" w:rsidRDefault="00E05DEE" w:rsidP="000952D6">
            <w:pPr>
              <w:pStyle w:val="ListParagraph"/>
              <w:numPr>
                <w:ilvl w:val="0"/>
                <w:numId w:val="33"/>
              </w:numPr>
              <w:tabs>
                <w:tab w:val="num" w:pos="720"/>
              </w:tabs>
              <w:rPr>
                <w:rFonts w:ascii="Arial" w:hAnsi="Arial" w:cs="Arial"/>
                <w:bCs/>
              </w:rPr>
            </w:pPr>
            <w:r w:rsidRPr="00E05DEE">
              <w:rPr>
                <w:rFonts w:ascii="Arial" w:hAnsi="Arial" w:cs="Arial"/>
                <w:bCs/>
              </w:rPr>
              <w:t>Update functional specification document</w:t>
            </w:r>
          </w:p>
          <w:p w14:paraId="432066B1" w14:textId="77777777" w:rsidR="00E05DEE" w:rsidRPr="00E05DEE" w:rsidRDefault="00E05DEE" w:rsidP="005C4080">
            <w:pPr>
              <w:rPr>
                <w:rFonts w:ascii="Arial" w:hAnsi="Arial" w:cs="Arial"/>
                <w:bCs/>
                <w:lang w:val="en-US"/>
              </w:rPr>
            </w:pPr>
          </w:p>
        </w:tc>
        <w:tc>
          <w:tcPr>
            <w:tcW w:w="3685" w:type="dxa"/>
          </w:tcPr>
          <w:p w14:paraId="4D106A51" w14:textId="77777777" w:rsidR="00E05DEE" w:rsidRPr="00E05DEE" w:rsidRDefault="00E05DEE" w:rsidP="005C4080">
            <w:pPr>
              <w:rPr>
                <w:rFonts w:ascii="Arial" w:hAnsi="Arial" w:cs="Arial"/>
                <w:bCs/>
                <w:noProof/>
              </w:rPr>
            </w:pPr>
            <w:r w:rsidRPr="00E05DEE">
              <w:rPr>
                <w:rFonts w:ascii="Arial" w:hAnsi="Arial" w:cs="Arial"/>
                <w:bCs/>
                <w:noProof/>
              </w:rPr>
              <w:lastRenderedPageBreak/>
              <w:t>N/A</w:t>
            </w:r>
          </w:p>
        </w:tc>
      </w:tr>
    </w:tbl>
    <w:p w14:paraId="61E082B7" w14:textId="77777777" w:rsidR="00E05DEE" w:rsidRPr="00E05DEE" w:rsidRDefault="00E05DEE" w:rsidP="00E05DEE">
      <w:pPr>
        <w:rPr>
          <w:rFonts w:ascii="Arial" w:hAnsi="Arial" w:cs="Arial"/>
          <w:b/>
        </w:rPr>
      </w:pPr>
    </w:p>
    <w:p w14:paraId="7D0387F5" w14:textId="77777777" w:rsidR="00E05DEE" w:rsidRPr="00E05DEE" w:rsidRDefault="00E05DEE" w:rsidP="00E05DEE">
      <w:pPr>
        <w:rPr>
          <w:rFonts w:ascii="Arial" w:hAnsi="Arial" w:cs="Arial"/>
          <w:b/>
        </w:rPr>
      </w:pPr>
    </w:p>
    <w:p w14:paraId="0B83CE46" w14:textId="77777777" w:rsidR="00E05DEE" w:rsidRPr="00E05DEE" w:rsidRDefault="00E05DEE" w:rsidP="00E05DEE">
      <w:pPr>
        <w:rPr>
          <w:rFonts w:ascii="Arial" w:hAnsi="Arial" w:cs="Arial"/>
          <w:b/>
        </w:rPr>
        <w:sectPr w:rsidR="00E05DEE" w:rsidRPr="00E05DEE" w:rsidSect="00E05DEE">
          <w:pgSz w:w="16838" w:h="11906" w:orient="landscape"/>
          <w:pgMar w:top="1440" w:right="1440" w:bottom="1440" w:left="1440" w:header="709" w:footer="318" w:gutter="0"/>
          <w:cols w:space="708"/>
          <w:docGrid w:linePitch="360"/>
        </w:sectPr>
      </w:pPr>
    </w:p>
    <w:p w14:paraId="5A8D081A" w14:textId="77777777" w:rsidR="00E05DEE" w:rsidRPr="00E05DEE" w:rsidRDefault="00E05DEE" w:rsidP="00E05DEE">
      <w:pPr>
        <w:pStyle w:val="Heading2a"/>
      </w:pPr>
      <w:r w:rsidRPr="00E05DEE">
        <w:lastRenderedPageBreak/>
        <w:t>Project Requirements:</w:t>
      </w:r>
    </w:p>
    <w:p w14:paraId="6F7CC1E2" w14:textId="77777777" w:rsidR="00E05DEE" w:rsidRPr="00E05DEE" w:rsidRDefault="00E05DEE" w:rsidP="00E05DEE">
      <w:pPr>
        <w:rPr>
          <w:rFonts w:ascii="Arial" w:hAnsi="Arial" w:cs="Arial"/>
          <w:b/>
          <w:bCs/>
        </w:rPr>
      </w:pPr>
    </w:p>
    <w:p w14:paraId="2026DF48" w14:textId="77777777" w:rsidR="00E05DEE" w:rsidRPr="00E05DEE" w:rsidRDefault="00E05DEE" w:rsidP="00E05DEE">
      <w:pPr>
        <w:ind w:left="360"/>
        <w:jc w:val="both"/>
        <w:rPr>
          <w:rFonts w:ascii="Arial" w:hAnsi="Arial" w:cs="Arial"/>
          <w:b/>
          <w:bCs/>
        </w:rPr>
      </w:pPr>
      <w:r w:rsidRPr="00E05DEE">
        <w:rPr>
          <w:rFonts w:ascii="Arial" w:hAnsi="Arial" w:cs="Arial"/>
          <w:b/>
          <w:bCs/>
          <w:color w:val="FF0000"/>
        </w:rPr>
        <w:t>IMPORTANT</w:t>
      </w:r>
      <w:r w:rsidRPr="00E05DEE">
        <w:rPr>
          <w:rFonts w:ascii="Arial" w:hAnsi="Arial" w:cs="Arial"/>
          <w:b/>
          <w:bCs/>
        </w:rPr>
        <w:t xml:space="preserve">: </w:t>
      </w:r>
    </w:p>
    <w:p w14:paraId="0E50A174" w14:textId="77777777" w:rsidR="00E05DEE" w:rsidRPr="00E05DEE" w:rsidRDefault="00E05DEE" w:rsidP="00E05DEE">
      <w:pPr>
        <w:ind w:left="360"/>
        <w:jc w:val="both"/>
        <w:rPr>
          <w:rFonts w:ascii="Arial" w:hAnsi="Arial" w:cs="Arial"/>
          <w:b/>
          <w:bCs/>
        </w:rPr>
      </w:pPr>
      <w:r w:rsidRPr="00E05DEE">
        <w:rPr>
          <w:rFonts w:ascii="Arial" w:hAnsi="Arial" w:cs="Arial"/>
          <w:b/>
          <w:bCs/>
        </w:rPr>
        <w:t xml:space="preserve">Project must be completed as an agile solution within eight months and two months stabilisation post final deployment in month eight. Total project timeline therefore is 10 months. </w:t>
      </w:r>
    </w:p>
    <w:p w14:paraId="464E9FE1" w14:textId="77777777" w:rsidR="00E05DEE" w:rsidRPr="00E05DEE" w:rsidRDefault="00E05DEE" w:rsidP="00E05DEE">
      <w:pPr>
        <w:ind w:left="360"/>
        <w:jc w:val="both"/>
        <w:rPr>
          <w:rFonts w:ascii="Arial" w:hAnsi="Arial" w:cs="Arial"/>
          <w:b/>
          <w:bCs/>
        </w:rPr>
      </w:pPr>
      <w:r w:rsidRPr="00E05DEE">
        <w:rPr>
          <w:rFonts w:ascii="Arial" w:hAnsi="Arial" w:cs="Arial"/>
          <w:b/>
          <w:bCs/>
        </w:rPr>
        <w:t>This includes.</w:t>
      </w:r>
    </w:p>
    <w:p w14:paraId="5158522E" w14:textId="77777777" w:rsidR="00E05DEE" w:rsidRPr="00E05DEE" w:rsidRDefault="00E05DEE" w:rsidP="000952D6">
      <w:pPr>
        <w:pStyle w:val="ListParagraph"/>
        <w:numPr>
          <w:ilvl w:val="0"/>
          <w:numId w:val="40"/>
        </w:numPr>
        <w:spacing w:after="0"/>
        <w:jc w:val="both"/>
        <w:rPr>
          <w:rFonts w:ascii="Arial" w:hAnsi="Arial" w:cs="Arial"/>
        </w:rPr>
      </w:pPr>
      <w:r w:rsidRPr="00E05DEE">
        <w:rPr>
          <w:rFonts w:ascii="Arial" w:hAnsi="Arial" w:cs="Arial"/>
        </w:rPr>
        <w:t xml:space="preserve">Agile Development as per functional requirements section </w:t>
      </w:r>
    </w:p>
    <w:p w14:paraId="44558793" w14:textId="77777777" w:rsidR="00E05DEE" w:rsidRPr="00E05DEE" w:rsidRDefault="00E05DEE" w:rsidP="000952D6">
      <w:pPr>
        <w:pStyle w:val="ListParagraph"/>
        <w:numPr>
          <w:ilvl w:val="1"/>
          <w:numId w:val="40"/>
        </w:numPr>
        <w:spacing w:after="0"/>
        <w:jc w:val="both"/>
        <w:rPr>
          <w:rFonts w:ascii="Arial" w:hAnsi="Arial" w:cs="Arial"/>
        </w:rPr>
      </w:pPr>
      <w:r w:rsidRPr="00E05DEE">
        <w:rPr>
          <w:rFonts w:ascii="Arial" w:hAnsi="Arial" w:cs="Arial"/>
        </w:rPr>
        <w:t xml:space="preserve">Iterative deployments, and stabilisation </w:t>
      </w:r>
    </w:p>
    <w:p w14:paraId="203EFC94" w14:textId="77777777" w:rsidR="00E05DEE" w:rsidRPr="00E05DEE" w:rsidRDefault="00E05DEE" w:rsidP="000952D6">
      <w:pPr>
        <w:pStyle w:val="ListParagraph"/>
        <w:numPr>
          <w:ilvl w:val="1"/>
          <w:numId w:val="40"/>
        </w:numPr>
        <w:spacing w:after="0"/>
        <w:jc w:val="both"/>
        <w:rPr>
          <w:rFonts w:ascii="Arial" w:hAnsi="Arial" w:cs="Arial"/>
        </w:rPr>
      </w:pPr>
      <w:r w:rsidRPr="00E05DEE">
        <w:rPr>
          <w:rFonts w:ascii="Arial" w:hAnsi="Arial" w:cs="Arial"/>
        </w:rPr>
        <w:t>Analysis, design and build of functional changes</w:t>
      </w:r>
    </w:p>
    <w:p w14:paraId="2B6C7C01" w14:textId="77777777" w:rsidR="00E05DEE" w:rsidRPr="00E05DEE" w:rsidRDefault="00E05DEE" w:rsidP="000952D6">
      <w:pPr>
        <w:pStyle w:val="ListParagraph"/>
        <w:numPr>
          <w:ilvl w:val="1"/>
          <w:numId w:val="40"/>
        </w:numPr>
        <w:spacing w:after="0"/>
        <w:jc w:val="both"/>
        <w:rPr>
          <w:rFonts w:ascii="Arial" w:hAnsi="Arial" w:cs="Arial"/>
        </w:rPr>
      </w:pPr>
      <w:r w:rsidRPr="00E05DEE">
        <w:rPr>
          <w:rFonts w:ascii="Arial" w:hAnsi="Arial" w:cs="Arial"/>
        </w:rPr>
        <w:t>Analysis, design and build of integration changes</w:t>
      </w:r>
    </w:p>
    <w:p w14:paraId="7BDDFBB7" w14:textId="77777777" w:rsidR="00E05DEE" w:rsidRPr="00E05DEE" w:rsidRDefault="00E05DEE" w:rsidP="000952D6">
      <w:pPr>
        <w:pStyle w:val="ListParagraph"/>
        <w:numPr>
          <w:ilvl w:val="0"/>
          <w:numId w:val="40"/>
        </w:numPr>
        <w:spacing w:after="0"/>
        <w:jc w:val="both"/>
        <w:rPr>
          <w:rFonts w:ascii="Arial" w:hAnsi="Arial" w:cs="Arial"/>
        </w:rPr>
      </w:pPr>
      <w:r w:rsidRPr="00E05DEE">
        <w:rPr>
          <w:rFonts w:ascii="Arial" w:hAnsi="Arial" w:cs="Arial"/>
        </w:rPr>
        <w:t>Testing</w:t>
      </w:r>
    </w:p>
    <w:p w14:paraId="0E0E9504" w14:textId="77777777" w:rsidR="00E05DEE" w:rsidRPr="00E05DEE" w:rsidRDefault="00E05DEE" w:rsidP="000952D6">
      <w:pPr>
        <w:pStyle w:val="ListParagraph"/>
        <w:numPr>
          <w:ilvl w:val="1"/>
          <w:numId w:val="40"/>
        </w:numPr>
        <w:spacing w:after="0"/>
        <w:jc w:val="both"/>
        <w:rPr>
          <w:rFonts w:ascii="Arial" w:hAnsi="Arial" w:cs="Arial"/>
        </w:rPr>
      </w:pPr>
      <w:r w:rsidRPr="00E05DEE">
        <w:rPr>
          <w:rFonts w:ascii="Arial" w:hAnsi="Arial" w:cs="Arial"/>
        </w:rPr>
        <w:t>Analyse and update existing test cases</w:t>
      </w:r>
    </w:p>
    <w:p w14:paraId="607785E7" w14:textId="77777777" w:rsidR="00E05DEE" w:rsidRPr="00E05DEE" w:rsidRDefault="00E05DEE" w:rsidP="000952D6">
      <w:pPr>
        <w:pStyle w:val="ListParagraph"/>
        <w:numPr>
          <w:ilvl w:val="1"/>
          <w:numId w:val="40"/>
        </w:numPr>
        <w:spacing w:after="0"/>
        <w:jc w:val="both"/>
        <w:rPr>
          <w:rFonts w:ascii="Arial" w:hAnsi="Arial" w:cs="Arial"/>
        </w:rPr>
      </w:pPr>
      <w:r w:rsidRPr="00E05DEE">
        <w:rPr>
          <w:rFonts w:ascii="Arial" w:hAnsi="Arial" w:cs="Arial"/>
        </w:rPr>
        <w:t>Analyse and create new test cases where applicable</w:t>
      </w:r>
    </w:p>
    <w:p w14:paraId="6458EBBF" w14:textId="77777777" w:rsidR="00E05DEE" w:rsidRPr="00E05DEE" w:rsidRDefault="00E05DEE" w:rsidP="000952D6">
      <w:pPr>
        <w:pStyle w:val="ListParagraph"/>
        <w:numPr>
          <w:ilvl w:val="1"/>
          <w:numId w:val="40"/>
        </w:numPr>
        <w:spacing w:after="0"/>
        <w:jc w:val="both"/>
        <w:rPr>
          <w:rFonts w:ascii="Arial" w:hAnsi="Arial" w:cs="Arial"/>
        </w:rPr>
      </w:pPr>
      <w:r w:rsidRPr="00E05DEE">
        <w:rPr>
          <w:rFonts w:ascii="Arial" w:hAnsi="Arial" w:cs="Arial"/>
        </w:rPr>
        <w:t>Full functional and performance testing – end to end of entire solution</w:t>
      </w:r>
    </w:p>
    <w:p w14:paraId="4258EFC1" w14:textId="77777777" w:rsidR="00E05DEE" w:rsidRPr="00E05DEE" w:rsidRDefault="00E05DEE" w:rsidP="000952D6">
      <w:pPr>
        <w:pStyle w:val="ListParagraph"/>
        <w:numPr>
          <w:ilvl w:val="0"/>
          <w:numId w:val="40"/>
        </w:numPr>
        <w:spacing w:after="0"/>
        <w:jc w:val="both"/>
        <w:rPr>
          <w:rFonts w:ascii="Arial" w:hAnsi="Arial" w:cs="Arial"/>
        </w:rPr>
      </w:pPr>
      <w:r w:rsidRPr="00E05DEE">
        <w:rPr>
          <w:rFonts w:ascii="Arial" w:hAnsi="Arial" w:cs="Arial"/>
        </w:rPr>
        <w:t>Training</w:t>
      </w:r>
    </w:p>
    <w:p w14:paraId="68F29222" w14:textId="77777777" w:rsidR="00E05DEE" w:rsidRPr="00E05DEE" w:rsidRDefault="00E05DEE" w:rsidP="000952D6">
      <w:pPr>
        <w:pStyle w:val="ListParagraph"/>
        <w:numPr>
          <w:ilvl w:val="1"/>
          <w:numId w:val="40"/>
        </w:numPr>
        <w:spacing w:after="0"/>
        <w:jc w:val="both"/>
        <w:rPr>
          <w:rFonts w:ascii="Arial" w:hAnsi="Arial" w:cs="Arial"/>
        </w:rPr>
      </w:pPr>
      <w:r w:rsidRPr="00E05DEE">
        <w:rPr>
          <w:rFonts w:ascii="Arial" w:hAnsi="Arial" w:cs="Arial"/>
        </w:rPr>
        <w:t>Support staff handover and upskill on entire solution</w:t>
      </w:r>
    </w:p>
    <w:p w14:paraId="3CDD0615" w14:textId="77777777" w:rsidR="00E05DEE" w:rsidRPr="00E05DEE" w:rsidRDefault="00E05DEE" w:rsidP="000952D6">
      <w:pPr>
        <w:pStyle w:val="ListParagraph"/>
        <w:numPr>
          <w:ilvl w:val="1"/>
          <w:numId w:val="40"/>
        </w:numPr>
        <w:spacing w:after="0"/>
        <w:jc w:val="both"/>
        <w:rPr>
          <w:rFonts w:ascii="Arial" w:hAnsi="Arial" w:cs="Arial"/>
        </w:rPr>
      </w:pPr>
      <w:r w:rsidRPr="00E05DEE">
        <w:rPr>
          <w:rFonts w:ascii="Arial" w:hAnsi="Arial" w:cs="Arial"/>
        </w:rPr>
        <w:t>Develop training manuals and User Guides (Noddy Guides for Support Staff and for Help Desk Staff) on entire solution</w:t>
      </w:r>
    </w:p>
    <w:p w14:paraId="063F2468" w14:textId="77777777" w:rsidR="00E05DEE" w:rsidRPr="00E05DEE" w:rsidRDefault="00E05DEE" w:rsidP="000952D6">
      <w:pPr>
        <w:pStyle w:val="ListParagraph"/>
        <w:numPr>
          <w:ilvl w:val="1"/>
          <w:numId w:val="40"/>
        </w:numPr>
        <w:spacing w:after="0"/>
        <w:jc w:val="both"/>
        <w:rPr>
          <w:rFonts w:ascii="Arial" w:hAnsi="Arial" w:cs="Arial"/>
        </w:rPr>
      </w:pPr>
      <w:r w:rsidRPr="00E05DEE">
        <w:rPr>
          <w:rFonts w:ascii="Arial" w:hAnsi="Arial" w:cs="Arial"/>
        </w:rPr>
        <w:t>No end user training required</w:t>
      </w:r>
    </w:p>
    <w:p w14:paraId="3F6455EA" w14:textId="77777777" w:rsidR="00E05DEE" w:rsidRPr="00E05DEE" w:rsidRDefault="00E05DEE" w:rsidP="000952D6">
      <w:pPr>
        <w:pStyle w:val="ListParagraph"/>
        <w:numPr>
          <w:ilvl w:val="0"/>
          <w:numId w:val="40"/>
        </w:numPr>
        <w:spacing w:after="0"/>
        <w:jc w:val="both"/>
        <w:rPr>
          <w:rFonts w:ascii="Arial" w:hAnsi="Arial" w:cs="Arial"/>
        </w:rPr>
      </w:pPr>
      <w:r w:rsidRPr="00E05DEE">
        <w:rPr>
          <w:rFonts w:ascii="Arial" w:hAnsi="Arial" w:cs="Arial"/>
        </w:rPr>
        <w:t>Support</w:t>
      </w:r>
    </w:p>
    <w:p w14:paraId="0740CB53" w14:textId="77777777" w:rsidR="00E05DEE" w:rsidRPr="00E05DEE" w:rsidRDefault="00E05DEE" w:rsidP="000952D6">
      <w:pPr>
        <w:pStyle w:val="ListParagraph"/>
        <w:numPr>
          <w:ilvl w:val="1"/>
          <w:numId w:val="40"/>
        </w:numPr>
        <w:spacing w:after="0"/>
        <w:jc w:val="both"/>
        <w:rPr>
          <w:rFonts w:ascii="Arial" w:hAnsi="Arial" w:cs="Arial"/>
        </w:rPr>
      </w:pPr>
      <w:r w:rsidRPr="00E05DEE">
        <w:rPr>
          <w:rFonts w:ascii="Arial" w:hAnsi="Arial" w:cs="Arial"/>
        </w:rPr>
        <w:t>Support required during the development phase for deployed functionality including two months post final deployment stabilisation</w:t>
      </w:r>
    </w:p>
    <w:p w14:paraId="5BC4F668" w14:textId="77777777" w:rsidR="00E05DEE" w:rsidRPr="00E05DEE" w:rsidRDefault="00E05DEE" w:rsidP="00E05DEE">
      <w:pPr>
        <w:pStyle w:val="ListParagraph"/>
        <w:ind w:left="1136"/>
        <w:jc w:val="both"/>
        <w:rPr>
          <w:rFonts w:ascii="Arial" w:hAnsi="Arial" w:cs="Arial"/>
          <w:b/>
          <w:bCs/>
        </w:rPr>
      </w:pPr>
    </w:p>
    <w:p w14:paraId="2E2DEA05" w14:textId="77777777" w:rsidR="00E05DEE" w:rsidRPr="00E05DEE" w:rsidRDefault="00E05DEE" w:rsidP="00E05DEE">
      <w:pPr>
        <w:pStyle w:val="ListParagraph"/>
        <w:ind w:left="360"/>
        <w:rPr>
          <w:rFonts w:ascii="Arial" w:hAnsi="Arial" w:cs="Arial"/>
          <w:b/>
          <w:bCs/>
          <w:i/>
          <w:iCs/>
        </w:rPr>
      </w:pPr>
      <w:r w:rsidRPr="00E05DEE">
        <w:rPr>
          <w:rFonts w:ascii="Arial" w:hAnsi="Arial" w:cs="Arial"/>
          <w:b/>
          <w:bCs/>
          <w:i/>
          <w:iCs/>
        </w:rPr>
        <w:t>Initiation/Planning</w:t>
      </w:r>
    </w:p>
    <w:p w14:paraId="32778D6C" w14:textId="77777777" w:rsidR="00E05DEE" w:rsidRPr="00E05DEE" w:rsidRDefault="00E05DEE" w:rsidP="00E05DEE">
      <w:pPr>
        <w:ind w:left="360"/>
        <w:rPr>
          <w:rFonts w:ascii="Arial" w:hAnsi="Arial" w:cs="Arial"/>
        </w:rPr>
      </w:pPr>
      <w:r w:rsidRPr="00E05DEE">
        <w:rPr>
          <w:rFonts w:ascii="Arial" w:hAnsi="Arial" w:cs="Arial"/>
        </w:rPr>
        <w:t xml:space="preserve">Vendor must provide project management and project administrative services in line with the Eskom Project Office guidelines. Refer to 240-85200946 Group IT Project Assurance Report for all relevant Project Documentation required by the project. </w:t>
      </w:r>
    </w:p>
    <w:p w14:paraId="2F792647" w14:textId="77777777" w:rsidR="00E05DEE" w:rsidRPr="00E05DEE" w:rsidRDefault="00E05DEE" w:rsidP="00E05DEE">
      <w:pPr>
        <w:autoSpaceDE w:val="0"/>
        <w:autoSpaceDN w:val="0"/>
        <w:adjustRightInd w:val="0"/>
        <w:rPr>
          <w:rFonts w:ascii="Arial" w:hAnsi="Arial" w:cs="Arial"/>
        </w:rPr>
      </w:pPr>
    </w:p>
    <w:p w14:paraId="55BE348E"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Vendor must maintain the IPP Portal Project Teams site for document records keeping and collaboration</w:t>
      </w:r>
    </w:p>
    <w:p w14:paraId="7CF2FF5A"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Vendor must create and maintain the detailed project schedule in Microsoft Project.</w:t>
      </w:r>
    </w:p>
    <w:p w14:paraId="113B22C0"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The vendor must coordinate and control all activities on the project schedule with assistance from the Eskom project manager.</w:t>
      </w:r>
    </w:p>
    <w:p w14:paraId="24B0C764" w14:textId="77777777" w:rsidR="00E05DEE" w:rsidRPr="00E05DEE" w:rsidRDefault="00E05DEE" w:rsidP="00E05DEE">
      <w:pPr>
        <w:autoSpaceDE w:val="0"/>
        <w:autoSpaceDN w:val="0"/>
        <w:adjustRightInd w:val="0"/>
        <w:rPr>
          <w:rFonts w:ascii="Arial" w:hAnsi="Arial" w:cs="Arial"/>
        </w:rPr>
      </w:pPr>
    </w:p>
    <w:p w14:paraId="2CDDFE2D" w14:textId="77777777" w:rsidR="00E05DEE" w:rsidRPr="00E05DEE" w:rsidRDefault="00E05DEE" w:rsidP="00E05DEE">
      <w:pPr>
        <w:ind w:left="360"/>
        <w:rPr>
          <w:rFonts w:ascii="Arial" w:hAnsi="Arial" w:cs="Arial"/>
        </w:rPr>
      </w:pPr>
      <w:r w:rsidRPr="00E05DEE">
        <w:rPr>
          <w:rFonts w:ascii="Arial" w:hAnsi="Arial" w:cs="Arial"/>
        </w:rPr>
        <w:lastRenderedPageBreak/>
        <w:t>The Project Manager/Scrum Master must throughout the life of the project:</w:t>
      </w:r>
    </w:p>
    <w:p w14:paraId="5B6CDCB0"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Plan, execute and manage the solution realisation process and deliverables</w:t>
      </w:r>
    </w:p>
    <w:p w14:paraId="7A5B2BB1"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Report the project finances as per billing milestones contracted</w:t>
      </w:r>
    </w:p>
    <w:p w14:paraId="16A82AC0"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Produce all project management documents as agreed with PMO</w:t>
      </w:r>
    </w:p>
    <w:p w14:paraId="4C7CCE8F"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 xml:space="preserve">Ensure that the project complies to all the PMBOK Knowledge Areas and Controlling Processes or Agile project methodologies </w:t>
      </w:r>
    </w:p>
    <w:p w14:paraId="6B0D1060"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Provide operational and technical leadership on the project execution</w:t>
      </w:r>
    </w:p>
    <w:p w14:paraId="6F3A1734"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Establish, manage, and conduct interactions between project and the Eskom Business where applicable</w:t>
      </w:r>
    </w:p>
    <w:p w14:paraId="22990820"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Communication and Operational Change Management</w:t>
      </w:r>
    </w:p>
    <w:p w14:paraId="63D96C32" w14:textId="77777777" w:rsidR="00E05DEE" w:rsidRPr="00E05DEE" w:rsidRDefault="00E05DEE" w:rsidP="00E05DEE">
      <w:pPr>
        <w:pStyle w:val="ListParagraph"/>
        <w:ind w:left="1080"/>
        <w:rPr>
          <w:rFonts w:ascii="Arial" w:hAnsi="Arial" w:cs="Arial"/>
        </w:rPr>
      </w:pPr>
    </w:p>
    <w:p w14:paraId="27189953" w14:textId="77777777" w:rsidR="00E05DEE" w:rsidRPr="00E05DEE" w:rsidRDefault="00E05DEE" w:rsidP="00E05DEE">
      <w:pPr>
        <w:pStyle w:val="ListParagraph"/>
        <w:ind w:left="360"/>
        <w:rPr>
          <w:rFonts w:ascii="Arial" w:hAnsi="Arial" w:cs="Arial"/>
          <w:b/>
          <w:bCs/>
          <w:i/>
          <w:iCs/>
        </w:rPr>
      </w:pPr>
      <w:r w:rsidRPr="00E05DEE">
        <w:rPr>
          <w:rFonts w:ascii="Arial" w:hAnsi="Arial" w:cs="Arial"/>
          <w:b/>
          <w:bCs/>
          <w:i/>
          <w:iCs/>
        </w:rPr>
        <w:t>Analysis and Design (Hardware and System Platform)</w:t>
      </w:r>
    </w:p>
    <w:p w14:paraId="75BED2DA" w14:textId="77777777" w:rsidR="00E05DEE" w:rsidRPr="00E05DEE" w:rsidRDefault="00E05DEE" w:rsidP="00E05DEE">
      <w:pPr>
        <w:ind w:left="360"/>
        <w:jc w:val="both"/>
        <w:rPr>
          <w:rFonts w:ascii="Arial" w:hAnsi="Arial" w:cs="Arial"/>
          <w:b/>
          <w:bCs/>
          <w:color w:val="FF0000"/>
        </w:rPr>
      </w:pPr>
    </w:p>
    <w:p w14:paraId="34ABDCE6" w14:textId="77777777" w:rsidR="00E05DEE" w:rsidRPr="00E05DEE" w:rsidRDefault="00E05DEE" w:rsidP="00E05DEE">
      <w:pPr>
        <w:ind w:left="360"/>
        <w:jc w:val="both"/>
        <w:rPr>
          <w:rFonts w:ascii="Arial" w:hAnsi="Arial" w:cs="Arial"/>
          <w:b/>
          <w:bCs/>
        </w:rPr>
      </w:pPr>
      <w:r w:rsidRPr="00E05DEE">
        <w:rPr>
          <w:rFonts w:ascii="Arial" w:hAnsi="Arial" w:cs="Arial"/>
          <w:b/>
          <w:bCs/>
          <w:color w:val="FF0000"/>
        </w:rPr>
        <w:t>IMPORTANT</w:t>
      </w:r>
      <w:r w:rsidRPr="00E05DEE">
        <w:rPr>
          <w:rFonts w:ascii="Arial" w:hAnsi="Arial" w:cs="Arial"/>
          <w:b/>
          <w:bCs/>
        </w:rPr>
        <w:t>: The vendor must perform a full technical assessment on the entire IPP Portal landscape (including integration points) and confirm design of the solution. The vendor must provide Eskom with the detail report within one month of project commencement highlighting problem areas and proposed changes. This will allow the project to plan the necessary changes timeously.</w:t>
      </w:r>
    </w:p>
    <w:p w14:paraId="40462604" w14:textId="77777777" w:rsidR="00E05DEE" w:rsidRPr="00E05DEE" w:rsidRDefault="00E05DEE" w:rsidP="00E05DEE">
      <w:pPr>
        <w:autoSpaceDE w:val="0"/>
        <w:autoSpaceDN w:val="0"/>
        <w:adjustRightInd w:val="0"/>
        <w:rPr>
          <w:rFonts w:ascii="Arial" w:hAnsi="Arial" w:cs="Arial"/>
        </w:rPr>
      </w:pPr>
    </w:p>
    <w:p w14:paraId="5E2D45B6" w14:textId="77777777" w:rsidR="00E05DEE" w:rsidRPr="00E05DEE" w:rsidRDefault="00E05DEE" w:rsidP="00E05DEE">
      <w:pPr>
        <w:ind w:left="360"/>
        <w:rPr>
          <w:rFonts w:ascii="Arial" w:hAnsi="Arial" w:cs="Arial"/>
        </w:rPr>
      </w:pPr>
      <w:r w:rsidRPr="00E05DEE">
        <w:rPr>
          <w:rFonts w:ascii="Arial" w:hAnsi="Arial" w:cs="Arial"/>
        </w:rPr>
        <w:t>A detailed functional and technical analysis must be done on the application and captured in the use cases and functional specification documents.</w:t>
      </w:r>
    </w:p>
    <w:p w14:paraId="09D8444B" w14:textId="77777777" w:rsidR="00E05DEE" w:rsidRPr="00E05DEE" w:rsidRDefault="00E05DEE" w:rsidP="00E05DEE">
      <w:pPr>
        <w:ind w:left="360"/>
        <w:rPr>
          <w:rFonts w:ascii="Arial" w:hAnsi="Arial" w:cs="Arial"/>
        </w:rPr>
      </w:pPr>
      <w:r w:rsidRPr="00E05DEE">
        <w:rPr>
          <w:rFonts w:ascii="Arial" w:hAnsi="Arial" w:cs="Arial"/>
        </w:rPr>
        <w:t xml:space="preserve">Required environments must be confirmed with Enterprise Architecture, IPP Portal and various integrating systems support teams. </w:t>
      </w:r>
    </w:p>
    <w:p w14:paraId="48C0974F" w14:textId="77777777" w:rsidR="00E05DEE" w:rsidRPr="00E05DEE" w:rsidRDefault="00E05DEE" w:rsidP="00E05DEE">
      <w:pPr>
        <w:ind w:left="360"/>
        <w:rPr>
          <w:rFonts w:ascii="Arial" w:hAnsi="Arial" w:cs="Arial"/>
        </w:rPr>
      </w:pPr>
      <w:r w:rsidRPr="00E05DEE">
        <w:rPr>
          <w:rFonts w:ascii="Arial" w:hAnsi="Arial" w:cs="Arial"/>
        </w:rPr>
        <w:t>These environments include but are not limited to:</w:t>
      </w:r>
    </w:p>
    <w:p w14:paraId="1F799608"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Production environments</w:t>
      </w:r>
    </w:p>
    <w:p w14:paraId="167D6CB4"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Pre-production environments</w:t>
      </w:r>
    </w:p>
    <w:p w14:paraId="64BFE6EB"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 xml:space="preserve">System Integrated Testing / Quality Assurance environment </w:t>
      </w:r>
    </w:p>
    <w:p w14:paraId="310AA1AF" w14:textId="77777777" w:rsidR="00E05DEE" w:rsidRPr="00E05DEE" w:rsidRDefault="00E05DEE" w:rsidP="000952D6">
      <w:pPr>
        <w:pStyle w:val="ListParagraph"/>
        <w:numPr>
          <w:ilvl w:val="0"/>
          <w:numId w:val="14"/>
        </w:numPr>
        <w:autoSpaceDE w:val="0"/>
        <w:autoSpaceDN w:val="0"/>
        <w:adjustRightInd w:val="0"/>
        <w:spacing w:after="0"/>
        <w:rPr>
          <w:rFonts w:ascii="Arial" w:hAnsi="Arial" w:cs="Arial"/>
        </w:rPr>
      </w:pPr>
      <w:r w:rsidRPr="00E05DEE">
        <w:rPr>
          <w:rFonts w:ascii="Arial" w:hAnsi="Arial" w:cs="Arial"/>
        </w:rPr>
        <w:t>Development environment</w:t>
      </w:r>
    </w:p>
    <w:p w14:paraId="7FE98805" w14:textId="77777777" w:rsidR="00E05DEE" w:rsidRPr="00E05DEE" w:rsidRDefault="00E05DEE" w:rsidP="00E05DEE">
      <w:pPr>
        <w:pStyle w:val="ListParagraph"/>
        <w:autoSpaceDE w:val="0"/>
        <w:autoSpaceDN w:val="0"/>
        <w:adjustRightInd w:val="0"/>
        <w:ind w:left="1080"/>
        <w:rPr>
          <w:rFonts w:ascii="Arial" w:hAnsi="Arial" w:cs="Arial"/>
        </w:rPr>
      </w:pPr>
    </w:p>
    <w:p w14:paraId="3D1412AA" w14:textId="77777777" w:rsidR="00E05DEE" w:rsidRPr="00E05DEE" w:rsidRDefault="00E05DEE" w:rsidP="00E05DEE">
      <w:pPr>
        <w:pStyle w:val="ListParagraph"/>
        <w:ind w:left="360"/>
        <w:rPr>
          <w:rFonts w:ascii="Arial" w:hAnsi="Arial" w:cs="Arial"/>
          <w:b/>
          <w:bCs/>
          <w:i/>
          <w:iCs/>
        </w:rPr>
      </w:pPr>
      <w:r w:rsidRPr="00E05DEE">
        <w:rPr>
          <w:rFonts w:ascii="Arial" w:hAnsi="Arial" w:cs="Arial"/>
          <w:b/>
          <w:bCs/>
          <w:i/>
          <w:iCs/>
        </w:rPr>
        <w:t>Software (Application)</w:t>
      </w:r>
    </w:p>
    <w:p w14:paraId="461CDE7F" w14:textId="77777777" w:rsidR="00E05DEE" w:rsidRPr="00E05DEE" w:rsidRDefault="00E05DEE" w:rsidP="00E05DEE">
      <w:pPr>
        <w:ind w:left="360"/>
        <w:rPr>
          <w:rFonts w:ascii="Arial" w:hAnsi="Arial" w:cs="Arial"/>
          <w:b/>
          <w:bCs/>
          <w:color w:val="FF0000"/>
        </w:rPr>
      </w:pPr>
    </w:p>
    <w:p w14:paraId="5C9086B3" w14:textId="77777777" w:rsidR="00E05DEE" w:rsidRPr="00E05DEE" w:rsidRDefault="00E05DEE" w:rsidP="00E05DEE">
      <w:pPr>
        <w:ind w:left="360"/>
        <w:rPr>
          <w:rFonts w:ascii="Arial" w:hAnsi="Arial" w:cs="Arial"/>
          <w:b/>
          <w:bCs/>
        </w:rPr>
      </w:pPr>
      <w:r w:rsidRPr="00E05DEE">
        <w:rPr>
          <w:rFonts w:ascii="Arial" w:hAnsi="Arial" w:cs="Arial"/>
          <w:b/>
          <w:bCs/>
          <w:color w:val="FF0000"/>
        </w:rPr>
        <w:t>IMPORTANT</w:t>
      </w:r>
      <w:r w:rsidRPr="00E05DEE">
        <w:rPr>
          <w:rFonts w:ascii="Arial" w:hAnsi="Arial" w:cs="Arial"/>
          <w:b/>
          <w:bCs/>
        </w:rPr>
        <w:t>: Vendor will update the detailed software design to ensure the solution meets the requirements and fits into the current environment. Eskom Architecture approval is required prior to implementation of changes.</w:t>
      </w:r>
    </w:p>
    <w:p w14:paraId="2F8C75B1" w14:textId="77777777" w:rsidR="00E05DEE" w:rsidRPr="00E05DEE" w:rsidRDefault="00E05DEE" w:rsidP="00E05DEE">
      <w:pPr>
        <w:ind w:left="360"/>
        <w:rPr>
          <w:rFonts w:ascii="Arial" w:hAnsi="Arial" w:cs="Arial"/>
          <w:b/>
          <w:bCs/>
        </w:rPr>
      </w:pPr>
    </w:p>
    <w:p w14:paraId="3A8BDA06" w14:textId="77777777" w:rsidR="00E05DEE" w:rsidRPr="00E05DEE" w:rsidRDefault="00E05DEE" w:rsidP="00E05DEE">
      <w:pPr>
        <w:pStyle w:val="ListParagraph"/>
        <w:ind w:left="360"/>
        <w:rPr>
          <w:rFonts w:ascii="Arial" w:hAnsi="Arial" w:cs="Arial"/>
        </w:rPr>
      </w:pPr>
      <w:r w:rsidRPr="00E05DEE">
        <w:rPr>
          <w:rFonts w:ascii="Arial" w:hAnsi="Arial" w:cs="Arial"/>
        </w:rPr>
        <w:lastRenderedPageBreak/>
        <w:t>Vendor must provide web UX/UI graphic design, Front end development, and Back-end development capabilities to:</w:t>
      </w:r>
    </w:p>
    <w:p w14:paraId="2237E00A"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Analyse, design, develop, test, and deploy integrated solutions based on the logical design. External interfaces to integrate using Oracle Fusion 12c and IBM WebSphere (Data Power), thus the vendor should be well skilled to work with the mentioned technologies.</w:t>
      </w:r>
    </w:p>
    <w:p w14:paraId="549A9A87"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Vendor must facilitate JAD sessions between all participating streams to ensure proper alignment and design.</w:t>
      </w:r>
    </w:p>
    <w:p w14:paraId="4A26FE0A" w14:textId="77777777" w:rsidR="00E05DEE" w:rsidRPr="00E05DEE" w:rsidRDefault="00E05DEE" w:rsidP="000952D6">
      <w:pPr>
        <w:pStyle w:val="ListParagraph"/>
        <w:numPr>
          <w:ilvl w:val="1"/>
          <w:numId w:val="13"/>
        </w:numPr>
        <w:spacing w:after="0"/>
        <w:rPr>
          <w:rFonts w:ascii="Arial" w:hAnsi="Arial" w:cs="Arial"/>
        </w:rPr>
      </w:pPr>
      <w:r w:rsidRPr="00E05DEE">
        <w:rPr>
          <w:rFonts w:ascii="Arial" w:hAnsi="Arial" w:cs="Arial"/>
        </w:rPr>
        <w:t>Physical Design Documents</w:t>
      </w:r>
    </w:p>
    <w:p w14:paraId="54ECAD08" w14:textId="77777777" w:rsidR="00E05DEE" w:rsidRPr="00E05DEE" w:rsidRDefault="00E05DEE" w:rsidP="000952D6">
      <w:pPr>
        <w:pStyle w:val="ListParagraph"/>
        <w:numPr>
          <w:ilvl w:val="1"/>
          <w:numId w:val="13"/>
        </w:numPr>
        <w:spacing w:after="0"/>
        <w:rPr>
          <w:rFonts w:ascii="Arial" w:hAnsi="Arial" w:cs="Arial"/>
        </w:rPr>
      </w:pPr>
      <w:r w:rsidRPr="00E05DEE">
        <w:rPr>
          <w:rFonts w:ascii="Arial" w:hAnsi="Arial" w:cs="Arial"/>
        </w:rPr>
        <w:t>Detail Functional Specs</w:t>
      </w:r>
    </w:p>
    <w:p w14:paraId="16B6FF39" w14:textId="77777777" w:rsidR="00E05DEE" w:rsidRPr="00E05DEE" w:rsidRDefault="00E05DEE" w:rsidP="000952D6">
      <w:pPr>
        <w:pStyle w:val="ListParagraph"/>
        <w:numPr>
          <w:ilvl w:val="1"/>
          <w:numId w:val="13"/>
        </w:numPr>
        <w:spacing w:after="0"/>
        <w:rPr>
          <w:rFonts w:ascii="Arial" w:hAnsi="Arial" w:cs="Arial"/>
        </w:rPr>
      </w:pPr>
      <w:r w:rsidRPr="00E05DEE">
        <w:rPr>
          <w:rFonts w:ascii="Arial" w:hAnsi="Arial" w:cs="Arial"/>
        </w:rPr>
        <w:t>SOA governance documents</w:t>
      </w:r>
    </w:p>
    <w:p w14:paraId="0569F617" w14:textId="77777777" w:rsidR="00E05DEE" w:rsidRPr="00E05DEE" w:rsidRDefault="00E05DEE" w:rsidP="000952D6">
      <w:pPr>
        <w:pStyle w:val="ListParagraph"/>
        <w:numPr>
          <w:ilvl w:val="1"/>
          <w:numId w:val="13"/>
        </w:numPr>
        <w:spacing w:after="0"/>
        <w:rPr>
          <w:rFonts w:ascii="Arial" w:hAnsi="Arial" w:cs="Arial"/>
        </w:rPr>
      </w:pPr>
      <w:r w:rsidRPr="00E05DEE">
        <w:rPr>
          <w:rFonts w:ascii="Arial" w:hAnsi="Arial" w:cs="Arial"/>
        </w:rPr>
        <w:t>Use Cases</w:t>
      </w:r>
    </w:p>
    <w:p w14:paraId="4D1295AA" w14:textId="77777777" w:rsidR="00E05DEE" w:rsidRPr="00E05DEE" w:rsidRDefault="00E05DEE" w:rsidP="000952D6">
      <w:pPr>
        <w:pStyle w:val="ListParagraph"/>
        <w:numPr>
          <w:ilvl w:val="1"/>
          <w:numId w:val="13"/>
        </w:numPr>
        <w:spacing w:after="0"/>
        <w:rPr>
          <w:rFonts w:ascii="Arial" w:hAnsi="Arial" w:cs="Arial"/>
        </w:rPr>
      </w:pPr>
      <w:r w:rsidRPr="00E05DEE">
        <w:rPr>
          <w:rFonts w:ascii="Arial" w:hAnsi="Arial" w:cs="Arial"/>
        </w:rPr>
        <w:t>Testing Artifacts</w:t>
      </w:r>
    </w:p>
    <w:p w14:paraId="5D047545"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 xml:space="preserve">All development will happen to Eskom standards and agreed Corporate Identity guidelines provided by Eskom. </w:t>
      </w:r>
    </w:p>
    <w:p w14:paraId="0F13C218"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All development must happen on only approved software with no Third Part tools that might require updates or changes later in the product life cycle.</w:t>
      </w:r>
    </w:p>
    <w:p w14:paraId="0409C706"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All changes must be documented in a detail design specification document and taken through the necessary governance and approval processes.</w:t>
      </w:r>
    </w:p>
    <w:p w14:paraId="0624DC6B" w14:textId="77777777" w:rsidR="00E05DEE" w:rsidRPr="00E05DEE" w:rsidRDefault="00E05DEE" w:rsidP="00E05DEE">
      <w:pPr>
        <w:pStyle w:val="ListParagraph"/>
        <w:ind w:left="360"/>
        <w:rPr>
          <w:rFonts w:ascii="Arial" w:hAnsi="Arial" w:cs="Arial"/>
          <w:b/>
          <w:bCs/>
          <w:i/>
          <w:iCs/>
        </w:rPr>
      </w:pPr>
    </w:p>
    <w:p w14:paraId="4F28A0EE" w14:textId="77777777" w:rsidR="00E05DEE" w:rsidRPr="00E05DEE" w:rsidRDefault="00E05DEE" w:rsidP="00E05DEE">
      <w:pPr>
        <w:pStyle w:val="ListParagraph"/>
        <w:ind w:left="360"/>
        <w:rPr>
          <w:rFonts w:ascii="Arial" w:hAnsi="Arial" w:cs="Arial"/>
          <w:b/>
          <w:bCs/>
          <w:i/>
          <w:iCs/>
        </w:rPr>
      </w:pPr>
      <w:r w:rsidRPr="00E05DEE">
        <w:rPr>
          <w:rFonts w:ascii="Arial" w:hAnsi="Arial" w:cs="Arial"/>
          <w:b/>
          <w:bCs/>
          <w:i/>
          <w:iCs/>
        </w:rPr>
        <w:t>Architecture</w:t>
      </w:r>
    </w:p>
    <w:p w14:paraId="64B29CCE" w14:textId="77777777" w:rsidR="00E05DEE" w:rsidRPr="00E05DEE" w:rsidRDefault="00E05DEE" w:rsidP="00E05DEE">
      <w:pPr>
        <w:ind w:left="360"/>
        <w:rPr>
          <w:rFonts w:ascii="Arial" w:hAnsi="Arial" w:cs="Arial"/>
        </w:rPr>
      </w:pPr>
      <w:r w:rsidRPr="00E05DEE">
        <w:rPr>
          <w:rFonts w:ascii="Arial" w:hAnsi="Arial" w:cs="Arial"/>
        </w:rPr>
        <w:t>Vendor must provide a Solution and Integration application architecture specialised capability that will compile the physical architecture design for the entire system landscape. The Architectural Governance processes must be followed for all approvals prior to execution and deployment.</w:t>
      </w:r>
    </w:p>
    <w:p w14:paraId="33367C94" w14:textId="77777777" w:rsidR="00E05DEE" w:rsidRPr="00E05DEE" w:rsidRDefault="00E05DEE" w:rsidP="00E05DEE">
      <w:pPr>
        <w:ind w:left="360"/>
        <w:rPr>
          <w:rFonts w:ascii="Arial" w:hAnsi="Arial" w:cs="Arial"/>
        </w:rPr>
      </w:pPr>
    </w:p>
    <w:p w14:paraId="4C560944" w14:textId="77777777" w:rsidR="00E05DEE" w:rsidRPr="00E05DEE" w:rsidRDefault="00E05DEE" w:rsidP="00E05DEE">
      <w:pPr>
        <w:ind w:left="360"/>
        <w:rPr>
          <w:rFonts w:ascii="Arial" w:hAnsi="Arial" w:cs="Arial"/>
        </w:rPr>
      </w:pPr>
      <w:r w:rsidRPr="00E05DEE">
        <w:rPr>
          <w:rFonts w:ascii="Arial" w:hAnsi="Arial" w:cs="Arial"/>
        </w:rPr>
        <w:t>The solution architect to:</w:t>
      </w:r>
    </w:p>
    <w:p w14:paraId="1BAE44D4"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Document the physical architecture design of the solution within the architecture project.</w:t>
      </w:r>
    </w:p>
    <w:p w14:paraId="07934BAA"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Engage relevant architects (especially security) regarding architecture patterns and standards to be included in the design with assistance of the assigned Eskom lead architect</w:t>
      </w:r>
    </w:p>
    <w:p w14:paraId="38CA79A5"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Engage with relevant support functions regarding the various aspects to be included in the design with assistance of the assigned Eskom lead architect or Eskom project manager</w:t>
      </w:r>
    </w:p>
    <w:p w14:paraId="4AA99452"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Present the physical architecture design and pre-transfer at relevant architecture governance committees as communicated by Eskom lead architect</w:t>
      </w:r>
    </w:p>
    <w:p w14:paraId="66ABDE69" w14:textId="77777777" w:rsidR="00E05DEE" w:rsidRPr="00E05DEE" w:rsidRDefault="00E05DEE" w:rsidP="000952D6">
      <w:pPr>
        <w:pStyle w:val="ListParagraph"/>
        <w:numPr>
          <w:ilvl w:val="0"/>
          <w:numId w:val="14"/>
        </w:numPr>
        <w:spacing w:after="0"/>
        <w:rPr>
          <w:rFonts w:ascii="Arial" w:hAnsi="Arial" w:cs="Arial"/>
          <w:b/>
          <w:bCs/>
        </w:rPr>
      </w:pPr>
      <w:r w:rsidRPr="00E05DEE">
        <w:rPr>
          <w:rFonts w:ascii="Arial" w:hAnsi="Arial" w:cs="Arial"/>
          <w:b/>
          <w:bCs/>
        </w:rPr>
        <w:t>Ensure that the implementation of the solution adheres to the approved physical design</w:t>
      </w:r>
    </w:p>
    <w:p w14:paraId="6A804D11" w14:textId="77777777" w:rsidR="00E05DEE" w:rsidRPr="00E05DEE" w:rsidRDefault="00E05DEE" w:rsidP="00E05DEE">
      <w:pPr>
        <w:ind w:left="360"/>
        <w:rPr>
          <w:rFonts w:ascii="Arial" w:hAnsi="Arial" w:cs="Arial"/>
        </w:rPr>
      </w:pPr>
    </w:p>
    <w:p w14:paraId="571966BB" w14:textId="77777777" w:rsidR="00E05DEE" w:rsidRPr="00E05DEE" w:rsidRDefault="00E05DEE" w:rsidP="00E05DEE">
      <w:pPr>
        <w:ind w:left="360"/>
        <w:rPr>
          <w:rFonts w:ascii="Arial" w:hAnsi="Arial" w:cs="Arial"/>
          <w:sz w:val="18"/>
          <w:szCs w:val="18"/>
        </w:rPr>
      </w:pPr>
      <w:r w:rsidRPr="00E05DEE">
        <w:rPr>
          <w:rFonts w:ascii="Arial" w:hAnsi="Arial" w:cs="Arial"/>
        </w:rPr>
        <w:lastRenderedPageBreak/>
        <w:t xml:space="preserve">The solution architect must </w:t>
      </w:r>
      <w:proofErr w:type="gramStart"/>
      <w:r w:rsidRPr="00E05DEE">
        <w:rPr>
          <w:rFonts w:ascii="Arial" w:hAnsi="Arial" w:cs="Arial"/>
        </w:rPr>
        <w:t>have;</w:t>
      </w:r>
      <w:proofErr w:type="gramEnd"/>
      <w:r w:rsidRPr="00E05DEE">
        <w:rPr>
          <w:rFonts w:ascii="Arial" w:hAnsi="Arial" w:cs="Arial"/>
        </w:rPr>
        <w:t xml:space="preserve"> </w:t>
      </w:r>
    </w:p>
    <w:p w14:paraId="048700CF"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 xml:space="preserve">Working knowledge and experience of TOGAF framework, TOGAF9 certification will serve as an advantage. </w:t>
      </w:r>
    </w:p>
    <w:p w14:paraId="4A36B5C1"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Working knowledge and experience of UML.</w:t>
      </w:r>
    </w:p>
    <w:p w14:paraId="2FE77B91" w14:textId="008E831D" w:rsidR="00E05DEE" w:rsidRPr="00E05DEE" w:rsidRDefault="00E05DEE" w:rsidP="00E05DEE">
      <w:pPr>
        <w:rPr>
          <w:rFonts w:ascii="Arial" w:hAnsi="Arial" w:cs="Arial"/>
          <w:b/>
          <w:bCs/>
          <w:i/>
          <w:iCs/>
        </w:rPr>
      </w:pPr>
    </w:p>
    <w:p w14:paraId="5E7C23F8" w14:textId="77777777" w:rsidR="00E05DEE" w:rsidRPr="00E05DEE" w:rsidRDefault="00E05DEE" w:rsidP="00E05DEE">
      <w:pPr>
        <w:pStyle w:val="ListParagraph"/>
        <w:ind w:left="360"/>
        <w:rPr>
          <w:rFonts w:ascii="Arial" w:hAnsi="Arial" w:cs="Arial"/>
          <w:b/>
          <w:bCs/>
          <w:i/>
          <w:iCs/>
        </w:rPr>
      </w:pPr>
      <w:r w:rsidRPr="00E05DEE">
        <w:rPr>
          <w:rFonts w:ascii="Arial" w:hAnsi="Arial" w:cs="Arial"/>
          <w:b/>
          <w:bCs/>
          <w:i/>
          <w:iCs/>
        </w:rPr>
        <w:t>Integration</w:t>
      </w:r>
    </w:p>
    <w:p w14:paraId="5B7CC712" w14:textId="77777777" w:rsidR="00E05DEE" w:rsidRPr="00E05DEE" w:rsidRDefault="00E05DEE" w:rsidP="00E05DEE">
      <w:pPr>
        <w:ind w:left="360"/>
        <w:rPr>
          <w:rFonts w:ascii="Arial" w:hAnsi="Arial" w:cs="Arial"/>
        </w:rPr>
      </w:pPr>
      <w:r w:rsidRPr="00E05DEE">
        <w:rPr>
          <w:rFonts w:ascii="Arial" w:hAnsi="Arial" w:cs="Arial"/>
        </w:rPr>
        <w:t xml:space="preserve">Vendor must provide Solution and Integration application architecture specialised and Integration Analysis, Design and Development capabilities. </w:t>
      </w:r>
    </w:p>
    <w:p w14:paraId="5CEDDF8B" w14:textId="77777777" w:rsidR="00E05DEE" w:rsidRPr="00E05DEE" w:rsidRDefault="00E05DEE" w:rsidP="00E05DEE">
      <w:pPr>
        <w:ind w:left="360"/>
        <w:rPr>
          <w:rFonts w:ascii="Arial" w:hAnsi="Arial" w:cs="Arial"/>
        </w:rPr>
      </w:pPr>
    </w:p>
    <w:p w14:paraId="2CA5C7D1" w14:textId="77777777" w:rsidR="00E05DEE" w:rsidRPr="00E05DEE" w:rsidRDefault="00E05DEE" w:rsidP="00E05DEE">
      <w:pPr>
        <w:ind w:left="360"/>
        <w:rPr>
          <w:rFonts w:ascii="Arial" w:hAnsi="Arial" w:cs="Arial"/>
        </w:rPr>
      </w:pPr>
      <w:r w:rsidRPr="00E05DEE">
        <w:rPr>
          <w:rFonts w:ascii="Arial" w:hAnsi="Arial" w:cs="Arial"/>
        </w:rPr>
        <w:t xml:space="preserve">The Integration into the Eskom applications will be done within a phased approach. </w:t>
      </w:r>
    </w:p>
    <w:p w14:paraId="6EEF5B1D" w14:textId="77777777" w:rsidR="00E05DEE" w:rsidRPr="00E05DEE" w:rsidRDefault="00E05DEE" w:rsidP="00E05DEE">
      <w:pPr>
        <w:ind w:left="360"/>
        <w:rPr>
          <w:rFonts w:ascii="Arial" w:hAnsi="Arial" w:cs="Arial"/>
        </w:rPr>
      </w:pPr>
    </w:p>
    <w:p w14:paraId="6F875E98" w14:textId="77777777" w:rsidR="00E05DEE" w:rsidRPr="00E05DEE" w:rsidRDefault="00E05DEE" w:rsidP="00E05DEE">
      <w:pPr>
        <w:ind w:left="360"/>
        <w:rPr>
          <w:rFonts w:ascii="Arial" w:hAnsi="Arial" w:cs="Arial"/>
        </w:rPr>
      </w:pPr>
      <w:r w:rsidRPr="00E05DEE">
        <w:rPr>
          <w:rFonts w:ascii="Arial" w:eastAsia="Arial" w:hAnsi="Arial" w:cs="Arial"/>
          <w:color w:val="000000" w:themeColor="text1"/>
        </w:rPr>
        <w:t>Integration scope and deliverables is listed below:</w:t>
      </w:r>
    </w:p>
    <w:p w14:paraId="3744DF2F"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The solution should be able to integrate to THEMIS, CC&amp;I, XRM, ACNAC and any other systems that Eskom may need to integrate to. Refer to the logical design for systems that must integrate to the solution.</w:t>
      </w:r>
    </w:p>
    <w:p w14:paraId="6832F28D"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Analyse, design, develop, test, and deploy integrated solutions based on the logical design. External interfaces to integrate using Oracle Fusion 12c and IBM WebSphere (Data Power), thus the vendor should be well skilled to work with the mentioned technologies.</w:t>
      </w:r>
    </w:p>
    <w:p w14:paraId="058FFB52"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 xml:space="preserve">The Integration Centre of Excellence (ICOE) governance process must be followed for all approvals. Kindly reference “SOA Workgroup artefacts”.  All diagrams and processes are to be captured in the Eskom Enterprise Architect (EA). </w:t>
      </w:r>
    </w:p>
    <w:p w14:paraId="7FA92212"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All CIM message artefacts (including Mapping Document) to be placed in the Eskom defined CIM SVN. All code to be placed in Eskom defined Code SVN repository All artefacts to be placed in the Eskom share point.</w:t>
      </w:r>
    </w:p>
    <w:p w14:paraId="168D0FF7" w14:textId="77777777" w:rsidR="00E05DEE" w:rsidRPr="00E05DEE" w:rsidRDefault="00E05DEE" w:rsidP="000952D6">
      <w:pPr>
        <w:pStyle w:val="ListParagraph"/>
        <w:numPr>
          <w:ilvl w:val="0"/>
          <w:numId w:val="13"/>
        </w:numPr>
        <w:spacing w:after="0" w:line="240" w:lineRule="auto"/>
        <w:rPr>
          <w:rFonts w:ascii="Arial" w:eastAsiaTheme="minorEastAsia" w:hAnsi="Arial" w:cs="Arial"/>
          <w:color w:val="000000" w:themeColor="text1"/>
        </w:rPr>
      </w:pPr>
      <w:r w:rsidRPr="00E05DEE">
        <w:rPr>
          <w:rFonts w:ascii="Arial" w:eastAsia="Arial" w:hAnsi="Arial" w:cs="Arial"/>
          <w:color w:val="000000" w:themeColor="text1"/>
        </w:rPr>
        <w:t>The following are the integration and Testing activities and artefacts to be produced and presented at the committee for approval and sign off:</w:t>
      </w:r>
    </w:p>
    <w:p w14:paraId="3CAA4149"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Business Test case.</w:t>
      </w:r>
    </w:p>
    <w:p w14:paraId="6A975D17"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Integration specification document and Mapping Document.</w:t>
      </w:r>
    </w:p>
    <w:p w14:paraId="4BDB37D0"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CIM message artefacts including WSDL’s and XSD’s.</w:t>
      </w:r>
    </w:p>
    <w:p w14:paraId="33F8F517"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 xml:space="preserve">Code and unit testing review and Deployment Guide. </w:t>
      </w:r>
    </w:p>
    <w:p w14:paraId="70DF349E" w14:textId="77777777" w:rsidR="00E05DEE" w:rsidRPr="00E05DEE" w:rsidRDefault="00E05DEE" w:rsidP="000952D6">
      <w:pPr>
        <w:pStyle w:val="ListParagraph"/>
        <w:numPr>
          <w:ilvl w:val="1"/>
          <w:numId w:val="17"/>
        </w:numPr>
        <w:spacing w:after="0"/>
        <w:rPr>
          <w:rFonts w:ascii="Arial" w:hAnsi="Arial" w:cs="Arial"/>
          <w:i/>
          <w:iCs/>
          <w:sz w:val="16"/>
          <w:szCs w:val="16"/>
        </w:rPr>
      </w:pPr>
      <w:r w:rsidRPr="00E05DEE">
        <w:rPr>
          <w:rFonts w:ascii="Arial" w:hAnsi="Arial" w:cs="Arial"/>
          <w:i/>
          <w:iCs/>
          <w:sz w:val="16"/>
          <w:szCs w:val="16"/>
        </w:rPr>
        <w:t>(A submission to the sub-committee to take place before SOA Governance submission)</w:t>
      </w:r>
    </w:p>
    <w:p w14:paraId="3DF27341"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 xml:space="preserve">SIT testing review of results in ALM. </w:t>
      </w:r>
    </w:p>
    <w:p w14:paraId="193C6726" w14:textId="77777777" w:rsidR="00E05DEE" w:rsidRPr="00E05DEE" w:rsidRDefault="00E05DEE" w:rsidP="000952D6">
      <w:pPr>
        <w:pStyle w:val="ListParagraph"/>
        <w:numPr>
          <w:ilvl w:val="1"/>
          <w:numId w:val="17"/>
        </w:numPr>
        <w:spacing w:after="0"/>
        <w:rPr>
          <w:rFonts w:ascii="Arial" w:hAnsi="Arial" w:cs="Arial"/>
          <w:i/>
          <w:iCs/>
          <w:sz w:val="16"/>
          <w:szCs w:val="16"/>
        </w:rPr>
      </w:pPr>
      <w:r w:rsidRPr="00E05DEE">
        <w:rPr>
          <w:rFonts w:ascii="Arial" w:hAnsi="Arial" w:cs="Arial"/>
          <w:i/>
          <w:iCs/>
          <w:sz w:val="16"/>
          <w:szCs w:val="16"/>
        </w:rPr>
        <w:t xml:space="preserve">(A Submission to the Testing Sub-committee to take place before SOA Governance submission) </w:t>
      </w:r>
    </w:p>
    <w:p w14:paraId="3D4DCAD0"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SIT test case sign-off.</w:t>
      </w:r>
    </w:p>
    <w:p w14:paraId="6C6A5544"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Performance testing review of results in ALM (if performance testing is required).</w:t>
      </w:r>
    </w:p>
    <w:p w14:paraId="46560B63"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Performance testing sign-off.</w:t>
      </w:r>
    </w:p>
    <w:p w14:paraId="6DFFAE34"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lastRenderedPageBreak/>
        <w:t xml:space="preserve">Pre-transfer documents for go-live approval (All above listed artefacts to be signed off for Pre-transfer to take place). </w:t>
      </w:r>
    </w:p>
    <w:p w14:paraId="04CAE78C"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Test requirements in ALM. Test cases and results in ALM. Defects managed in ALM. Test plan Document. Non-functional Test plan document. Test closure reports documents. Performance test scripts and results.</w:t>
      </w:r>
    </w:p>
    <w:p w14:paraId="772193A3" w14:textId="77777777" w:rsidR="00E05DEE" w:rsidRPr="00E05DEE" w:rsidRDefault="00E05DEE" w:rsidP="000952D6">
      <w:pPr>
        <w:pStyle w:val="ListParagraph"/>
        <w:numPr>
          <w:ilvl w:val="0"/>
          <w:numId w:val="13"/>
        </w:numPr>
        <w:spacing w:after="0" w:line="240" w:lineRule="auto"/>
        <w:rPr>
          <w:rFonts w:ascii="Arial" w:eastAsiaTheme="minorEastAsia" w:hAnsi="Arial" w:cs="Arial"/>
        </w:rPr>
      </w:pPr>
      <w:r w:rsidRPr="00E05DEE">
        <w:rPr>
          <w:rFonts w:ascii="Arial" w:hAnsi="Arial" w:cs="Arial"/>
        </w:rPr>
        <w:t>Provide a message modeller to complete the following:</w:t>
      </w:r>
    </w:p>
    <w:p w14:paraId="5E29D3BE"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Analysis of message requirements</w:t>
      </w:r>
    </w:p>
    <w:p w14:paraId="05ACFFDC"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Model or update integration message which follow a Common information model</w:t>
      </w:r>
    </w:p>
    <w:p w14:paraId="58E05A9C"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Create payloads and envelopes</w:t>
      </w:r>
    </w:p>
    <w:p w14:paraId="3200FBA6" w14:textId="77777777" w:rsidR="00E05DEE" w:rsidRPr="00E05DEE" w:rsidRDefault="00E05DEE" w:rsidP="000952D6">
      <w:pPr>
        <w:pStyle w:val="ListParagraph"/>
        <w:numPr>
          <w:ilvl w:val="0"/>
          <w:numId w:val="17"/>
        </w:numPr>
        <w:spacing w:after="0"/>
        <w:ind w:left="1418"/>
        <w:rPr>
          <w:rFonts w:ascii="Arial" w:hAnsi="Arial" w:cs="Arial"/>
        </w:rPr>
      </w:pPr>
      <w:r w:rsidRPr="00E05DEE">
        <w:rPr>
          <w:rFonts w:ascii="Arial" w:hAnsi="Arial" w:cs="Arial"/>
        </w:rPr>
        <w:t>Generate XSD, message model and model dictionary</w:t>
      </w:r>
    </w:p>
    <w:p w14:paraId="6AC2D523"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A signed off test closure report is required before a test milestone is completed. Refer to Testing section.</w:t>
      </w:r>
    </w:p>
    <w:p w14:paraId="4F7784A5" w14:textId="77777777" w:rsidR="00E05DEE" w:rsidRPr="00E05DEE" w:rsidRDefault="00E05DEE" w:rsidP="000952D6">
      <w:pPr>
        <w:pStyle w:val="ListParagraph"/>
        <w:numPr>
          <w:ilvl w:val="1"/>
          <w:numId w:val="13"/>
        </w:numPr>
        <w:spacing w:after="0"/>
        <w:rPr>
          <w:rFonts w:ascii="Arial" w:hAnsi="Arial" w:cs="Arial"/>
        </w:rPr>
      </w:pPr>
      <w:r w:rsidRPr="00E05DEE">
        <w:rPr>
          <w:rFonts w:ascii="Arial" w:hAnsi="Arial" w:cs="Arial"/>
          <w:color w:val="000000"/>
        </w:rPr>
        <w:t xml:space="preserve">All testing requirements must cover all identified interfaces that have been identified. The testing team must adhere to the </w:t>
      </w:r>
      <w:proofErr w:type="spellStart"/>
      <w:r w:rsidRPr="00E05DEE">
        <w:rPr>
          <w:rFonts w:ascii="Arial" w:hAnsi="Arial" w:cs="Arial"/>
          <w:color w:val="000000"/>
        </w:rPr>
        <w:t>TCoE</w:t>
      </w:r>
      <w:proofErr w:type="spellEnd"/>
      <w:r w:rsidRPr="00E05DEE">
        <w:rPr>
          <w:rFonts w:ascii="Arial" w:hAnsi="Arial" w:cs="Arial"/>
          <w:color w:val="000000"/>
        </w:rPr>
        <w:t xml:space="preserve"> Turnkey Project Requirements Guideline provided as part of the RFP document.</w:t>
      </w:r>
    </w:p>
    <w:p w14:paraId="37287B1E" w14:textId="77777777" w:rsidR="00E05DEE" w:rsidRPr="00E05DEE" w:rsidRDefault="00E05DEE" w:rsidP="00E05DEE">
      <w:pPr>
        <w:rPr>
          <w:rFonts w:ascii="Arial" w:hAnsi="Arial" w:cs="Arial"/>
        </w:rPr>
      </w:pPr>
    </w:p>
    <w:p w14:paraId="27080B30" w14:textId="77777777" w:rsidR="00E05DEE" w:rsidRPr="00E05DEE" w:rsidRDefault="00E05DEE" w:rsidP="00E05DEE">
      <w:pPr>
        <w:pStyle w:val="ListParagraph"/>
        <w:ind w:left="360"/>
        <w:rPr>
          <w:rFonts w:ascii="Arial" w:hAnsi="Arial" w:cs="Arial"/>
          <w:b/>
          <w:bCs/>
          <w:i/>
          <w:iCs/>
        </w:rPr>
      </w:pPr>
      <w:r w:rsidRPr="00E05DEE">
        <w:rPr>
          <w:rFonts w:ascii="Arial" w:hAnsi="Arial" w:cs="Arial"/>
          <w:b/>
          <w:bCs/>
          <w:i/>
          <w:iCs/>
        </w:rPr>
        <w:t>Data Migration</w:t>
      </w:r>
    </w:p>
    <w:p w14:paraId="7AA1E961"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Vendor must Review, Analyse and Document the current IPP Portal System’s data.</w:t>
      </w:r>
    </w:p>
    <w:p w14:paraId="3083303D"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Vendor must in advance notify Eskom of any data that requires clean-up with a strategy to guide business with the clean-up.</w:t>
      </w:r>
    </w:p>
    <w:p w14:paraId="33DE73B2"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 xml:space="preserve">Vendor will be responsible for the entire data migration and ensure backups are in place. </w:t>
      </w:r>
    </w:p>
    <w:p w14:paraId="78093DD7"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Vendor must present a Zero Data loss strategy to Eskom.</w:t>
      </w:r>
    </w:p>
    <w:p w14:paraId="15965A91"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 xml:space="preserve">Vendor must align and implement archiving according to Eskom’s archiving strategy. </w:t>
      </w:r>
    </w:p>
    <w:p w14:paraId="441D3116" w14:textId="77777777" w:rsidR="00E05DEE" w:rsidRPr="00E05DEE" w:rsidRDefault="00E05DEE" w:rsidP="00E05DEE">
      <w:pPr>
        <w:ind w:left="360"/>
        <w:rPr>
          <w:rFonts w:ascii="Arial" w:hAnsi="Arial" w:cs="Arial"/>
          <w:b/>
          <w:i/>
        </w:rPr>
      </w:pPr>
    </w:p>
    <w:p w14:paraId="2EF0EC9D" w14:textId="77777777" w:rsidR="00E05DEE" w:rsidRPr="00E05DEE" w:rsidRDefault="00E05DEE" w:rsidP="00E05DEE">
      <w:pPr>
        <w:pStyle w:val="ListParagraph"/>
        <w:ind w:left="360"/>
        <w:rPr>
          <w:rFonts w:ascii="Arial" w:hAnsi="Arial" w:cs="Arial"/>
          <w:b/>
          <w:bCs/>
          <w:i/>
          <w:iCs/>
        </w:rPr>
      </w:pPr>
      <w:r w:rsidRPr="00E05DEE">
        <w:rPr>
          <w:rFonts w:ascii="Arial" w:hAnsi="Arial" w:cs="Arial"/>
          <w:b/>
          <w:bCs/>
          <w:i/>
          <w:iCs/>
        </w:rPr>
        <w:t>Testing</w:t>
      </w:r>
    </w:p>
    <w:p w14:paraId="6BB211C8" w14:textId="77777777" w:rsidR="00E05DEE" w:rsidRPr="00E05DEE" w:rsidRDefault="00E05DEE" w:rsidP="00E05DEE">
      <w:pPr>
        <w:tabs>
          <w:tab w:val="left" w:pos="567"/>
        </w:tabs>
        <w:ind w:left="792" w:right="-2"/>
        <w:rPr>
          <w:rFonts w:ascii="Arial" w:hAnsi="Arial" w:cs="Arial"/>
          <w:b/>
        </w:rPr>
      </w:pPr>
    </w:p>
    <w:p w14:paraId="29612230" w14:textId="77777777" w:rsidR="00E05DEE" w:rsidRPr="00E05DEE" w:rsidRDefault="00E05DEE" w:rsidP="00E05DEE">
      <w:pPr>
        <w:ind w:left="360"/>
        <w:rPr>
          <w:rFonts w:ascii="Arial" w:hAnsi="Arial" w:cs="Arial"/>
          <w:b/>
          <w:bCs/>
        </w:rPr>
      </w:pPr>
      <w:r w:rsidRPr="00E05DEE">
        <w:rPr>
          <w:rFonts w:ascii="Arial" w:hAnsi="Arial" w:cs="Arial"/>
          <w:b/>
          <w:bCs/>
          <w:color w:val="FF0000"/>
        </w:rPr>
        <w:t>IMPORTANT</w:t>
      </w:r>
      <w:r w:rsidRPr="00E05DEE">
        <w:rPr>
          <w:rFonts w:ascii="Arial" w:hAnsi="Arial" w:cs="Arial"/>
          <w:b/>
          <w:bCs/>
        </w:rPr>
        <w:t>: All test cases must be captured and tracked in HP ALM. This includes all unit test cases created and tested by the vendor to setup IPP Portal System.</w:t>
      </w:r>
    </w:p>
    <w:p w14:paraId="0E696115" w14:textId="77777777" w:rsidR="00E05DEE" w:rsidRPr="00E05DEE" w:rsidRDefault="00E05DEE" w:rsidP="00E05DEE">
      <w:pPr>
        <w:autoSpaceDE w:val="0"/>
        <w:autoSpaceDN w:val="0"/>
        <w:adjustRightInd w:val="0"/>
        <w:rPr>
          <w:rFonts w:ascii="Arial" w:hAnsi="Arial" w:cs="Arial"/>
          <w:b/>
        </w:rPr>
      </w:pPr>
    </w:p>
    <w:p w14:paraId="7BBE2DB4" w14:textId="77777777" w:rsidR="00E05DEE" w:rsidRPr="00E05DEE" w:rsidRDefault="00E05DEE" w:rsidP="00E05DEE">
      <w:pPr>
        <w:ind w:left="360"/>
        <w:rPr>
          <w:rFonts w:ascii="Arial" w:hAnsi="Arial" w:cs="Arial"/>
        </w:rPr>
      </w:pPr>
      <w:r w:rsidRPr="00E05DEE">
        <w:rPr>
          <w:rFonts w:ascii="Arial" w:hAnsi="Arial" w:cs="Arial"/>
        </w:rPr>
        <w:t>The vendor must provide the following testing capabilities:</w:t>
      </w:r>
    </w:p>
    <w:p w14:paraId="49EC52BE"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Testing management capability</w:t>
      </w:r>
    </w:p>
    <w:p w14:paraId="0A2F22B6"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Test analysis and testing execution capability</w:t>
      </w:r>
    </w:p>
    <w:p w14:paraId="4D5351DE" w14:textId="77777777" w:rsidR="00E05DEE" w:rsidRPr="00E05DEE" w:rsidRDefault="00E05DEE" w:rsidP="000952D6">
      <w:pPr>
        <w:pStyle w:val="ListParagraph"/>
        <w:numPr>
          <w:ilvl w:val="0"/>
          <w:numId w:val="13"/>
        </w:numPr>
        <w:spacing w:after="0"/>
        <w:rPr>
          <w:rFonts w:ascii="Arial" w:hAnsi="Arial" w:cs="Arial"/>
        </w:rPr>
      </w:pPr>
      <w:r w:rsidRPr="00E05DEE">
        <w:rPr>
          <w:rFonts w:ascii="Arial" w:hAnsi="Arial" w:cs="Arial"/>
        </w:rPr>
        <w:t>Testing performance scripter and testing execution capability</w:t>
      </w:r>
    </w:p>
    <w:p w14:paraId="1078A2DE" w14:textId="77777777" w:rsidR="00E05DEE" w:rsidRPr="00E05DEE" w:rsidRDefault="00E05DEE" w:rsidP="00E05DEE">
      <w:pPr>
        <w:pStyle w:val="ListParagraph"/>
        <w:rPr>
          <w:rFonts w:ascii="Arial" w:hAnsi="Arial" w:cs="Arial"/>
        </w:rPr>
      </w:pPr>
    </w:p>
    <w:p w14:paraId="7F0CE3BB" w14:textId="77777777" w:rsidR="00E05DEE" w:rsidRPr="00E05DEE" w:rsidRDefault="00E05DEE" w:rsidP="00E05DEE">
      <w:pPr>
        <w:ind w:left="360"/>
        <w:rPr>
          <w:rFonts w:ascii="Arial" w:hAnsi="Arial" w:cs="Arial"/>
        </w:rPr>
      </w:pPr>
      <w:r w:rsidRPr="00E05DEE">
        <w:rPr>
          <w:rFonts w:ascii="Arial" w:hAnsi="Arial" w:cs="Arial"/>
        </w:rPr>
        <w:lastRenderedPageBreak/>
        <w:t>The vendor must plan, guide, and coordinate the entire testing effort based on Eskom’s testing guidelines and standards. The vendor must provide Eskom with a minimum of two weeks lead time to arrange business resources to assist with functional and user acceptance testing.</w:t>
      </w:r>
    </w:p>
    <w:p w14:paraId="2C8968E8" w14:textId="77777777" w:rsidR="00E05DEE" w:rsidRPr="00E05DEE" w:rsidRDefault="00E05DEE" w:rsidP="00E05DEE">
      <w:pPr>
        <w:ind w:left="360"/>
        <w:rPr>
          <w:rFonts w:ascii="Arial" w:hAnsi="Arial" w:cs="Arial"/>
        </w:rPr>
      </w:pPr>
    </w:p>
    <w:p w14:paraId="2E8A5C62" w14:textId="77777777" w:rsidR="00E05DEE" w:rsidRPr="00E05DEE" w:rsidRDefault="00E05DEE" w:rsidP="00E05DEE">
      <w:pPr>
        <w:ind w:left="360"/>
        <w:rPr>
          <w:rFonts w:ascii="Arial" w:hAnsi="Arial" w:cs="Arial"/>
        </w:rPr>
      </w:pPr>
      <w:r w:rsidRPr="00E05DEE">
        <w:rPr>
          <w:rFonts w:ascii="Arial" w:hAnsi="Arial" w:cs="Arial"/>
        </w:rPr>
        <w:t>Minimum Required Test types:</w:t>
      </w:r>
    </w:p>
    <w:p w14:paraId="0D06D5C0"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 xml:space="preserve">Unit Testing – test results from the Vendor’s team. </w:t>
      </w:r>
    </w:p>
    <w:p w14:paraId="5A42D86D"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System Integrated Testing</w:t>
      </w:r>
    </w:p>
    <w:p w14:paraId="5175B7D8"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 xml:space="preserve">Functionality testing (in QA – end to end functional testing and integration testing. That means testing with other systems and ensuring that all requirements have been successfully configured). </w:t>
      </w:r>
    </w:p>
    <w:p w14:paraId="2C1AC90A"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Functional and Integrated Testing</w:t>
      </w:r>
    </w:p>
    <w:p w14:paraId="1A9F49DF"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color w:val="000000"/>
        </w:rPr>
        <w:t>Non-Functional Testing (performance testing and disaster recovery testing).</w:t>
      </w:r>
    </w:p>
    <w:p w14:paraId="6BE19D31"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User Acceptance Testing</w:t>
      </w:r>
    </w:p>
    <w:p w14:paraId="49584EF2"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Performance Testing</w:t>
      </w:r>
    </w:p>
    <w:p w14:paraId="5BD9745A"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 xml:space="preserve">ALL TESTING, </w:t>
      </w:r>
      <w:r w:rsidRPr="00E05DEE">
        <w:rPr>
          <w:rFonts w:ascii="Arial" w:hAnsi="Arial" w:cs="Arial"/>
          <w:color w:val="000000"/>
        </w:rPr>
        <w:t>must be driven &amp; executed by the Vendor but must include Eskom staff for completeness &amp; authenticity</w:t>
      </w:r>
    </w:p>
    <w:p w14:paraId="405183C0" w14:textId="77777777" w:rsidR="00E05DEE" w:rsidRPr="00E05DEE" w:rsidRDefault="00E05DEE" w:rsidP="00E05DEE">
      <w:pPr>
        <w:autoSpaceDE w:val="0"/>
        <w:autoSpaceDN w:val="0"/>
        <w:adjustRightInd w:val="0"/>
        <w:rPr>
          <w:rFonts w:ascii="Arial" w:hAnsi="Arial" w:cs="Arial"/>
        </w:rPr>
      </w:pPr>
    </w:p>
    <w:p w14:paraId="12383B8A" w14:textId="77777777" w:rsidR="00E05DEE" w:rsidRPr="00E05DEE" w:rsidRDefault="00E05DEE" w:rsidP="00E05DEE">
      <w:pPr>
        <w:ind w:left="360"/>
        <w:rPr>
          <w:rFonts w:ascii="Arial" w:hAnsi="Arial" w:cs="Arial"/>
        </w:rPr>
      </w:pPr>
      <w:r w:rsidRPr="00E05DEE">
        <w:rPr>
          <w:rFonts w:ascii="Arial" w:hAnsi="Arial" w:cs="Arial"/>
        </w:rPr>
        <w:t xml:space="preserve">All test cycles must be managed using HP ALM. All defects must be recorded and tracked using HP ALM. Testing progress reports and sign-off will be done via HP ALM. All testing shall be in accordance and approved by the Eskom’s testing standards, </w:t>
      </w:r>
      <w:proofErr w:type="gramStart"/>
      <w:r w:rsidRPr="00E05DEE">
        <w:rPr>
          <w:rFonts w:ascii="Arial" w:hAnsi="Arial" w:cs="Arial"/>
        </w:rPr>
        <w:t>processes</w:t>
      </w:r>
      <w:proofErr w:type="gramEnd"/>
      <w:r w:rsidRPr="00E05DEE">
        <w:rPr>
          <w:rFonts w:ascii="Arial" w:hAnsi="Arial" w:cs="Arial"/>
        </w:rPr>
        <w:t xml:space="preserve"> and procedures. </w:t>
      </w:r>
    </w:p>
    <w:p w14:paraId="1250C7FF" w14:textId="77777777" w:rsidR="00E05DEE" w:rsidRPr="00E05DEE" w:rsidRDefault="00E05DEE" w:rsidP="00E05DEE">
      <w:pPr>
        <w:ind w:left="360"/>
        <w:rPr>
          <w:rFonts w:ascii="Arial" w:hAnsi="Arial" w:cs="Arial"/>
        </w:rPr>
      </w:pPr>
    </w:p>
    <w:p w14:paraId="40153137" w14:textId="77777777" w:rsidR="00E05DEE" w:rsidRPr="00E05DEE" w:rsidRDefault="00E05DEE" w:rsidP="00E05DEE">
      <w:pPr>
        <w:ind w:left="360"/>
        <w:rPr>
          <w:rFonts w:ascii="Arial" w:hAnsi="Arial" w:cs="Arial"/>
        </w:rPr>
      </w:pPr>
      <w:r w:rsidRPr="00E05DEE">
        <w:rPr>
          <w:rFonts w:ascii="Arial" w:hAnsi="Arial" w:cs="Arial"/>
          <w:color w:val="000000"/>
        </w:rPr>
        <w:t xml:space="preserve">The testing team must adhere to the </w:t>
      </w:r>
      <w:proofErr w:type="spellStart"/>
      <w:r w:rsidRPr="00E05DEE">
        <w:rPr>
          <w:rFonts w:ascii="Arial" w:hAnsi="Arial" w:cs="Arial"/>
          <w:color w:val="000000"/>
        </w:rPr>
        <w:t>TCoE</w:t>
      </w:r>
      <w:proofErr w:type="spellEnd"/>
      <w:r w:rsidRPr="00E05DEE">
        <w:rPr>
          <w:rFonts w:ascii="Arial" w:hAnsi="Arial" w:cs="Arial"/>
          <w:color w:val="000000"/>
        </w:rPr>
        <w:t xml:space="preserve"> Turnkey Project Requirements Guideline provided as part of the RFP document.</w:t>
      </w:r>
    </w:p>
    <w:p w14:paraId="080DF1F0" w14:textId="77777777" w:rsidR="00E05DEE" w:rsidRPr="00E05DEE" w:rsidRDefault="00E05DEE" w:rsidP="00E05DEE">
      <w:pPr>
        <w:rPr>
          <w:rFonts w:ascii="Arial" w:hAnsi="Arial" w:cs="Arial"/>
          <w:b/>
          <w:bCs/>
          <w:i/>
          <w:iCs/>
        </w:rPr>
      </w:pPr>
    </w:p>
    <w:p w14:paraId="1A072755" w14:textId="77777777" w:rsidR="00E05DEE" w:rsidRPr="00E05DEE" w:rsidRDefault="00E05DEE" w:rsidP="00E05DEE">
      <w:pPr>
        <w:rPr>
          <w:rFonts w:ascii="Arial" w:hAnsi="Arial" w:cs="Arial"/>
          <w:b/>
          <w:bCs/>
          <w:i/>
          <w:iCs/>
        </w:rPr>
      </w:pPr>
      <w:r w:rsidRPr="00E05DEE">
        <w:rPr>
          <w:rFonts w:ascii="Arial" w:hAnsi="Arial" w:cs="Arial"/>
          <w:b/>
          <w:bCs/>
          <w:i/>
          <w:iCs/>
        </w:rPr>
        <w:t>Vendor must provide testing resources as per functional areas below:</w:t>
      </w:r>
    </w:p>
    <w:p w14:paraId="1F7CA2A0" w14:textId="77777777" w:rsidR="00E05DEE" w:rsidRPr="00E05DEE" w:rsidRDefault="00E05DEE" w:rsidP="00E05DEE">
      <w:pPr>
        <w:pStyle w:val="ListParagraph"/>
        <w:ind w:left="360"/>
        <w:rPr>
          <w:rFonts w:ascii="Arial" w:hAnsi="Arial" w:cs="Arial"/>
          <w:b/>
          <w:bCs/>
          <w:i/>
          <w:iCs/>
        </w:rPr>
      </w:pPr>
      <w:r w:rsidRPr="00E05DEE">
        <w:rPr>
          <w:rFonts w:ascii="Arial" w:hAnsi="Arial" w:cs="Arial"/>
          <w:b/>
          <w:bCs/>
          <w:i/>
          <w:iCs/>
        </w:rPr>
        <w:t>IPP Portal Interfaces</w:t>
      </w:r>
    </w:p>
    <w:p w14:paraId="0B779730" w14:textId="77777777" w:rsidR="00E05DEE" w:rsidRPr="00E05DEE" w:rsidRDefault="00E05DEE" w:rsidP="00E05DEE">
      <w:pPr>
        <w:ind w:left="460" w:right="-2"/>
        <w:rPr>
          <w:rFonts w:ascii="Arial" w:hAnsi="Arial" w:cs="Arial"/>
          <w:b/>
        </w:rPr>
      </w:pPr>
    </w:p>
    <w:p w14:paraId="05EFD5B9" w14:textId="77777777" w:rsidR="00E05DEE" w:rsidRPr="00E05DEE" w:rsidRDefault="00E05DEE" w:rsidP="00E05DEE">
      <w:pPr>
        <w:ind w:left="360"/>
        <w:rPr>
          <w:rFonts w:ascii="Arial" w:hAnsi="Arial" w:cs="Arial"/>
        </w:rPr>
      </w:pPr>
      <w:r w:rsidRPr="00E05DEE">
        <w:rPr>
          <w:rFonts w:ascii="Arial" w:hAnsi="Arial" w:cs="Arial"/>
        </w:rPr>
        <w:t>All integration points must be documented as end-to-end use cases from source to destination system and loaded in HP ALM to ensure thorough end to end testing.</w:t>
      </w:r>
    </w:p>
    <w:p w14:paraId="5CE6C00B" w14:textId="77777777" w:rsidR="00E05DEE" w:rsidRPr="00E05DEE" w:rsidRDefault="00E05DEE" w:rsidP="00E05DEE">
      <w:pPr>
        <w:ind w:left="360"/>
        <w:rPr>
          <w:rFonts w:ascii="Arial" w:hAnsi="Arial" w:cs="Arial"/>
        </w:rPr>
      </w:pPr>
      <w:r w:rsidRPr="00E05DEE">
        <w:rPr>
          <w:rFonts w:ascii="Arial" w:hAnsi="Arial" w:cs="Arial"/>
        </w:rPr>
        <w:t>The Integration Centre of Excellence (</w:t>
      </w:r>
      <w:proofErr w:type="spellStart"/>
      <w:r w:rsidRPr="00E05DEE">
        <w:rPr>
          <w:rFonts w:ascii="Arial" w:hAnsi="Arial" w:cs="Arial"/>
        </w:rPr>
        <w:t>ICoE</w:t>
      </w:r>
      <w:proofErr w:type="spellEnd"/>
      <w:r w:rsidRPr="00E05DEE">
        <w:rPr>
          <w:rFonts w:ascii="Arial" w:hAnsi="Arial" w:cs="Arial"/>
        </w:rPr>
        <w:t>) governance process must be followed for all approvals.</w:t>
      </w:r>
    </w:p>
    <w:p w14:paraId="1B625BC9" w14:textId="77777777" w:rsidR="00E05DEE" w:rsidRPr="00E05DEE" w:rsidRDefault="00E05DEE" w:rsidP="00E05DEE">
      <w:pPr>
        <w:ind w:left="360"/>
        <w:rPr>
          <w:rFonts w:ascii="Arial" w:hAnsi="Arial" w:cs="Arial"/>
        </w:rPr>
      </w:pPr>
      <w:r w:rsidRPr="00E05DEE">
        <w:rPr>
          <w:rFonts w:ascii="Arial" w:hAnsi="Arial" w:cs="Arial"/>
        </w:rPr>
        <w:lastRenderedPageBreak/>
        <w:t>Test Analyst/Test Manager must ensure alignment between source, integration, and destination resources as resources could be over utilised and require advance notice to test.</w:t>
      </w:r>
    </w:p>
    <w:p w14:paraId="2767F62D" w14:textId="77777777" w:rsidR="00E05DEE" w:rsidRPr="00E05DEE" w:rsidRDefault="00E05DEE" w:rsidP="00E05DEE">
      <w:pPr>
        <w:pStyle w:val="ListParagraph"/>
        <w:ind w:left="360"/>
        <w:rPr>
          <w:rFonts w:ascii="Arial" w:hAnsi="Arial" w:cs="Arial"/>
          <w:b/>
          <w:bCs/>
          <w:i/>
          <w:iCs/>
        </w:rPr>
      </w:pPr>
    </w:p>
    <w:p w14:paraId="5A5BF31D" w14:textId="77777777" w:rsidR="00E05DEE" w:rsidRPr="00E05DEE" w:rsidRDefault="00E05DEE" w:rsidP="00E05DEE">
      <w:pPr>
        <w:pStyle w:val="ListParagraph"/>
        <w:ind w:left="360"/>
        <w:rPr>
          <w:rFonts w:ascii="Arial" w:hAnsi="Arial" w:cs="Arial"/>
          <w:b/>
          <w:bCs/>
          <w:i/>
          <w:iCs/>
        </w:rPr>
      </w:pPr>
      <w:r w:rsidRPr="00E05DEE">
        <w:rPr>
          <w:rFonts w:ascii="Arial" w:hAnsi="Arial" w:cs="Arial"/>
          <w:b/>
          <w:bCs/>
          <w:i/>
          <w:iCs/>
        </w:rPr>
        <w:t>IPP Portal Test Cases</w:t>
      </w:r>
    </w:p>
    <w:p w14:paraId="148A866A" w14:textId="77777777" w:rsidR="00E05DEE" w:rsidRPr="00E05DEE" w:rsidRDefault="00E05DEE" w:rsidP="00E05DEE">
      <w:pPr>
        <w:ind w:left="460" w:right="-2"/>
        <w:rPr>
          <w:rFonts w:ascii="Arial" w:hAnsi="Arial" w:cs="Arial"/>
          <w:b/>
        </w:rPr>
      </w:pPr>
    </w:p>
    <w:p w14:paraId="2153530C" w14:textId="77777777" w:rsidR="00E05DEE" w:rsidRPr="00E05DEE" w:rsidRDefault="00E05DEE" w:rsidP="00E05DEE">
      <w:pPr>
        <w:ind w:left="360"/>
        <w:rPr>
          <w:rFonts w:ascii="Arial" w:hAnsi="Arial" w:cs="Arial"/>
        </w:rPr>
      </w:pPr>
      <w:r w:rsidRPr="00E05DEE">
        <w:rPr>
          <w:rFonts w:ascii="Arial" w:hAnsi="Arial" w:cs="Arial"/>
        </w:rPr>
        <w:t>Test Analysts must verify the current list of IPP Portal functional requirements (refer to section 3.1 Functional Requirements) with IPP Portal functional leads and Eskom’s Testing Centre of Excellence.  Test Analysts to update the list if required based on the additional system functional requirements.</w:t>
      </w:r>
    </w:p>
    <w:p w14:paraId="14A5B23A" w14:textId="77777777" w:rsidR="00E05DEE" w:rsidRPr="00E05DEE" w:rsidRDefault="00E05DEE" w:rsidP="00E05DEE">
      <w:pPr>
        <w:autoSpaceDE w:val="0"/>
        <w:autoSpaceDN w:val="0"/>
        <w:adjustRightInd w:val="0"/>
        <w:rPr>
          <w:rFonts w:ascii="Arial" w:hAnsi="Arial" w:cs="Arial"/>
        </w:rPr>
      </w:pPr>
    </w:p>
    <w:p w14:paraId="33B31DC2" w14:textId="77777777" w:rsidR="00E05DEE" w:rsidRPr="00E05DEE" w:rsidRDefault="00E05DEE" w:rsidP="00E05DEE">
      <w:pPr>
        <w:ind w:left="360"/>
        <w:rPr>
          <w:rFonts w:ascii="Arial" w:hAnsi="Arial" w:cs="Arial"/>
        </w:rPr>
      </w:pPr>
      <w:r w:rsidRPr="00E05DEE">
        <w:rPr>
          <w:rFonts w:ascii="Arial" w:hAnsi="Arial" w:cs="Arial"/>
        </w:rPr>
        <w:t>Test Analysts must Review, Analyse and Document the verified list of IPP Portal Test Cases in HP ALM, according to the Eskom HP ALM Standard for capturing test cases (Refer to Eskom TCOE standards). Vendor must setup the different test cycles with relevant test cases in HP ALM.</w:t>
      </w:r>
    </w:p>
    <w:p w14:paraId="79896846" w14:textId="77777777" w:rsidR="00E05DEE" w:rsidRPr="00E05DEE" w:rsidRDefault="00E05DEE" w:rsidP="00E05DEE">
      <w:pPr>
        <w:autoSpaceDE w:val="0"/>
        <w:autoSpaceDN w:val="0"/>
        <w:adjustRightInd w:val="0"/>
        <w:rPr>
          <w:rFonts w:ascii="Arial" w:hAnsi="Arial" w:cs="Arial"/>
        </w:rPr>
      </w:pPr>
    </w:p>
    <w:p w14:paraId="27724C9A" w14:textId="77777777" w:rsidR="00E05DEE" w:rsidRPr="00E05DEE" w:rsidRDefault="00E05DEE" w:rsidP="00E05DEE">
      <w:pPr>
        <w:pStyle w:val="ListParagraph"/>
        <w:ind w:left="360"/>
        <w:rPr>
          <w:rFonts w:ascii="Arial" w:hAnsi="Arial" w:cs="Arial"/>
        </w:rPr>
      </w:pPr>
      <w:r w:rsidRPr="00E05DEE">
        <w:rPr>
          <w:rFonts w:ascii="Arial" w:hAnsi="Arial" w:cs="Arial"/>
          <w:b/>
          <w:bCs/>
          <w:i/>
          <w:iCs/>
        </w:rPr>
        <w:t>IPP Portal Automated Test Cases (if applicable)</w:t>
      </w:r>
    </w:p>
    <w:p w14:paraId="66F17D7E" w14:textId="77777777" w:rsidR="00E05DEE" w:rsidRPr="00E05DEE" w:rsidRDefault="00E05DEE" w:rsidP="00E05DEE">
      <w:pPr>
        <w:autoSpaceDE w:val="0"/>
        <w:autoSpaceDN w:val="0"/>
        <w:adjustRightInd w:val="0"/>
        <w:rPr>
          <w:rFonts w:ascii="Arial" w:hAnsi="Arial" w:cs="Arial"/>
        </w:rPr>
      </w:pPr>
    </w:p>
    <w:p w14:paraId="59684AE6" w14:textId="77777777" w:rsidR="00E05DEE" w:rsidRPr="00E05DEE" w:rsidRDefault="00E05DEE" w:rsidP="00E05DEE">
      <w:pPr>
        <w:ind w:left="360"/>
        <w:rPr>
          <w:rFonts w:ascii="Arial" w:hAnsi="Arial" w:cs="Arial"/>
        </w:rPr>
      </w:pPr>
      <w:r w:rsidRPr="00E05DEE">
        <w:rPr>
          <w:rFonts w:ascii="Arial" w:hAnsi="Arial" w:cs="Arial"/>
        </w:rPr>
        <w:t>Vendor must use the automated testing platform during the project and in future projects. The technology used must be in line with the Eskom approved standards.</w:t>
      </w:r>
    </w:p>
    <w:p w14:paraId="110E4AA0" w14:textId="77777777" w:rsidR="00E05DEE" w:rsidRPr="00E05DEE" w:rsidRDefault="00E05DEE" w:rsidP="00E05DEE">
      <w:pPr>
        <w:ind w:left="360"/>
        <w:rPr>
          <w:rFonts w:ascii="Arial" w:hAnsi="Arial" w:cs="Arial"/>
        </w:rPr>
      </w:pPr>
      <w:r w:rsidRPr="00E05DEE">
        <w:rPr>
          <w:rFonts w:ascii="Arial" w:hAnsi="Arial" w:cs="Arial"/>
        </w:rPr>
        <w:t>Automated testing tool to be used is: Unified Functional Tester (UFT) formerly known as Quick Test Professional (QTP).</w:t>
      </w:r>
    </w:p>
    <w:p w14:paraId="6C519345" w14:textId="77777777" w:rsidR="00E05DEE" w:rsidRPr="00E05DEE" w:rsidRDefault="00E05DEE" w:rsidP="00E05DEE">
      <w:pPr>
        <w:ind w:left="360"/>
        <w:rPr>
          <w:rFonts w:ascii="Arial" w:hAnsi="Arial" w:cs="Arial"/>
        </w:rPr>
      </w:pPr>
      <w:r w:rsidRPr="00E05DEE">
        <w:rPr>
          <w:rFonts w:ascii="Arial" w:hAnsi="Arial" w:cs="Arial"/>
        </w:rPr>
        <w:t>Automated testing framework: Business Process Testing.</w:t>
      </w:r>
    </w:p>
    <w:p w14:paraId="108BB249" w14:textId="77777777" w:rsidR="00E05DEE" w:rsidRPr="00E05DEE" w:rsidRDefault="00E05DEE" w:rsidP="00E05DEE">
      <w:pPr>
        <w:ind w:left="360"/>
        <w:rPr>
          <w:rFonts w:ascii="Arial" w:hAnsi="Arial" w:cs="Arial"/>
        </w:rPr>
      </w:pPr>
      <w:r w:rsidRPr="00E05DEE">
        <w:rPr>
          <w:rFonts w:ascii="Arial" w:hAnsi="Arial" w:cs="Arial"/>
        </w:rPr>
        <w:t>Vendor must identify all test cases that qualify for automated testing and create these test cases to speed up the testing effort.</w:t>
      </w:r>
    </w:p>
    <w:p w14:paraId="5A434381" w14:textId="77777777" w:rsidR="00E05DEE" w:rsidRPr="00E05DEE" w:rsidRDefault="00E05DEE" w:rsidP="00E05DEE">
      <w:pPr>
        <w:ind w:left="360"/>
        <w:rPr>
          <w:rFonts w:ascii="Arial" w:hAnsi="Arial" w:cs="Arial"/>
        </w:rPr>
      </w:pPr>
    </w:p>
    <w:p w14:paraId="6181936A" w14:textId="77777777" w:rsidR="00E05DEE" w:rsidRPr="00E05DEE" w:rsidRDefault="00E05DEE" w:rsidP="00E05DEE">
      <w:pPr>
        <w:pStyle w:val="ListParagraph"/>
        <w:ind w:left="360"/>
        <w:rPr>
          <w:rFonts w:ascii="Arial" w:hAnsi="Arial" w:cs="Arial"/>
          <w:b/>
          <w:bCs/>
          <w:i/>
          <w:iCs/>
        </w:rPr>
      </w:pPr>
      <w:r w:rsidRPr="00E05DEE">
        <w:rPr>
          <w:rFonts w:ascii="Arial" w:hAnsi="Arial" w:cs="Arial"/>
          <w:b/>
          <w:bCs/>
          <w:i/>
          <w:iCs/>
        </w:rPr>
        <w:t>Deployment/Cutover</w:t>
      </w:r>
    </w:p>
    <w:p w14:paraId="43012465" w14:textId="77777777" w:rsidR="00E05DEE" w:rsidRPr="00E05DEE" w:rsidRDefault="00E05DEE" w:rsidP="00E05DEE">
      <w:pPr>
        <w:tabs>
          <w:tab w:val="left" w:pos="567"/>
        </w:tabs>
        <w:ind w:right="-2"/>
        <w:rPr>
          <w:rFonts w:ascii="Arial" w:hAnsi="Arial" w:cs="Arial"/>
        </w:rPr>
      </w:pPr>
    </w:p>
    <w:p w14:paraId="1DDE1D32" w14:textId="77777777" w:rsidR="00E05DEE" w:rsidRPr="00E05DEE" w:rsidRDefault="00E05DEE" w:rsidP="00E05DEE">
      <w:pPr>
        <w:ind w:left="360"/>
        <w:rPr>
          <w:rFonts w:ascii="Arial" w:hAnsi="Arial" w:cs="Arial"/>
        </w:rPr>
      </w:pPr>
      <w:r w:rsidRPr="00E05DEE">
        <w:rPr>
          <w:rFonts w:ascii="Arial" w:hAnsi="Arial" w:cs="Arial"/>
        </w:rPr>
        <w:t>Vendor must plan the development sprints with governance approvals:</w:t>
      </w:r>
    </w:p>
    <w:p w14:paraId="6D12CD38"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 xml:space="preserve">Vendor with input from Eskom project manager must integrate Eskom governance gates into the project schedule to ensure deployment dates are </w:t>
      </w:r>
      <w:r w:rsidRPr="00E05DEE">
        <w:rPr>
          <w:rFonts w:ascii="Arial" w:hAnsi="Arial" w:cs="Arial"/>
        </w:rPr>
        <w:lastRenderedPageBreak/>
        <w:t xml:space="preserve">complied with and closely track all required approvals with the relevant Eskom leads to ensure there are no delays. Committees sit from weekly to Bi-Monthly thus timing is important. </w:t>
      </w:r>
    </w:p>
    <w:p w14:paraId="0557D72E"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Vendor must ensure the cutover change is logged with all the supporting governance and test results.</w:t>
      </w:r>
    </w:p>
    <w:p w14:paraId="15E6C0AD"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All Integration points must be tested post go-live to ensure connectivity and throughput.</w:t>
      </w:r>
    </w:p>
    <w:p w14:paraId="507A72D4"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Test critical list of test cases to ensure application is functioning correctly.</w:t>
      </w:r>
    </w:p>
    <w:p w14:paraId="049421E2"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Develop deployment documentation.</w:t>
      </w:r>
    </w:p>
    <w:p w14:paraId="41E4A009"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Develop support handover documentation.</w:t>
      </w:r>
    </w:p>
    <w:p w14:paraId="7ADC574D" w14:textId="77777777" w:rsidR="00E05DEE" w:rsidRPr="00E05DEE" w:rsidRDefault="00E05DEE" w:rsidP="00E05DEE">
      <w:pPr>
        <w:pStyle w:val="ListParagraph"/>
        <w:ind w:left="360"/>
        <w:rPr>
          <w:rFonts w:ascii="Arial" w:hAnsi="Arial" w:cs="Arial"/>
        </w:rPr>
      </w:pPr>
    </w:p>
    <w:p w14:paraId="720E2399" w14:textId="77777777" w:rsidR="00E05DEE" w:rsidRPr="00E05DEE" w:rsidRDefault="00E05DEE" w:rsidP="00E05DEE">
      <w:pPr>
        <w:ind w:left="360"/>
        <w:rPr>
          <w:rFonts w:ascii="Arial" w:hAnsi="Arial" w:cs="Arial"/>
        </w:rPr>
      </w:pPr>
      <w:r w:rsidRPr="00E05DEE">
        <w:rPr>
          <w:rFonts w:ascii="Arial" w:hAnsi="Arial" w:cs="Arial"/>
        </w:rPr>
        <w:t>Vendor must arrange all approvals in line with Eskom process and be aware of lead-times for the various committees.</w:t>
      </w:r>
    </w:p>
    <w:p w14:paraId="2378A3E3" w14:textId="77777777" w:rsidR="00E05DEE" w:rsidRPr="00E05DEE" w:rsidRDefault="00E05DEE" w:rsidP="00E05DEE">
      <w:pPr>
        <w:ind w:left="360"/>
        <w:rPr>
          <w:rFonts w:ascii="Arial" w:hAnsi="Arial" w:cs="Arial"/>
        </w:rPr>
      </w:pPr>
    </w:p>
    <w:p w14:paraId="66340651" w14:textId="77777777" w:rsidR="00E05DEE" w:rsidRPr="00E05DEE" w:rsidRDefault="00E05DEE" w:rsidP="00E05DEE">
      <w:pPr>
        <w:pStyle w:val="ListParagraph"/>
        <w:ind w:left="360"/>
        <w:rPr>
          <w:rFonts w:ascii="Arial" w:hAnsi="Arial" w:cs="Arial"/>
          <w:b/>
          <w:bCs/>
          <w:i/>
          <w:iCs/>
        </w:rPr>
      </w:pPr>
      <w:r w:rsidRPr="00E05DEE">
        <w:rPr>
          <w:rFonts w:ascii="Arial" w:hAnsi="Arial" w:cs="Arial"/>
          <w:b/>
          <w:bCs/>
          <w:i/>
          <w:iCs/>
        </w:rPr>
        <w:t>Training / Knowledge Transfer</w:t>
      </w:r>
    </w:p>
    <w:p w14:paraId="74E33CDF" w14:textId="77777777" w:rsidR="00E05DEE" w:rsidRPr="00E05DEE" w:rsidRDefault="00E05DEE" w:rsidP="00E05DEE">
      <w:pPr>
        <w:ind w:left="360"/>
        <w:rPr>
          <w:rFonts w:ascii="Arial" w:hAnsi="Arial" w:cs="Arial"/>
        </w:rPr>
      </w:pPr>
    </w:p>
    <w:p w14:paraId="4CA322FC" w14:textId="77777777" w:rsidR="00E05DEE" w:rsidRPr="00E05DEE" w:rsidRDefault="00E05DEE" w:rsidP="00E05DEE">
      <w:pPr>
        <w:ind w:left="360"/>
        <w:rPr>
          <w:rFonts w:ascii="Arial" w:hAnsi="Arial" w:cs="Arial"/>
          <w:b/>
          <w:bCs/>
        </w:rPr>
      </w:pPr>
      <w:r w:rsidRPr="00E05DEE">
        <w:rPr>
          <w:rFonts w:ascii="Arial" w:hAnsi="Arial" w:cs="Arial"/>
          <w:b/>
          <w:bCs/>
          <w:color w:val="FF0000"/>
        </w:rPr>
        <w:t>IMPORTANT</w:t>
      </w:r>
      <w:r w:rsidRPr="00E05DEE">
        <w:rPr>
          <w:rFonts w:ascii="Arial" w:hAnsi="Arial" w:cs="Arial"/>
          <w:b/>
          <w:bCs/>
        </w:rPr>
        <w:t>: Vendor must ensure continuous knowledge transfer to Eskom resources.</w:t>
      </w:r>
    </w:p>
    <w:p w14:paraId="2981EDA6" w14:textId="77777777" w:rsidR="00E05DEE" w:rsidRPr="00E05DEE" w:rsidRDefault="00E05DEE" w:rsidP="00E05DEE">
      <w:pPr>
        <w:ind w:left="360"/>
        <w:rPr>
          <w:rFonts w:ascii="Arial" w:hAnsi="Arial" w:cs="Arial"/>
        </w:rPr>
      </w:pPr>
    </w:p>
    <w:p w14:paraId="7886B372" w14:textId="77777777" w:rsidR="00E05DEE" w:rsidRPr="00E05DEE" w:rsidRDefault="00E05DEE" w:rsidP="00E05DEE">
      <w:pPr>
        <w:ind w:left="360"/>
        <w:rPr>
          <w:rFonts w:ascii="Arial" w:hAnsi="Arial" w:cs="Arial"/>
        </w:rPr>
      </w:pPr>
      <w:r w:rsidRPr="00E05DEE">
        <w:rPr>
          <w:rFonts w:ascii="Arial" w:hAnsi="Arial" w:cs="Arial"/>
        </w:rPr>
        <w:t>Vendor must produce comprehensive training guides on the full system functionality.</w:t>
      </w:r>
    </w:p>
    <w:p w14:paraId="629F1AD1" w14:textId="77777777" w:rsidR="00E05DEE" w:rsidRPr="00E05DEE" w:rsidRDefault="00E05DEE" w:rsidP="000952D6">
      <w:pPr>
        <w:pStyle w:val="ListParagraph"/>
        <w:numPr>
          <w:ilvl w:val="0"/>
          <w:numId w:val="41"/>
        </w:numPr>
        <w:spacing w:after="0"/>
        <w:rPr>
          <w:rFonts w:ascii="Arial" w:hAnsi="Arial" w:cs="Arial"/>
        </w:rPr>
      </w:pPr>
      <w:r w:rsidRPr="00E05DEE">
        <w:rPr>
          <w:rFonts w:ascii="Arial" w:hAnsi="Arial" w:cs="Arial"/>
        </w:rPr>
        <w:t>Vendor must ensure training of Eskom 1</w:t>
      </w:r>
      <w:r w:rsidRPr="00E05DEE">
        <w:rPr>
          <w:rFonts w:ascii="Arial" w:hAnsi="Arial" w:cs="Arial"/>
          <w:vertAlign w:val="superscript"/>
        </w:rPr>
        <w:t>st</w:t>
      </w:r>
      <w:r w:rsidRPr="00E05DEE">
        <w:rPr>
          <w:rFonts w:ascii="Arial" w:hAnsi="Arial" w:cs="Arial"/>
        </w:rPr>
        <w:t xml:space="preserve"> line support staff.</w:t>
      </w:r>
    </w:p>
    <w:p w14:paraId="0CD4AE41" w14:textId="77777777" w:rsidR="00E05DEE" w:rsidRPr="00E05DEE" w:rsidRDefault="00E05DEE" w:rsidP="000952D6">
      <w:pPr>
        <w:pStyle w:val="ListParagraph"/>
        <w:numPr>
          <w:ilvl w:val="0"/>
          <w:numId w:val="41"/>
        </w:numPr>
        <w:spacing w:after="0"/>
        <w:rPr>
          <w:rFonts w:ascii="Arial" w:hAnsi="Arial" w:cs="Arial"/>
        </w:rPr>
      </w:pPr>
      <w:r w:rsidRPr="00E05DEE">
        <w:rPr>
          <w:rFonts w:ascii="Arial" w:hAnsi="Arial" w:cs="Arial"/>
        </w:rPr>
        <w:t xml:space="preserve">Training and skill transfer is required for the Eskom </w:t>
      </w:r>
      <w:proofErr w:type="gramStart"/>
      <w:r w:rsidRPr="00E05DEE">
        <w:rPr>
          <w:rFonts w:ascii="Arial" w:hAnsi="Arial" w:cs="Arial"/>
        </w:rPr>
        <w:t>resources;</w:t>
      </w:r>
      <w:proofErr w:type="gramEnd"/>
    </w:p>
    <w:p w14:paraId="562D9D6C" w14:textId="77777777" w:rsidR="00E05DEE" w:rsidRPr="00E05DEE" w:rsidRDefault="00E05DEE" w:rsidP="000952D6">
      <w:pPr>
        <w:pStyle w:val="ListParagraph"/>
        <w:numPr>
          <w:ilvl w:val="1"/>
          <w:numId w:val="41"/>
        </w:numPr>
        <w:spacing w:after="0"/>
        <w:rPr>
          <w:rFonts w:ascii="Arial" w:hAnsi="Arial" w:cs="Arial"/>
        </w:rPr>
      </w:pPr>
      <w:r w:rsidRPr="00E05DEE">
        <w:rPr>
          <w:rFonts w:ascii="Arial" w:hAnsi="Arial" w:cs="Arial"/>
        </w:rPr>
        <w:t>Development (2 resources)</w:t>
      </w:r>
    </w:p>
    <w:p w14:paraId="2EFD1FB6" w14:textId="77777777" w:rsidR="00E05DEE" w:rsidRPr="00E05DEE" w:rsidRDefault="00E05DEE" w:rsidP="000952D6">
      <w:pPr>
        <w:pStyle w:val="ListParagraph"/>
        <w:numPr>
          <w:ilvl w:val="1"/>
          <w:numId w:val="41"/>
        </w:numPr>
        <w:spacing w:after="0"/>
        <w:rPr>
          <w:rFonts w:ascii="Arial" w:hAnsi="Arial" w:cs="Arial"/>
        </w:rPr>
      </w:pPr>
      <w:r w:rsidRPr="00E05DEE">
        <w:rPr>
          <w:rFonts w:ascii="Arial" w:hAnsi="Arial" w:cs="Arial"/>
        </w:rPr>
        <w:t>Database (2 resource)</w:t>
      </w:r>
    </w:p>
    <w:p w14:paraId="3FB65D0A" w14:textId="77777777" w:rsidR="00E05DEE" w:rsidRPr="00E05DEE" w:rsidRDefault="00E05DEE" w:rsidP="000952D6">
      <w:pPr>
        <w:pStyle w:val="ListParagraph"/>
        <w:numPr>
          <w:ilvl w:val="1"/>
          <w:numId w:val="41"/>
        </w:numPr>
        <w:spacing w:after="0"/>
        <w:rPr>
          <w:rFonts w:ascii="Arial" w:hAnsi="Arial" w:cs="Arial"/>
        </w:rPr>
      </w:pPr>
      <w:r w:rsidRPr="00E05DEE">
        <w:rPr>
          <w:rFonts w:ascii="Arial" w:hAnsi="Arial" w:cs="Arial"/>
        </w:rPr>
        <w:t>Application Technical Support (1 x Technical, 1 x Lead)</w:t>
      </w:r>
    </w:p>
    <w:p w14:paraId="521C0CE4" w14:textId="77777777" w:rsidR="00E05DEE" w:rsidRPr="00E05DEE" w:rsidRDefault="00E05DEE" w:rsidP="000952D6">
      <w:pPr>
        <w:pStyle w:val="ListParagraph"/>
        <w:numPr>
          <w:ilvl w:val="1"/>
          <w:numId w:val="41"/>
        </w:numPr>
        <w:spacing w:after="0"/>
        <w:rPr>
          <w:rFonts w:ascii="Arial" w:hAnsi="Arial" w:cs="Arial"/>
        </w:rPr>
      </w:pPr>
      <w:r w:rsidRPr="00E05DEE">
        <w:rPr>
          <w:rFonts w:ascii="Arial" w:hAnsi="Arial" w:cs="Arial"/>
        </w:rPr>
        <w:t>Support teams (2 x THEMIS, CC&amp;I, XRM and ACNAC)</w:t>
      </w:r>
    </w:p>
    <w:p w14:paraId="192772E1" w14:textId="77777777" w:rsidR="00E05DEE" w:rsidRPr="00E05DEE" w:rsidRDefault="00E05DEE" w:rsidP="000952D6">
      <w:pPr>
        <w:pStyle w:val="ListParagraph"/>
        <w:numPr>
          <w:ilvl w:val="1"/>
          <w:numId w:val="41"/>
        </w:numPr>
        <w:spacing w:after="0"/>
        <w:rPr>
          <w:rFonts w:ascii="Arial" w:hAnsi="Arial" w:cs="Arial"/>
        </w:rPr>
      </w:pPr>
      <w:r w:rsidRPr="00E05DEE">
        <w:rPr>
          <w:rFonts w:ascii="Arial" w:hAnsi="Arial" w:cs="Arial"/>
        </w:rPr>
        <w:t xml:space="preserve">Integration (2 x resources) </w:t>
      </w:r>
    </w:p>
    <w:p w14:paraId="196ED25F" w14:textId="77777777" w:rsidR="00E05DEE" w:rsidRPr="00E05DEE" w:rsidRDefault="00E05DEE" w:rsidP="000952D6">
      <w:pPr>
        <w:pStyle w:val="ListParagraph"/>
        <w:numPr>
          <w:ilvl w:val="0"/>
          <w:numId w:val="14"/>
        </w:numPr>
        <w:spacing w:after="0"/>
        <w:rPr>
          <w:rFonts w:ascii="Arial" w:hAnsi="Arial" w:cs="Arial"/>
        </w:rPr>
      </w:pPr>
      <w:r w:rsidRPr="00E05DEE">
        <w:rPr>
          <w:rFonts w:ascii="Arial" w:hAnsi="Arial" w:cs="Arial"/>
        </w:rPr>
        <w:t xml:space="preserve">Develop training material and support material. Train Eskom development, Database, Application Technical Support and Support teams and ensure sufficient knowledge transfer </w:t>
      </w:r>
    </w:p>
    <w:p w14:paraId="4B893591" w14:textId="77777777" w:rsidR="00E05DEE" w:rsidRPr="00E05DEE" w:rsidRDefault="00E05DEE" w:rsidP="000952D6">
      <w:pPr>
        <w:pStyle w:val="ListParagraph"/>
        <w:numPr>
          <w:ilvl w:val="0"/>
          <w:numId w:val="14"/>
        </w:numPr>
        <w:spacing w:after="0"/>
        <w:rPr>
          <w:rFonts w:ascii="Arial" w:hAnsi="Arial" w:cs="Arial"/>
          <w:b/>
          <w:bCs/>
          <w:i/>
          <w:iCs/>
        </w:rPr>
      </w:pPr>
      <w:r w:rsidRPr="00E05DEE">
        <w:rPr>
          <w:rFonts w:ascii="Arial" w:hAnsi="Arial" w:cs="Arial"/>
        </w:rPr>
        <w:t xml:space="preserve">Skill and knowledge transfer will be included as part of deliverable sign-off. The requirement for training will be at all 3 Eskom levels of functional application support, 1st line support, 2nd line, and 3rd line of support, including the Application Technical Support and Database Support. </w:t>
      </w:r>
    </w:p>
    <w:p w14:paraId="69D8D836" w14:textId="77777777" w:rsidR="00E05DEE" w:rsidRPr="00E05DEE" w:rsidRDefault="00E05DEE" w:rsidP="00E05DEE">
      <w:pPr>
        <w:pStyle w:val="Heading2a"/>
      </w:pPr>
      <w:r w:rsidRPr="00E05DEE">
        <w:lastRenderedPageBreak/>
        <w:t>Post go-live support</w:t>
      </w:r>
    </w:p>
    <w:p w14:paraId="3EEB75F8" w14:textId="77777777" w:rsidR="00E05DEE" w:rsidRPr="00E05DEE" w:rsidRDefault="00E05DEE" w:rsidP="000952D6">
      <w:pPr>
        <w:pStyle w:val="ListParagraph"/>
        <w:numPr>
          <w:ilvl w:val="0"/>
          <w:numId w:val="41"/>
        </w:numPr>
        <w:spacing w:after="0"/>
        <w:rPr>
          <w:rFonts w:ascii="Arial" w:hAnsi="Arial" w:cs="Arial"/>
        </w:rPr>
      </w:pPr>
      <w:r w:rsidRPr="00E05DEE">
        <w:rPr>
          <w:rFonts w:ascii="Arial" w:hAnsi="Arial" w:cs="Arial"/>
        </w:rPr>
        <w:t>Maintenance and support, including stabilisation, for a period of 2 months.</w:t>
      </w:r>
    </w:p>
    <w:p w14:paraId="6A198993" w14:textId="77777777" w:rsidR="00E05DEE" w:rsidRPr="00E05DEE" w:rsidRDefault="00E05DEE" w:rsidP="000952D6">
      <w:pPr>
        <w:pStyle w:val="ListParagraph"/>
        <w:numPr>
          <w:ilvl w:val="0"/>
          <w:numId w:val="41"/>
        </w:numPr>
        <w:spacing w:after="0"/>
        <w:rPr>
          <w:rFonts w:ascii="Arial" w:hAnsi="Arial" w:cs="Arial"/>
        </w:rPr>
      </w:pPr>
      <w:r w:rsidRPr="00E05DEE">
        <w:rPr>
          <w:rFonts w:ascii="Arial" w:hAnsi="Arial" w:cs="Arial"/>
        </w:rPr>
        <w:t>Maintenance and support must include the IPP Portal front-end, back-end, integration, and database</w:t>
      </w:r>
    </w:p>
    <w:p w14:paraId="70BFCE7A" w14:textId="77777777" w:rsidR="00E05DEE" w:rsidRPr="00E05DEE" w:rsidRDefault="00E05DEE" w:rsidP="000952D6">
      <w:pPr>
        <w:pStyle w:val="ListParagraph"/>
        <w:numPr>
          <w:ilvl w:val="0"/>
          <w:numId w:val="41"/>
        </w:numPr>
        <w:spacing w:after="0"/>
        <w:rPr>
          <w:rFonts w:ascii="Arial" w:hAnsi="Arial" w:cs="Arial"/>
        </w:rPr>
      </w:pPr>
      <w:r w:rsidRPr="00E05DEE">
        <w:rPr>
          <w:rFonts w:ascii="Arial" w:hAnsi="Arial" w:cs="Arial"/>
        </w:rPr>
        <w:t>Maintenance and support include but not limited to queries, errors, trouble shooting, investigations, configurations, enhancements, and user support</w:t>
      </w:r>
    </w:p>
    <w:p w14:paraId="096104C0" w14:textId="77777777" w:rsidR="00E05DEE" w:rsidRPr="00E05DEE" w:rsidRDefault="00E05DEE" w:rsidP="000952D6">
      <w:pPr>
        <w:pStyle w:val="ListParagraph"/>
        <w:numPr>
          <w:ilvl w:val="0"/>
          <w:numId w:val="41"/>
        </w:numPr>
        <w:spacing w:after="0"/>
        <w:rPr>
          <w:rFonts w:ascii="Arial" w:hAnsi="Arial" w:cs="Arial"/>
        </w:rPr>
      </w:pPr>
      <w:r w:rsidRPr="00E05DEE">
        <w:rPr>
          <w:rFonts w:ascii="Arial" w:hAnsi="Arial" w:cs="Arial"/>
        </w:rPr>
        <w:t>The vendor must ensure compliance to all Eskom’s required changes impacting the solution. Example of such changes but not limited to application, integration, security, or configuration changes</w:t>
      </w:r>
    </w:p>
    <w:p w14:paraId="69FFF8EA" w14:textId="77777777" w:rsidR="00E05DEE" w:rsidRPr="00E05DEE" w:rsidRDefault="00E05DEE" w:rsidP="000952D6">
      <w:pPr>
        <w:pStyle w:val="ListParagraph"/>
        <w:numPr>
          <w:ilvl w:val="0"/>
          <w:numId w:val="41"/>
        </w:numPr>
        <w:spacing w:after="0"/>
        <w:rPr>
          <w:rFonts w:ascii="Arial" w:hAnsi="Arial" w:cs="Arial"/>
        </w:rPr>
      </w:pPr>
      <w:r w:rsidRPr="00E05DEE">
        <w:rPr>
          <w:rFonts w:ascii="Arial" w:hAnsi="Arial" w:cs="Arial"/>
        </w:rPr>
        <w:t>Dedicated resource/s on site, dependent on Eskom and COVID requirements.</w:t>
      </w:r>
    </w:p>
    <w:p w14:paraId="1BFD0792" w14:textId="77777777" w:rsidR="00E05DEE" w:rsidRPr="00E05DEE" w:rsidRDefault="00E05DEE" w:rsidP="00E05DEE">
      <w:pPr>
        <w:pStyle w:val="Heading2a"/>
        <w:rPr>
          <w:sz w:val="20"/>
        </w:rPr>
      </w:pPr>
      <w:r w:rsidRPr="00E05DEE">
        <w:t>Minimum qualifying capabilities</w:t>
      </w:r>
    </w:p>
    <w:p w14:paraId="5518285B" w14:textId="77777777" w:rsidR="00E05DEE" w:rsidRPr="00E05DEE" w:rsidRDefault="00E05DEE" w:rsidP="00E05DEE">
      <w:pPr>
        <w:ind w:left="360"/>
        <w:rPr>
          <w:rFonts w:ascii="Arial" w:hAnsi="Arial" w:cs="Arial"/>
        </w:rPr>
      </w:pPr>
      <w:r w:rsidRPr="00E05DEE">
        <w:rPr>
          <w:rFonts w:ascii="Arial" w:hAnsi="Arial" w:cs="Arial"/>
        </w:rPr>
        <w:t>This section provides the minimum required capabilities, but not limited, to successfully deliver the project:</w:t>
      </w:r>
    </w:p>
    <w:p w14:paraId="1AD10D5E" w14:textId="77777777" w:rsidR="00E05DEE" w:rsidRPr="00E05DEE" w:rsidRDefault="00E05DEE" w:rsidP="00E05DEE">
      <w:pPr>
        <w:ind w:left="720"/>
        <w:rPr>
          <w:rFonts w:ascii="Arial" w:hAnsi="Arial" w:cs="Arial"/>
        </w:rPr>
      </w:pPr>
      <w:r w:rsidRPr="00E05DEE">
        <w:rPr>
          <w:rFonts w:ascii="Arial" w:hAnsi="Arial" w:cs="Arial"/>
        </w:rPr>
        <w:t>1 x Web UX/UI graphic design capability</w:t>
      </w:r>
    </w:p>
    <w:p w14:paraId="60FA8E9C" w14:textId="77777777" w:rsidR="00E05DEE" w:rsidRPr="00E05DEE" w:rsidRDefault="00E05DEE" w:rsidP="00E05DEE">
      <w:pPr>
        <w:ind w:left="720"/>
        <w:rPr>
          <w:rFonts w:ascii="Arial" w:hAnsi="Arial" w:cs="Arial"/>
        </w:rPr>
      </w:pPr>
      <w:r w:rsidRPr="00E05DEE">
        <w:rPr>
          <w:rFonts w:ascii="Arial" w:hAnsi="Arial" w:cs="Arial"/>
        </w:rPr>
        <w:t>2 x Front end development capability, Back-end development capability</w:t>
      </w:r>
    </w:p>
    <w:p w14:paraId="073DF11C" w14:textId="77777777" w:rsidR="00E05DEE" w:rsidRPr="00E05DEE" w:rsidRDefault="00E05DEE" w:rsidP="00E05DEE">
      <w:pPr>
        <w:ind w:left="720"/>
        <w:rPr>
          <w:rFonts w:ascii="Arial" w:hAnsi="Arial" w:cs="Arial"/>
        </w:rPr>
      </w:pPr>
      <w:r w:rsidRPr="00E05DEE">
        <w:rPr>
          <w:rFonts w:ascii="Arial" w:hAnsi="Arial" w:cs="Arial"/>
        </w:rPr>
        <w:t>1 x Business/System Analyst capability</w:t>
      </w:r>
    </w:p>
    <w:p w14:paraId="6E576B01" w14:textId="77777777" w:rsidR="00E05DEE" w:rsidRPr="00E05DEE" w:rsidRDefault="00E05DEE" w:rsidP="00E05DEE">
      <w:pPr>
        <w:ind w:left="720"/>
        <w:rPr>
          <w:rFonts w:ascii="Arial" w:hAnsi="Arial" w:cs="Arial"/>
        </w:rPr>
      </w:pPr>
      <w:r w:rsidRPr="00E05DEE">
        <w:rPr>
          <w:rFonts w:ascii="Arial" w:hAnsi="Arial" w:cs="Arial"/>
        </w:rPr>
        <w:t>1 x Solution and Integration application architecture specialised capability</w:t>
      </w:r>
    </w:p>
    <w:p w14:paraId="2AB0E92B" w14:textId="77777777" w:rsidR="00E05DEE" w:rsidRPr="00E05DEE" w:rsidRDefault="00E05DEE" w:rsidP="00E05DEE">
      <w:pPr>
        <w:ind w:left="720"/>
        <w:rPr>
          <w:rFonts w:ascii="Arial" w:hAnsi="Arial" w:cs="Arial"/>
        </w:rPr>
      </w:pPr>
      <w:r w:rsidRPr="00E05DEE">
        <w:rPr>
          <w:rFonts w:ascii="Arial" w:hAnsi="Arial" w:cs="Arial"/>
        </w:rPr>
        <w:t>2 x Integration Analysis, Design and Development capability</w:t>
      </w:r>
    </w:p>
    <w:p w14:paraId="5FEDEE5C" w14:textId="77777777" w:rsidR="00E05DEE" w:rsidRPr="00E05DEE" w:rsidRDefault="00E05DEE" w:rsidP="00E05DEE">
      <w:pPr>
        <w:ind w:left="720"/>
        <w:rPr>
          <w:rFonts w:ascii="Arial" w:hAnsi="Arial" w:cs="Arial"/>
        </w:rPr>
      </w:pPr>
      <w:r w:rsidRPr="00E05DEE">
        <w:rPr>
          <w:rFonts w:ascii="Arial" w:hAnsi="Arial" w:cs="Arial"/>
        </w:rPr>
        <w:t>1 x Testing management capability</w:t>
      </w:r>
    </w:p>
    <w:p w14:paraId="45DE3429" w14:textId="77777777" w:rsidR="00E05DEE" w:rsidRPr="00E05DEE" w:rsidRDefault="00E05DEE" w:rsidP="00E05DEE">
      <w:pPr>
        <w:ind w:left="720"/>
        <w:rPr>
          <w:rFonts w:ascii="Arial" w:hAnsi="Arial" w:cs="Arial"/>
        </w:rPr>
      </w:pPr>
      <w:r w:rsidRPr="00E05DEE">
        <w:rPr>
          <w:rFonts w:ascii="Arial" w:hAnsi="Arial" w:cs="Arial"/>
        </w:rPr>
        <w:t>2 x Test analysis and testing execution capability</w:t>
      </w:r>
    </w:p>
    <w:p w14:paraId="7883E295" w14:textId="77777777" w:rsidR="00E05DEE" w:rsidRPr="00E05DEE" w:rsidRDefault="00E05DEE" w:rsidP="00E05DEE">
      <w:pPr>
        <w:ind w:left="720"/>
        <w:rPr>
          <w:rFonts w:ascii="Arial" w:hAnsi="Arial" w:cs="Arial"/>
        </w:rPr>
      </w:pPr>
      <w:r w:rsidRPr="00E05DEE">
        <w:rPr>
          <w:rFonts w:ascii="Arial" w:hAnsi="Arial" w:cs="Arial"/>
        </w:rPr>
        <w:t>1 x Testing performance scripter and testing execution capability</w:t>
      </w:r>
    </w:p>
    <w:p w14:paraId="76985839" w14:textId="77777777" w:rsidR="00E05DEE" w:rsidRPr="00E05DEE" w:rsidRDefault="00E05DEE" w:rsidP="00E05DEE">
      <w:pPr>
        <w:ind w:left="720"/>
        <w:rPr>
          <w:rFonts w:ascii="Arial" w:hAnsi="Arial" w:cs="Arial"/>
        </w:rPr>
      </w:pPr>
      <w:r w:rsidRPr="00E05DEE">
        <w:rPr>
          <w:rFonts w:ascii="Arial" w:hAnsi="Arial" w:cs="Arial"/>
        </w:rPr>
        <w:t xml:space="preserve">1 x Training facilitator and Training material creation capability </w:t>
      </w:r>
    </w:p>
    <w:p w14:paraId="4D7D8AB4" w14:textId="77777777" w:rsidR="00E05DEE" w:rsidRPr="00E05DEE" w:rsidRDefault="00E05DEE" w:rsidP="00E05DEE">
      <w:pPr>
        <w:ind w:left="720"/>
        <w:rPr>
          <w:rFonts w:ascii="Arial" w:hAnsi="Arial" w:cs="Arial"/>
        </w:rPr>
      </w:pPr>
      <w:r w:rsidRPr="00E05DEE">
        <w:rPr>
          <w:rFonts w:ascii="Arial" w:hAnsi="Arial" w:cs="Arial"/>
        </w:rPr>
        <w:t>1 x Project Management, Scrum Master, or Agile Project Management capability</w:t>
      </w:r>
    </w:p>
    <w:p w14:paraId="4467921F" w14:textId="5BD35990" w:rsidR="00FB30A4" w:rsidRPr="00E05DEE" w:rsidRDefault="00FB30A4" w:rsidP="00E05DEE">
      <w:pPr>
        <w:rPr>
          <w:rFonts w:ascii="Arial" w:hAnsi="Arial" w:cs="Arial"/>
          <w:b/>
          <w:bCs/>
          <w:kern w:val="32"/>
          <w:sz w:val="24"/>
          <w:szCs w:val="24"/>
          <w:lang w:val="en-US"/>
        </w:rPr>
      </w:pPr>
    </w:p>
    <w:sectPr w:rsidR="00FB30A4" w:rsidRPr="00E05DEE" w:rsidSect="00E05DEE">
      <w:headerReference w:type="even" r:id="rId32"/>
      <w:headerReference w:type="default" r:id="rId33"/>
      <w:footerReference w:type="default" r:id="rId34"/>
      <w:headerReference w:type="first" r:id="rId35"/>
      <w:pgSz w:w="11906" w:h="16838"/>
      <w:pgMar w:top="1440" w:right="1440" w:bottom="1440" w:left="1440"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55745" w14:textId="77777777" w:rsidR="009B4954" w:rsidRDefault="009B4954" w:rsidP="00201A98">
      <w:pPr>
        <w:spacing w:after="0" w:line="240" w:lineRule="auto"/>
      </w:pPr>
      <w:r>
        <w:separator/>
      </w:r>
    </w:p>
  </w:endnote>
  <w:endnote w:type="continuationSeparator" w:id="0">
    <w:p w14:paraId="6179D4A4" w14:textId="77777777" w:rsidR="009B4954" w:rsidRDefault="009B4954"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sig w:usb0="00750597" w:usb1="BFE00000" w:usb2="005B01CC" w:usb3="000990C0" w:csb0="00000001" w:csb1="0000C08C"/>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459" w:type="dxa"/>
      <w:tblLook w:val="04A0" w:firstRow="1" w:lastRow="0" w:firstColumn="1" w:lastColumn="0" w:noHBand="0" w:noVBand="1"/>
    </w:tblPr>
    <w:tblGrid>
      <w:gridCol w:w="6237"/>
      <w:gridCol w:w="3969"/>
      <w:gridCol w:w="426"/>
    </w:tblGrid>
    <w:tr w:rsidR="007E74CC" w14:paraId="79E83C02" w14:textId="77777777" w:rsidTr="007E74CC">
      <w:tc>
        <w:tcPr>
          <w:tcW w:w="10632" w:type="dxa"/>
          <w:gridSpan w:val="3"/>
          <w:tcBorders>
            <w:top w:val="nil"/>
            <w:left w:val="nil"/>
            <w:bottom w:val="nil"/>
            <w:right w:val="nil"/>
          </w:tcBorders>
          <w:vAlign w:val="center"/>
        </w:tcPr>
        <w:p w14:paraId="4367A315" w14:textId="77777777" w:rsidR="007E74CC" w:rsidRPr="00A22EF4" w:rsidRDefault="001C0FEA" w:rsidP="00EA1B3D">
          <w:pPr>
            <w:jc w:val="center"/>
            <w:rPr>
              <w:rFonts w:ascii="Arial" w:hAnsi="Arial" w:cs="Arial"/>
              <w:b/>
              <w:color w:val="FF0000"/>
              <w:sz w:val="24"/>
              <w:szCs w:val="24"/>
              <w:lang w:val="en-GB"/>
            </w:rPr>
          </w:pPr>
          <w:r>
            <w:rPr>
              <w:rFonts w:ascii="Arial" w:hAnsi="Arial" w:cs="Arial"/>
              <w:b/>
              <w:color w:val="FF0000"/>
              <w:sz w:val="24"/>
              <w:szCs w:val="24"/>
              <w:lang w:val="en-GB"/>
            </w:rPr>
            <w:t>Controlled Disclosure</w:t>
          </w:r>
        </w:p>
      </w:tc>
    </w:tr>
    <w:tr w:rsidR="007E74CC" w14:paraId="2C75D92D" w14:textId="77777777" w:rsidTr="007E74CC">
      <w:trPr>
        <w:gridAfter w:val="1"/>
        <w:wAfter w:w="426" w:type="dxa"/>
      </w:trPr>
      <w:tc>
        <w:tcPr>
          <w:tcW w:w="10206" w:type="dxa"/>
          <w:gridSpan w:val="2"/>
          <w:tcBorders>
            <w:top w:val="nil"/>
            <w:left w:val="nil"/>
            <w:bottom w:val="nil"/>
            <w:right w:val="nil"/>
          </w:tcBorders>
        </w:tcPr>
        <w:p w14:paraId="5D5321B2" w14:textId="77777777" w:rsidR="007E74CC" w:rsidRDefault="007E74CC" w:rsidP="00EA1B3D">
          <w:pPr>
            <w:rPr>
              <w:rFonts w:ascii="Arial" w:hAnsi="Arial" w:cs="Arial"/>
              <w:sz w:val="20"/>
              <w:szCs w:val="20"/>
              <w:lang w:val="en-GB"/>
            </w:rPr>
          </w:pPr>
          <w:r>
            <w:rPr>
              <w:noProof/>
              <w:lang w:eastAsia="en-ZA"/>
            </w:rPr>
            <mc:AlternateContent>
              <mc:Choice Requires="wps">
                <w:drawing>
                  <wp:anchor distT="0" distB="0" distL="114300" distR="114300" simplePos="0" relativeHeight="251667456" behindDoc="0" locked="0" layoutInCell="1" allowOverlap="1" wp14:anchorId="1892C207" wp14:editId="512A536B">
                    <wp:simplePos x="0" y="0"/>
                    <wp:positionH relativeFrom="column">
                      <wp:posOffset>215265</wp:posOffset>
                    </wp:positionH>
                    <wp:positionV relativeFrom="paragraph">
                      <wp:posOffset>48260</wp:posOffset>
                    </wp:positionV>
                    <wp:extent cx="6264910" cy="5270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264910" cy="52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2E1DE" w14:textId="77777777" w:rsidR="007E74CC" w:rsidRPr="0007220F" w:rsidRDefault="007E74CC" w:rsidP="007E74CC">
                                <w:pPr>
                                  <w:pStyle w:val="Footer"/>
                                  <w:spacing w:before="120"/>
                                  <w:jc w:val="center"/>
                                  <w:rPr>
                                    <w:rFonts w:ascii="Arial" w:hAnsi="Arial" w:cs="Arial"/>
                                    <w:sz w:val="18"/>
                                    <w:szCs w:val="18"/>
                                    <w:lang w:val="en-GB"/>
                                  </w:rPr>
                                </w:pPr>
                                <w:r w:rsidRPr="0007220F">
                                  <w:rPr>
                                    <w:rFonts w:ascii="Arial" w:hAnsi="Arial" w:cs="Arial"/>
                                    <w:color w:val="A6A6A6" w:themeColor="background1" w:themeShade="A6"/>
                                    <w:sz w:val="16"/>
                                    <w:szCs w:val="16"/>
                                  </w:rPr>
                                  <w:t>When downloaded from the document management system, this document is uncontrolled and the responsibility rests with the user to ensure it is in line with the authorized version on the system. No part of this document may be reproduced in any manner or form by third parties without the written consent of Eskom Holdings SOC Ltd,  © copyright Eskom Holdings SOC Ltd, Reg No 2002/015527/30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2C207" id="_x0000_t202" coordsize="21600,21600" o:spt="202" path="m,l,21600r21600,l21600,xe">
                    <v:stroke joinstyle="miter"/>
                    <v:path gradientshapeok="t" o:connecttype="rect"/>
                  </v:shapetype>
                  <v:shape id="Text Box 3" o:spid="_x0000_s1046" type="#_x0000_t202" style="position:absolute;margin-left:16.95pt;margin-top:3.8pt;width:493.3pt;height: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" filled="f" stroked="f" strokeweight=".5pt">
                    <v:textbox>
                      <w:txbxContent>
                        <w:p w14:paraId="6342E1DE" w14:textId="77777777" w:rsidR="007E74CC" w:rsidRPr="0007220F" w:rsidRDefault="007E74CC" w:rsidP="007E74CC">
                          <w:pPr>
                            <w:pStyle w:val="Footer"/>
                            <w:spacing w:before="120"/>
                            <w:jc w:val="center"/>
                            <w:rPr>
                              <w:rFonts w:ascii="Arial" w:hAnsi="Arial" w:cs="Arial"/>
                              <w:sz w:val="18"/>
                              <w:szCs w:val="18"/>
                              <w:lang w:val="en-GB"/>
                            </w:rPr>
                          </w:pPr>
                          <w:r w:rsidRPr="0007220F">
                            <w:rPr>
                              <w:rFonts w:ascii="Arial" w:hAnsi="Arial" w:cs="Arial"/>
                              <w:color w:val="A6A6A6" w:themeColor="background1" w:themeShade="A6"/>
                              <w:sz w:val="16"/>
                              <w:szCs w:val="16"/>
                            </w:rPr>
                            <w:t>When downloaded from the document management system, this document is uncontrolled and the responsibility rests with the user to ensure it is in line with the authorized version on the system. No part of this document may be reproduced in any manner or form by third parties without the written consent of Eskom Holdings SOC Ltd,  © copyright Eskom Holdings SOC Ltd, Reg No 2002/015527/30</w:t>
                          </w:r>
                        </w:p>
                      </w:txbxContent>
                    </v:textbox>
                  </v:shape>
                </w:pict>
              </mc:Fallback>
            </mc:AlternateContent>
          </w:r>
        </w:p>
        <w:p w14:paraId="59408500" w14:textId="77777777" w:rsidR="007E74CC" w:rsidRDefault="007E74CC" w:rsidP="00EA1B3D">
          <w:pPr>
            <w:rPr>
              <w:rFonts w:ascii="Arial" w:hAnsi="Arial" w:cs="Arial"/>
              <w:sz w:val="20"/>
              <w:szCs w:val="20"/>
              <w:lang w:val="en-GB"/>
            </w:rPr>
          </w:pPr>
        </w:p>
        <w:p w14:paraId="1B3B3AF4" w14:textId="77777777" w:rsidR="007E74CC" w:rsidRDefault="007E74CC" w:rsidP="00EA1B3D">
          <w:pPr>
            <w:rPr>
              <w:rFonts w:ascii="Arial" w:hAnsi="Arial" w:cs="Arial"/>
              <w:sz w:val="20"/>
              <w:szCs w:val="20"/>
              <w:lang w:val="en-GB"/>
            </w:rPr>
          </w:pPr>
        </w:p>
        <w:p w14:paraId="4A514FF9" w14:textId="77777777" w:rsidR="007E74CC" w:rsidRDefault="007E74CC" w:rsidP="00EA1B3D">
          <w:pPr>
            <w:rPr>
              <w:rFonts w:ascii="Arial" w:hAnsi="Arial" w:cs="Arial"/>
              <w:sz w:val="20"/>
              <w:szCs w:val="20"/>
              <w:lang w:val="en-GB"/>
            </w:rPr>
          </w:pPr>
        </w:p>
      </w:tc>
    </w:tr>
    <w:tr w:rsidR="007E74CC" w14:paraId="099CB2F0" w14:textId="77777777" w:rsidTr="007E74CC">
      <w:trPr>
        <w:gridAfter w:val="1"/>
        <w:wAfter w:w="426" w:type="dxa"/>
      </w:trPr>
      <w:tc>
        <w:tcPr>
          <w:tcW w:w="6237" w:type="dxa"/>
          <w:tcBorders>
            <w:top w:val="nil"/>
            <w:left w:val="nil"/>
            <w:bottom w:val="nil"/>
            <w:right w:val="nil"/>
          </w:tcBorders>
          <w:vAlign w:val="center"/>
        </w:tcPr>
        <w:p w14:paraId="40196565" w14:textId="77777777" w:rsidR="007E74CC" w:rsidRDefault="007E74CC" w:rsidP="00732A3F">
          <w:pPr>
            <w:rPr>
              <w:rFonts w:ascii="Arial" w:hAnsi="Arial" w:cs="Arial"/>
              <w:sz w:val="20"/>
              <w:szCs w:val="20"/>
              <w:lang w:val="en-GB"/>
            </w:rPr>
          </w:pPr>
        </w:p>
      </w:tc>
      <w:tc>
        <w:tcPr>
          <w:tcW w:w="3969" w:type="dxa"/>
          <w:tcBorders>
            <w:top w:val="nil"/>
            <w:left w:val="nil"/>
            <w:bottom w:val="nil"/>
            <w:right w:val="nil"/>
          </w:tcBorders>
          <w:vAlign w:val="center"/>
        </w:tcPr>
        <w:p w14:paraId="2953A990" w14:textId="73AAEE66" w:rsidR="007E74CC" w:rsidRDefault="007E74CC"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A322D8">
            <w:rPr>
              <w:rFonts w:ascii="Arial" w:hAnsi="Arial" w:cs="Arial"/>
              <w:noProof/>
              <w:sz w:val="18"/>
              <w:szCs w:val="18"/>
            </w:rPr>
            <w:t>11</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A322D8">
            <w:rPr>
              <w:rFonts w:ascii="Arial" w:hAnsi="Arial" w:cs="Arial"/>
              <w:noProof/>
              <w:sz w:val="18"/>
              <w:szCs w:val="18"/>
            </w:rPr>
            <w:t>11</w:t>
          </w:r>
          <w:r w:rsidRPr="0047798B">
            <w:rPr>
              <w:rFonts w:ascii="Arial" w:hAnsi="Arial" w:cs="Arial"/>
              <w:sz w:val="18"/>
              <w:szCs w:val="18"/>
            </w:rPr>
            <w:fldChar w:fldCharType="end"/>
          </w:r>
        </w:p>
      </w:tc>
    </w:tr>
  </w:tbl>
  <w:p w14:paraId="3CAD4483" w14:textId="301634B3" w:rsidR="007E74CC" w:rsidRPr="0067434C" w:rsidRDefault="007E74CC" w:rsidP="00FB38D8">
    <w:pPr>
      <w:pStyle w:val="Footer"/>
      <w:ind w:hanging="709"/>
      <w:rPr>
        <w:rFonts w:ascii="Arial" w:hAnsi="Arial" w:cs="Arial"/>
        <w:sz w:val="16"/>
        <w:szCs w:val="16"/>
      </w:rPr>
    </w:pPr>
    <w:r w:rsidRPr="0067434C">
      <w:rPr>
        <w:rFonts w:ascii="Arial" w:hAnsi="Arial" w:cs="Arial"/>
        <w:b/>
        <w:sz w:val="16"/>
        <w:szCs w:val="16"/>
      </w:rPr>
      <w:t>File name:</w:t>
    </w:r>
    <w:r w:rsidR="001C0FEA">
      <w:rPr>
        <w:rFonts w:ascii="Arial" w:hAnsi="Arial" w:cs="Arial"/>
        <w:sz w:val="16"/>
        <w:szCs w:val="16"/>
      </w:rPr>
      <w:t xml:space="preserve"> </w:t>
    </w:r>
    <w:r w:rsidR="001C0FEA" w:rsidRPr="001C0FEA">
      <w:rPr>
        <w:rFonts w:ascii="Arial" w:hAnsi="Arial" w:cs="Arial"/>
        <w:sz w:val="16"/>
        <w:szCs w:val="16"/>
      </w:rPr>
      <w:t>240-109836076</w:t>
    </w:r>
    <w:r w:rsidR="001C0FEA">
      <w:rPr>
        <w:rFonts w:ascii="Arial" w:hAnsi="Arial" w:cs="Arial"/>
        <w:sz w:val="16"/>
        <w:szCs w:val="16"/>
      </w:rPr>
      <w:t xml:space="preserve"> (Rev 1) </w:t>
    </w:r>
    <w:r w:rsidR="001C0FEA" w:rsidRPr="001C0FEA">
      <w:rPr>
        <w:rFonts w:ascii="Arial" w:hAnsi="Arial" w:cs="Arial"/>
        <w:sz w:val="16"/>
        <w:szCs w:val="16"/>
      </w:rPr>
      <w:t>Procurement Strategy</w:t>
    </w:r>
    <w:r w:rsidR="001C0FEA">
      <w:rPr>
        <w:rFonts w:ascii="Arial" w:hAnsi="Arial" w:cs="Arial"/>
        <w:sz w:val="16"/>
        <w:szCs w:val="16"/>
      </w:rPr>
      <w:t xml:space="preserve"> </w:t>
    </w:r>
    <w:r w:rsidR="001C0FEA" w:rsidRPr="001C0FEA">
      <w:rPr>
        <w:rFonts w:ascii="Arial" w:hAnsi="Arial" w:cs="Arial"/>
        <w:sz w:val="16"/>
        <w:szCs w:val="16"/>
      </w:rPr>
      <w:t>(R1m to R10m)</w:t>
    </w:r>
    <w:r w:rsidRPr="0067434C">
      <w:rPr>
        <w:rFonts w:ascii="Arial" w:hAnsi="Arial" w:cs="Arial"/>
        <w:sz w:val="16"/>
        <w:szCs w:val="16"/>
      </w:rPr>
      <w:t xml:space="preserve"> </w:t>
    </w:r>
    <w:r w:rsidRPr="0067434C">
      <w:rPr>
        <w:rFonts w:ascii="Arial" w:hAnsi="Arial" w:cs="Arial"/>
        <w:b/>
        <w:color w:val="BFBFBF" w:themeColor="background1" w:themeShade="BF"/>
        <w:sz w:val="16"/>
        <w:szCs w:val="16"/>
      </w:rPr>
      <w:t>Template ID:</w:t>
    </w:r>
    <w:r w:rsidRPr="0067434C">
      <w:rPr>
        <w:rFonts w:ascii="Arial" w:hAnsi="Arial" w:cs="Arial"/>
        <w:color w:val="BFBFBF" w:themeColor="background1" w:themeShade="BF"/>
        <w:sz w:val="16"/>
        <w:szCs w:val="16"/>
      </w:rPr>
      <w:t xml:space="preserve"> 240-43921804 (Rev </w:t>
    </w:r>
    <w:r>
      <w:rPr>
        <w:rFonts w:ascii="Arial" w:hAnsi="Arial" w:cs="Arial"/>
        <w:color w:val="BFBFBF" w:themeColor="background1" w:themeShade="BF"/>
        <w:sz w:val="16"/>
        <w:szCs w:val="16"/>
      </w:rPr>
      <w:t>7</w:t>
    </w:r>
    <w:r w:rsidRPr="0067434C">
      <w:rPr>
        <w:rFonts w:ascii="Arial" w:hAnsi="Arial" w:cs="Arial"/>
        <w:color w:val="BFBFBF" w:themeColor="background1" w:themeShade="BF"/>
        <w:sz w:val="16"/>
        <w:szCs w:val="16"/>
      </w:rPr>
      <w:t>) Header and Footer portrait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BA915" w14:textId="77777777" w:rsidR="009B4954" w:rsidRDefault="009B4954" w:rsidP="00201A98">
      <w:pPr>
        <w:spacing w:after="0" w:line="240" w:lineRule="auto"/>
      </w:pPr>
      <w:r>
        <w:separator/>
      </w:r>
    </w:p>
  </w:footnote>
  <w:footnote w:type="continuationSeparator" w:id="0">
    <w:p w14:paraId="1F491F41" w14:textId="77777777" w:rsidR="009B4954" w:rsidRDefault="009B4954" w:rsidP="00201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F1E1" w14:textId="77777777" w:rsidR="007E74CC" w:rsidRDefault="009B4954">
    <w:pPr>
      <w:pStyle w:val="Header"/>
    </w:pPr>
    <w:r>
      <w:rPr>
        <w:noProof/>
      </w:rPr>
      <w:pict w14:anchorId="60CC2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5188" o:spid="_x0000_s2059" type="#_x0000_t136" style="position:absolute;margin-left:0;margin-top:0;width:423.7pt;height:254.2pt;rotation:315;z-index:-251635712;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567"/>
    </w:tblGrid>
    <w:tr w:rsidR="007E74CC" w:rsidRPr="00116E60" w14:paraId="2846A6E7" w14:textId="77777777" w:rsidTr="007E74CC">
      <w:trPr>
        <w:cantSplit/>
        <w:trHeight w:val="539"/>
        <w:jc w:val="center"/>
      </w:trPr>
      <w:tc>
        <w:tcPr>
          <w:tcW w:w="2410" w:type="dxa"/>
          <w:vMerge w:val="restart"/>
          <w:vAlign w:val="bottom"/>
        </w:tcPr>
        <w:p w14:paraId="1FF1EFBB" w14:textId="77777777" w:rsidR="007E74CC" w:rsidRPr="003914DE" w:rsidRDefault="009B4954" w:rsidP="00EA1B3D">
          <w:pPr>
            <w:spacing w:before="840"/>
            <w:rPr>
              <w:rFonts w:ascii="Arial" w:hAnsi="Arial"/>
              <w:b/>
              <w:lang w:val="en-GB"/>
            </w:rPr>
          </w:pPr>
          <w:r>
            <w:rPr>
              <w:rFonts w:ascii="Arial" w:hAnsi="Arial"/>
              <w:b/>
              <w:lang w:val="en-GB"/>
            </w:rPr>
            <w:object w:dxaOrig="1440" w:dyaOrig="1440" w14:anchorId="124C6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2.15pt;margin-top:9.2pt;width:112.15pt;height:29.9pt;z-index:251676672;visibility:visible;mso-wrap-edited:f;mso-position-horizontal-relative:page;mso-position-vertical-relative:page">
                <v:imagedata r:id="rId1" o:title="" grayscale="t" bilevel="t"/>
                <w10:wrap anchorx="page" anchory="page"/>
              </v:shape>
              <o:OLEObject Type="Embed" ProgID="Word.Picture.8" ShapeID="_x0000_s2057" DrawAspect="Content" ObjectID="_1719388157" r:id="rId2"/>
            </w:object>
          </w:r>
        </w:p>
      </w:tc>
      <w:tc>
        <w:tcPr>
          <w:tcW w:w="3544" w:type="dxa"/>
          <w:vMerge w:val="restart"/>
          <w:vAlign w:val="center"/>
        </w:tcPr>
        <w:p w14:paraId="1F86A7D6" w14:textId="77777777" w:rsidR="007E74CC" w:rsidRPr="007E74CC" w:rsidRDefault="007E74CC" w:rsidP="007E74CC">
          <w:pPr>
            <w:spacing w:after="0"/>
            <w:jc w:val="center"/>
            <w:rPr>
              <w:rFonts w:ascii="Arial" w:hAnsi="Arial" w:cs="Arial"/>
              <w:b/>
              <w:sz w:val="24"/>
              <w:szCs w:val="24"/>
              <w:lang w:val="en-GB"/>
            </w:rPr>
          </w:pPr>
          <w:r w:rsidRPr="007E74CC">
            <w:rPr>
              <w:rFonts w:ascii="Arial" w:hAnsi="Arial" w:cs="Arial"/>
              <w:b/>
              <w:sz w:val="24"/>
              <w:szCs w:val="24"/>
              <w:lang w:val="en-GB"/>
            </w:rPr>
            <w:t xml:space="preserve">Procurement Strategy </w:t>
          </w:r>
        </w:p>
        <w:p w14:paraId="0BE17A7D" w14:textId="77777777" w:rsidR="007E74CC" w:rsidRPr="00CA666C" w:rsidRDefault="007E74CC" w:rsidP="007E74CC">
          <w:pPr>
            <w:spacing w:after="0"/>
            <w:jc w:val="center"/>
            <w:rPr>
              <w:rFonts w:ascii="Arial" w:hAnsi="Arial" w:cs="Arial"/>
              <w:b/>
              <w:sz w:val="24"/>
              <w:szCs w:val="24"/>
              <w:lang w:val="en-GB"/>
            </w:rPr>
          </w:pPr>
          <w:r w:rsidRPr="007E74CC">
            <w:rPr>
              <w:rFonts w:ascii="Arial" w:hAnsi="Arial" w:cs="Arial"/>
              <w:b/>
              <w:sz w:val="24"/>
              <w:szCs w:val="24"/>
              <w:lang w:val="en-GB"/>
            </w:rPr>
            <w:t>(R1m to R10m)</w:t>
          </w:r>
        </w:p>
      </w:tc>
      <w:tc>
        <w:tcPr>
          <w:tcW w:w="1559" w:type="dxa"/>
          <w:shd w:val="clear" w:color="auto" w:fill="auto"/>
          <w:vAlign w:val="center"/>
        </w:tcPr>
        <w:p w14:paraId="6424B44C" w14:textId="77777777" w:rsidR="007E74CC" w:rsidRPr="003914DE" w:rsidRDefault="007E74CC" w:rsidP="00C72E5D">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6F25ABDC" w14:textId="77777777" w:rsidR="007E74CC" w:rsidRPr="001C0FEA" w:rsidRDefault="001C0FEA" w:rsidP="00EA1B3D">
          <w:pPr>
            <w:spacing w:after="0"/>
            <w:rPr>
              <w:rFonts w:ascii="Arial" w:hAnsi="Arial"/>
              <w:sz w:val="20"/>
              <w:lang w:val="en-GB"/>
            </w:rPr>
          </w:pPr>
          <w:r w:rsidRPr="001C0FEA">
            <w:rPr>
              <w:rFonts w:ascii="Arial" w:hAnsi="Arial"/>
              <w:sz w:val="20"/>
              <w:lang w:val="en-GB"/>
            </w:rPr>
            <w:t>240-109836076</w:t>
          </w:r>
        </w:p>
      </w:tc>
      <w:tc>
        <w:tcPr>
          <w:tcW w:w="567" w:type="dxa"/>
          <w:shd w:val="clear" w:color="auto" w:fill="auto"/>
          <w:vAlign w:val="center"/>
        </w:tcPr>
        <w:p w14:paraId="133F187A" w14:textId="77777777" w:rsidR="007E74CC" w:rsidRPr="003914DE" w:rsidRDefault="007E74CC" w:rsidP="0088295E">
          <w:pPr>
            <w:spacing w:after="0"/>
            <w:rPr>
              <w:rFonts w:ascii="Arial" w:hAnsi="Arial"/>
              <w:b/>
              <w:sz w:val="20"/>
              <w:lang w:val="en-GB"/>
            </w:rPr>
          </w:pPr>
          <w:r w:rsidRPr="00C72E5D">
            <w:rPr>
              <w:rFonts w:ascii="Arial" w:hAnsi="Arial"/>
              <w:b/>
              <w:sz w:val="20"/>
              <w:lang w:val="en-GB"/>
            </w:rPr>
            <w:t>Rev</w:t>
          </w:r>
        </w:p>
      </w:tc>
      <w:tc>
        <w:tcPr>
          <w:tcW w:w="567" w:type="dxa"/>
          <w:shd w:val="clear" w:color="auto" w:fill="auto"/>
          <w:vAlign w:val="center"/>
        </w:tcPr>
        <w:p w14:paraId="769AB60A" w14:textId="77777777" w:rsidR="007E74CC" w:rsidRPr="001C0FEA" w:rsidRDefault="00937A7A" w:rsidP="0088295E">
          <w:pPr>
            <w:spacing w:after="0"/>
            <w:rPr>
              <w:rFonts w:ascii="Arial" w:hAnsi="Arial"/>
              <w:sz w:val="20"/>
              <w:lang w:val="en-GB"/>
            </w:rPr>
          </w:pPr>
          <w:r>
            <w:rPr>
              <w:rFonts w:ascii="Arial" w:hAnsi="Arial"/>
              <w:sz w:val="20"/>
              <w:lang w:val="en-GB"/>
            </w:rPr>
            <w:t>2</w:t>
          </w:r>
        </w:p>
      </w:tc>
    </w:tr>
    <w:tr w:rsidR="007E74CC" w:rsidRPr="00116E60" w14:paraId="586EDBCD" w14:textId="77777777" w:rsidTr="007E74CC">
      <w:trPr>
        <w:cantSplit/>
        <w:trHeight w:val="261"/>
        <w:jc w:val="center"/>
      </w:trPr>
      <w:tc>
        <w:tcPr>
          <w:tcW w:w="2410" w:type="dxa"/>
          <w:vMerge/>
          <w:vAlign w:val="bottom"/>
        </w:tcPr>
        <w:p w14:paraId="397DBCC4" w14:textId="77777777" w:rsidR="007E74CC" w:rsidRPr="003914DE" w:rsidRDefault="007E74CC" w:rsidP="00EA1B3D">
          <w:pPr>
            <w:spacing w:before="840"/>
            <w:rPr>
              <w:rFonts w:ascii="Arial" w:hAnsi="Arial"/>
              <w:b/>
              <w:lang w:val="en-GB"/>
            </w:rPr>
          </w:pPr>
        </w:p>
      </w:tc>
      <w:tc>
        <w:tcPr>
          <w:tcW w:w="3544" w:type="dxa"/>
          <w:vMerge/>
          <w:vAlign w:val="center"/>
        </w:tcPr>
        <w:p w14:paraId="27BF84AB" w14:textId="77777777" w:rsidR="007E74CC" w:rsidRPr="003914DE" w:rsidRDefault="007E74CC" w:rsidP="00EA1B3D">
          <w:pPr>
            <w:jc w:val="center"/>
            <w:rPr>
              <w:rFonts w:ascii="Arial" w:hAnsi="Arial" w:cs="Arial"/>
              <w:b/>
              <w:lang w:val="en-GB"/>
            </w:rPr>
          </w:pPr>
        </w:p>
      </w:tc>
      <w:tc>
        <w:tcPr>
          <w:tcW w:w="1559" w:type="dxa"/>
          <w:shd w:val="clear" w:color="auto" w:fill="auto"/>
          <w:vAlign w:val="center"/>
        </w:tcPr>
        <w:p w14:paraId="79516950" w14:textId="77777777" w:rsidR="007E74CC" w:rsidRPr="003914DE" w:rsidRDefault="007E74CC" w:rsidP="00C72E5D">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835" w:type="dxa"/>
          <w:gridSpan w:val="3"/>
          <w:shd w:val="clear" w:color="auto" w:fill="auto"/>
          <w:vAlign w:val="center"/>
        </w:tcPr>
        <w:p w14:paraId="4342100F" w14:textId="77777777" w:rsidR="007E74CC" w:rsidRPr="001C0FEA" w:rsidRDefault="00937A7A" w:rsidP="00BE6D5F">
          <w:pPr>
            <w:spacing w:after="0"/>
            <w:rPr>
              <w:rFonts w:ascii="Arial" w:hAnsi="Arial"/>
              <w:sz w:val="20"/>
              <w:lang w:val="en-GB"/>
            </w:rPr>
          </w:pPr>
          <w:r>
            <w:rPr>
              <w:rFonts w:ascii="Arial" w:hAnsi="Arial"/>
              <w:sz w:val="20"/>
              <w:lang w:val="en-GB"/>
            </w:rPr>
            <w:t>24 November 2021</w:t>
          </w:r>
        </w:p>
      </w:tc>
    </w:tr>
    <w:tr w:rsidR="007E74CC" w:rsidRPr="00DB041F" w14:paraId="21C13B5B" w14:textId="77777777" w:rsidTr="007E74CC">
      <w:trPr>
        <w:cantSplit/>
        <w:trHeight w:hRule="exact" w:val="261"/>
        <w:jc w:val="center"/>
      </w:trPr>
      <w:tc>
        <w:tcPr>
          <w:tcW w:w="2410" w:type="dxa"/>
          <w:vMerge/>
          <w:vAlign w:val="bottom"/>
        </w:tcPr>
        <w:p w14:paraId="2FF324D6" w14:textId="77777777" w:rsidR="007E74CC" w:rsidRPr="003914DE" w:rsidRDefault="007E74CC" w:rsidP="00EA1B3D">
          <w:pPr>
            <w:spacing w:before="840"/>
            <w:rPr>
              <w:rFonts w:ascii="Arial" w:hAnsi="Arial"/>
              <w:b/>
              <w:lang w:val="en-GB"/>
            </w:rPr>
          </w:pPr>
        </w:p>
      </w:tc>
      <w:tc>
        <w:tcPr>
          <w:tcW w:w="3544" w:type="dxa"/>
          <w:vMerge/>
          <w:vAlign w:val="center"/>
        </w:tcPr>
        <w:p w14:paraId="1DD8E5A9" w14:textId="77777777" w:rsidR="007E74CC" w:rsidRPr="003914DE" w:rsidRDefault="007E74CC" w:rsidP="00EA1B3D">
          <w:pPr>
            <w:jc w:val="center"/>
            <w:rPr>
              <w:rFonts w:ascii="Arial" w:hAnsi="Arial" w:cs="Arial"/>
              <w:b/>
              <w:lang w:val="en-GB"/>
            </w:rPr>
          </w:pPr>
        </w:p>
      </w:tc>
      <w:tc>
        <w:tcPr>
          <w:tcW w:w="1559" w:type="dxa"/>
          <w:shd w:val="clear" w:color="auto" w:fill="auto"/>
          <w:vAlign w:val="center"/>
        </w:tcPr>
        <w:p w14:paraId="24EF358D" w14:textId="77777777" w:rsidR="007E74CC" w:rsidRPr="003914DE" w:rsidRDefault="007E74CC" w:rsidP="00C72E5D">
          <w:pPr>
            <w:spacing w:after="0"/>
            <w:rPr>
              <w:rFonts w:ascii="Arial" w:hAnsi="Arial"/>
              <w:b/>
              <w:sz w:val="20"/>
              <w:lang w:val="en-GB"/>
            </w:rPr>
          </w:pPr>
          <w:r w:rsidRPr="003914DE">
            <w:rPr>
              <w:rFonts w:ascii="Arial" w:hAnsi="Arial"/>
              <w:b/>
              <w:sz w:val="20"/>
              <w:lang w:val="en-GB"/>
            </w:rPr>
            <w:t>Review Date</w:t>
          </w:r>
        </w:p>
      </w:tc>
      <w:tc>
        <w:tcPr>
          <w:tcW w:w="2835" w:type="dxa"/>
          <w:gridSpan w:val="3"/>
          <w:shd w:val="clear" w:color="auto" w:fill="auto"/>
          <w:vAlign w:val="center"/>
        </w:tcPr>
        <w:p w14:paraId="07E61BB2" w14:textId="77777777" w:rsidR="007E74CC" w:rsidRPr="001C0FEA" w:rsidRDefault="00937A7A" w:rsidP="00BE6D5F">
          <w:pPr>
            <w:spacing w:after="0"/>
            <w:rPr>
              <w:rFonts w:ascii="Arial" w:hAnsi="Arial"/>
              <w:sz w:val="20"/>
              <w:lang w:val="en-GB"/>
            </w:rPr>
          </w:pPr>
          <w:r>
            <w:rPr>
              <w:rFonts w:ascii="Arial" w:hAnsi="Arial"/>
              <w:sz w:val="20"/>
              <w:lang w:val="en-GB"/>
            </w:rPr>
            <w:t>November 2024</w:t>
          </w:r>
        </w:p>
      </w:tc>
    </w:tr>
  </w:tbl>
  <w:p w14:paraId="0D0ED4AC" w14:textId="77777777" w:rsidR="007E74CC" w:rsidRDefault="007E74CC" w:rsidP="00155248">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A1DF" w14:textId="77777777" w:rsidR="007E74CC" w:rsidRDefault="009B4954">
    <w:pPr>
      <w:pStyle w:val="Header"/>
    </w:pPr>
    <w:r>
      <w:rPr>
        <w:noProof/>
      </w:rPr>
      <w:pict w14:anchorId="5FCF1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5187" o:spid="_x0000_s2058" type="#_x0000_t136" style="position:absolute;margin-left:0;margin-top:0;width:423.7pt;height:254.2pt;rotation:315;z-index:-251637760;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DBD"/>
    <w:multiLevelType w:val="hybridMultilevel"/>
    <w:tmpl w:val="C232AB5A"/>
    <w:lvl w:ilvl="0" w:tplc="5E682238">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3086CC5"/>
    <w:multiLevelType w:val="hybridMultilevel"/>
    <w:tmpl w:val="AAB2F97C"/>
    <w:lvl w:ilvl="0" w:tplc="B8E49408">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42E0E94"/>
    <w:multiLevelType w:val="hybridMultilevel"/>
    <w:tmpl w:val="64BE55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B7180B"/>
    <w:multiLevelType w:val="hybridMultilevel"/>
    <w:tmpl w:val="082E389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04C24284"/>
    <w:multiLevelType w:val="hybridMultilevel"/>
    <w:tmpl w:val="7D686084"/>
    <w:lvl w:ilvl="0" w:tplc="1C090001">
      <w:start w:val="1"/>
      <w:numFmt w:val="bullet"/>
      <w:lvlText w:val=""/>
      <w:lvlJc w:val="left"/>
      <w:pPr>
        <w:tabs>
          <w:tab w:val="num" w:pos="360"/>
        </w:tabs>
        <w:ind w:left="360" w:hanging="360"/>
      </w:pPr>
      <w:rPr>
        <w:rFonts w:ascii="Symbol" w:hAnsi="Symbol" w:hint="default"/>
      </w:rPr>
    </w:lvl>
    <w:lvl w:ilvl="1" w:tplc="86388A2E">
      <w:numFmt w:val="bullet"/>
      <w:lvlText w:val="•"/>
      <w:lvlJc w:val="left"/>
      <w:pPr>
        <w:tabs>
          <w:tab w:val="num" w:pos="1080"/>
        </w:tabs>
        <w:ind w:left="1080" w:hanging="360"/>
      </w:pPr>
      <w:rPr>
        <w:rFonts w:ascii="Arial" w:hAnsi="Arial" w:hint="default"/>
      </w:rPr>
    </w:lvl>
    <w:lvl w:ilvl="2" w:tplc="8E721F82" w:tentative="1">
      <w:start w:val="1"/>
      <w:numFmt w:val="bullet"/>
      <w:lvlText w:val="•"/>
      <w:lvlJc w:val="left"/>
      <w:pPr>
        <w:tabs>
          <w:tab w:val="num" w:pos="1800"/>
        </w:tabs>
        <w:ind w:left="1800" w:hanging="360"/>
      </w:pPr>
      <w:rPr>
        <w:rFonts w:ascii="Arial" w:hAnsi="Arial" w:hint="default"/>
      </w:rPr>
    </w:lvl>
    <w:lvl w:ilvl="3" w:tplc="146A78DA" w:tentative="1">
      <w:start w:val="1"/>
      <w:numFmt w:val="bullet"/>
      <w:lvlText w:val="•"/>
      <w:lvlJc w:val="left"/>
      <w:pPr>
        <w:tabs>
          <w:tab w:val="num" w:pos="2520"/>
        </w:tabs>
        <w:ind w:left="2520" w:hanging="360"/>
      </w:pPr>
      <w:rPr>
        <w:rFonts w:ascii="Arial" w:hAnsi="Arial" w:hint="default"/>
      </w:rPr>
    </w:lvl>
    <w:lvl w:ilvl="4" w:tplc="D49021C8" w:tentative="1">
      <w:start w:val="1"/>
      <w:numFmt w:val="bullet"/>
      <w:lvlText w:val="•"/>
      <w:lvlJc w:val="left"/>
      <w:pPr>
        <w:tabs>
          <w:tab w:val="num" w:pos="3240"/>
        </w:tabs>
        <w:ind w:left="3240" w:hanging="360"/>
      </w:pPr>
      <w:rPr>
        <w:rFonts w:ascii="Arial" w:hAnsi="Arial" w:hint="default"/>
      </w:rPr>
    </w:lvl>
    <w:lvl w:ilvl="5" w:tplc="41A25562" w:tentative="1">
      <w:start w:val="1"/>
      <w:numFmt w:val="bullet"/>
      <w:lvlText w:val="•"/>
      <w:lvlJc w:val="left"/>
      <w:pPr>
        <w:tabs>
          <w:tab w:val="num" w:pos="3960"/>
        </w:tabs>
        <w:ind w:left="3960" w:hanging="360"/>
      </w:pPr>
      <w:rPr>
        <w:rFonts w:ascii="Arial" w:hAnsi="Arial" w:hint="default"/>
      </w:rPr>
    </w:lvl>
    <w:lvl w:ilvl="6" w:tplc="08FC2C7A" w:tentative="1">
      <w:start w:val="1"/>
      <w:numFmt w:val="bullet"/>
      <w:lvlText w:val="•"/>
      <w:lvlJc w:val="left"/>
      <w:pPr>
        <w:tabs>
          <w:tab w:val="num" w:pos="4680"/>
        </w:tabs>
        <w:ind w:left="4680" w:hanging="360"/>
      </w:pPr>
      <w:rPr>
        <w:rFonts w:ascii="Arial" w:hAnsi="Arial" w:hint="default"/>
      </w:rPr>
    </w:lvl>
    <w:lvl w:ilvl="7" w:tplc="B0E83B3E" w:tentative="1">
      <w:start w:val="1"/>
      <w:numFmt w:val="bullet"/>
      <w:lvlText w:val="•"/>
      <w:lvlJc w:val="left"/>
      <w:pPr>
        <w:tabs>
          <w:tab w:val="num" w:pos="5400"/>
        </w:tabs>
        <w:ind w:left="5400" w:hanging="360"/>
      </w:pPr>
      <w:rPr>
        <w:rFonts w:ascii="Arial" w:hAnsi="Arial" w:hint="default"/>
      </w:rPr>
    </w:lvl>
    <w:lvl w:ilvl="8" w:tplc="1BEEDAE0"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54B44C5"/>
    <w:multiLevelType w:val="hybridMultilevel"/>
    <w:tmpl w:val="E6F84842"/>
    <w:lvl w:ilvl="0" w:tplc="1C090001">
      <w:start w:val="1"/>
      <w:numFmt w:val="bullet"/>
      <w:lvlText w:val=""/>
      <w:lvlJc w:val="left"/>
      <w:pPr>
        <w:ind w:left="1136" w:hanging="360"/>
      </w:pPr>
      <w:rPr>
        <w:rFonts w:ascii="Symbol" w:hAnsi="Symbol" w:hint="default"/>
      </w:rPr>
    </w:lvl>
    <w:lvl w:ilvl="1" w:tplc="1C090003">
      <w:start w:val="1"/>
      <w:numFmt w:val="bullet"/>
      <w:lvlText w:val="o"/>
      <w:lvlJc w:val="left"/>
      <w:pPr>
        <w:ind w:left="1856" w:hanging="360"/>
      </w:pPr>
      <w:rPr>
        <w:rFonts w:ascii="Courier New" w:hAnsi="Courier New" w:cs="Courier New" w:hint="default"/>
      </w:rPr>
    </w:lvl>
    <w:lvl w:ilvl="2" w:tplc="1C090005" w:tentative="1">
      <w:start w:val="1"/>
      <w:numFmt w:val="bullet"/>
      <w:lvlText w:val=""/>
      <w:lvlJc w:val="left"/>
      <w:pPr>
        <w:ind w:left="2576" w:hanging="360"/>
      </w:pPr>
      <w:rPr>
        <w:rFonts w:ascii="Wingdings" w:hAnsi="Wingdings" w:hint="default"/>
      </w:rPr>
    </w:lvl>
    <w:lvl w:ilvl="3" w:tplc="1C090001" w:tentative="1">
      <w:start w:val="1"/>
      <w:numFmt w:val="bullet"/>
      <w:lvlText w:val=""/>
      <w:lvlJc w:val="left"/>
      <w:pPr>
        <w:ind w:left="3296" w:hanging="360"/>
      </w:pPr>
      <w:rPr>
        <w:rFonts w:ascii="Symbol" w:hAnsi="Symbol" w:hint="default"/>
      </w:rPr>
    </w:lvl>
    <w:lvl w:ilvl="4" w:tplc="1C090003" w:tentative="1">
      <w:start w:val="1"/>
      <w:numFmt w:val="bullet"/>
      <w:lvlText w:val="o"/>
      <w:lvlJc w:val="left"/>
      <w:pPr>
        <w:ind w:left="4016" w:hanging="360"/>
      </w:pPr>
      <w:rPr>
        <w:rFonts w:ascii="Courier New" w:hAnsi="Courier New" w:cs="Courier New" w:hint="default"/>
      </w:rPr>
    </w:lvl>
    <w:lvl w:ilvl="5" w:tplc="1C090005" w:tentative="1">
      <w:start w:val="1"/>
      <w:numFmt w:val="bullet"/>
      <w:lvlText w:val=""/>
      <w:lvlJc w:val="left"/>
      <w:pPr>
        <w:ind w:left="4736" w:hanging="360"/>
      </w:pPr>
      <w:rPr>
        <w:rFonts w:ascii="Wingdings" w:hAnsi="Wingdings" w:hint="default"/>
      </w:rPr>
    </w:lvl>
    <w:lvl w:ilvl="6" w:tplc="1C090001" w:tentative="1">
      <w:start w:val="1"/>
      <w:numFmt w:val="bullet"/>
      <w:lvlText w:val=""/>
      <w:lvlJc w:val="left"/>
      <w:pPr>
        <w:ind w:left="5456" w:hanging="360"/>
      </w:pPr>
      <w:rPr>
        <w:rFonts w:ascii="Symbol" w:hAnsi="Symbol" w:hint="default"/>
      </w:rPr>
    </w:lvl>
    <w:lvl w:ilvl="7" w:tplc="1C090003" w:tentative="1">
      <w:start w:val="1"/>
      <w:numFmt w:val="bullet"/>
      <w:lvlText w:val="o"/>
      <w:lvlJc w:val="left"/>
      <w:pPr>
        <w:ind w:left="6176" w:hanging="360"/>
      </w:pPr>
      <w:rPr>
        <w:rFonts w:ascii="Courier New" w:hAnsi="Courier New" w:cs="Courier New" w:hint="default"/>
      </w:rPr>
    </w:lvl>
    <w:lvl w:ilvl="8" w:tplc="1C090005" w:tentative="1">
      <w:start w:val="1"/>
      <w:numFmt w:val="bullet"/>
      <w:lvlText w:val=""/>
      <w:lvlJc w:val="left"/>
      <w:pPr>
        <w:ind w:left="6896" w:hanging="360"/>
      </w:pPr>
      <w:rPr>
        <w:rFonts w:ascii="Wingdings" w:hAnsi="Wingdings" w:hint="default"/>
      </w:rPr>
    </w:lvl>
  </w:abstractNum>
  <w:abstractNum w:abstractNumId="6" w15:restartNumberingAfterBreak="0">
    <w:nsid w:val="0ECE1643"/>
    <w:multiLevelType w:val="hybridMultilevel"/>
    <w:tmpl w:val="963E71C4"/>
    <w:lvl w:ilvl="0" w:tplc="26866C58">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F5A147C"/>
    <w:multiLevelType w:val="hybridMultilevel"/>
    <w:tmpl w:val="3252DCD4"/>
    <w:lvl w:ilvl="0" w:tplc="31CA8748">
      <w:start w:val="1"/>
      <w:numFmt w:val="bullet"/>
      <w:lvlText w:val=""/>
      <w:lvlJc w:val="left"/>
      <w:pPr>
        <w:ind w:left="720" w:hanging="360"/>
      </w:pPr>
      <w:rPr>
        <w:rFonts w:ascii="Symbol" w:hAnsi="Symbol" w:hint="default"/>
      </w:rPr>
    </w:lvl>
    <w:lvl w:ilvl="1" w:tplc="3C24B10A">
      <w:start w:val="1"/>
      <w:numFmt w:val="bullet"/>
      <w:lvlText w:val="o"/>
      <w:lvlJc w:val="left"/>
      <w:pPr>
        <w:ind w:left="1440" w:hanging="360"/>
      </w:pPr>
      <w:rPr>
        <w:rFonts w:ascii="Courier New" w:hAnsi="Courier New" w:hint="default"/>
      </w:rPr>
    </w:lvl>
    <w:lvl w:ilvl="2" w:tplc="5142D69A">
      <w:start w:val="1"/>
      <w:numFmt w:val="bullet"/>
      <w:lvlText w:val=""/>
      <w:lvlJc w:val="left"/>
      <w:pPr>
        <w:ind w:left="2160" w:hanging="360"/>
      </w:pPr>
      <w:rPr>
        <w:rFonts w:ascii="Wingdings" w:hAnsi="Wingdings" w:hint="default"/>
      </w:rPr>
    </w:lvl>
    <w:lvl w:ilvl="3" w:tplc="65A2826E">
      <w:start w:val="1"/>
      <w:numFmt w:val="bullet"/>
      <w:lvlText w:val=""/>
      <w:lvlJc w:val="left"/>
      <w:pPr>
        <w:ind w:left="2880" w:hanging="360"/>
      </w:pPr>
      <w:rPr>
        <w:rFonts w:ascii="Symbol" w:hAnsi="Symbol" w:hint="default"/>
      </w:rPr>
    </w:lvl>
    <w:lvl w:ilvl="4" w:tplc="438811A2">
      <w:start w:val="1"/>
      <w:numFmt w:val="bullet"/>
      <w:lvlText w:val="o"/>
      <w:lvlJc w:val="left"/>
      <w:pPr>
        <w:ind w:left="3600" w:hanging="360"/>
      </w:pPr>
      <w:rPr>
        <w:rFonts w:ascii="Courier New" w:hAnsi="Courier New" w:hint="default"/>
      </w:rPr>
    </w:lvl>
    <w:lvl w:ilvl="5" w:tplc="B99C138E">
      <w:start w:val="1"/>
      <w:numFmt w:val="bullet"/>
      <w:lvlText w:val=""/>
      <w:lvlJc w:val="left"/>
      <w:pPr>
        <w:ind w:left="4320" w:hanging="360"/>
      </w:pPr>
      <w:rPr>
        <w:rFonts w:ascii="Wingdings" w:hAnsi="Wingdings" w:hint="default"/>
      </w:rPr>
    </w:lvl>
    <w:lvl w:ilvl="6" w:tplc="8964380A">
      <w:start w:val="1"/>
      <w:numFmt w:val="bullet"/>
      <w:lvlText w:val=""/>
      <w:lvlJc w:val="left"/>
      <w:pPr>
        <w:ind w:left="5040" w:hanging="360"/>
      </w:pPr>
      <w:rPr>
        <w:rFonts w:ascii="Symbol" w:hAnsi="Symbol" w:hint="default"/>
      </w:rPr>
    </w:lvl>
    <w:lvl w:ilvl="7" w:tplc="3892B58E">
      <w:start w:val="1"/>
      <w:numFmt w:val="bullet"/>
      <w:lvlText w:val="o"/>
      <w:lvlJc w:val="left"/>
      <w:pPr>
        <w:ind w:left="5760" w:hanging="360"/>
      </w:pPr>
      <w:rPr>
        <w:rFonts w:ascii="Courier New" w:hAnsi="Courier New" w:hint="default"/>
      </w:rPr>
    </w:lvl>
    <w:lvl w:ilvl="8" w:tplc="A03A55A4">
      <w:start w:val="1"/>
      <w:numFmt w:val="bullet"/>
      <w:lvlText w:val=""/>
      <w:lvlJc w:val="left"/>
      <w:pPr>
        <w:ind w:left="6480" w:hanging="360"/>
      </w:pPr>
      <w:rPr>
        <w:rFonts w:ascii="Wingdings" w:hAnsi="Wingdings" w:hint="default"/>
      </w:rPr>
    </w:lvl>
  </w:abstractNum>
  <w:abstractNum w:abstractNumId="8" w15:restartNumberingAfterBreak="0">
    <w:nsid w:val="173C1CAB"/>
    <w:multiLevelType w:val="hybridMultilevel"/>
    <w:tmpl w:val="805605E6"/>
    <w:lvl w:ilvl="0" w:tplc="7B4ED536">
      <w:start w:val="1"/>
      <w:numFmt w:val="upperLetter"/>
      <w:lvlText w:val="PART %1:"/>
      <w:lvlJc w:val="left"/>
      <w:pPr>
        <w:ind w:left="786"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8D12DE5"/>
    <w:multiLevelType w:val="hybridMultilevel"/>
    <w:tmpl w:val="C2689036"/>
    <w:lvl w:ilvl="0" w:tplc="1C090001">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DAA4B90"/>
    <w:multiLevelType w:val="hybridMultilevel"/>
    <w:tmpl w:val="4D16D2C6"/>
    <w:lvl w:ilvl="0" w:tplc="FDD8CDA8">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DB85306"/>
    <w:multiLevelType w:val="hybridMultilevel"/>
    <w:tmpl w:val="C576F96A"/>
    <w:lvl w:ilvl="0" w:tplc="EF12129C">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FB9368C"/>
    <w:multiLevelType w:val="hybridMultilevel"/>
    <w:tmpl w:val="8AFA2344"/>
    <w:lvl w:ilvl="0" w:tplc="78688AA4">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02865DA"/>
    <w:multiLevelType w:val="hybridMultilevel"/>
    <w:tmpl w:val="71A2CD4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21D34740"/>
    <w:multiLevelType w:val="hybridMultilevel"/>
    <w:tmpl w:val="E026B54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8D0481"/>
    <w:multiLevelType w:val="hybridMultilevel"/>
    <w:tmpl w:val="4EAA24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44109B2"/>
    <w:multiLevelType w:val="hybridMultilevel"/>
    <w:tmpl w:val="678AAF0C"/>
    <w:lvl w:ilvl="0" w:tplc="FFFFFFFF">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24F32984"/>
    <w:multiLevelType w:val="multilevel"/>
    <w:tmpl w:val="1C090025"/>
    <w:styleLink w:val="Esme"/>
    <w:lvl w:ilvl="0">
      <w:start w:val="1"/>
      <w:numFmt w:val="decimal"/>
      <w:lvlText w:val="%1"/>
      <w:lvlJc w:val="left"/>
      <w:pPr>
        <w:ind w:left="432" w:hanging="432"/>
      </w:pPr>
      <w:rPr>
        <w:rFonts w:ascii="Arial" w:hAnsi="Arial"/>
        <w:b/>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B7860F6"/>
    <w:multiLevelType w:val="hybridMultilevel"/>
    <w:tmpl w:val="D43CA31C"/>
    <w:lvl w:ilvl="0" w:tplc="78688AA4">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E09561A"/>
    <w:multiLevelType w:val="hybridMultilevel"/>
    <w:tmpl w:val="678AAF0C"/>
    <w:lvl w:ilvl="0" w:tplc="FFFFFFFF">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2FC854F6"/>
    <w:multiLevelType w:val="hybridMultilevel"/>
    <w:tmpl w:val="78503378"/>
    <w:lvl w:ilvl="0" w:tplc="FDD8CDA8">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4057271"/>
    <w:multiLevelType w:val="hybridMultilevel"/>
    <w:tmpl w:val="DE70E9C2"/>
    <w:lvl w:ilvl="0" w:tplc="1C090017">
      <w:start w:val="1"/>
      <w:numFmt w:val="lowerLetter"/>
      <w:pStyle w:val="StyleHeading1Justified"/>
      <w:lvlText w:val="%1)"/>
      <w:lvlJc w:val="left"/>
      <w:pPr>
        <w:ind w:left="720" w:hanging="360"/>
      </w:pPr>
      <w:rPr>
        <w:rFonts w:hint="default"/>
      </w:rPr>
    </w:lvl>
    <w:lvl w:ilvl="1" w:tplc="1C090019" w:tentative="1">
      <w:start w:val="1"/>
      <w:numFmt w:val="lowerLetter"/>
      <w:pStyle w:val="StyleHeading2aJustifiedBefore6pt"/>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37697F1E"/>
    <w:multiLevelType w:val="hybridMultilevel"/>
    <w:tmpl w:val="07245550"/>
    <w:lvl w:ilvl="0" w:tplc="0946213A">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8014977"/>
    <w:multiLevelType w:val="hybridMultilevel"/>
    <w:tmpl w:val="602CED4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D04918"/>
    <w:multiLevelType w:val="hybridMultilevel"/>
    <w:tmpl w:val="E026B542"/>
    <w:lvl w:ilvl="0" w:tplc="8D100746">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2341358"/>
    <w:multiLevelType w:val="hybridMultilevel"/>
    <w:tmpl w:val="458ECD2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4193BDD"/>
    <w:multiLevelType w:val="hybridMultilevel"/>
    <w:tmpl w:val="D8943AEE"/>
    <w:lvl w:ilvl="0" w:tplc="DFA66ADE">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4A1E1D94"/>
    <w:multiLevelType w:val="hybridMultilevel"/>
    <w:tmpl w:val="5E7C3492"/>
    <w:lvl w:ilvl="0" w:tplc="78640D10">
      <w:start w:val="1"/>
      <w:numFmt w:val="decimal"/>
      <w:lvlText w:val="%1."/>
      <w:lvlJc w:val="left"/>
      <w:pPr>
        <w:tabs>
          <w:tab w:val="num" w:pos="360"/>
        </w:tabs>
        <w:ind w:left="360" w:hanging="360"/>
      </w:pPr>
    </w:lvl>
    <w:lvl w:ilvl="1" w:tplc="1C090001">
      <w:start w:val="1"/>
      <w:numFmt w:val="bullet"/>
      <w:lvlText w:val=""/>
      <w:lvlJc w:val="left"/>
      <w:pPr>
        <w:ind w:left="720" w:hanging="360"/>
      </w:pPr>
      <w:rPr>
        <w:rFonts w:ascii="Symbol" w:hAnsi="Symbol" w:hint="default"/>
      </w:rPr>
    </w:lvl>
    <w:lvl w:ilvl="2" w:tplc="BDF860FC" w:tentative="1">
      <w:start w:val="1"/>
      <w:numFmt w:val="decimal"/>
      <w:lvlText w:val="%3."/>
      <w:lvlJc w:val="left"/>
      <w:pPr>
        <w:tabs>
          <w:tab w:val="num" w:pos="1800"/>
        </w:tabs>
        <w:ind w:left="1800" w:hanging="360"/>
      </w:pPr>
    </w:lvl>
    <w:lvl w:ilvl="3" w:tplc="0214249A" w:tentative="1">
      <w:start w:val="1"/>
      <w:numFmt w:val="decimal"/>
      <w:lvlText w:val="%4."/>
      <w:lvlJc w:val="left"/>
      <w:pPr>
        <w:tabs>
          <w:tab w:val="num" w:pos="2520"/>
        </w:tabs>
        <w:ind w:left="2520" w:hanging="360"/>
      </w:pPr>
    </w:lvl>
    <w:lvl w:ilvl="4" w:tplc="ABE01AA4" w:tentative="1">
      <w:start w:val="1"/>
      <w:numFmt w:val="decimal"/>
      <w:lvlText w:val="%5."/>
      <w:lvlJc w:val="left"/>
      <w:pPr>
        <w:tabs>
          <w:tab w:val="num" w:pos="3240"/>
        </w:tabs>
        <w:ind w:left="3240" w:hanging="360"/>
      </w:pPr>
    </w:lvl>
    <w:lvl w:ilvl="5" w:tplc="6192A8B4" w:tentative="1">
      <w:start w:val="1"/>
      <w:numFmt w:val="decimal"/>
      <w:lvlText w:val="%6."/>
      <w:lvlJc w:val="left"/>
      <w:pPr>
        <w:tabs>
          <w:tab w:val="num" w:pos="3960"/>
        </w:tabs>
        <w:ind w:left="3960" w:hanging="360"/>
      </w:pPr>
    </w:lvl>
    <w:lvl w:ilvl="6" w:tplc="980455AA" w:tentative="1">
      <w:start w:val="1"/>
      <w:numFmt w:val="decimal"/>
      <w:lvlText w:val="%7."/>
      <w:lvlJc w:val="left"/>
      <w:pPr>
        <w:tabs>
          <w:tab w:val="num" w:pos="4680"/>
        </w:tabs>
        <w:ind w:left="4680" w:hanging="360"/>
      </w:pPr>
    </w:lvl>
    <w:lvl w:ilvl="7" w:tplc="BBB49CE6" w:tentative="1">
      <w:start w:val="1"/>
      <w:numFmt w:val="decimal"/>
      <w:lvlText w:val="%8."/>
      <w:lvlJc w:val="left"/>
      <w:pPr>
        <w:tabs>
          <w:tab w:val="num" w:pos="5400"/>
        </w:tabs>
        <w:ind w:left="5400" w:hanging="360"/>
      </w:pPr>
    </w:lvl>
    <w:lvl w:ilvl="8" w:tplc="CF7A2CCA" w:tentative="1">
      <w:start w:val="1"/>
      <w:numFmt w:val="decimal"/>
      <w:lvlText w:val="%9."/>
      <w:lvlJc w:val="left"/>
      <w:pPr>
        <w:tabs>
          <w:tab w:val="num" w:pos="6120"/>
        </w:tabs>
        <w:ind w:left="6120" w:hanging="360"/>
      </w:pPr>
    </w:lvl>
  </w:abstractNum>
  <w:abstractNum w:abstractNumId="28" w15:restartNumberingAfterBreak="0">
    <w:nsid w:val="4A642F1E"/>
    <w:multiLevelType w:val="hybridMultilevel"/>
    <w:tmpl w:val="714CEDB2"/>
    <w:lvl w:ilvl="0" w:tplc="0946213A">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4CC90F84"/>
    <w:multiLevelType w:val="hybridMultilevel"/>
    <w:tmpl w:val="D6BEF614"/>
    <w:lvl w:ilvl="0" w:tplc="1C090001">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4DD10B32"/>
    <w:multiLevelType w:val="hybridMultilevel"/>
    <w:tmpl w:val="465A7422"/>
    <w:lvl w:ilvl="0" w:tplc="9688443E">
      <w:start w:val="1"/>
      <w:numFmt w:val="decimal"/>
      <w:lvlText w:val="%1."/>
      <w:lvlJc w:val="left"/>
      <w:pPr>
        <w:tabs>
          <w:tab w:val="num" w:pos="360"/>
        </w:tabs>
        <w:ind w:left="360" w:hanging="360"/>
      </w:pPr>
    </w:lvl>
    <w:lvl w:ilvl="1" w:tplc="5E10EA50" w:tentative="1">
      <w:start w:val="1"/>
      <w:numFmt w:val="decimal"/>
      <w:lvlText w:val="%2."/>
      <w:lvlJc w:val="left"/>
      <w:pPr>
        <w:tabs>
          <w:tab w:val="num" w:pos="1080"/>
        </w:tabs>
        <w:ind w:left="1080" w:hanging="360"/>
      </w:pPr>
    </w:lvl>
    <w:lvl w:ilvl="2" w:tplc="A08CC9D0" w:tentative="1">
      <w:start w:val="1"/>
      <w:numFmt w:val="decimal"/>
      <w:lvlText w:val="%3."/>
      <w:lvlJc w:val="left"/>
      <w:pPr>
        <w:tabs>
          <w:tab w:val="num" w:pos="1800"/>
        </w:tabs>
        <w:ind w:left="1800" w:hanging="360"/>
      </w:pPr>
    </w:lvl>
    <w:lvl w:ilvl="3" w:tplc="C3CE4004" w:tentative="1">
      <w:start w:val="1"/>
      <w:numFmt w:val="decimal"/>
      <w:lvlText w:val="%4."/>
      <w:lvlJc w:val="left"/>
      <w:pPr>
        <w:tabs>
          <w:tab w:val="num" w:pos="2520"/>
        </w:tabs>
        <w:ind w:left="2520" w:hanging="360"/>
      </w:pPr>
    </w:lvl>
    <w:lvl w:ilvl="4" w:tplc="5E9843CA" w:tentative="1">
      <w:start w:val="1"/>
      <w:numFmt w:val="decimal"/>
      <w:lvlText w:val="%5."/>
      <w:lvlJc w:val="left"/>
      <w:pPr>
        <w:tabs>
          <w:tab w:val="num" w:pos="3240"/>
        </w:tabs>
        <w:ind w:left="3240" w:hanging="360"/>
      </w:pPr>
    </w:lvl>
    <w:lvl w:ilvl="5" w:tplc="EE500914" w:tentative="1">
      <w:start w:val="1"/>
      <w:numFmt w:val="decimal"/>
      <w:lvlText w:val="%6."/>
      <w:lvlJc w:val="left"/>
      <w:pPr>
        <w:tabs>
          <w:tab w:val="num" w:pos="3960"/>
        </w:tabs>
        <w:ind w:left="3960" w:hanging="360"/>
      </w:pPr>
    </w:lvl>
    <w:lvl w:ilvl="6" w:tplc="A73C1CFC" w:tentative="1">
      <w:start w:val="1"/>
      <w:numFmt w:val="decimal"/>
      <w:lvlText w:val="%7."/>
      <w:lvlJc w:val="left"/>
      <w:pPr>
        <w:tabs>
          <w:tab w:val="num" w:pos="4680"/>
        </w:tabs>
        <w:ind w:left="4680" w:hanging="360"/>
      </w:pPr>
    </w:lvl>
    <w:lvl w:ilvl="7" w:tplc="51C4297A" w:tentative="1">
      <w:start w:val="1"/>
      <w:numFmt w:val="decimal"/>
      <w:lvlText w:val="%8."/>
      <w:lvlJc w:val="left"/>
      <w:pPr>
        <w:tabs>
          <w:tab w:val="num" w:pos="5400"/>
        </w:tabs>
        <w:ind w:left="5400" w:hanging="360"/>
      </w:pPr>
    </w:lvl>
    <w:lvl w:ilvl="8" w:tplc="8C8C4086" w:tentative="1">
      <w:start w:val="1"/>
      <w:numFmt w:val="decimal"/>
      <w:lvlText w:val="%9."/>
      <w:lvlJc w:val="left"/>
      <w:pPr>
        <w:tabs>
          <w:tab w:val="num" w:pos="6120"/>
        </w:tabs>
        <w:ind w:left="6120" w:hanging="360"/>
      </w:pPr>
    </w:lvl>
  </w:abstractNum>
  <w:abstractNum w:abstractNumId="31" w15:restartNumberingAfterBreak="0">
    <w:nsid w:val="52F55628"/>
    <w:multiLevelType w:val="hybridMultilevel"/>
    <w:tmpl w:val="678AAF0C"/>
    <w:lvl w:ilvl="0" w:tplc="FFFFFFFF">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6F7012D"/>
    <w:multiLevelType w:val="hybridMultilevel"/>
    <w:tmpl w:val="849A6C60"/>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3" w15:restartNumberingAfterBreak="0">
    <w:nsid w:val="5A2F158F"/>
    <w:multiLevelType w:val="multilevel"/>
    <w:tmpl w:val="DFC8A522"/>
    <w:styleLink w:val="Style1"/>
    <w:lvl w:ilvl="0">
      <w:start w:val="21"/>
      <w:numFmt w:val="decimal"/>
      <w:lvlText w:val="%1."/>
      <w:lvlJc w:val="left"/>
      <w:pPr>
        <w:ind w:left="360" w:hanging="360"/>
      </w:pPr>
      <w:rPr>
        <w:rFonts w:hint="default"/>
      </w:rPr>
    </w:lvl>
    <w:lvl w:ilvl="1">
      <w:start w:val="1"/>
      <w:numFmt w:val="none"/>
      <w:lvlText w:val="2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C4B78E4"/>
    <w:multiLevelType w:val="hybridMultilevel"/>
    <w:tmpl w:val="3B58124A"/>
    <w:lvl w:ilvl="0" w:tplc="2FAE79D2">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61065CB0"/>
    <w:multiLevelType w:val="hybridMultilevel"/>
    <w:tmpl w:val="0A50D8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22736F4"/>
    <w:multiLevelType w:val="hybridMultilevel"/>
    <w:tmpl w:val="46E4F70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061022"/>
    <w:multiLevelType w:val="hybridMultilevel"/>
    <w:tmpl w:val="8A126918"/>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2509"/>
        </w:tabs>
        <w:ind w:left="2509" w:hanging="360"/>
      </w:pPr>
      <w:rPr>
        <w:rFonts w:ascii="Courier New" w:hAnsi="Courier New" w:cs="Times New Roman" w:hint="default"/>
      </w:rPr>
    </w:lvl>
    <w:lvl w:ilvl="2" w:tplc="1C090005">
      <w:start w:val="1"/>
      <w:numFmt w:val="bullet"/>
      <w:lvlText w:val=""/>
      <w:lvlJc w:val="left"/>
      <w:pPr>
        <w:tabs>
          <w:tab w:val="num" w:pos="3229"/>
        </w:tabs>
        <w:ind w:left="3229" w:hanging="360"/>
      </w:pPr>
      <w:rPr>
        <w:rFonts w:ascii="Wingdings" w:hAnsi="Wingdings" w:hint="default"/>
      </w:rPr>
    </w:lvl>
    <w:lvl w:ilvl="3" w:tplc="1C090001">
      <w:start w:val="1"/>
      <w:numFmt w:val="bullet"/>
      <w:lvlText w:val=""/>
      <w:lvlJc w:val="left"/>
      <w:pPr>
        <w:tabs>
          <w:tab w:val="num" w:pos="3949"/>
        </w:tabs>
        <w:ind w:left="3949" w:hanging="360"/>
      </w:pPr>
      <w:rPr>
        <w:rFonts w:ascii="Symbol" w:hAnsi="Symbol" w:hint="default"/>
      </w:rPr>
    </w:lvl>
    <w:lvl w:ilvl="4" w:tplc="1C090003">
      <w:start w:val="1"/>
      <w:numFmt w:val="bullet"/>
      <w:lvlText w:val="o"/>
      <w:lvlJc w:val="left"/>
      <w:pPr>
        <w:tabs>
          <w:tab w:val="num" w:pos="4669"/>
        </w:tabs>
        <w:ind w:left="4669" w:hanging="360"/>
      </w:pPr>
      <w:rPr>
        <w:rFonts w:ascii="Courier New" w:hAnsi="Courier New" w:cs="Times New Roman" w:hint="default"/>
      </w:rPr>
    </w:lvl>
    <w:lvl w:ilvl="5" w:tplc="1C090005">
      <w:start w:val="1"/>
      <w:numFmt w:val="bullet"/>
      <w:lvlText w:val=""/>
      <w:lvlJc w:val="left"/>
      <w:pPr>
        <w:tabs>
          <w:tab w:val="num" w:pos="5389"/>
        </w:tabs>
        <w:ind w:left="5389" w:hanging="360"/>
      </w:pPr>
      <w:rPr>
        <w:rFonts w:ascii="Wingdings" w:hAnsi="Wingdings" w:hint="default"/>
      </w:rPr>
    </w:lvl>
    <w:lvl w:ilvl="6" w:tplc="1C090001">
      <w:start w:val="1"/>
      <w:numFmt w:val="bullet"/>
      <w:lvlText w:val=""/>
      <w:lvlJc w:val="left"/>
      <w:pPr>
        <w:tabs>
          <w:tab w:val="num" w:pos="6109"/>
        </w:tabs>
        <w:ind w:left="6109" w:hanging="360"/>
      </w:pPr>
      <w:rPr>
        <w:rFonts w:ascii="Symbol" w:hAnsi="Symbol" w:hint="default"/>
      </w:rPr>
    </w:lvl>
    <w:lvl w:ilvl="7" w:tplc="1C090003">
      <w:start w:val="1"/>
      <w:numFmt w:val="bullet"/>
      <w:lvlText w:val="o"/>
      <w:lvlJc w:val="left"/>
      <w:pPr>
        <w:tabs>
          <w:tab w:val="num" w:pos="6829"/>
        </w:tabs>
        <w:ind w:left="6829" w:hanging="360"/>
      </w:pPr>
      <w:rPr>
        <w:rFonts w:ascii="Courier New" w:hAnsi="Courier New" w:cs="Times New Roman" w:hint="default"/>
      </w:rPr>
    </w:lvl>
    <w:lvl w:ilvl="8" w:tplc="1C090005">
      <w:start w:val="1"/>
      <w:numFmt w:val="bullet"/>
      <w:lvlText w:val=""/>
      <w:lvlJc w:val="left"/>
      <w:pPr>
        <w:tabs>
          <w:tab w:val="num" w:pos="7549"/>
        </w:tabs>
        <w:ind w:left="7549" w:hanging="360"/>
      </w:pPr>
      <w:rPr>
        <w:rFonts w:ascii="Wingdings" w:hAnsi="Wingdings" w:hint="default"/>
      </w:rPr>
    </w:lvl>
  </w:abstractNum>
  <w:abstractNum w:abstractNumId="38" w15:restartNumberingAfterBreak="0">
    <w:nsid w:val="64125CAC"/>
    <w:multiLevelType w:val="hybridMultilevel"/>
    <w:tmpl w:val="D43CA31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802B75"/>
    <w:multiLevelType w:val="hybridMultilevel"/>
    <w:tmpl w:val="264CB876"/>
    <w:lvl w:ilvl="0" w:tplc="1C090001">
      <w:start w:val="1"/>
      <w:numFmt w:val="bullet"/>
      <w:lvlText w:val=""/>
      <w:lvlJc w:val="left"/>
      <w:pPr>
        <w:ind w:left="1286" w:hanging="360"/>
      </w:pPr>
      <w:rPr>
        <w:rFonts w:ascii="Symbol" w:hAnsi="Symbol" w:hint="default"/>
      </w:rPr>
    </w:lvl>
    <w:lvl w:ilvl="1" w:tplc="1C090003" w:tentative="1">
      <w:start w:val="1"/>
      <w:numFmt w:val="bullet"/>
      <w:lvlText w:val="o"/>
      <w:lvlJc w:val="left"/>
      <w:pPr>
        <w:ind w:left="2006" w:hanging="360"/>
      </w:pPr>
      <w:rPr>
        <w:rFonts w:ascii="Courier New" w:hAnsi="Courier New" w:cs="Courier New" w:hint="default"/>
      </w:rPr>
    </w:lvl>
    <w:lvl w:ilvl="2" w:tplc="1C090005" w:tentative="1">
      <w:start w:val="1"/>
      <w:numFmt w:val="bullet"/>
      <w:lvlText w:val=""/>
      <w:lvlJc w:val="left"/>
      <w:pPr>
        <w:ind w:left="2726" w:hanging="360"/>
      </w:pPr>
      <w:rPr>
        <w:rFonts w:ascii="Wingdings" w:hAnsi="Wingdings" w:hint="default"/>
      </w:rPr>
    </w:lvl>
    <w:lvl w:ilvl="3" w:tplc="1C090001" w:tentative="1">
      <w:start w:val="1"/>
      <w:numFmt w:val="bullet"/>
      <w:lvlText w:val=""/>
      <w:lvlJc w:val="left"/>
      <w:pPr>
        <w:ind w:left="3446" w:hanging="360"/>
      </w:pPr>
      <w:rPr>
        <w:rFonts w:ascii="Symbol" w:hAnsi="Symbol" w:hint="default"/>
      </w:rPr>
    </w:lvl>
    <w:lvl w:ilvl="4" w:tplc="1C090003" w:tentative="1">
      <w:start w:val="1"/>
      <w:numFmt w:val="bullet"/>
      <w:lvlText w:val="o"/>
      <w:lvlJc w:val="left"/>
      <w:pPr>
        <w:ind w:left="4166" w:hanging="360"/>
      </w:pPr>
      <w:rPr>
        <w:rFonts w:ascii="Courier New" w:hAnsi="Courier New" w:cs="Courier New" w:hint="default"/>
      </w:rPr>
    </w:lvl>
    <w:lvl w:ilvl="5" w:tplc="1C090005" w:tentative="1">
      <w:start w:val="1"/>
      <w:numFmt w:val="bullet"/>
      <w:lvlText w:val=""/>
      <w:lvlJc w:val="left"/>
      <w:pPr>
        <w:ind w:left="4886" w:hanging="360"/>
      </w:pPr>
      <w:rPr>
        <w:rFonts w:ascii="Wingdings" w:hAnsi="Wingdings" w:hint="default"/>
      </w:rPr>
    </w:lvl>
    <w:lvl w:ilvl="6" w:tplc="1C090001" w:tentative="1">
      <w:start w:val="1"/>
      <w:numFmt w:val="bullet"/>
      <w:lvlText w:val=""/>
      <w:lvlJc w:val="left"/>
      <w:pPr>
        <w:ind w:left="5606" w:hanging="360"/>
      </w:pPr>
      <w:rPr>
        <w:rFonts w:ascii="Symbol" w:hAnsi="Symbol" w:hint="default"/>
      </w:rPr>
    </w:lvl>
    <w:lvl w:ilvl="7" w:tplc="1C090003" w:tentative="1">
      <w:start w:val="1"/>
      <w:numFmt w:val="bullet"/>
      <w:lvlText w:val="o"/>
      <w:lvlJc w:val="left"/>
      <w:pPr>
        <w:ind w:left="6326" w:hanging="360"/>
      </w:pPr>
      <w:rPr>
        <w:rFonts w:ascii="Courier New" w:hAnsi="Courier New" w:cs="Courier New" w:hint="default"/>
      </w:rPr>
    </w:lvl>
    <w:lvl w:ilvl="8" w:tplc="1C090005" w:tentative="1">
      <w:start w:val="1"/>
      <w:numFmt w:val="bullet"/>
      <w:lvlText w:val=""/>
      <w:lvlJc w:val="left"/>
      <w:pPr>
        <w:ind w:left="7046" w:hanging="360"/>
      </w:pPr>
      <w:rPr>
        <w:rFonts w:ascii="Wingdings" w:hAnsi="Wingdings" w:hint="default"/>
      </w:rPr>
    </w:lvl>
  </w:abstractNum>
  <w:abstractNum w:abstractNumId="40" w15:restartNumberingAfterBreak="0">
    <w:nsid w:val="688E4E43"/>
    <w:multiLevelType w:val="hybridMultilevel"/>
    <w:tmpl w:val="678AAF0C"/>
    <w:lvl w:ilvl="0" w:tplc="78688AA4">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6B6B364A"/>
    <w:multiLevelType w:val="hybridMultilevel"/>
    <w:tmpl w:val="E466B1BE"/>
    <w:lvl w:ilvl="0" w:tplc="FFFFFFFF">
      <w:start w:val="1"/>
      <w:numFmt w:val="decimal"/>
      <w:lvlText w:val="%1."/>
      <w:lvlJc w:val="left"/>
      <w:pPr>
        <w:tabs>
          <w:tab w:val="num" w:pos="360"/>
        </w:tabs>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6DCA323C"/>
    <w:multiLevelType w:val="hybridMultilevel"/>
    <w:tmpl w:val="D83273EC"/>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3" w15:restartNumberingAfterBreak="0">
    <w:nsid w:val="6E644DD6"/>
    <w:multiLevelType w:val="hybridMultilevel"/>
    <w:tmpl w:val="A7E21684"/>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4" w15:restartNumberingAfterBreak="0">
    <w:nsid w:val="72C245CC"/>
    <w:multiLevelType w:val="hybridMultilevel"/>
    <w:tmpl w:val="EC96C696"/>
    <w:lvl w:ilvl="0" w:tplc="FFFFFFFF">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758B28C4"/>
    <w:multiLevelType w:val="hybridMultilevel"/>
    <w:tmpl w:val="7312EE50"/>
    <w:lvl w:ilvl="0" w:tplc="DB721E4E">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5E11B5C"/>
    <w:multiLevelType w:val="hybridMultilevel"/>
    <w:tmpl w:val="C42A0944"/>
    <w:lvl w:ilvl="0" w:tplc="CBA8A50C">
      <w:start w:val="1"/>
      <w:numFmt w:val="low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C5B77D6"/>
    <w:multiLevelType w:val="hybridMultilevel"/>
    <w:tmpl w:val="A1FEFF70"/>
    <w:lvl w:ilvl="0" w:tplc="255A5180">
      <w:start w:val="1"/>
      <w:numFmt w:val="decimal"/>
      <w:lvlText w:val="%1."/>
      <w:lvlJc w:val="left"/>
      <w:pPr>
        <w:tabs>
          <w:tab w:val="num" w:pos="360"/>
        </w:tabs>
        <w:ind w:left="360" w:hanging="360"/>
      </w:pPr>
      <w:rPr>
        <w:rFonts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7C5F1252"/>
    <w:multiLevelType w:val="multilevel"/>
    <w:tmpl w:val="B526F1C4"/>
    <w:lvl w:ilvl="0">
      <w:start w:val="1"/>
      <w:numFmt w:val="decimal"/>
      <w:pStyle w:val="Heading1"/>
      <w:lvlText w:val="%1"/>
      <w:lvlJc w:val="left"/>
      <w:pPr>
        <w:ind w:left="432" w:hanging="432"/>
      </w:pPr>
    </w:lvl>
    <w:lvl w:ilvl="1">
      <w:start w:val="1"/>
      <w:numFmt w:val="decimal"/>
      <w:pStyle w:val="Heading2a"/>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6"/>
  </w:num>
  <w:num w:numId="2">
    <w:abstractNumId w:val="8"/>
  </w:num>
  <w:num w:numId="3">
    <w:abstractNumId w:val="39"/>
  </w:num>
  <w:num w:numId="4">
    <w:abstractNumId w:val="15"/>
  </w:num>
  <w:num w:numId="5">
    <w:abstractNumId w:val="35"/>
  </w:num>
  <w:num w:numId="6">
    <w:abstractNumId w:val="2"/>
  </w:num>
  <w:num w:numId="7">
    <w:abstractNumId w:val="43"/>
  </w:num>
  <w:num w:numId="8">
    <w:abstractNumId w:val="37"/>
  </w:num>
  <w:num w:numId="9">
    <w:abstractNumId w:val="33"/>
  </w:num>
  <w:num w:numId="10">
    <w:abstractNumId w:val="21"/>
  </w:num>
  <w:num w:numId="11">
    <w:abstractNumId w:val="17"/>
  </w:num>
  <w:num w:numId="12">
    <w:abstractNumId w:val="48"/>
  </w:num>
  <w:num w:numId="13">
    <w:abstractNumId w:val="7"/>
  </w:num>
  <w:num w:numId="14">
    <w:abstractNumId w:val="3"/>
  </w:num>
  <w:num w:numId="15">
    <w:abstractNumId w:val="4"/>
  </w:num>
  <w:num w:numId="16">
    <w:abstractNumId w:val="27"/>
  </w:num>
  <w:num w:numId="17">
    <w:abstractNumId w:val="32"/>
  </w:num>
  <w:num w:numId="18">
    <w:abstractNumId w:val="30"/>
  </w:num>
  <w:num w:numId="19">
    <w:abstractNumId w:val="11"/>
  </w:num>
  <w:num w:numId="20">
    <w:abstractNumId w:val="12"/>
  </w:num>
  <w:num w:numId="21">
    <w:abstractNumId w:val="18"/>
  </w:num>
  <w:num w:numId="22">
    <w:abstractNumId w:val="25"/>
  </w:num>
  <w:num w:numId="23">
    <w:abstractNumId w:val="23"/>
  </w:num>
  <w:num w:numId="24">
    <w:abstractNumId w:val="36"/>
  </w:num>
  <w:num w:numId="25">
    <w:abstractNumId w:val="40"/>
  </w:num>
  <w:num w:numId="26">
    <w:abstractNumId w:val="31"/>
  </w:num>
  <w:num w:numId="27">
    <w:abstractNumId w:val="44"/>
  </w:num>
  <w:num w:numId="28">
    <w:abstractNumId w:val="16"/>
  </w:num>
  <w:num w:numId="29">
    <w:abstractNumId w:val="19"/>
  </w:num>
  <w:num w:numId="30">
    <w:abstractNumId w:val="38"/>
  </w:num>
  <w:num w:numId="31">
    <w:abstractNumId w:val="47"/>
  </w:num>
  <w:num w:numId="32">
    <w:abstractNumId w:val="0"/>
  </w:num>
  <w:num w:numId="33">
    <w:abstractNumId w:val="41"/>
  </w:num>
  <w:num w:numId="34">
    <w:abstractNumId w:val="1"/>
  </w:num>
  <w:num w:numId="35">
    <w:abstractNumId w:val="20"/>
  </w:num>
  <w:num w:numId="36">
    <w:abstractNumId w:val="10"/>
  </w:num>
  <w:num w:numId="37">
    <w:abstractNumId w:val="26"/>
  </w:num>
  <w:num w:numId="38">
    <w:abstractNumId w:val="22"/>
  </w:num>
  <w:num w:numId="39">
    <w:abstractNumId w:val="28"/>
  </w:num>
  <w:num w:numId="40">
    <w:abstractNumId w:val="5"/>
  </w:num>
  <w:num w:numId="41">
    <w:abstractNumId w:val="42"/>
  </w:num>
  <w:num w:numId="42">
    <w:abstractNumId w:val="45"/>
  </w:num>
  <w:num w:numId="43">
    <w:abstractNumId w:val="24"/>
  </w:num>
  <w:num w:numId="44">
    <w:abstractNumId w:val="13"/>
  </w:num>
  <w:num w:numId="45">
    <w:abstractNumId w:val="34"/>
  </w:num>
  <w:num w:numId="46">
    <w:abstractNumId w:val="29"/>
  </w:num>
  <w:num w:numId="47">
    <w:abstractNumId w:val="9"/>
  </w:num>
  <w:num w:numId="48">
    <w:abstractNumId w:val="6"/>
  </w:num>
  <w:num w:numId="49">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33BE9"/>
    <w:rsid w:val="000452BF"/>
    <w:rsid w:val="000667FB"/>
    <w:rsid w:val="0007220F"/>
    <w:rsid w:val="0008540A"/>
    <w:rsid w:val="000952D6"/>
    <w:rsid w:val="000964BC"/>
    <w:rsid w:val="000A01FA"/>
    <w:rsid w:val="000B165C"/>
    <w:rsid w:val="000C2A2B"/>
    <w:rsid w:val="000E7D75"/>
    <w:rsid w:val="000F131B"/>
    <w:rsid w:val="000F50EC"/>
    <w:rsid w:val="00100F8E"/>
    <w:rsid w:val="0011650A"/>
    <w:rsid w:val="001477A3"/>
    <w:rsid w:val="00155248"/>
    <w:rsid w:val="001553E9"/>
    <w:rsid w:val="001844B6"/>
    <w:rsid w:val="001A0163"/>
    <w:rsid w:val="001C0FEA"/>
    <w:rsid w:val="001D042C"/>
    <w:rsid w:val="00201A98"/>
    <w:rsid w:val="00227435"/>
    <w:rsid w:val="0026208B"/>
    <w:rsid w:val="00262E36"/>
    <w:rsid w:val="00281B6E"/>
    <w:rsid w:val="002A5EDA"/>
    <w:rsid w:val="002B1B9B"/>
    <w:rsid w:val="002F15AD"/>
    <w:rsid w:val="00310B75"/>
    <w:rsid w:val="003113D9"/>
    <w:rsid w:val="003167FA"/>
    <w:rsid w:val="00320FDE"/>
    <w:rsid w:val="00324E8C"/>
    <w:rsid w:val="00332369"/>
    <w:rsid w:val="00334F9D"/>
    <w:rsid w:val="0033728F"/>
    <w:rsid w:val="00341709"/>
    <w:rsid w:val="00365931"/>
    <w:rsid w:val="003914DE"/>
    <w:rsid w:val="00395077"/>
    <w:rsid w:val="003B3ABD"/>
    <w:rsid w:val="003E447D"/>
    <w:rsid w:val="003E4D3F"/>
    <w:rsid w:val="003F133A"/>
    <w:rsid w:val="003F2387"/>
    <w:rsid w:val="003F7B1E"/>
    <w:rsid w:val="0042156D"/>
    <w:rsid w:val="00426547"/>
    <w:rsid w:val="00456610"/>
    <w:rsid w:val="00457274"/>
    <w:rsid w:val="00460577"/>
    <w:rsid w:val="004952FE"/>
    <w:rsid w:val="004A4EAC"/>
    <w:rsid w:val="004C6D2A"/>
    <w:rsid w:val="004C7686"/>
    <w:rsid w:val="004E19F4"/>
    <w:rsid w:val="004F3570"/>
    <w:rsid w:val="00522380"/>
    <w:rsid w:val="00526E70"/>
    <w:rsid w:val="005405CA"/>
    <w:rsid w:val="00550760"/>
    <w:rsid w:val="00560227"/>
    <w:rsid w:val="005765A0"/>
    <w:rsid w:val="005A064B"/>
    <w:rsid w:val="005E2FE6"/>
    <w:rsid w:val="005E3BE0"/>
    <w:rsid w:val="005E6044"/>
    <w:rsid w:val="0061314A"/>
    <w:rsid w:val="00616A86"/>
    <w:rsid w:val="00626C07"/>
    <w:rsid w:val="00627923"/>
    <w:rsid w:val="00651DAB"/>
    <w:rsid w:val="00657B8A"/>
    <w:rsid w:val="0067434C"/>
    <w:rsid w:val="00694919"/>
    <w:rsid w:val="006A2F5D"/>
    <w:rsid w:val="006E04BC"/>
    <w:rsid w:val="007048F7"/>
    <w:rsid w:val="00712E56"/>
    <w:rsid w:val="00713BE2"/>
    <w:rsid w:val="00732A3F"/>
    <w:rsid w:val="007A6F13"/>
    <w:rsid w:val="007E0A3D"/>
    <w:rsid w:val="007E74CC"/>
    <w:rsid w:val="007F4E4A"/>
    <w:rsid w:val="00820DDA"/>
    <w:rsid w:val="00847AEF"/>
    <w:rsid w:val="00850DCB"/>
    <w:rsid w:val="00860B87"/>
    <w:rsid w:val="00874FB0"/>
    <w:rsid w:val="0088295E"/>
    <w:rsid w:val="008913A4"/>
    <w:rsid w:val="008C3542"/>
    <w:rsid w:val="008E0772"/>
    <w:rsid w:val="00937A7A"/>
    <w:rsid w:val="00951305"/>
    <w:rsid w:val="00953A17"/>
    <w:rsid w:val="00962473"/>
    <w:rsid w:val="00973825"/>
    <w:rsid w:val="0098526D"/>
    <w:rsid w:val="009A0A1F"/>
    <w:rsid w:val="009B4954"/>
    <w:rsid w:val="009B74C5"/>
    <w:rsid w:val="009E2440"/>
    <w:rsid w:val="009E76AB"/>
    <w:rsid w:val="009E7F10"/>
    <w:rsid w:val="009F7C65"/>
    <w:rsid w:val="00A04167"/>
    <w:rsid w:val="00A22EF4"/>
    <w:rsid w:val="00A322D8"/>
    <w:rsid w:val="00A67C16"/>
    <w:rsid w:val="00A72491"/>
    <w:rsid w:val="00B0481B"/>
    <w:rsid w:val="00B061BC"/>
    <w:rsid w:val="00B75BCC"/>
    <w:rsid w:val="00B83DDB"/>
    <w:rsid w:val="00B8579E"/>
    <w:rsid w:val="00BA39F6"/>
    <w:rsid w:val="00BA5C88"/>
    <w:rsid w:val="00BB7750"/>
    <w:rsid w:val="00BE6D5F"/>
    <w:rsid w:val="00BF6D8F"/>
    <w:rsid w:val="00C04F9F"/>
    <w:rsid w:val="00C16813"/>
    <w:rsid w:val="00C40E58"/>
    <w:rsid w:val="00C72E5D"/>
    <w:rsid w:val="00C7482A"/>
    <w:rsid w:val="00C8088F"/>
    <w:rsid w:val="00C96C33"/>
    <w:rsid w:val="00CA666C"/>
    <w:rsid w:val="00CD0EB4"/>
    <w:rsid w:val="00CF25D7"/>
    <w:rsid w:val="00D05A38"/>
    <w:rsid w:val="00D52328"/>
    <w:rsid w:val="00DB22F3"/>
    <w:rsid w:val="00DF06C0"/>
    <w:rsid w:val="00E05DEE"/>
    <w:rsid w:val="00E13287"/>
    <w:rsid w:val="00E54167"/>
    <w:rsid w:val="00E570DA"/>
    <w:rsid w:val="00E70C8A"/>
    <w:rsid w:val="00E90B24"/>
    <w:rsid w:val="00EA1B3D"/>
    <w:rsid w:val="00EA7241"/>
    <w:rsid w:val="00ED10DA"/>
    <w:rsid w:val="00EE59BF"/>
    <w:rsid w:val="00EF6D03"/>
    <w:rsid w:val="00FB30A4"/>
    <w:rsid w:val="00FB38D8"/>
    <w:rsid w:val="00FE27D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D366647"/>
  <w15:docId w15:val="{7923116F-0677-4039-B9D3-66E136997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d1,Head I,POPSI Paragraphs,POPSI Heading 1,POPSI Heading 11,POPSI Heading 12,Se,Project 1,RFS,h1"/>
    <w:basedOn w:val="Normal"/>
    <w:next w:val="Normal"/>
    <w:link w:val="Heading1Char"/>
    <w:qFormat/>
    <w:rsid w:val="00E05DEE"/>
    <w:pPr>
      <w:keepNext/>
      <w:numPr>
        <w:numId w:val="12"/>
      </w:numPr>
      <w:spacing w:before="360" w:line="240" w:lineRule="auto"/>
      <w:outlineLvl w:val="0"/>
    </w:pPr>
    <w:rPr>
      <w:rFonts w:ascii="Arial" w:eastAsia="Times New Roman" w:hAnsi="Arial" w:cs="Arial"/>
      <w:b/>
      <w:bCs/>
      <w:kern w:val="32"/>
      <w:sz w:val="24"/>
      <w:szCs w:val="24"/>
      <w:lang w:val="en-US"/>
    </w:rPr>
  </w:style>
  <w:style w:type="paragraph" w:styleId="Heading2">
    <w:name w:val="heading 2"/>
    <w:aliases w:val="fred2,head2,head II,Chapter Title,Heading 2.2,h2,RFS 2,Project 2,w,H2,2,Sub-heading,sl2,Headinnormalg 2,Chapter,1.Seite,Section 1.1,Section 2.1,1.1 Heading 2,Module Subheading,A.B.C.,Header 2,l2,Prophead 2,SubPara,subheading,Subheading,H21,H22"/>
    <w:basedOn w:val="Normal"/>
    <w:next w:val="Normal"/>
    <w:link w:val="Heading2Char"/>
    <w:qFormat/>
    <w:rsid w:val="00EE59BF"/>
    <w:pPr>
      <w:keepNext/>
      <w:keepLines/>
      <w:spacing w:before="240" w:after="120" w:line="240" w:lineRule="auto"/>
      <w:jc w:val="both"/>
      <w:outlineLvl w:val="1"/>
    </w:pPr>
    <w:rPr>
      <w:rFonts w:ascii="Arial" w:eastAsia="Times New Roman" w:hAnsi="Arial" w:cs="Times New Roman"/>
      <w:b/>
      <w:color w:val="808080"/>
      <w:sz w:val="28"/>
      <w:szCs w:val="20"/>
    </w:rPr>
  </w:style>
  <w:style w:type="paragraph" w:styleId="Heading3">
    <w:name w:val="heading 3"/>
    <w:aliases w:val="H3,head3,Head III,l3,h3,1.2.3.,Heading 3 Char Char Char,Heading 3 Char Char Char Char,e,e1,e2,e3,e4,e5,e6,e7,e8,e9,e10,e11,e12,e13,e14,e15,e16,heading 31,heading 32,e21,e31,e41,e51,e61,e71,e81,heading 33,e22,e32,e42,e52,e62,e72"/>
    <w:basedOn w:val="Normal"/>
    <w:next w:val="Normal"/>
    <w:link w:val="Heading3Char"/>
    <w:qFormat/>
    <w:rsid w:val="00E05DEE"/>
    <w:pPr>
      <w:keepNext/>
      <w:spacing w:before="240" w:after="60" w:line="240" w:lineRule="auto"/>
      <w:outlineLvl w:val="2"/>
    </w:pPr>
    <w:rPr>
      <w:rFonts w:ascii="Arial" w:eastAsia="Times New Roman" w:hAnsi="Arial" w:cs="Arial"/>
      <w:b/>
      <w:bCs/>
      <w:szCs w:val="26"/>
      <w:lang w:eastAsia="en-ZA"/>
    </w:rPr>
  </w:style>
  <w:style w:type="paragraph" w:styleId="Heading4">
    <w:name w:val="heading 4"/>
    <w:aliases w:val="Heading 41,Level 2 - a,(Small Appendix),Level 2 - a1,(Small Appendix)1,Sub-Minor,h4,Map Title"/>
    <w:basedOn w:val="Normal"/>
    <w:next w:val="Normal"/>
    <w:link w:val="Heading4Char"/>
    <w:qFormat/>
    <w:rsid w:val="00E05DEE"/>
    <w:pPr>
      <w:keepNext/>
      <w:spacing w:before="240" w:after="60" w:line="240" w:lineRule="auto"/>
      <w:outlineLvl w:val="3"/>
    </w:pPr>
    <w:rPr>
      <w:rFonts w:ascii="Arial" w:eastAsia="Times New Roman" w:hAnsi="Arial" w:cs="Times New Roman"/>
      <w:b/>
      <w:bCs/>
      <w:sz w:val="28"/>
      <w:szCs w:val="28"/>
      <w:lang w:eastAsia="en-ZA"/>
    </w:rPr>
  </w:style>
  <w:style w:type="paragraph" w:styleId="Heading5">
    <w:name w:val="heading 5"/>
    <w:aliases w:val="Heading 51,Level 3 - i,Body Text (R),Level 3 - i1,Body Text (R)1,Block Label"/>
    <w:basedOn w:val="Normal"/>
    <w:next w:val="Normal"/>
    <w:link w:val="Heading5Char"/>
    <w:qFormat/>
    <w:rsid w:val="00E05DEE"/>
    <w:pPr>
      <w:spacing w:before="240" w:after="60" w:line="240" w:lineRule="auto"/>
      <w:outlineLvl w:val="4"/>
    </w:pPr>
    <w:rPr>
      <w:rFonts w:ascii="Arial" w:eastAsia="Times New Roman" w:hAnsi="Arial" w:cs="Times New Roman"/>
      <w:b/>
      <w:bCs/>
      <w:i/>
      <w:iCs/>
      <w:sz w:val="26"/>
      <w:szCs w:val="26"/>
      <w:lang w:eastAsia="en-ZA"/>
    </w:rPr>
  </w:style>
  <w:style w:type="paragraph" w:styleId="Heading6">
    <w:name w:val="heading 6"/>
    <w:aliases w:val="Heading 61,Legal Level 1.,Level 1,Legal Level 1.1,Level 11"/>
    <w:basedOn w:val="Normal"/>
    <w:next w:val="Normal"/>
    <w:link w:val="Heading6Char"/>
    <w:qFormat/>
    <w:rsid w:val="00E05DEE"/>
    <w:pPr>
      <w:spacing w:before="240" w:after="60" w:line="240" w:lineRule="auto"/>
      <w:outlineLvl w:val="5"/>
    </w:pPr>
    <w:rPr>
      <w:rFonts w:ascii="Times New Roman" w:eastAsia="Times New Roman" w:hAnsi="Times New Roman" w:cs="Times New Roman"/>
      <w:b/>
      <w:bCs/>
      <w:lang w:eastAsia="en-ZA"/>
    </w:rPr>
  </w:style>
  <w:style w:type="paragraph" w:styleId="Heading7">
    <w:name w:val="heading 7"/>
    <w:aliases w:val="Heading 71,Legal Level 1.1.,Level 1.1,Legal Level 1.1.1,Level 1.11"/>
    <w:basedOn w:val="Normal"/>
    <w:next w:val="Normal"/>
    <w:link w:val="Heading7Char"/>
    <w:qFormat/>
    <w:rsid w:val="00E05DEE"/>
    <w:pPr>
      <w:spacing w:before="240" w:after="60" w:line="240" w:lineRule="auto"/>
      <w:outlineLvl w:val="6"/>
    </w:pPr>
    <w:rPr>
      <w:rFonts w:ascii="Times New Roman" w:eastAsia="Times New Roman" w:hAnsi="Times New Roman" w:cs="Times New Roman"/>
      <w:sz w:val="24"/>
      <w:szCs w:val="20"/>
      <w:lang w:eastAsia="en-ZA"/>
    </w:rPr>
  </w:style>
  <w:style w:type="paragraph" w:styleId="Heading8">
    <w:name w:val="heading 8"/>
    <w:aliases w:val="Heading 81,Legal Level 1.1.1.,Level 1.1.1,Legal Level 1.1.1.1,Level 1.1.11"/>
    <w:basedOn w:val="Normal"/>
    <w:next w:val="Normal"/>
    <w:link w:val="Heading8Char"/>
    <w:qFormat/>
    <w:rsid w:val="00E05DEE"/>
    <w:pPr>
      <w:spacing w:before="240" w:after="60" w:line="240" w:lineRule="auto"/>
      <w:outlineLvl w:val="7"/>
    </w:pPr>
    <w:rPr>
      <w:rFonts w:ascii="Times New Roman" w:eastAsia="Times New Roman" w:hAnsi="Times New Roman" w:cs="Times New Roman"/>
      <w:i/>
      <w:iCs/>
      <w:sz w:val="24"/>
      <w:szCs w:val="20"/>
      <w:lang w:eastAsia="en-ZA"/>
    </w:rPr>
  </w:style>
  <w:style w:type="paragraph" w:styleId="Heading9">
    <w:name w:val="heading 9"/>
    <w:aliases w:val="Heading 91,Legal Level 1.1.1.1.,Level (a),Legal Level 1.1.1.1.1,Level (a)1"/>
    <w:basedOn w:val="Normal"/>
    <w:next w:val="Normal"/>
    <w:link w:val="Heading9Char"/>
    <w:qFormat/>
    <w:rsid w:val="00E05DEE"/>
    <w:pPr>
      <w:spacing w:before="240" w:after="60" w:line="240" w:lineRule="auto"/>
      <w:outlineLvl w:val="8"/>
    </w:pPr>
    <w:rPr>
      <w:rFonts w:ascii="Arial" w:eastAsia="Times New Roman" w:hAnsi="Arial" w:cs="Arial"/>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rsid w:val="00201A98"/>
  </w:style>
  <w:style w:type="table" w:styleId="TableGrid">
    <w:name w:val="Table Grid"/>
    <w:basedOn w:val="TableNormal"/>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Text,Bullet List,Table of contents numbered,Num Bullet 1,lp1,List Paragraph1,lp11,Use Case List Paragraph,FooterText,numbered,Paragraphe de liste1,Bulletr List Paragraph,列出段落,列出段落1,List Paragraph11,Bulletted,Bullet Number"/>
    <w:basedOn w:val="Normal"/>
    <w:link w:val="ListParagraphChar"/>
    <w:uiPriority w:val="34"/>
    <w:qFormat/>
    <w:rsid w:val="007E74CC"/>
    <w:pPr>
      <w:ind w:left="720"/>
      <w:contextualSpacing/>
    </w:pPr>
  </w:style>
  <w:style w:type="character" w:styleId="Hyperlink">
    <w:name w:val="Hyperlink"/>
    <w:basedOn w:val="DefaultParagraphFont"/>
    <w:uiPriority w:val="99"/>
    <w:unhideWhenUsed/>
    <w:rsid w:val="00B8579E"/>
    <w:rPr>
      <w:color w:val="0000FF"/>
      <w:u w:val="single"/>
    </w:rPr>
  </w:style>
  <w:style w:type="character" w:styleId="FollowedHyperlink">
    <w:name w:val="FollowedHyperlink"/>
    <w:basedOn w:val="DefaultParagraphFont"/>
    <w:uiPriority w:val="99"/>
    <w:unhideWhenUsed/>
    <w:rsid w:val="00227435"/>
    <w:rPr>
      <w:color w:val="800080" w:themeColor="followedHyperlink"/>
      <w:u w:val="single"/>
    </w:rPr>
  </w:style>
  <w:style w:type="character" w:customStyle="1" w:styleId="ListParagraphChar">
    <w:name w:val="List Paragraph Char"/>
    <w:aliases w:val="Bulleted Text Char,Bullet List Char,Table of contents numbered Char,Num Bullet 1 Char,lp1 Char,List Paragraph1 Char,lp11 Char,Use Case List Paragraph Char,FooterText Char,numbered Char,Paragraphe de liste1 Char,列出段落 Char,列出段落1 Char"/>
    <w:basedOn w:val="DefaultParagraphFont"/>
    <w:link w:val="ListParagraph"/>
    <w:uiPriority w:val="34"/>
    <w:rsid w:val="00C96C33"/>
  </w:style>
  <w:style w:type="paragraph" w:styleId="NoSpacing">
    <w:name w:val="No Spacing"/>
    <w:uiPriority w:val="1"/>
    <w:qFormat/>
    <w:rsid w:val="000667FB"/>
    <w:pPr>
      <w:spacing w:after="0" w:line="240" w:lineRule="auto"/>
    </w:pPr>
  </w:style>
  <w:style w:type="character" w:styleId="CommentReference">
    <w:name w:val="annotation reference"/>
    <w:basedOn w:val="DefaultParagraphFont"/>
    <w:uiPriority w:val="99"/>
    <w:semiHidden/>
    <w:unhideWhenUsed/>
    <w:rsid w:val="00BF6D8F"/>
    <w:rPr>
      <w:sz w:val="16"/>
      <w:szCs w:val="16"/>
    </w:rPr>
  </w:style>
  <w:style w:type="paragraph" w:styleId="CommentText">
    <w:name w:val="annotation text"/>
    <w:basedOn w:val="Normal"/>
    <w:link w:val="CommentTextChar"/>
    <w:uiPriority w:val="99"/>
    <w:unhideWhenUsed/>
    <w:rsid w:val="00BF6D8F"/>
    <w:pPr>
      <w:spacing w:line="240" w:lineRule="auto"/>
    </w:pPr>
    <w:rPr>
      <w:sz w:val="20"/>
      <w:szCs w:val="20"/>
    </w:rPr>
  </w:style>
  <w:style w:type="character" w:customStyle="1" w:styleId="CommentTextChar">
    <w:name w:val="Comment Text Char"/>
    <w:basedOn w:val="DefaultParagraphFont"/>
    <w:link w:val="CommentText"/>
    <w:uiPriority w:val="99"/>
    <w:rsid w:val="00BF6D8F"/>
    <w:rPr>
      <w:sz w:val="20"/>
      <w:szCs w:val="20"/>
    </w:rPr>
  </w:style>
  <w:style w:type="paragraph" w:styleId="CommentSubject">
    <w:name w:val="annotation subject"/>
    <w:basedOn w:val="CommentText"/>
    <w:next w:val="CommentText"/>
    <w:link w:val="CommentSubjectChar"/>
    <w:uiPriority w:val="99"/>
    <w:semiHidden/>
    <w:unhideWhenUsed/>
    <w:rsid w:val="00BF6D8F"/>
    <w:rPr>
      <w:b/>
      <w:bCs/>
    </w:rPr>
  </w:style>
  <w:style w:type="character" w:customStyle="1" w:styleId="CommentSubjectChar">
    <w:name w:val="Comment Subject Char"/>
    <w:basedOn w:val="CommentTextChar"/>
    <w:link w:val="CommentSubject"/>
    <w:uiPriority w:val="99"/>
    <w:semiHidden/>
    <w:rsid w:val="00BF6D8F"/>
    <w:rPr>
      <w:b/>
      <w:bCs/>
      <w:sz w:val="20"/>
      <w:szCs w:val="20"/>
    </w:rPr>
  </w:style>
  <w:style w:type="paragraph" w:styleId="BalloonText">
    <w:name w:val="Balloon Text"/>
    <w:basedOn w:val="Normal"/>
    <w:link w:val="BalloonTextChar"/>
    <w:uiPriority w:val="99"/>
    <w:semiHidden/>
    <w:unhideWhenUsed/>
    <w:rsid w:val="00BF6D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D8F"/>
    <w:rPr>
      <w:rFonts w:ascii="Segoe UI" w:hAnsi="Segoe UI" w:cs="Segoe UI"/>
      <w:sz w:val="18"/>
      <w:szCs w:val="18"/>
    </w:rPr>
  </w:style>
  <w:style w:type="paragraph" w:customStyle="1" w:styleId="normalCharCharCharCharCharChar">
    <w:name w:val="normal Char Char Char Char Char Char"/>
    <w:basedOn w:val="Normal"/>
    <w:semiHidden/>
    <w:rsid w:val="000452BF"/>
    <w:pPr>
      <w:spacing w:after="240" w:line="24" w:lineRule="atLeast"/>
      <w:jc w:val="both"/>
    </w:pPr>
    <w:rPr>
      <w:rFonts w:ascii="Arial" w:eastAsia="Times New Roman" w:hAnsi="Arial" w:cs="Times New Roman"/>
      <w:bCs/>
      <w:szCs w:val="24"/>
      <w:lang w:val="en-US"/>
    </w:rPr>
  </w:style>
  <w:style w:type="character" w:customStyle="1" w:styleId="Heading2Char">
    <w:name w:val="Heading 2 Char"/>
    <w:aliases w:val="fred2 Char,head2 Char,head II Char,Chapter Title Char,Heading 2.2 Char,h2 Char,RFS 2 Char,Project 2 Char,w Char,H2 Char,2 Char,Sub-heading Char,sl2 Char,Headinnormalg 2 Char,Chapter Char,1.Seite Char,Section 1.1 Char,Section 2.1 Char"/>
    <w:basedOn w:val="DefaultParagraphFont"/>
    <w:link w:val="Heading2"/>
    <w:rsid w:val="00EE59BF"/>
    <w:rPr>
      <w:rFonts w:ascii="Arial" w:eastAsia="Times New Roman" w:hAnsi="Arial" w:cs="Times New Roman"/>
      <w:b/>
      <w:color w:val="808080"/>
      <w:sz w:val="28"/>
      <w:szCs w:val="20"/>
    </w:rPr>
  </w:style>
  <w:style w:type="paragraph" w:customStyle="1" w:styleId="Default">
    <w:name w:val="Default"/>
    <w:rsid w:val="0098526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aliases w:val="hd1 Char,Head I Char,POPSI Paragraphs Char,POPSI Heading 1 Char,POPSI Heading 11 Char,POPSI Heading 12 Char,Se Char,Project 1 Char,RFS Char,h1 Char"/>
    <w:basedOn w:val="DefaultParagraphFont"/>
    <w:link w:val="Heading1"/>
    <w:rsid w:val="00E05DEE"/>
    <w:rPr>
      <w:rFonts w:ascii="Arial" w:eastAsia="Times New Roman" w:hAnsi="Arial" w:cs="Arial"/>
      <w:b/>
      <w:bCs/>
      <w:kern w:val="32"/>
      <w:sz w:val="24"/>
      <w:szCs w:val="24"/>
      <w:lang w:val="en-US"/>
    </w:rPr>
  </w:style>
  <w:style w:type="character" w:customStyle="1" w:styleId="Heading3Char">
    <w:name w:val="Heading 3 Char"/>
    <w:aliases w:val="H3 Char,head3 Char,Head III Char,l3 Char,h3 Char,1.2.3. Char,Heading 3 Char Char Char Char1,Heading 3 Char Char Char Char Char,e Char,e1 Char,e2 Char,e3 Char,e4 Char,e5 Char,e6 Char,e7 Char,e8 Char,e9 Char,e10 Char,e11 Char,e12 Char"/>
    <w:basedOn w:val="DefaultParagraphFont"/>
    <w:link w:val="Heading3"/>
    <w:rsid w:val="00E05DEE"/>
    <w:rPr>
      <w:rFonts w:ascii="Arial" w:eastAsia="Times New Roman" w:hAnsi="Arial" w:cs="Arial"/>
      <w:b/>
      <w:bCs/>
      <w:szCs w:val="26"/>
      <w:lang w:eastAsia="en-ZA"/>
    </w:rPr>
  </w:style>
  <w:style w:type="character" w:customStyle="1" w:styleId="Heading4Char">
    <w:name w:val="Heading 4 Char"/>
    <w:aliases w:val="Heading 41 Char,Level 2 - a Char,(Small Appendix) Char,Level 2 - a1 Char,(Small Appendix)1 Char,Sub-Minor Char,h4 Char,Map Title Char"/>
    <w:basedOn w:val="DefaultParagraphFont"/>
    <w:link w:val="Heading4"/>
    <w:rsid w:val="00E05DEE"/>
    <w:rPr>
      <w:rFonts w:ascii="Arial" w:eastAsia="Times New Roman" w:hAnsi="Arial" w:cs="Times New Roman"/>
      <w:b/>
      <w:bCs/>
      <w:sz w:val="28"/>
      <w:szCs w:val="28"/>
      <w:lang w:eastAsia="en-ZA"/>
    </w:rPr>
  </w:style>
  <w:style w:type="character" w:customStyle="1" w:styleId="Heading5Char">
    <w:name w:val="Heading 5 Char"/>
    <w:aliases w:val="Heading 51 Char,Level 3 - i Char,Body Text (R) Char,Level 3 - i1 Char,Body Text (R)1 Char,Block Label Char"/>
    <w:basedOn w:val="DefaultParagraphFont"/>
    <w:link w:val="Heading5"/>
    <w:rsid w:val="00E05DEE"/>
    <w:rPr>
      <w:rFonts w:ascii="Arial" w:eastAsia="Times New Roman" w:hAnsi="Arial" w:cs="Times New Roman"/>
      <w:b/>
      <w:bCs/>
      <w:i/>
      <w:iCs/>
      <w:sz w:val="26"/>
      <w:szCs w:val="26"/>
      <w:lang w:eastAsia="en-ZA"/>
    </w:rPr>
  </w:style>
  <w:style w:type="character" w:customStyle="1" w:styleId="Heading6Char">
    <w:name w:val="Heading 6 Char"/>
    <w:aliases w:val="Heading 61 Char,Legal Level 1. Char,Level 1 Char,Legal Level 1.1 Char,Level 11 Char"/>
    <w:basedOn w:val="DefaultParagraphFont"/>
    <w:link w:val="Heading6"/>
    <w:rsid w:val="00E05DEE"/>
    <w:rPr>
      <w:rFonts w:ascii="Times New Roman" w:eastAsia="Times New Roman" w:hAnsi="Times New Roman" w:cs="Times New Roman"/>
      <w:b/>
      <w:bCs/>
      <w:lang w:eastAsia="en-ZA"/>
    </w:rPr>
  </w:style>
  <w:style w:type="character" w:customStyle="1" w:styleId="Heading7Char">
    <w:name w:val="Heading 7 Char"/>
    <w:aliases w:val="Heading 71 Char,Legal Level 1.1. Char,Level 1.1 Char,Legal Level 1.1.1 Char,Level 1.11 Char"/>
    <w:basedOn w:val="DefaultParagraphFont"/>
    <w:link w:val="Heading7"/>
    <w:rsid w:val="00E05DEE"/>
    <w:rPr>
      <w:rFonts w:ascii="Times New Roman" w:eastAsia="Times New Roman" w:hAnsi="Times New Roman" w:cs="Times New Roman"/>
      <w:sz w:val="24"/>
      <w:szCs w:val="20"/>
      <w:lang w:eastAsia="en-ZA"/>
    </w:rPr>
  </w:style>
  <w:style w:type="character" w:customStyle="1" w:styleId="Heading8Char">
    <w:name w:val="Heading 8 Char"/>
    <w:aliases w:val="Heading 81 Char,Legal Level 1.1.1. Char,Level 1.1.1 Char,Legal Level 1.1.1.1 Char,Level 1.1.11 Char"/>
    <w:basedOn w:val="DefaultParagraphFont"/>
    <w:link w:val="Heading8"/>
    <w:rsid w:val="00E05DEE"/>
    <w:rPr>
      <w:rFonts w:ascii="Times New Roman" w:eastAsia="Times New Roman" w:hAnsi="Times New Roman" w:cs="Times New Roman"/>
      <w:i/>
      <w:iCs/>
      <w:sz w:val="24"/>
      <w:szCs w:val="20"/>
      <w:lang w:eastAsia="en-ZA"/>
    </w:rPr>
  </w:style>
  <w:style w:type="character" w:customStyle="1" w:styleId="Heading9Char">
    <w:name w:val="Heading 9 Char"/>
    <w:aliases w:val="Heading 91 Char,Legal Level 1.1.1.1. Char,Level (a) Char,Legal Level 1.1.1.1.1 Char,Level (a)1 Char"/>
    <w:basedOn w:val="DefaultParagraphFont"/>
    <w:link w:val="Heading9"/>
    <w:rsid w:val="00E05DEE"/>
    <w:rPr>
      <w:rFonts w:ascii="Arial" w:eastAsia="Times New Roman" w:hAnsi="Arial" w:cs="Arial"/>
      <w:lang w:eastAsia="en-ZA"/>
    </w:rPr>
  </w:style>
  <w:style w:type="paragraph" w:styleId="TOC1">
    <w:name w:val="toc 1"/>
    <w:basedOn w:val="Normal"/>
    <w:next w:val="Normal"/>
    <w:autoRedefine/>
    <w:semiHidden/>
    <w:rsid w:val="00E05DEE"/>
    <w:pPr>
      <w:spacing w:before="120" w:after="0" w:line="240" w:lineRule="auto"/>
    </w:pPr>
    <w:rPr>
      <w:rFonts w:eastAsia="Times New Roman" w:cstheme="minorHAnsi"/>
      <w:b/>
      <w:bCs/>
      <w:i/>
      <w:iCs/>
      <w:sz w:val="24"/>
      <w:szCs w:val="24"/>
      <w:lang w:eastAsia="en-ZA"/>
    </w:rPr>
  </w:style>
  <w:style w:type="paragraph" w:styleId="TOC2">
    <w:name w:val="toc 2"/>
    <w:basedOn w:val="Normal"/>
    <w:next w:val="Normal"/>
    <w:autoRedefine/>
    <w:semiHidden/>
    <w:rsid w:val="00E05DEE"/>
    <w:pPr>
      <w:spacing w:before="120" w:after="0" w:line="240" w:lineRule="auto"/>
      <w:ind w:left="220"/>
    </w:pPr>
    <w:rPr>
      <w:rFonts w:eastAsia="Times New Roman" w:cstheme="minorHAnsi"/>
      <w:b/>
      <w:bCs/>
      <w:lang w:eastAsia="en-ZA"/>
    </w:rPr>
  </w:style>
  <w:style w:type="paragraph" w:styleId="TOC3">
    <w:name w:val="toc 3"/>
    <w:basedOn w:val="Normal"/>
    <w:next w:val="Normal"/>
    <w:autoRedefine/>
    <w:semiHidden/>
    <w:rsid w:val="00E05DEE"/>
    <w:pPr>
      <w:spacing w:after="0" w:line="240" w:lineRule="auto"/>
      <w:ind w:left="440"/>
    </w:pPr>
    <w:rPr>
      <w:rFonts w:eastAsia="Times New Roman" w:cstheme="minorHAnsi"/>
      <w:sz w:val="20"/>
      <w:szCs w:val="20"/>
      <w:lang w:eastAsia="en-ZA"/>
    </w:rPr>
  </w:style>
  <w:style w:type="paragraph" w:styleId="TOC4">
    <w:name w:val="toc 4"/>
    <w:basedOn w:val="Normal"/>
    <w:next w:val="Normal"/>
    <w:autoRedefine/>
    <w:semiHidden/>
    <w:rsid w:val="00E05DEE"/>
    <w:pPr>
      <w:spacing w:after="0" w:line="240" w:lineRule="auto"/>
      <w:ind w:left="660"/>
    </w:pPr>
    <w:rPr>
      <w:rFonts w:eastAsia="Times New Roman" w:cstheme="minorHAnsi"/>
      <w:sz w:val="20"/>
      <w:szCs w:val="20"/>
      <w:lang w:eastAsia="en-ZA"/>
    </w:rPr>
  </w:style>
  <w:style w:type="paragraph" w:styleId="TOC5">
    <w:name w:val="toc 5"/>
    <w:basedOn w:val="Normal"/>
    <w:next w:val="Normal"/>
    <w:autoRedefine/>
    <w:semiHidden/>
    <w:rsid w:val="00E05DEE"/>
    <w:pPr>
      <w:spacing w:after="0" w:line="240" w:lineRule="auto"/>
      <w:ind w:left="880"/>
    </w:pPr>
    <w:rPr>
      <w:rFonts w:eastAsia="Times New Roman" w:cstheme="minorHAnsi"/>
      <w:sz w:val="20"/>
      <w:szCs w:val="20"/>
      <w:lang w:eastAsia="en-ZA"/>
    </w:rPr>
  </w:style>
  <w:style w:type="paragraph" w:styleId="TOC6">
    <w:name w:val="toc 6"/>
    <w:basedOn w:val="Normal"/>
    <w:next w:val="Normal"/>
    <w:autoRedefine/>
    <w:semiHidden/>
    <w:rsid w:val="00E05DEE"/>
    <w:pPr>
      <w:spacing w:after="0" w:line="240" w:lineRule="auto"/>
      <w:ind w:left="1100"/>
    </w:pPr>
    <w:rPr>
      <w:rFonts w:eastAsia="Times New Roman" w:cstheme="minorHAnsi"/>
      <w:sz w:val="20"/>
      <w:szCs w:val="20"/>
      <w:lang w:eastAsia="en-ZA"/>
    </w:rPr>
  </w:style>
  <w:style w:type="paragraph" w:styleId="TOC7">
    <w:name w:val="toc 7"/>
    <w:basedOn w:val="Normal"/>
    <w:next w:val="Normal"/>
    <w:autoRedefine/>
    <w:semiHidden/>
    <w:rsid w:val="00E05DEE"/>
    <w:pPr>
      <w:spacing w:after="0" w:line="240" w:lineRule="auto"/>
      <w:ind w:left="1320"/>
    </w:pPr>
    <w:rPr>
      <w:rFonts w:eastAsia="Times New Roman" w:cstheme="minorHAnsi"/>
      <w:sz w:val="20"/>
      <w:szCs w:val="20"/>
      <w:lang w:eastAsia="en-ZA"/>
    </w:rPr>
  </w:style>
  <w:style w:type="paragraph" w:styleId="TOC8">
    <w:name w:val="toc 8"/>
    <w:basedOn w:val="Normal"/>
    <w:next w:val="Normal"/>
    <w:autoRedefine/>
    <w:semiHidden/>
    <w:rsid w:val="00E05DEE"/>
    <w:pPr>
      <w:spacing w:after="0" w:line="240" w:lineRule="auto"/>
      <w:ind w:left="1540"/>
    </w:pPr>
    <w:rPr>
      <w:rFonts w:eastAsia="Times New Roman" w:cstheme="minorHAnsi"/>
      <w:sz w:val="20"/>
      <w:szCs w:val="20"/>
      <w:lang w:eastAsia="en-ZA"/>
    </w:rPr>
  </w:style>
  <w:style w:type="paragraph" w:styleId="TOC9">
    <w:name w:val="toc 9"/>
    <w:basedOn w:val="Normal"/>
    <w:next w:val="Normal"/>
    <w:autoRedefine/>
    <w:semiHidden/>
    <w:rsid w:val="00E05DEE"/>
    <w:pPr>
      <w:spacing w:after="0" w:line="240" w:lineRule="auto"/>
      <w:ind w:left="1760"/>
    </w:pPr>
    <w:rPr>
      <w:rFonts w:eastAsia="Times New Roman" w:cstheme="minorHAnsi"/>
      <w:sz w:val="20"/>
      <w:szCs w:val="20"/>
      <w:lang w:eastAsia="en-ZA"/>
    </w:rPr>
  </w:style>
  <w:style w:type="paragraph" w:styleId="BodyTextIndent">
    <w:name w:val="Body Text Indent"/>
    <w:basedOn w:val="Normal"/>
    <w:link w:val="BodyTextIndentChar"/>
    <w:rsid w:val="00E05DEE"/>
    <w:pPr>
      <w:spacing w:after="120" w:line="240" w:lineRule="auto"/>
      <w:ind w:left="360"/>
    </w:pPr>
    <w:rPr>
      <w:rFonts w:ascii="Arial" w:eastAsia="Times New Roman" w:hAnsi="Arial" w:cs="Times New Roman"/>
      <w:szCs w:val="20"/>
      <w:lang w:eastAsia="en-ZA"/>
    </w:rPr>
  </w:style>
  <w:style w:type="character" w:customStyle="1" w:styleId="BodyTextIndentChar">
    <w:name w:val="Body Text Indent Char"/>
    <w:basedOn w:val="DefaultParagraphFont"/>
    <w:link w:val="BodyTextIndent"/>
    <w:rsid w:val="00E05DEE"/>
    <w:rPr>
      <w:rFonts w:ascii="Arial" w:eastAsia="Times New Roman" w:hAnsi="Arial" w:cs="Times New Roman"/>
      <w:szCs w:val="20"/>
      <w:lang w:eastAsia="en-ZA"/>
    </w:rPr>
  </w:style>
  <w:style w:type="paragraph" w:customStyle="1" w:styleId="TemplateNote">
    <w:name w:val="Template Note"/>
    <w:basedOn w:val="Normal"/>
    <w:rsid w:val="00E05DEE"/>
    <w:pPr>
      <w:keepNext/>
      <w:widowControl w:val="0"/>
      <w:pBdr>
        <w:top w:val="single" w:sz="6" w:space="1" w:color="auto"/>
        <w:left w:val="single" w:sz="6" w:space="1" w:color="auto"/>
        <w:bottom w:val="single" w:sz="6" w:space="1" w:color="auto"/>
        <w:right w:val="single" w:sz="6" w:space="1" w:color="auto"/>
      </w:pBdr>
      <w:shd w:val="pct5" w:color="auto" w:fill="auto"/>
      <w:spacing w:before="80" w:after="80" w:line="240" w:lineRule="auto"/>
      <w:jc w:val="both"/>
    </w:pPr>
    <w:rPr>
      <w:rFonts w:ascii="Times New Roman" w:eastAsia="Times New Roman" w:hAnsi="Times New Roman" w:cs="Times New Roman"/>
      <w:i/>
      <w:snapToGrid w:val="0"/>
      <w:color w:val="0000FF"/>
      <w:szCs w:val="20"/>
      <w:lang w:eastAsia="en-ZA"/>
    </w:rPr>
  </w:style>
  <w:style w:type="paragraph" w:styleId="BodyText">
    <w:name w:val="Body Text"/>
    <w:basedOn w:val="Normal"/>
    <w:link w:val="BodyTextChar"/>
    <w:rsid w:val="00E05DEE"/>
    <w:pPr>
      <w:spacing w:after="120" w:line="0" w:lineRule="atLeast"/>
      <w:ind w:left="360"/>
    </w:pPr>
    <w:rPr>
      <w:rFonts w:ascii="Arial" w:eastAsia="Times New Roman" w:hAnsi="Arial" w:cs="Times New Roman"/>
      <w:spacing w:val="-5"/>
      <w:szCs w:val="20"/>
      <w:lang w:eastAsia="en-ZA"/>
    </w:rPr>
  </w:style>
  <w:style w:type="character" w:customStyle="1" w:styleId="BodyTextChar">
    <w:name w:val="Body Text Char"/>
    <w:basedOn w:val="DefaultParagraphFont"/>
    <w:link w:val="BodyText"/>
    <w:rsid w:val="00E05DEE"/>
    <w:rPr>
      <w:rFonts w:ascii="Arial" w:eastAsia="Times New Roman" w:hAnsi="Arial" w:cs="Times New Roman"/>
      <w:spacing w:val="-5"/>
      <w:szCs w:val="20"/>
      <w:lang w:eastAsia="en-ZA"/>
    </w:rPr>
  </w:style>
  <w:style w:type="paragraph" w:customStyle="1" w:styleId="TableText">
    <w:name w:val="Table Text"/>
    <w:basedOn w:val="Normal"/>
    <w:rsid w:val="00E05DEE"/>
    <w:pPr>
      <w:spacing w:after="0" w:line="240" w:lineRule="auto"/>
      <w:ind w:left="14"/>
    </w:pPr>
    <w:rPr>
      <w:rFonts w:ascii="Arial" w:eastAsia="Times New Roman" w:hAnsi="Arial" w:cs="Times New Roman"/>
      <w:spacing w:val="-5"/>
      <w:sz w:val="16"/>
      <w:szCs w:val="20"/>
      <w:lang w:eastAsia="en-ZA"/>
    </w:rPr>
  </w:style>
  <w:style w:type="paragraph" w:customStyle="1" w:styleId="TableHeader">
    <w:name w:val="Table Header"/>
    <w:basedOn w:val="Normal"/>
    <w:rsid w:val="00E05DEE"/>
    <w:pPr>
      <w:spacing w:before="60" w:after="0" w:line="240" w:lineRule="auto"/>
      <w:jc w:val="center"/>
    </w:pPr>
    <w:rPr>
      <w:rFonts w:ascii="Arial" w:eastAsia="Times New Roman" w:hAnsi="Arial" w:cs="Times New Roman"/>
      <w:b/>
      <w:spacing w:val="-5"/>
      <w:sz w:val="16"/>
      <w:szCs w:val="20"/>
      <w:lang w:eastAsia="en-ZA"/>
    </w:rPr>
  </w:style>
  <w:style w:type="character" w:customStyle="1" w:styleId="Heading3CharChar">
    <w:name w:val="Heading 3 Char Char"/>
    <w:rsid w:val="00E05DEE"/>
    <w:rPr>
      <w:rFonts w:ascii="Arial" w:hAnsi="Arial" w:cs="Arial"/>
      <w:b/>
      <w:bCs/>
      <w:noProof w:val="0"/>
      <w:sz w:val="22"/>
      <w:szCs w:val="26"/>
      <w:lang w:val="en-US" w:eastAsia="en-US" w:bidi="ar-SA"/>
    </w:rPr>
  </w:style>
  <w:style w:type="paragraph" w:customStyle="1" w:styleId="TableEntry">
    <w:name w:val="Table Entry"/>
    <w:basedOn w:val="Normal"/>
    <w:rsid w:val="00E05DEE"/>
    <w:pPr>
      <w:spacing w:after="0" w:line="240" w:lineRule="auto"/>
    </w:pPr>
    <w:rPr>
      <w:rFonts w:ascii="Arial" w:eastAsia="Times New Roman" w:hAnsi="Arial" w:cs="Times New Roman"/>
      <w:sz w:val="18"/>
      <w:szCs w:val="20"/>
      <w:lang w:eastAsia="en-ZA"/>
    </w:rPr>
  </w:style>
  <w:style w:type="paragraph" w:styleId="BodyText3">
    <w:name w:val="Body Text 3"/>
    <w:basedOn w:val="Normal"/>
    <w:link w:val="BodyText3Char"/>
    <w:rsid w:val="00E05DEE"/>
    <w:pPr>
      <w:spacing w:after="120" w:line="240" w:lineRule="auto"/>
    </w:pPr>
    <w:rPr>
      <w:rFonts w:ascii="Arial" w:eastAsia="Times New Roman" w:hAnsi="Arial" w:cs="Times New Roman"/>
      <w:sz w:val="16"/>
      <w:szCs w:val="16"/>
      <w:lang w:eastAsia="en-ZA"/>
    </w:rPr>
  </w:style>
  <w:style w:type="character" w:customStyle="1" w:styleId="BodyText3Char">
    <w:name w:val="Body Text 3 Char"/>
    <w:basedOn w:val="DefaultParagraphFont"/>
    <w:link w:val="BodyText3"/>
    <w:rsid w:val="00E05DEE"/>
    <w:rPr>
      <w:rFonts w:ascii="Arial" w:eastAsia="Times New Roman" w:hAnsi="Arial" w:cs="Times New Roman"/>
      <w:sz w:val="16"/>
      <w:szCs w:val="16"/>
      <w:lang w:eastAsia="en-ZA"/>
    </w:rPr>
  </w:style>
  <w:style w:type="paragraph" w:customStyle="1" w:styleId="BracketedTemplateInstructions">
    <w:name w:val="Bracketed Template Instructions"/>
    <w:basedOn w:val="Normal"/>
    <w:rsid w:val="00E05DEE"/>
    <w:pPr>
      <w:spacing w:after="0" w:line="240" w:lineRule="auto"/>
    </w:pPr>
    <w:rPr>
      <w:rFonts w:ascii="Arial" w:eastAsia="Times New Roman" w:hAnsi="Arial" w:cs="Times New Roman"/>
      <w:sz w:val="16"/>
      <w:szCs w:val="20"/>
      <w:lang w:eastAsia="en-ZA"/>
    </w:rPr>
  </w:style>
  <w:style w:type="paragraph" w:customStyle="1" w:styleId="StyleHeading3Italic">
    <w:name w:val="Style Heading 3 + Italic"/>
    <w:basedOn w:val="Heading3"/>
    <w:rsid w:val="00E05DEE"/>
    <w:rPr>
      <w:i/>
      <w:iCs/>
    </w:rPr>
  </w:style>
  <w:style w:type="character" w:customStyle="1" w:styleId="StyleHeading3ItalicChar">
    <w:name w:val="Style Heading 3 + Italic Char"/>
    <w:rsid w:val="00E05DEE"/>
    <w:rPr>
      <w:rFonts w:ascii="Arial" w:hAnsi="Arial" w:cs="Arial"/>
      <w:b/>
      <w:bCs/>
      <w:i/>
      <w:iCs/>
      <w:noProof w:val="0"/>
      <w:sz w:val="22"/>
      <w:szCs w:val="26"/>
      <w:lang w:val="en-US" w:eastAsia="en-US" w:bidi="ar-SA"/>
    </w:rPr>
  </w:style>
  <w:style w:type="paragraph" w:customStyle="1" w:styleId="StyleTableHeader10pt">
    <w:name w:val="Style Table Header + 10 pt"/>
    <w:basedOn w:val="TableHeader"/>
    <w:rsid w:val="00E05DEE"/>
    <w:rPr>
      <w:bCs/>
      <w:sz w:val="20"/>
    </w:rPr>
  </w:style>
  <w:style w:type="paragraph" w:customStyle="1" w:styleId="StyleBodyText8ptBoldAfter0pt">
    <w:name w:val="Style Body Text + 8 pt Bold After:  0 pt"/>
    <w:basedOn w:val="BodyText"/>
    <w:rsid w:val="00E05DEE"/>
    <w:pPr>
      <w:spacing w:after="0"/>
      <w:ind w:left="0"/>
    </w:pPr>
    <w:rPr>
      <w:b/>
      <w:bCs/>
      <w:sz w:val="16"/>
    </w:rPr>
  </w:style>
  <w:style w:type="paragraph" w:customStyle="1" w:styleId="StyleBodyTextBoldCentered">
    <w:name w:val="Style Body Text + Bold Centered"/>
    <w:basedOn w:val="BodyText"/>
    <w:rsid w:val="00E05DEE"/>
    <w:pPr>
      <w:ind w:left="0"/>
      <w:jc w:val="center"/>
    </w:pPr>
    <w:rPr>
      <w:b/>
      <w:bCs/>
    </w:rPr>
  </w:style>
  <w:style w:type="paragraph" w:customStyle="1" w:styleId="FieldText">
    <w:name w:val="FieldText"/>
    <w:basedOn w:val="Normal"/>
    <w:rsid w:val="00E05DEE"/>
    <w:pPr>
      <w:widowControl w:val="0"/>
      <w:spacing w:after="0" w:line="240" w:lineRule="auto"/>
    </w:pPr>
    <w:rPr>
      <w:rFonts w:ascii="Arial" w:eastAsia="Times New Roman" w:hAnsi="Arial" w:cs="Times New Roman"/>
      <w:szCs w:val="20"/>
      <w:lang w:eastAsia="en-ZA"/>
    </w:rPr>
  </w:style>
  <w:style w:type="paragraph" w:customStyle="1" w:styleId="Notenonumber">
    <w:name w:val="Note no number"/>
    <w:basedOn w:val="Normal"/>
    <w:rsid w:val="00E05DEE"/>
    <w:pPr>
      <w:widowControl w:val="0"/>
      <w:spacing w:after="0" w:line="240" w:lineRule="auto"/>
    </w:pPr>
    <w:rPr>
      <w:rFonts w:ascii="Times New Roman" w:eastAsia="Times New Roman" w:hAnsi="Times New Roman" w:cs="Times New Roman"/>
      <w:i/>
      <w:snapToGrid w:val="0"/>
      <w:color w:val="0000FF"/>
      <w:sz w:val="24"/>
      <w:szCs w:val="20"/>
      <w:lang w:eastAsia="en-ZA"/>
    </w:rPr>
  </w:style>
  <w:style w:type="character" w:styleId="Strong">
    <w:name w:val="Strong"/>
    <w:qFormat/>
    <w:rsid w:val="00E05DEE"/>
    <w:rPr>
      <w:b/>
    </w:rPr>
  </w:style>
  <w:style w:type="paragraph" w:customStyle="1" w:styleId="FieldLabel">
    <w:name w:val="FieldLabel"/>
    <w:basedOn w:val="Normal"/>
    <w:rsid w:val="00E05DEE"/>
    <w:pPr>
      <w:widowControl w:val="0"/>
      <w:spacing w:before="20" w:after="60" w:line="240" w:lineRule="auto"/>
    </w:pPr>
    <w:rPr>
      <w:rFonts w:ascii="Times New Roman" w:eastAsia="Times New Roman" w:hAnsi="Times New Roman" w:cs="Times New Roman"/>
      <w:szCs w:val="20"/>
      <w:lang w:eastAsia="en-ZA"/>
    </w:rPr>
  </w:style>
  <w:style w:type="paragraph" w:customStyle="1" w:styleId="IndentedText">
    <w:name w:val="Indented Text"/>
    <w:basedOn w:val="Normal"/>
    <w:rsid w:val="00E05DEE"/>
    <w:pPr>
      <w:widowControl w:val="0"/>
      <w:spacing w:after="0" w:line="240" w:lineRule="auto"/>
      <w:ind w:left="360"/>
    </w:pPr>
    <w:rPr>
      <w:rFonts w:ascii="Times New Roman" w:eastAsia="Times New Roman" w:hAnsi="Times New Roman" w:cs="Times New Roman"/>
      <w:snapToGrid w:val="0"/>
      <w:sz w:val="24"/>
      <w:szCs w:val="20"/>
      <w:lang w:eastAsia="en-ZA"/>
    </w:rPr>
  </w:style>
  <w:style w:type="character" w:styleId="Emphasis">
    <w:name w:val="Emphasis"/>
    <w:qFormat/>
    <w:rsid w:val="00E05DEE"/>
    <w:rPr>
      <w:i/>
      <w:iCs/>
    </w:rPr>
  </w:style>
  <w:style w:type="paragraph" w:customStyle="1" w:styleId="DeliverableName">
    <w:name w:val="Deliverable Name"/>
    <w:rsid w:val="00E05DEE"/>
    <w:pPr>
      <w:widowControl w:val="0"/>
      <w:spacing w:after="0" w:line="240" w:lineRule="auto"/>
    </w:pPr>
    <w:rPr>
      <w:rFonts w:ascii="Arial" w:eastAsia="Times New Roman" w:hAnsi="Arial" w:cs="Times New Roman"/>
      <w:sz w:val="24"/>
      <w:szCs w:val="20"/>
      <w:lang w:val="en-US"/>
    </w:rPr>
  </w:style>
  <w:style w:type="paragraph" w:styleId="Title">
    <w:name w:val="Title"/>
    <w:basedOn w:val="Normal"/>
    <w:link w:val="TitleChar"/>
    <w:qFormat/>
    <w:rsid w:val="00E05DEE"/>
    <w:pPr>
      <w:spacing w:after="0" w:line="240" w:lineRule="auto"/>
      <w:jc w:val="center"/>
    </w:pPr>
    <w:rPr>
      <w:rFonts w:ascii="Arial" w:eastAsia="Times New Roman" w:hAnsi="Arial" w:cs="Times New Roman"/>
      <w:b/>
      <w:szCs w:val="20"/>
      <w:lang w:val="en-GB" w:eastAsia="en-ZA"/>
    </w:rPr>
  </w:style>
  <w:style w:type="character" w:customStyle="1" w:styleId="TitleChar">
    <w:name w:val="Title Char"/>
    <w:basedOn w:val="DefaultParagraphFont"/>
    <w:link w:val="Title"/>
    <w:rsid w:val="00E05DEE"/>
    <w:rPr>
      <w:rFonts w:ascii="Arial" w:eastAsia="Times New Roman" w:hAnsi="Arial" w:cs="Times New Roman"/>
      <w:b/>
      <w:szCs w:val="20"/>
      <w:lang w:val="en-GB" w:eastAsia="en-ZA"/>
    </w:rPr>
  </w:style>
  <w:style w:type="table" w:styleId="TableList7">
    <w:name w:val="Table List 7"/>
    <w:basedOn w:val="TableNormal"/>
    <w:rsid w:val="00E05DEE"/>
    <w:pPr>
      <w:spacing w:after="0" w:line="240" w:lineRule="auto"/>
    </w:pPr>
    <w:rPr>
      <w:rFonts w:ascii="Times New Roman" w:eastAsia="Times New Roman" w:hAnsi="Times New Roman" w:cs="Times New Roman"/>
      <w:sz w:val="20"/>
      <w:szCs w:val="20"/>
      <w:lang w:eastAsia="en-Z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E05DEE"/>
    <w:pPr>
      <w:spacing w:after="0" w:line="240" w:lineRule="auto"/>
    </w:pPr>
    <w:rPr>
      <w:rFonts w:ascii="Times New Roman" w:eastAsia="Times New Roman" w:hAnsi="Times New Roman" w:cs="Times New Roman"/>
      <w:sz w:val="20"/>
      <w:szCs w:val="20"/>
      <w:lang w:eastAsia="en-Z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3">
    <w:name w:val="Table 3D effects 3"/>
    <w:basedOn w:val="TableNormal"/>
    <w:rsid w:val="00E05DEE"/>
    <w:pPr>
      <w:spacing w:after="0" w:line="240" w:lineRule="auto"/>
    </w:pPr>
    <w:rPr>
      <w:rFonts w:ascii="Times New Roman" w:eastAsia="Times New Roman" w:hAnsi="Times New Roman" w:cs="Times New Roman"/>
      <w:sz w:val="20"/>
      <w:szCs w:val="20"/>
      <w:lang w:eastAsia="en-Z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E05DEE"/>
    <w:pPr>
      <w:spacing w:after="0" w:line="240" w:lineRule="auto"/>
    </w:pPr>
    <w:rPr>
      <w:rFonts w:ascii="Times New Roman" w:eastAsia="Times New Roman" w:hAnsi="Times New Roman" w:cs="Times New Roman"/>
      <w:sz w:val="20"/>
      <w:szCs w:val="20"/>
      <w:lang w:eastAsia="en-ZA"/>
    </w:rPr>
    <w:tblPr>
      <w:tblStyleRowBandSize w:val="1"/>
      <w:tblBorders>
        <w:top w:val="single" w:sz="12" w:space="0" w:color="auto"/>
        <w:left w:val="single" w:sz="12" w:space="0" w:color="auto"/>
        <w:bottom w:val="single" w:sz="12" w:space="0" w:color="auto"/>
        <w:right w:val="single" w:sz="12" w:space="0" w:color="auto"/>
      </w:tblBorders>
    </w:tblPr>
    <w:tcPr>
      <w:shd w:val="clear" w:color="auto" w:fill="FFFFCC"/>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stomTable1">
    <w:name w:val="Custom Table 1"/>
    <w:basedOn w:val="TableNormal"/>
    <w:rsid w:val="00E05DEE"/>
    <w:pPr>
      <w:spacing w:after="0" w:line="240" w:lineRule="auto"/>
    </w:pPr>
    <w:rPr>
      <w:rFonts w:ascii="Times New Roman" w:eastAsia="Times New Roman" w:hAnsi="Times New Roman" w:cs="Times New Roman"/>
      <w:sz w:val="20"/>
      <w:szCs w:val="20"/>
      <w:lang w:eastAsia="en-ZA"/>
    </w:rPr>
    <w:tblPr/>
    <w:tcPr>
      <w:shd w:val="clear" w:color="auto" w:fill="FFFFCC"/>
    </w:tcPr>
  </w:style>
  <w:style w:type="table" w:styleId="TableWeb1">
    <w:name w:val="Table Web 1"/>
    <w:basedOn w:val="TableNormal"/>
    <w:rsid w:val="00E05DEE"/>
    <w:pPr>
      <w:spacing w:after="0" w:line="240" w:lineRule="auto"/>
    </w:pPr>
    <w:rPr>
      <w:rFonts w:ascii="Times New Roman" w:eastAsia="Times New Roman" w:hAnsi="Times New Roman" w:cs="Times New Roman"/>
      <w:sz w:val="20"/>
      <w:szCs w:val="20"/>
      <w:lang w:eastAsia="en-Z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CharChar">
    <w:name w:val="normal Char Char"/>
    <w:basedOn w:val="Normal"/>
    <w:semiHidden/>
    <w:rsid w:val="00E05DEE"/>
    <w:pPr>
      <w:spacing w:after="240" w:line="24" w:lineRule="atLeast"/>
      <w:jc w:val="both"/>
    </w:pPr>
    <w:rPr>
      <w:rFonts w:ascii="Arial" w:eastAsia="Times New Roman" w:hAnsi="Arial" w:cs="Times New Roman"/>
      <w:bCs/>
      <w:szCs w:val="24"/>
      <w:lang w:eastAsia="en-ZA"/>
    </w:rPr>
  </w:style>
  <w:style w:type="table" w:customStyle="1" w:styleId="TableGrid1">
    <w:name w:val="Table Grid1"/>
    <w:basedOn w:val="TableNormal"/>
    <w:next w:val="TableGrid"/>
    <w:rsid w:val="00E05DEE"/>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Bold">
    <w:name w:val="Header Bold"/>
    <w:basedOn w:val="Header"/>
    <w:rsid w:val="00E05DEE"/>
  </w:style>
  <w:style w:type="character" w:customStyle="1" w:styleId="JGMOutline2">
    <w:name w:val="JGM Outline 2"/>
    <w:rsid w:val="00E05DEE"/>
  </w:style>
  <w:style w:type="paragraph" w:customStyle="1" w:styleId="Sub-Heading">
    <w:name w:val="Sub-Heading"/>
    <w:basedOn w:val="Heading2"/>
    <w:rsid w:val="00E05DEE"/>
    <w:pPr>
      <w:keepLines w:val="0"/>
      <w:numPr>
        <w:ilvl w:val="1"/>
      </w:numPr>
      <w:tabs>
        <w:tab w:val="num" w:pos="576"/>
      </w:tabs>
      <w:spacing w:after="60"/>
      <w:ind w:left="576" w:hanging="576"/>
      <w:jc w:val="left"/>
    </w:pPr>
    <w:rPr>
      <w:rFonts w:ascii="Arial Bold" w:hAnsi="Arial Bold" w:cs="Arial"/>
      <w:bCs/>
      <w:color w:val="000000"/>
      <w:szCs w:val="28"/>
      <w:lang w:val="en-GB" w:eastAsia="en-ZA"/>
    </w:rPr>
  </w:style>
  <w:style w:type="paragraph" w:customStyle="1" w:styleId="TitlePage">
    <w:name w:val="Title Page"/>
    <w:basedOn w:val="Normal"/>
    <w:rsid w:val="00E05DEE"/>
    <w:pPr>
      <w:spacing w:before="120" w:after="120" w:line="240" w:lineRule="auto"/>
    </w:pPr>
    <w:rPr>
      <w:rFonts w:ascii="Arial" w:eastAsia="Times New Roman" w:hAnsi="Arial" w:cs="Arial"/>
      <w:szCs w:val="24"/>
      <w:lang w:val="en-GB" w:eastAsia="en-ZA"/>
    </w:rPr>
  </w:style>
  <w:style w:type="paragraph" w:customStyle="1" w:styleId="TitlePageBoldCentre">
    <w:name w:val="Title Page Bold Centre"/>
    <w:basedOn w:val="Normal"/>
    <w:rsid w:val="00E05DEE"/>
    <w:pPr>
      <w:spacing w:before="120" w:after="120" w:line="240" w:lineRule="auto"/>
      <w:jc w:val="center"/>
    </w:pPr>
    <w:rPr>
      <w:rFonts w:ascii="Arial Bold" w:eastAsia="Times New Roman" w:hAnsi="Arial Bold" w:cs="Arial"/>
      <w:b/>
      <w:szCs w:val="24"/>
      <w:lang w:val="en-GB" w:eastAsia="en-ZA"/>
    </w:rPr>
  </w:style>
  <w:style w:type="paragraph" w:customStyle="1" w:styleId="TableBodyLeft">
    <w:name w:val="Table Body Left"/>
    <w:basedOn w:val="BodyText"/>
    <w:rsid w:val="00E05DEE"/>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ind w:left="0"/>
    </w:pPr>
    <w:rPr>
      <w:rFonts w:cs="Arial"/>
      <w:spacing w:val="0"/>
      <w:lang w:val="en-GB"/>
    </w:rPr>
  </w:style>
  <w:style w:type="paragraph" w:customStyle="1" w:styleId="TitlePageBold">
    <w:name w:val="Title Page Bold"/>
    <w:basedOn w:val="TitlePage"/>
    <w:rsid w:val="00E05DEE"/>
    <w:rPr>
      <w:rFonts w:ascii="Arial Bold" w:hAnsi="Arial Bold"/>
      <w:b/>
    </w:rPr>
  </w:style>
  <w:style w:type="character" w:customStyle="1" w:styleId="Instruction">
    <w:name w:val="Instruction"/>
    <w:rsid w:val="00E05DEE"/>
    <w:rPr>
      <w:color w:val="0000FF"/>
      <w:lang w:val="en-GB"/>
    </w:rPr>
  </w:style>
  <w:style w:type="paragraph" w:customStyle="1" w:styleId="TitlePageRed">
    <w:name w:val="Title Page Red"/>
    <w:basedOn w:val="TitlePage"/>
    <w:rsid w:val="00E05DEE"/>
    <w:rPr>
      <w:rFonts w:ascii="Arial Bold" w:hAnsi="Arial Bold"/>
      <w:b/>
      <w:color w:val="FF0000"/>
    </w:rPr>
  </w:style>
  <w:style w:type="paragraph" w:customStyle="1" w:styleId="StyleHeading1Arial14ptDarkBlueLeft">
    <w:name w:val="Style Heading 1 + Arial 14 pt Dark Blue Left"/>
    <w:basedOn w:val="Heading1"/>
    <w:rsid w:val="00E05DEE"/>
    <w:pPr>
      <w:tabs>
        <w:tab w:val="num" w:pos="360"/>
      </w:tabs>
      <w:spacing w:after="0"/>
    </w:pPr>
    <w:rPr>
      <w:rFonts w:cs="Times New Roman"/>
      <w:color w:val="000000"/>
      <w:kern w:val="0"/>
      <w:lang w:val="en-GB"/>
    </w:rPr>
  </w:style>
  <w:style w:type="paragraph" w:customStyle="1" w:styleId="StyleHeading2fred2head2headIIChapterTitleHeading22h2He">
    <w:name w:val="Style Heading 2fred2head2head IIChapter TitleHeading 2.2h2He..."/>
    <w:basedOn w:val="Heading2"/>
    <w:link w:val="StyleHeading2fred2head2headIIChapterTitleHeading22h2HeChar"/>
    <w:rsid w:val="00E05DEE"/>
    <w:pPr>
      <w:keepLines w:val="0"/>
      <w:numPr>
        <w:ilvl w:val="1"/>
      </w:numPr>
      <w:tabs>
        <w:tab w:val="num" w:pos="576"/>
      </w:tabs>
      <w:spacing w:after="60"/>
      <w:ind w:left="576" w:hanging="576"/>
      <w:jc w:val="left"/>
    </w:pPr>
    <w:rPr>
      <w:rFonts w:cs="Arial"/>
      <w:bCs/>
      <w:color w:val="000000"/>
      <w:sz w:val="24"/>
      <w:szCs w:val="28"/>
      <w:lang w:val="en-GB" w:eastAsia="en-ZA"/>
    </w:rPr>
  </w:style>
  <w:style w:type="paragraph" w:styleId="Caption">
    <w:name w:val="caption"/>
    <w:basedOn w:val="Normal"/>
    <w:next w:val="Normal"/>
    <w:link w:val="CaptionChar"/>
    <w:qFormat/>
    <w:rsid w:val="00E05DEE"/>
    <w:pPr>
      <w:spacing w:before="120" w:after="120" w:line="240" w:lineRule="auto"/>
    </w:pPr>
    <w:rPr>
      <w:rFonts w:ascii="Arial" w:eastAsia="Times New Roman" w:hAnsi="Arial" w:cs="Times New Roman"/>
      <w:b/>
      <w:bCs/>
      <w:szCs w:val="20"/>
      <w:lang w:val="en-GB" w:eastAsia="en-ZA"/>
    </w:rPr>
  </w:style>
  <w:style w:type="character" w:customStyle="1" w:styleId="CaptionChar">
    <w:name w:val="Caption Char"/>
    <w:link w:val="Caption"/>
    <w:rsid w:val="00E05DEE"/>
    <w:rPr>
      <w:rFonts w:ascii="Arial" w:eastAsia="Times New Roman" w:hAnsi="Arial" w:cs="Times New Roman"/>
      <w:b/>
      <w:bCs/>
      <w:szCs w:val="20"/>
      <w:lang w:val="en-GB" w:eastAsia="en-ZA"/>
    </w:rPr>
  </w:style>
  <w:style w:type="numbering" w:customStyle="1" w:styleId="Style1">
    <w:name w:val="Style1"/>
    <w:uiPriority w:val="99"/>
    <w:rsid w:val="00E05DEE"/>
    <w:pPr>
      <w:numPr>
        <w:numId w:val="9"/>
      </w:numPr>
    </w:pPr>
  </w:style>
  <w:style w:type="paragraph" w:customStyle="1" w:styleId="CharCharChar">
    <w:name w:val="Char Char Char"/>
    <w:basedOn w:val="Normal"/>
    <w:rsid w:val="00E05DEE"/>
    <w:pPr>
      <w:spacing w:beforeAutospacing="1" w:after="160" w:afterAutospacing="1" w:line="240" w:lineRule="exact"/>
      <w:ind w:left="794"/>
    </w:pPr>
    <w:rPr>
      <w:rFonts w:ascii="Verdana" w:eastAsia="Times New Roman" w:hAnsi="Verdana" w:cs="Times New Roman"/>
      <w:szCs w:val="20"/>
      <w:lang w:eastAsia="en-ZA"/>
    </w:rPr>
  </w:style>
  <w:style w:type="paragraph" w:styleId="FootnoteText">
    <w:name w:val="footnote text"/>
    <w:basedOn w:val="Normal"/>
    <w:link w:val="FootnoteTextChar"/>
    <w:uiPriority w:val="99"/>
    <w:unhideWhenUsed/>
    <w:rsid w:val="00E05DEE"/>
    <w:pPr>
      <w:spacing w:after="0" w:line="240" w:lineRule="auto"/>
    </w:pPr>
    <w:rPr>
      <w:rFonts w:ascii="Arial" w:eastAsia="Times New Roman" w:hAnsi="Arial" w:cs="Times New Roman"/>
      <w:szCs w:val="20"/>
      <w:lang w:eastAsia="en-ZA"/>
    </w:rPr>
  </w:style>
  <w:style w:type="character" w:customStyle="1" w:styleId="FootnoteTextChar">
    <w:name w:val="Footnote Text Char"/>
    <w:basedOn w:val="DefaultParagraphFont"/>
    <w:link w:val="FootnoteText"/>
    <w:uiPriority w:val="99"/>
    <w:rsid w:val="00E05DEE"/>
    <w:rPr>
      <w:rFonts w:ascii="Arial" w:eastAsia="Times New Roman" w:hAnsi="Arial" w:cs="Times New Roman"/>
      <w:szCs w:val="20"/>
      <w:lang w:eastAsia="en-ZA"/>
    </w:rPr>
  </w:style>
  <w:style w:type="character" w:styleId="FootnoteReference">
    <w:name w:val="footnote reference"/>
    <w:basedOn w:val="DefaultParagraphFont"/>
    <w:uiPriority w:val="99"/>
    <w:unhideWhenUsed/>
    <w:rsid w:val="00E05DEE"/>
    <w:rPr>
      <w:vertAlign w:val="superscript"/>
    </w:rPr>
  </w:style>
  <w:style w:type="paragraph" w:customStyle="1" w:styleId="Heading2a">
    <w:name w:val="Heading 2a"/>
    <w:basedOn w:val="Heading1"/>
    <w:next w:val="Heading1"/>
    <w:link w:val="Heading2aChar"/>
    <w:qFormat/>
    <w:rsid w:val="00E05DEE"/>
    <w:pPr>
      <w:numPr>
        <w:ilvl w:val="1"/>
      </w:numPr>
    </w:pPr>
    <w:rPr>
      <w:color w:val="000000"/>
      <w:lang w:eastAsia="en-ZA"/>
    </w:rPr>
  </w:style>
  <w:style w:type="numbering" w:customStyle="1" w:styleId="Esme">
    <w:name w:val="Esme"/>
    <w:uiPriority w:val="99"/>
    <w:rsid w:val="00E05DEE"/>
    <w:pPr>
      <w:numPr>
        <w:numId w:val="11"/>
      </w:numPr>
    </w:pPr>
  </w:style>
  <w:style w:type="character" w:customStyle="1" w:styleId="StyleHeading2fred2head2headIIChapterTitleHeading22h2HeChar">
    <w:name w:val="Style Heading 2fred2head2head IIChapter TitleHeading 2.2h2He... Char"/>
    <w:basedOn w:val="DefaultParagraphFont"/>
    <w:link w:val="StyleHeading2fred2head2headIIChapterTitleHeading22h2He"/>
    <w:rsid w:val="00E05DEE"/>
    <w:rPr>
      <w:rFonts w:ascii="Arial" w:eastAsia="Times New Roman" w:hAnsi="Arial" w:cs="Arial"/>
      <w:b/>
      <w:bCs/>
      <w:color w:val="000000"/>
      <w:sz w:val="24"/>
      <w:szCs w:val="28"/>
      <w:lang w:val="en-GB" w:eastAsia="en-ZA"/>
    </w:rPr>
  </w:style>
  <w:style w:type="character" w:customStyle="1" w:styleId="Heading2aChar">
    <w:name w:val="Heading 2a Char"/>
    <w:basedOn w:val="StyleHeading2fred2head2headIIChapterTitleHeading22h2HeChar"/>
    <w:link w:val="Heading2a"/>
    <w:rsid w:val="00E05DEE"/>
    <w:rPr>
      <w:rFonts w:ascii="Arial" w:eastAsia="Times New Roman" w:hAnsi="Arial" w:cs="Arial"/>
      <w:b/>
      <w:bCs/>
      <w:color w:val="000000"/>
      <w:kern w:val="32"/>
      <w:sz w:val="24"/>
      <w:szCs w:val="24"/>
      <w:lang w:val="en-US" w:eastAsia="en-ZA"/>
    </w:rPr>
  </w:style>
  <w:style w:type="paragraph" w:customStyle="1" w:styleId="Normal1">
    <w:name w:val="Normal 1"/>
    <w:basedOn w:val="Normal"/>
    <w:rsid w:val="00E05DEE"/>
    <w:pPr>
      <w:spacing w:after="0" w:line="240" w:lineRule="auto"/>
      <w:ind w:left="1260" w:hanging="360"/>
    </w:pPr>
    <w:rPr>
      <w:rFonts w:ascii="Arial" w:eastAsia="Times New Roman" w:hAnsi="Arial" w:cs="Arial"/>
      <w:lang w:eastAsia="en-ZA"/>
    </w:rPr>
  </w:style>
  <w:style w:type="paragraph" w:customStyle="1" w:styleId="StyleHeading1Justified">
    <w:name w:val="Style Heading 1 + Justified"/>
    <w:basedOn w:val="Heading1"/>
    <w:rsid w:val="00E05DEE"/>
    <w:pPr>
      <w:numPr>
        <w:numId w:val="10"/>
      </w:numPr>
      <w:jc w:val="both"/>
    </w:pPr>
    <w:rPr>
      <w:rFonts w:cs="Times New Roman"/>
      <w:szCs w:val="20"/>
    </w:rPr>
  </w:style>
  <w:style w:type="paragraph" w:customStyle="1" w:styleId="StyleHeading2aJustifiedBefore6pt">
    <w:name w:val="Style Heading 2a + Justified Before:  6 pt"/>
    <w:basedOn w:val="Heading2a"/>
    <w:rsid w:val="00E05DEE"/>
    <w:pPr>
      <w:numPr>
        <w:numId w:val="10"/>
      </w:numPr>
      <w:spacing w:before="120"/>
      <w:ind w:left="360"/>
      <w:jc w:val="both"/>
    </w:pPr>
    <w:rPr>
      <w:rFonts w:cs="Times New Roman"/>
      <w:szCs w:val="20"/>
    </w:rPr>
  </w:style>
  <w:style w:type="character" w:customStyle="1" w:styleId="Instructions">
    <w:name w:val="Instructions"/>
    <w:basedOn w:val="DefaultParagraphFont"/>
    <w:rsid w:val="00E05DEE"/>
    <w:rPr>
      <w:rFonts w:ascii="Verdana" w:hAnsi="Verdana"/>
      <w:i/>
      <w:iCs/>
      <w:color w:val="0000FF"/>
      <w:sz w:val="20"/>
    </w:rPr>
  </w:style>
  <w:style w:type="paragraph" w:styleId="BodyText2">
    <w:name w:val="Body Text 2"/>
    <w:basedOn w:val="Normal"/>
    <w:link w:val="BodyText2Char"/>
    <w:rsid w:val="00E05DEE"/>
    <w:pPr>
      <w:tabs>
        <w:tab w:val="left" w:pos="3402"/>
        <w:tab w:val="left" w:pos="5387"/>
      </w:tabs>
      <w:spacing w:after="0" w:line="240" w:lineRule="auto"/>
      <w:ind w:right="51"/>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rsid w:val="00E05DEE"/>
    <w:rPr>
      <w:rFonts w:ascii="Times New Roman" w:eastAsia="Times New Roman" w:hAnsi="Times New Roman" w:cs="Times New Roman"/>
      <w:sz w:val="20"/>
      <w:szCs w:val="20"/>
      <w:lang w:val="en-GB"/>
    </w:rPr>
  </w:style>
  <w:style w:type="character" w:customStyle="1" w:styleId="normaltextrun">
    <w:name w:val="normaltextrun"/>
    <w:basedOn w:val="DefaultParagraphFont"/>
    <w:rsid w:val="00E05DEE"/>
  </w:style>
  <w:style w:type="character" w:customStyle="1" w:styleId="eop">
    <w:name w:val="eop"/>
    <w:basedOn w:val="DefaultParagraphFont"/>
    <w:rsid w:val="00E05DEE"/>
  </w:style>
  <w:style w:type="character" w:styleId="UnresolvedMention">
    <w:name w:val="Unresolved Mention"/>
    <w:basedOn w:val="DefaultParagraphFont"/>
    <w:uiPriority w:val="99"/>
    <w:unhideWhenUsed/>
    <w:rsid w:val="00E05DEE"/>
    <w:rPr>
      <w:color w:val="605E5C"/>
      <w:shd w:val="clear" w:color="auto" w:fill="E1DFDD"/>
    </w:rPr>
  </w:style>
  <w:style w:type="character" w:styleId="Mention">
    <w:name w:val="Mention"/>
    <w:basedOn w:val="DefaultParagraphFont"/>
    <w:uiPriority w:val="99"/>
    <w:unhideWhenUsed/>
    <w:rsid w:val="00E05DEE"/>
    <w:rPr>
      <w:color w:val="2B579A"/>
      <w:shd w:val="clear" w:color="auto" w:fill="E1DFDD"/>
    </w:rPr>
  </w:style>
  <w:style w:type="paragraph" w:styleId="Revision">
    <w:name w:val="Revision"/>
    <w:hidden/>
    <w:uiPriority w:val="99"/>
    <w:semiHidden/>
    <w:rsid w:val="00E05DEE"/>
    <w:pPr>
      <w:spacing w:after="0" w:line="240" w:lineRule="auto"/>
    </w:pPr>
    <w:rPr>
      <w:rFonts w:ascii="Arial" w:eastAsia="Times New Roman" w:hAnsi="Arial" w:cs="Times New Roman"/>
      <w:sz w:val="20"/>
      <w:szCs w:val="20"/>
      <w:lang w:val="en-GB"/>
    </w:rPr>
  </w:style>
  <w:style w:type="table" w:styleId="PlainTable4">
    <w:name w:val="Plain Table 4"/>
    <w:basedOn w:val="TableNormal"/>
    <w:uiPriority w:val="44"/>
    <w:rsid w:val="00E05DE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632171494">
      <w:bodyDiv w:val="1"/>
      <w:marLeft w:val="0"/>
      <w:marRight w:val="0"/>
      <w:marTop w:val="0"/>
      <w:marBottom w:val="0"/>
      <w:divBdr>
        <w:top w:val="none" w:sz="0" w:space="0" w:color="auto"/>
        <w:left w:val="none" w:sz="0" w:space="0" w:color="auto"/>
        <w:bottom w:val="none" w:sz="0" w:space="0" w:color="auto"/>
        <w:right w:val="none" w:sz="0" w:space="0" w:color="auto"/>
      </w:divBdr>
    </w:div>
    <w:div w:id="718557035">
      <w:bodyDiv w:val="1"/>
      <w:marLeft w:val="0"/>
      <w:marRight w:val="0"/>
      <w:marTop w:val="0"/>
      <w:marBottom w:val="0"/>
      <w:divBdr>
        <w:top w:val="none" w:sz="0" w:space="0" w:color="auto"/>
        <w:left w:val="none" w:sz="0" w:space="0" w:color="auto"/>
        <w:bottom w:val="none" w:sz="0" w:space="0" w:color="auto"/>
        <w:right w:val="none" w:sz="0" w:space="0" w:color="auto"/>
      </w:divBdr>
    </w:div>
    <w:div w:id="213385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86885-3C44-44F3-89FC-21550D5F2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5545</Words>
  <Characters>31612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240-43921804 Header and Footer Portrait template</vt:lpstr>
    </vt:vector>
  </TitlesOfParts>
  <Company>Eskom</Company>
  <LinksUpToDate>false</LinksUpToDate>
  <CharactersWithSpaces>37083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240-43921804 Header and Footer Portrait template</dc:title>
  <dc:creator>André Hills</dc:creator>
  <cp:lastModifiedBy>Wendy Molele</cp:lastModifiedBy>
  <cp:revision>2</cp:revision>
  <dcterms:created xsi:type="dcterms:W3CDTF">2022-07-15T09:03:00Z</dcterms:created>
  <dcterms:modified xsi:type="dcterms:W3CDTF">2022-07-15T09:03:00Z</dcterms:modified>
</cp:coreProperties>
</file>