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2D4C5" w14:textId="77777777" w:rsidR="003E3D7C" w:rsidRPr="00EF5A73" w:rsidRDefault="003E3D7C" w:rsidP="003E3D7C">
      <w:pPr>
        <w:spacing w:line="360" w:lineRule="auto"/>
        <w:jc w:val="center"/>
        <w:rPr>
          <w:rFonts w:ascii="Arial" w:hAnsi="Arial" w:cs="Arial"/>
          <w:b/>
        </w:rPr>
      </w:pPr>
      <w:r w:rsidRPr="00EF5A73">
        <w:rPr>
          <w:rFonts w:ascii="Arial" w:hAnsi="Arial" w:cs="Arial"/>
          <w:b/>
        </w:rPr>
        <w:t>AIR TRAFFIC AND NAVIGATION SERVICES SOC. LTD</w:t>
      </w:r>
    </w:p>
    <w:p w14:paraId="0CB94DD4" w14:textId="016953E8" w:rsidR="003E3D7C" w:rsidRPr="00EF5A73" w:rsidRDefault="003E3D7C" w:rsidP="003E3D7C">
      <w:pPr>
        <w:spacing w:line="360" w:lineRule="auto"/>
        <w:ind w:left="1440" w:firstLine="720"/>
        <w:rPr>
          <w:rFonts w:ascii="Arial" w:hAnsi="Arial" w:cs="Arial"/>
          <w:b/>
        </w:rPr>
      </w:pPr>
      <w:r>
        <w:rPr>
          <w:rFonts w:ascii="Arial" w:hAnsi="Arial" w:cs="Arial"/>
          <w:b/>
        </w:rPr>
        <w:t xml:space="preserve">      </w:t>
      </w:r>
      <w:r w:rsidRPr="00EF5A73">
        <w:rPr>
          <w:rFonts w:ascii="Arial" w:hAnsi="Arial" w:cs="Arial"/>
          <w:b/>
        </w:rPr>
        <w:t>REPUBLIC OF SOUTH AFRICA</w:t>
      </w:r>
    </w:p>
    <w:p w14:paraId="3BEB83B3" w14:textId="6898C991" w:rsidR="003E3D7C" w:rsidRDefault="00654A72" w:rsidP="003E3D7C">
      <w:pPr>
        <w:spacing w:line="36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55284105" w14:textId="52F6D294" w:rsidR="003E3D7C" w:rsidRPr="00EF5A73" w:rsidRDefault="00654A72" w:rsidP="003E3D7C">
      <w:pPr>
        <w:spacing w:line="360" w:lineRule="auto"/>
        <w:jc w:val="both"/>
        <w:rPr>
          <w:rFonts w:ascii="Arial" w:hAnsi="Arial" w:cs="Arial"/>
          <w:b/>
        </w:rPr>
      </w:pPr>
      <w:r>
        <w:rPr>
          <w:rFonts w:ascii="Arial" w:hAnsi="Arial" w:cs="Arial"/>
          <w:b/>
          <w:noProof/>
        </w:rPr>
        <w:tab/>
      </w:r>
      <w:r>
        <w:rPr>
          <w:rFonts w:ascii="Arial" w:hAnsi="Arial" w:cs="Arial"/>
          <w:b/>
          <w:noProof/>
        </w:rPr>
        <w:tab/>
      </w:r>
      <w:r>
        <w:rPr>
          <w:rFonts w:ascii="Arial" w:hAnsi="Arial" w:cs="Arial"/>
          <w:b/>
          <w:noProof/>
        </w:rPr>
        <w:tab/>
      </w:r>
      <w:r>
        <w:rPr>
          <w:rFonts w:ascii="Arial" w:hAnsi="Arial" w:cs="Arial"/>
          <w:b/>
          <w:noProof/>
        </w:rPr>
        <w:tab/>
      </w:r>
      <w:r w:rsidRPr="00EF5A73">
        <w:rPr>
          <w:rFonts w:ascii="Arial" w:hAnsi="Arial" w:cs="Arial"/>
          <w:b/>
          <w:noProof/>
        </w:rPr>
        <w:drawing>
          <wp:inline distT="0" distB="0" distL="0" distR="0" wp14:anchorId="19085466" wp14:editId="6F9A7A16">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0453323D" w14:textId="77777777" w:rsidR="003E3D7C" w:rsidRPr="00EF5A73" w:rsidRDefault="003E3D7C" w:rsidP="003E3D7C">
      <w:pPr>
        <w:spacing w:line="360" w:lineRule="auto"/>
        <w:jc w:val="both"/>
        <w:rPr>
          <w:rFonts w:ascii="Arial" w:hAnsi="Arial" w:cs="Arial"/>
          <w:b/>
        </w:rPr>
      </w:pPr>
    </w:p>
    <w:p w14:paraId="06BB0456" w14:textId="77777777" w:rsidR="003E3D7C" w:rsidRPr="00EF5A73" w:rsidRDefault="003E3D7C" w:rsidP="003E3D7C">
      <w:pPr>
        <w:spacing w:after="200" w:line="360" w:lineRule="auto"/>
        <w:jc w:val="both"/>
        <w:rPr>
          <w:rFonts w:ascii="Arial" w:eastAsia="Calibri" w:hAnsi="Arial" w:cs="Arial"/>
        </w:rPr>
      </w:pPr>
      <w:bookmarkStart w:id="0" w:name="_Hlk64799516"/>
      <w:r w:rsidRPr="00EF5A73">
        <w:rPr>
          <w:rFonts w:ascii="Arial" w:hAnsi="Arial" w:cs="Arial"/>
          <w:b/>
        </w:rPr>
        <w:t>APPOINTMENT OF A SERVICE PROVIDER TO PROVIDE DATA TELECOMMUNICATION NETWORK SERVICES</w:t>
      </w:r>
      <w:r>
        <w:rPr>
          <w:rFonts w:ascii="Arial" w:hAnsi="Arial" w:cs="Arial"/>
          <w:b/>
        </w:rPr>
        <w:t>,</w:t>
      </w:r>
      <w:r w:rsidRPr="00EF5A73">
        <w:rPr>
          <w:rFonts w:ascii="Arial" w:hAnsi="Arial" w:cs="Arial"/>
          <w:b/>
        </w:rPr>
        <w:t xml:space="preserve"> LEASE AND MAINTENANCE SERVICES FOR A PERIOD OF TEN (10) YEARS</w:t>
      </w:r>
      <w:r>
        <w:rPr>
          <w:rFonts w:ascii="Arial" w:hAnsi="Arial" w:cs="Arial"/>
          <w:b/>
        </w:rPr>
        <w:t>.</w:t>
      </w:r>
    </w:p>
    <w:bookmarkEnd w:id="0"/>
    <w:p w14:paraId="4FA2173B" w14:textId="77777777" w:rsidR="003E3D7C" w:rsidRPr="00EF5A73" w:rsidRDefault="003E3D7C" w:rsidP="003E3D7C">
      <w:pPr>
        <w:spacing w:line="360" w:lineRule="auto"/>
        <w:jc w:val="both"/>
        <w:rPr>
          <w:rFonts w:ascii="Arial" w:hAnsi="Arial" w:cs="Arial"/>
          <w:b/>
        </w:rPr>
      </w:pPr>
    </w:p>
    <w:p w14:paraId="186210EC" w14:textId="77777777" w:rsidR="003E3D7C" w:rsidRPr="00EF5A73" w:rsidRDefault="003E3D7C" w:rsidP="003E3D7C">
      <w:pPr>
        <w:spacing w:line="360" w:lineRule="auto"/>
        <w:jc w:val="both"/>
        <w:rPr>
          <w:rFonts w:ascii="Arial" w:hAnsi="Arial" w:cs="Arial"/>
          <w:b/>
        </w:rPr>
      </w:pPr>
      <w:r w:rsidRPr="00EF5A73">
        <w:rPr>
          <w:rFonts w:ascii="Arial" w:hAnsi="Arial" w:cs="Arial"/>
          <w:b/>
        </w:rPr>
        <w:t xml:space="preserve">REQUEST FOR PROPOSAL: </w:t>
      </w:r>
      <w:r w:rsidRPr="00155CBA">
        <w:rPr>
          <w:rFonts w:ascii="Arial" w:hAnsi="Arial" w:cs="Arial"/>
          <w:b/>
        </w:rPr>
        <w:t>ATNS/RFP009/FY22.23/DATA COMMUNICATIONS</w:t>
      </w:r>
    </w:p>
    <w:p w14:paraId="052FE316" w14:textId="77777777" w:rsidR="003E3D7C" w:rsidRPr="00EF5A73" w:rsidRDefault="003E3D7C" w:rsidP="003E3D7C">
      <w:pPr>
        <w:spacing w:line="360" w:lineRule="auto"/>
        <w:jc w:val="both"/>
        <w:rPr>
          <w:rFonts w:ascii="Arial" w:hAnsi="Arial" w:cs="Arial"/>
        </w:rPr>
      </w:pPr>
    </w:p>
    <w:p w14:paraId="1927830F" w14:textId="5DDD6813" w:rsidR="003E3D7C" w:rsidRPr="00EF5A73" w:rsidRDefault="00155CBA" w:rsidP="003E3D7C">
      <w:pPr>
        <w:spacing w:line="360" w:lineRule="auto"/>
        <w:ind w:left="3600"/>
        <w:jc w:val="both"/>
        <w:rPr>
          <w:rFonts w:ascii="Arial" w:hAnsi="Arial" w:cs="Arial"/>
          <w:b/>
        </w:rPr>
      </w:pPr>
      <w:r>
        <w:rPr>
          <w:rFonts w:ascii="Arial" w:hAnsi="Arial" w:cs="Arial"/>
          <w:b/>
        </w:rPr>
        <w:t xml:space="preserve">NOVEMBER </w:t>
      </w:r>
      <w:r w:rsidR="003E3D7C" w:rsidRPr="00EF5A73">
        <w:rPr>
          <w:rFonts w:ascii="Arial" w:hAnsi="Arial" w:cs="Arial"/>
          <w:b/>
        </w:rPr>
        <w:t>2022</w:t>
      </w:r>
    </w:p>
    <w:p w14:paraId="1BDB958B" w14:textId="77777777" w:rsidR="003E3D7C" w:rsidRPr="00EF5A73" w:rsidRDefault="003E3D7C" w:rsidP="003E3D7C">
      <w:pPr>
        <w:spacing w:line="360" w:lineRule="auto"/>
        <w:jc w:val="both"/>
        <w:rPr>
          <w:rFonts w:ascii="Arial" w:hAnsi="Arial" w:cs="Arial"/>
        </w:rPr>
      </w:pPr>
    </w:p>
    <w:p w14:paraId="5204A6B9" w14:textId="77777777" w:rsidR="003E3D7C" w:rsidRPr="00EF5A73" w:rsidRDefault="003E3D7C" w:rsidP="003E3D7C">
      <w:pPr>
        <w:spacing w:line="360" w:lineRule="auto"/>
        <w:ind w:left="2880" w:firstLine="720"/>
        <w:jc w:val="both"/>
        <w:rPr>
          <w:rFonts w:ascii="Arial" w:hAnsi="Arial" w:cs="Arial"/>
          <w:b/>
        </w:rPr>
      </w:pPr>
      <w:r w:rsidRPr="00EF5A73">
        <w:rPr>
          <w:rFonts w:ascii="Arial" w:hAnsi="Arial" w:cs="Arial"/>
          <w:b/>
        </w:rPr>
        <w:t>VOLUME 1A</w:t>
      </w:r>
    </w:p>
    <w:p w14:paraId="177CEE03" w14:textId="77777777" w:rsidR="003E3D7C" w:rsidRPr="00EF5A73" w:rsidRDefault="003E3D7C" w:rsidP="003E3D7C">
      <w:pPr>
        <w:spacing w:line="360" w:lineRule="auto"/>
        <w:jc w:val="both"/>
        <w:rPr>
          <w:rFonts w:ascii="Arial" w:hAnsi="Arial" w:cs="Arial"/>
          <w:b/>
        </w:rPr>
      </w:pPr>
    </w:p>
    <w:p w14:paraId="2EC3A4A9" w14:textId="77777777" w:rsidR="003E3D7C" w:rsidRPr="00EF5A73" w:rsidRDefault="003E3D7C" w:rsidP="003E3D7C">
      <w:pPr>
        <w:spacing w:line="360" w:lineRule="auto"/>
        <w:jc w:val="both"/>
        <w:rPr>
          <w:rFonts w:ascii="Arial" w:hAnsi="Arial" w:cs="Arial"/>
          <w:b/>
        </w:rPr>
      </w:pPr>
      <w:r w:rsidRPr="00EF5A73">
        <w:rPr>
          <w:rFonts w:ascii="Arial" w:hAnsi="Arial" w:cs="Arial"/>
          <w:b/>
          <w:color w:val="000000"/>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r w:rsidRPr="00EF5A73">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4860"/>
      </w:tblGrid>
      <w:tr w:rsidR="003E3D7C" w:rsidRPr="00EF5A73" w14:paraId="22E533EA" w14:textId="77777777" w:rsidTr="00792FFE">
        <w:trPr>
          <w:trHeight w:val="1137"/>
        </w:trPr>
        <w:tc>
          <w:tcPr>
            <w:tcW w:w="5000" w:type="pct"/>
            <w:gridSpan w:val="2"/>
            <w:shd w:val="clear" w:color="auto" w:fill="D9D9D9" w:themeFill="background1" w:themeFillShade="D9"/>
            <w:vAlign w:val="center"/>
          </w:tcPr>
          <w:p w14:paraId="2290AA62" w14:textId="77777777" w:rsidR="003E3D7C" w:rsidRPr="00EF5A73" w:rsidRDefault="003E3D7C" w:rsidP="00792FFE">
            <w:pPr>
              <w:spacing w:after="200" w:line="360" w:lineRule="auto"/>
              <w:jc w:val="both"/>
              <w:rPr>
                <w:rFonts w:ascii="Arial" w:eastAsia="Calibri" w:hAnsi="Arial" w:cs="Arial"/>
              </w:rPr>
            </w:pPr>
            <w:r w:rsidRPr="00EF5A73">
              <w:rPr>
                <w:rFonts w:ascii="Arial" w:hAnsi="Arial" w:cs="Arial"/>
                <w:b/>
              </w:rPr>
              <w:lastRenderedPageBreak/>
              <w:t>APPOINTMENT OF A SERVICE PROVIDER TO PROVIDE DATA TELECOMMUNICATION NETWORK SERVICES LEASE AND MAINTENANCE SERVICES FOR A PERIOD OF TEN (10) YEARS</w:t>
            </w:r>
          </w:p>
        </w:tc>
      </w:tr>
      <w:tr w:rsidR="003E3D7C" w:rsidRPr="00EF5A73" w14:paraId="16209D24" w14:textId="77777777" w:rsidTr="00792FFE">
        <w:trPr>
          <w:trHeight w:val="777"/>
        </w:trPr>
        <w:tc>
          <w:tcPr>
            <w:tcW w:w="2315" w:type="pct"/>
            <w:vAlign w:val="center"/>
          </w:tcPr>
          <w:p w14:paraId="4E056855" w14:textId="77777777" w:rsidR="003E3D7C" w:rsidRPr="00EF5A73" w:rsidRDefault="003E3D7C" w:rsidP="00792FFE">
            <w:pPr>
              <w:spacing w:line="360" w:lineRule="auto"/>
              <w:jc w:val="both"/>
              <w:rPr>
                <w:rFonts w:ascii="Arial" w:hAnsi="Arial" w:cs="Arial"/>
                <w:b/>
              </w:rPr>
            </w:pPr>
            <w:r w:rsidRPr="00EF5A73">
              <w:rPr>
                <w:rFonts w:ascii="Arial" w:hAnsi="Arial" w:cs="Arial"/>
                <w:b/>
              </w:rPr>
              <w:t>RFP REFERENCE NUMBER:</w:t>
            </w:r>
          </w:p>
        </w:tc>
        <w:tc>
          <w:tcPr>
            <w:tcW w:w="2685" w:type="pct"/>
            <w:vAlign w:val="center"/>
          </w:tcPr>
          <w:p w14:paraId="408053EE" w14:textId="77777777" w:rsidR="003E3D7C" w:rsidRPr="00EF5A73" w:rsidRDefault="003E3D7C" w:rsidP="00792FFE">
            <w:pPr>
              <w:spacing w:line="360" w:lineRule="auto"/>
              <w:jc w:val="both"/>
              <w:rPr>
                <w:rFonts w:ascii="Arial" w:hAnsi="Arial" w:cs="Arial"/>
              </w:rPr>
            </w:pPr>
            <w:r w:rsidRPr="00EF5A73">
              <w:rPr>
                <w:rFonts w:ascii="Arial" w:hAnsi="Arial" w:cs="Arial"/>
                <w:b/>
              </w:rPr>
              <w:t>ATNS/RFP009/FY22.23/DATA COMMUNICATIONS</w:t>
            </w:r>
          </w:p>
        </w:tc>
      </w:tr>
      <w:tr w:rsidR="003E3D7C" w:rsidRPr="00EF5A73" w14:paraId="27C485C8" w14:textId="77777777" w:rsidTr="00792FFE">
        <w:trPr>
          <w:trHeight w:val="280"/>
        </w:trPr>
        <w:tc>
          <w:tcPr>
            <w:tcW w:w="2315" w:type="pct"/>
            <w:vAlign w:val="center"/>
          </w:tcPr>
          <w:p w14:paraId="7C393315" w14:textId="77777777" w:rsidR="003E3D7C" w:rsidRPr="00EF5A73" w:rsidRDefault="003E3D7C" w:rsidP="00792FFE">
            <w:pPr>
              <w:spacing w:line="360" w:lineRule="auto"/>
              <w:jc w:val="both"/>
              <w:rPr>
                <w:rFonts w:ascii="Arial" w:hAnsi="Arial" w:cs="Arial"/>
                <w:b/>
              </w:rPr>
            </w:pPr>
            <w:r w:rsidRPr="00EF5A73">
              <w:rPr>
                <w:rFonts w:ascii="Arial" w:hAnsi="Arial" w:cs="Arial"/>
                <w:b/>
              </w:rPr>
              <w:t>CLOSING DATE OF TENDER / SUBMISSION OF BID:</w:t>
            </w:r>
          </w:p>
        </w:tc>
        <w:tc>
          <w:tcPr>
            <w:tcW w:w="2685" w:type="pct"/>
            <w:vAlign w:val="center"/>
          </w:tcPr>
          <w:p w14:paraId="3969B7FF" w14:textId="00BE25CF" w:rsidR="003E3D7C" w:rsidRPr="00667AC6" w:rsidRDefault="00155CBA" w:rsidP="00792FFE">
            <w:pPr>
              <w:spacing w:line="360" w:lineRule="auto"/>
              <w:jc w:val="both"/>
              <w:rPr>
                <w:rFonts w:ascii="Arial" w:hAnsi="Arial" w:cs="Arial"/>
                <w:bCs/>
              </w:rPr>
            </w:pPr>
            <w:r w:rsidRPr="00155CBA">
              <w:rPr>
                <w:rFonts w:ascii="Arial" w:hAnsi="Arial" w:cs="Arial"/>
              </w:rPr>
              <w:t>29</w:t>
            </w:r>
            <w:r w:rsidR="00D53FB9" w:rsidRPr="00155CBA">
              <w:rPr>
                <w:rFonts w:ascii="Arial" w:hAnsi="Arial" w:cs="Arial"/>
              </w:rPr>
              <w:t xml:space="preserve"> November</w:t>
            </w:r>
            <w:r w:rsidR="00164C8F" w:rsidRPr="00155CBA">
              <w:rPr>
                <w:rFonts w:ascii="Arial" w:hAnsi="Arial" w:cs="Arial"/>
              </w:rPr>
              <w:t xml:space="preserve"> </w:t>
            </w:r>
            <w:r w:rsidR="003E3D7C" w:rsidRPr="00155CBA">
              <w:rPr>
                <w:rFonts w:ascii="Arial" w:hAnsi="Arial" w:cs="Arial"/>
              </w:rPr>
              <w:t>2022</w:t>
            </w:r>
            <w:r w:rsidR="003E3D7C" w:rsidRPr="001E13B7">
              <w:rPr>
                <w:rFonts w:ascii="Arial" w:hAnsi="Arial" w:cs="Arial"/>
              </w:rPr>
              <w:t xml:space="preserve"> </w:t>
            </w:r>
          </w:p>
        </w:tc>
      </w:tr>
      <w:tr w:rsidR="00FE069B" w:rsidRPr="00EF5A73" w14:paraId="43887B32" w14:textId="77777777" w:rsidTr="00792FFE">
        <w:trPr>
          <w:trHeight w:val="280"/>
        </w:trPr>
        <w:tc>
          <w:tcPr>
            <w:tcW w:w="2315" w:type="pct"/>
            <w:vAlign w:val="center"/>
          </w:tcPr>
          <w:p w14:paraId="7DCC72A2" w14:textId="3A68B5E2" w:rsidR="00FE069B" w:rsidRPr="00EF5A73" w:rsidRDefault="00FE069B" w:rsidP="00792FFE">
            <w:pPr>
              <w:spacing w:line="360" w:lineRule="auto"/>
              <w:jc w:val="both"/>
              <w:rPr>
                <w:rFonts w:ascii="Arial" w:hAnsi="Arial" w:cs="Arial"/>
                <w:b/>
              </w:rPr>
            </w:pPr>
            <w:r>
              <w:rPr>
                <w:rFonts w:ascii="Arial" w:hAnsi="Arial" w:cs="Arial"/>
                <w:b/>
              </w:rPr>
              <w:t>Compulsory Briefing Session</w:t>
            </w:r>
          </w:p>
        </w:tc>
        <w:tc>
          <w:tcPr>
            <w:tcW w:w="2685" w:type="pct"/>
            <w:vAlign w:val="center"/>
          </w:tcPr>
          <w:p w14:paraId="2321A68F" w14:textId="2BF414C1" w:rsidR="00FE069B" w:rsidRPr="00FE069B" w:rsidRDefault="00FE069B" w:rsidP="00FE069B">
            <w:pPr>
              <w:rPr>
                <w:rFonts w:ascii="Arial" w:hAnsi="Arial" w:cs="Arial"/>
                <w:b/>
                <w:bCs/>
                <w:sz w:val="22"/>
                <w:szCs w:val="22"/>
              </w:rPr>
            </w:pPr>
            <w:bookmarkStart w:id="1" w:name="_Hlk61381812"/>
            <w:r w:rsidRPr="00FE069B">
              <w:rPr>
                <w:rFonts w:ascii="Arial" w:hAnsi="Arial" w:cs="Arial"/>
                <w:b/>
                <w:bCs/>
              </w:rPr>
              <w:t>VIRTUAL TENDER BRIEFING SESSION WILL BE HELD VIA TEAMS PLATFORM:</w:t>
            </w:r>
          </w:p>
          <w:p w14:paraId="4DF26817" w14:textId="77777777" w:rsidR="00FE069B" w:rsidRPr="00FE069B" w:rsidRDefault="00FE069B" w:rsidP="00FE069B">
            <w:pPr>
              <w:rPr>
                <w:rFonts w:ascii="Arial" w:hAnsi="Arial" w:cs="Arial"/>
              </w:rPr>
            </w:pPr>
          </w:p>
          <w:p w14:paraId="5CFF7B7D" w14:textId="19BD22EF" w:rsidR="00FE069B" w:rsidRPr="00FE069B" w:rsidRDefault="00FE069B" w:rsidP="00FE069B">
            <w:pPr>
              <w:rPr>
                <w:rFonts w:ascii="Arial" w:hAnsi="Arial" w:cs="Arial"/>
              </w:rPr>
            </w:pPr>
            <w:r w:rsidRPr="00FE069B">
              <w:rPr>
                <w:rFonts w:ascii="Arial" w:hAnsi="Arial" w:cs="Arial"/>
              </w:rPr>
              <w:t xml:space="preserve">DATE: </w:t>
            </w:r>
            <w:r w:rsidR="00D53FB9" w:rsidRPr="00155CBA">
              <w:rPr>
                <w:rFonts w:ascii="Arial" w:hAnsi="Arial" w:cs="Arial"/>
              </w:rPr>
              <w:t>08 November</w:t>
            </w:r>
            <w:r w:rsidRPr="00155CBA">
              <w:rPr>
                <w:rFonts w:ascii="Arial" w:hAnsi="Arial" w:cs="Arial"/>
              </w:rPr>
              <w:t xml:space="preserve"> </w:t>
            </w:r>
            <w:r w:rsidRPr="00FE069B">
              <w:rPr>
                <w:rFonts w:ascii="Arial" w:hAnsi="Arial" w:cs="Arial"/>
              </w:rPr>
              <w:t xml:space="preserve">2022 </w:t>
            </w:r>
          </w:p>
          <w:p w14:paraId="50314573" w14:textId="77777777" w:rsidR="00FE069B" w:rsidRPr="00FE069B" w:rsidRDefault="00FE069B" w:rsidP="00FE069B">
            <w:pPr>
              <w:rPr>
                <w:rFonts w:ascii="Arial" w:hAnsi="Arial" w:cs="Arial"/>
              </w:rPr>
            </w:pPr>
            <w:r w:rsidRPr="00FE069B">
              <w:rPr>
                <w:rFonts w:ascii="Arial" w:hAnsi="Arial" w:cs="Arial"/>
              </w:rPr>
              <w:t>VENUE: Teams Meeting</w:t>
            </w:r>
          </w:p>
          <w:p w14:paraId="0D421ADB" w14:textId="77777777" w:rsidR="00FE069B" w:rsidRPr="00FE069B" w:rsidRDefault="00FE069B" w:rsidP="00FE069B">
            <w:pPr>
              <w:rPr>
                <w:rFonts w:ascii="Arial" w:hAnsi="Arial" w:cs="Arial"/>
              </w:rPr>
            </w:pPr>
            <w:r w:rsidRPr="00FE069B">
              <w:rPr>
                <w:rFonts w:ascii="Arial" w:hAnsi="Arial" w:cs="Arial"/>
              </w:rPr>
              <w:t>TIME: 11h00-12h00</w:t>
            </w:r>
          </w:p>
          <w:p w14:paraId="3C0D0160" w14:textId="7F034363" w:rsidR="00FE069B" w:rsidRPr="00FE069B" w:rsidRDefault="00FE069B" w:rsidP="00FE069B">
            <w:pPr>
              <w:rPr>
                <w:rFonts w:ascii="Arial" w:hAnsi="Arial" w:cs="Arial"/>
              </w:rPr>
            </w:pPr>
            <w:r w:rsidRPr="00FE069B">
              <w:rPr>
                <w:rFonts w:ascii="Arial" w:hAnsi="Arial" w:cs="Arial"/>
              </w:rPr>
              <w:t xml:space="preserve">Bidders who are interested to attend must send an email to </w:t>
            </w:r>
            <w:hyperlink r:id="rId8" w:history="1">
              <w:r w:rsidRPr="00FE069B">
                <w:rPr>
                  <w:rStyle w:val="Hyperlink"/>
                  <w:rFonts w:ascii="Arial" w:hAnsi="Arial" w:cs="Arial"/>
                </w:rPr>
                <w:t>Olwethuf@atns.co.za</w:t>
              </w:r>
            </w:hyperlink>
            <w:r w:rsidRPr="00FE069B">
              <w:rPr>
                <w:rFonts w:ascii="Arial" w:hAnsi="Arial" w:cs="Arial"/>
              </w:rPr>
              <w:t xml:space="preserve"> and copy </w:t>
            </w:r>
            <w:hyperlink r:id="rId9" w:history="1">
              <w:r w:rsidRPr="00FE069B">
                <w:rPr>
                  <w:rStyle w:val="Hyperlink"/>
                  <w:rFonts w:ascii="Arial" w:hAnsi="Arial" w:cs="Arial"/>
                </w:rPr>
                <w:t>tenders@atns.co.za</w:t>
              </w:r>
            </w:hyperlink>
            <w:r w:rsidRPr="00FE069B">
              <w:rPr>
                <w:rFonts w:ascii="Arial" w:hAnsi="Arial" w:cs="Arial"/>
              </w:rPr>
              <w:t xml:space="preserve"> to receive invite.</w:t>
            </w:r>
          </w:p>
          <w:p w14:paraId="36538CDA" w14:textId="77777777" w:rsidR="00FE069B" w:rsidRPr="00FE069B" w:rsidRDefault="00FE069B" w:rsidP="00FE069B">
            <w:pPr>
              <w:spacing w:line="360" w:lineRule="auto"/>
              <w:jc w:val="both"/>
              <w:rPr>
                <w:rFonts w:ascii="Arial" w:hAnsi="Arial" w:cs="Arial"/>
                <w:b/>
                <w:bCs/>
              </w:rPr>
            </w:pPr>
          </w:p>
          <w:p w14:paraId="2756AF1C" w14:textId="74551BB0" w:rsidR="00FE069B" w:rsidRDefault="00FE069B" w:rsidP="00FE069B">
            <w:pPr>
              <w:spacing w:line="360" w:lineRule="auto"/>
              <w:jc w:val="both"/>
              <w:rPr>
                <w:rFonts w:ascii="Arial" w:hAnsi="Arial" w:cs="Arial"/>
              </w:rPr>
            </w:pPr>
            <w:r w:rsidRPr="00155CBA">
              <w:rPr>
                <w:rFonts w:ascii="Arial" w:hAnsi="Arial" w:cs="Arial"/>
                <w:b/>
                <w:bCs/>
              </w:rPr>
              <w:t xml:space="preserve">Last date for requesting for the link is on the </w:t>
            </w:r>
            <w:r w:rsidR="00D53FB9" w:rsidRPr="00155CBA">
              <w:rPr>
                <w:rFonts w:ascii="Arial" w:hAnsi="Arial" w:cs="Arial"/>
                <w:b/>
                <w:bCs/>
              </w:rPr>
              <w:t>07</w:t>
            </w:r>
            <w:r w:rsidRPr="00155CBA">
              <w:rPr>
                <w:rFonts w:ascii="Arial" w:hAnsi="Arial" w:cs="Arial"/>
                <w:b/>
                <w:bCs/>
              </w:rPr>
              <w:t xml:space="preserve"> </w:t>
            </w:r>
            <w:r w:rsidR="00C35154">
              <w:rPr>
                <w:rFonts w:ascii="Arial" w:hAnsi="Arial" w:cs="Arial"/>
                <w:b/>
                <w:bCs/>
              </w:rPr>
              <w:t>November</w:t>
            </w:r>
            <w:r w:rsidRPr="00155CBA">
              <w:rPr>
                <w:rFonts w:ascii="Arial" w:hAnsi="Arial" w:cs="Arial"/>
                <w:b/>
                <w:bCs/>
              </w:rPr>
              <w:t xml:space="preserve"> 2022 @ 14:00</w:t>
            </w:r>
            <w:bookmarkEnd w:id="1"/>
          </w:p>
        </w:tc>
      </w:tr>
      <w:tr w:rsidR="003E3D7C" w:rsidRPr="00EF5A73" w14:paraId="5CE17592" w14:textId="77777777" w:rsidTr="00792FFE">
        <w:trPr>
          <w:trHeight w:val="477"/>
        </w:trPr>
        <w:tc>
          <w:tcPr>
            <w:tcW w:w="2315" w:type="pct"/>
            <w:vAlign w:val="center"/>
          </w:tcPr>
          <w:p w14:paraId="394D22D2" w14:textId="77777777" w:rsidR="003E3D7C" w:rsidRPr="00EF5A73" w:rsidRDefault="003E3D7C" w:rsidP="00792FFE">
            <w:pPr>
              <w:spacing w:line="360" w:lineRule="auto"/>
              <w:jc w:val="both"/>
              <w:rPr>
                <w:rFonts w:ascii="Arial" w:hAnsi="Arial" w:cs="Arial"/>
                <w:b/>
              </w:rPr>
            </w:pPr>
            <w:r w:rsidRPr="00EF5A73">
              <w:rPr>
                <w:rFonts w:ascii="Arial" w:hAnsi="Arial" w:cs="Arial"/>
                <w:b/>
              </w:rPr>
              <w:t>CLOSING TIME:</w:t>
            </w:r>
          </w:p>
        </w:tc>
        <w:tc>
          <w:tcPr>
            <w:tcW w:w="2685" w:type="pct"/>
            <w:vAlign w:val="center"/>
          </w:tcPr>
          <w:p w14:paraId="5F3DB1F9" w14:textId="77777777" w:rsidR="003E3D7C" w:rsidRPr="00EF5A73" w:rsidRDefault="003E3D7C" w:rsidP="00792FFE">
            <w:pPr>
              <w:spacing w:line="360" w:lineRule="auto"/>
              <w:rPr>
                <w:rFonts w:ascii="Arial" w:hAnsi="Arial" w:cs="Arial"/>
                <w:bCs/>
              </w:rPr>
            </w:pPr>
            <w:r w:rsidRPr="00EF5A73">
              <w:rPr>
                <w:rFonts w:ascii="Arial" w:hAnsi="Arial" w:cs="Arial"/>
              </w:rPr>
              <w:t>13h00, CAT (no late</w:t>
            </w:r>
            <w:r>
              <w:rPr>
                <w:rFonts w:ascii="Arial" w:hAnsi="Arial" w:cs="Arial"/>
              </w:rPr>
              <w:t xml:space="preserve"> nor</w:t>
            </w:r>
            <w:r w:rsidRPr="00EF5A73">
              <w:rPr>
                <w:rFonts w:ascii="Arial" w:hAnsi="Arial" w:cs="Arial"/>
              </w:rPr>
              <w:t xml:space="preserve"> facsimile responses will be accepted</w:t>
            </w:r>
            <w:r>
              <w:rPr>
                <w:rFonts w:ascii="Arial" w:hAnsi="Arial" w:cs="Arial"/>
              </w:rPr>
              <w:t>)</w:t>
            </w:r>
          </w:p>
        </w:tc>
      </w:tr>
      <w:tr w:rsidR="003E3D7C" w:rsidRPr="00EF5A73" w14:paraId="6390BB6B" w14:textId="77777777" w:rsidTr="00667AC6">
        <w:trPr>
          <w:trHeight w:val="1757"/>
        </w:trPr>
        <w:tc>
          <w:tcPr>
            <w:tcW w:w="2315" w:type="pct"/>
            <w:vAlign w:val="center"/>
          </w:tcPr>
          <w:p w14:paraId="50685341" w14:textId="77777777" w:rsidR="003E3D7C" w:rsidRPr="00EF5A73" w:rsidRDefault="003E3D7C" w:rsidP="00792FFE">
            <w:pPr>
              <w:spacing w:line="360" w:lineRule="auto"/>
              <w:jc w:val="both"/>
              <w:rPr>
                <w:rFonts w:ascii="Arial" w:hAnsi="Arial" w:cs="Arial"/>
                <w:b/>
              </w:rPr>
            </w:pPr>
            <w:r w:rsidRPr="00EF5A73">
              <w:rPr>
                <w:rFonts w:ascii="Arial" w:hAnsi="Arial" w:cs="Arial"/>
                <w:b/>
              </w:rPr>
              <w:t>BID VALIDITY PERIOD:</w:t>
            </w:r>
          </w:p>
        </w:tc>
        <w:tc>
          <w:tcPr>
            <w:tcW w:w="2685" w:type="pct"/>
            <w:vAlign w:val="center"/>
          </w:tcPr>
          <w:p w14:paraId="4D4ED00F" w14:textId="77777777" w:rsidR="003E3D7C" w:rsidRPr="00EF5A73" w:rsidRDefault="003E3D7C" w:rsidP="008967EE">
            <w:pPr>
              <w:pStyle w:val="ListParagraph"/>
              <w:numPr>
                <w:ilvl w:val="0"/>
                <w:numId w:val="26"/>
              </w:numPr>
              <w:spacing w:line="360" w:lineRule="auto"/>
              <w:jc w:val="both"/>
              <w:rPr>
                <w:rFonts w:ascii="Arial" w:hAnsi="Arial" w:cs="Arial"/>
                <w:sz w:val="24"/>
                <w:szCs w:val="24"/>
              </w:rPr>
            </w:pPr>
            <w:r w:rsidRPr="00EF5A73">
              <w:rPr>
                <w:rFonts w:ascii="Arial" w:hAnsi="Arial" w:cs="Arial"/>
                <w:sz w:val="24"/>
                <w:szCs w:val="24"/>
              </w:rPr>
              <w:t>180 days (Commencing from t</w:t>
            </w:r>
            <w:r>
              <w:rPr>
                <w:rFonts w:ascii="Arial" w:hAnsi="Arial" w:cs="Arial"/>
                <w:sz w:val="24"/>
                <w:szCs w:val="24"/>
              </w:rPr>
              <w:t>ender</w:t>
            </w:r>
            <w:r w:rsidRPr="00EF5A73">
              <w:rPr>
                <w:rFonts w:ascii="Arial" w:hAnsi="Arial" w:cs="Arial"/>
                <w:sz w:val="24"/>
                <w:szCs w:val="24"/>
              </w:rPr>
              <w:t xml:space="preserve"> closing date)</w:t>
            </w:r>
          </w:p>
        </w:tc>
      </w:tr>
      <w:tr w:rsidR="003E3D7C" w:rsidRPr="00EF5A73" w14:paraId="338F55DA" w14:textId="77777777" w:rsidTr="00792FFE">
        <w:trPr>
          <w:trHeight w:val="777"/>
        </w:trPr>
        <w:tc>
          <w:tcPr>
            <w:tcW w:w="2315" w:type="pct"/>
            <w:vAlign w:val="center"/>
          </w:tcPr>
          <w:p w14:paraId="4272EE42" w14:textId="77777777" w:rsidR="003E3D7C" w:rsidRPr="00EF5A73" w:rsidRDefault="003E3D7C" w:rsidP="00792FFE">
            <w:pPr>
              <w:spacing w:line="360" w:lineRule="auto"/>
              <w:jc w:val="both"/>
              <w:rPr>
                <w:rFonts w:ascii="Arial" w:hAnsi="Arial" w:cs="Arial"/>
                <w:b/>
              </w:rPr>
            </w:pPr>
            <w:r w:rsidRPr="00EF5A73">
              <w:rPr>
                <w:rFonts w:ascii="Arial" w:hAnsi="Arial" w:cs="Arial"/>
                <w:b/>
              </w:rPr>
              <w:t>RETURNABLE DOCUMENTS</w:t>
            </w:r>
          </w:p>
        </w:tc>
        <w:tc>
          <w:tcPr>
            <w:tcW w:w="2685" w:type="pct"/>
            <w:vAlign w:val="center"/>
          </w:tcPr>
          <w:p w14:paraId="4E2B3384" w14:textId="77777777" w:rsidR="003E3D7C" w:rsidRPr="00EF5A73" w:rsidRDefault="003E3D7C" w:rsidP="008967EE">
            <w:pPr>
              <w:pStyle w:val="ListParagraph"/>
              <w:numPr>
                <w:ilvl w:val="0"/>
                <w:numId w:val="26"/>
              </w:numPr>
              <w:spacing w:line="360" w:lineRule="auto"/>
              <w:jc w:val="both"/>
              <w:rPr>
                <w:rFonts w:ascii="Arial" w:hAnsi="Arial" w:cs="Arial"/>
                <w:sz w:val="24"/>
                <w:szCs w:val="24"/>
              </w:rPr>
            </w:pPr>
            <w:r w:rsidRPr="00EF5A73">
              <w:rPr>
                <w:rFonts w:ascii="Arial" w:hAnsi="Arial" w:cs="Arial"/>
                <w:sz w:val="24"/>
                <w:szCs w:val="24"/>
              </w:rPr>
              <w:t>Valid SARS pin</w:t>
            </w:r>
          </w:p>
          <w:p w14:paraId="6A642B1D" w14:textId="77777777" w:rsidR="003E3D7C" w:rsidRPr="00EF5A73" w:rsidRDefault="003E3D7C" w:rsidP="008967EE">
            <w:pPr>
              <w:pStyle w:val="ListParagraph"/>
              <w:numPr>
                <w:ilvl w:val="0"/>
                <w:numId w:val="26"/>
              </w:numPr>
              <w:spacing w:line="360" w:lineRule="auto"/>
              <w:jc w:val="both"/>
              <w:rPr>
                <w:rFonts w:ascii="Arial" w:hAnsi="Arial" w:cs="Arial"/>
                <w:sz w:val="24"/>
                <w:szCs w:val="24"/>
              </w:rPr>
            </w:pPr>
            <w:r w:rsidRPr="00EF5A73">
              <w:rPr>
                <w:rFonts w:ascii="Arial" w:hAnsi="Arial" w:cs="Arial"/>
                <w:sz w:val="24"/>
                <w:szCs w:val="24"/>
              </w:rPr>
              <w:t>Valid B-BBEE certificate (SANAS approved) or Sworn Affidavit.</w:t>
            </w:r>
          </w:p>
          <w:p w14:paraId="1FD6E169" w14:textId="77777777" w:rsidR="003E3D7C" w:rsidRPr="00EF5A73" w:rsidRDefault="003E3D7C" w:rsidP="008967EE">
            <w:pPr>
              <w:pStyle w:val="ListParagraph"/>
              <w:numPr>
                <w:ilvl w:val="0"/>
                <w:numId w:val="26"/>
              </w:numPr>
              <w:spacing w:line="360" w:lineRule="auto"/>
              <w:jc w:val="both"/>
              <w:rPr>
                <w:rFonts w:ascii="Arial" w:hAnsi="Arial" w:cs="Arial"/>
                <w:sz w:val="24"/>
                <w:szCs w:val="24"/>
              </w:rPr>
            </w:pPr>
            <w:r w:rsidRPr="00EF5A73">
              <w:rPr>
                <w:rFonts w:ascii="Arial" w:hAnsi="Arial" w:cs="Arial"/>
                <w:sz w:val="24"/>
                <w:szCs w:val="24"/>
              </w:rPr>
              <w:t>Latest CSD report</w:t>
            </w:r>
          </w:p>
          <w:p w14:paraId="119245E0" w14:textId="77777777" w:rsidR="003E3D7C" w:rsidRPr="00EF5A73" w:rsidRDefault="003E3D7C" w:rsidP="008967EE">
            <w:pPr>
              <w:pStyle w:val="ListParagraph"/>
              <w:numPr>
                <w:ilvl w:val="0"/>
                <w:numId w:val="26"/>
              </w:numPr>
              <w:spacing w:line="360" w:lineRule="auto"/>
              <w:jc w:val="both"/>
              <w:rPr>
                <w:rFonts w:ascii="Arial" w:hAnsi="Arial" w:cs="Arial"/>
                <w:sz w:val="24"/>
                <w:szCs w:val="24"/>
              </w:rPr>
            </w:pPr>
            <w:r w:rsidRPr="00EF5A73">
              <w:rPr>
                <w:rFonts w:ascii="Arial" w:hAnsi="Arial" w:cs="Arial"/>
                <w:sz w:val="24"/>
                <w:szCs w:val="24"/>
              </w:rPr>
              <w:t>Fully completed and signed SBD forms.</w:t>
            </w:r>
          </w:p>
        </w:tc>
      </w:tr>
      <w:tr w:rsidR="003E3D7C" w:rsidRPr="00EF5A73" w14:paraId="4DBA38DC" w14:textId="77777777" w:rsidTr="00792FFE">
        <w:trPr>
          <w:trHeight w:val="290"/>
        </w:trPr>
        <w:tc>
          <w:tcPr>
            <w:tcW w:w="2315" w:type="pct"/>
            <w:vAlign w:val="center"/>
          </w:tcPr>
          <w:p w14:paraId="608BAB51" w14:textId="77777777" w:rsidR="003E3D7C" w:rsidRDefault="003E3D7C" w:rsidP="00792FFE">
            <w:pPr>
              <w:spacing w:line="360" w:lineRule="auto"/>
              <w:jc w:val="both"/>
              <w:rPr>
                <w:rFonts w:ascii="Arial" w:hAnsi="Arial" w:cs="Arial"/>
                <w:b/>
              </w:rPr>
            </w:pPr>
            <w:r w:rsidRPr="00EF5A73">
              <w:rPr>
                <w:rFonts w:ascii="Arial" w:hAnsi="Arial" w:cs="Arial"/>
                <w:b/>
              </w:rPr>
              <w:lastRenderedPageBreak/>
              <w:t>DESCRIPTION:</w:t>
            </w:r>
          </w:p>
          <w:p w14:paraId="2B55EF36" w14:textId="77777777" w:rsidR="009844AB" w:rsidRPr="009844AB" w:rsidRDefault="009844AB" w:rsidP="009844AB">
            <w:pPr>
              <w:rPr>
                <w:rFonts w:ascii="Arial" w:hAnsi="Arial" w:cs="Arial"/>
              </w:rPr>
            </w:pPr>
          </w:p>
          <w:p w14:paraId="513E69CB" w14:textId="77777777" w:rsidR="009844AB" w:rsidRPr="009844AB" w:rsidRDefault="009844AB" w:rsidP="009844AB">
            <w:pPr>
              <w:rPr>
                <w:rFonts w:ascii="Arial" w:hAnsi="Arial" w:cs="Arial"/>
              </w:rPr>
            </w:pPr>
          </w:p>
          <w:p w14:paraId="322A3834" w14:textId="77777777" w:rsidR="009844AB" w:rsidRDefault="009844AB" w:rsidP="009844AB">
            <w:pPr>
              <w:rPr>
                <w:rFonts w:ascii="Arial" w:hAnsi="Arial" w:cs="Arial"/>
                <w:b/>
              </w:rPr>
            </w:pPr>
          </w:p>
          <w:p w14:paraId="582267BE" w14:textId="77777777" w:rsidR="009844AB" w:rsidRPr="009844AB" w:rsidRDefault="009844AB" w:rsidP="009844AB">
            <w:pPr>
              <w:rPr>
                <w:rFonts w:ascii="Arial" w:hAnsi="Arial" w:cs="Arial"/>
              </w:rPr>
            </w:pPr>
          </w:p>
          <w:p w14:paraId="0FDD3CC4" w14:textId="77777777" w:rsidR="009844AB" w:rsidRPr="009844AB" w:rsidRDefault="009844AB" w:rsidP="009844AB">
            <w:pPr>
              <w:rPr>
                <w:rFonts w:ascii="Arial" w:hAnsi="Arial" w:cs="Arial"/>
              </w:rPr>
            </w:pPr>
          </w:p>
          <w:p w14:paraId="4962E51F" w14:textId="77777777" w:rsidR="009844AB" w:rsidRDefault="009844AB" w:rsidP="009844AB">
            <w:pPr>
              <w:rPr>
                <w:rFonts w:ascii="Arial" w:hAnsi="Arial" w:cs="Arial"/>
                <w:b/>
              </w:rPr>
            </w:pPr>
          </w:p>
          <w:p w14:paraId="1CDD5DDF" w14:textId="3570F48F" w:rsidR="009844AB" w:rsidRPr="009844AB" w:rsidRDefault="009844AB" w:rsidP="009844AB">
            <w:pPr>
              <w:rPr>
                <w:rFonts w:ascii="Arial" w:hAnsi="Arial" w:cs="Arial"/>
              </w:rPr>
            </w:pPr>
          </w:p>
        </w:tc>
        <w:tc>
          <w:tcPr>
            <w:tcW w:w="2685" w:type="pct"/>
            <w:shd w:val="clear" w:color="auto" w:fill="auto"/>
            <w:vAlign w:val="center"/>
          </w:tcPr>
          <w:p w14:paraId="7366E709" w14:textId="77777777" w:rsidR="003E3D7C" w:rsidRPr="00EF5A73" w:rsidRDefault="003E3D7C" w:rsidP="00792FFE">
            <w:pPr>
              <w:spacing w:after="200" w:line="360" w:lineRule="auto"/>
              <w:jc w:val="both"/>
              <w:rPr>
                <w:rFonts w:ascii="Arial" w:eastAsia="Calibri" w:hAnsi="Arial" w:cs="Arial"/>
              </w:rPr>
            </w:pPr>
            <w:r w:rsidRPr="00EF5A73">
              <w:rPr>
                <w:rFonts w:ascii="Arial" w:hAnsi="Arial" w:cs="Arial"/>
                <w:b/>
              </w:rPr>
              <w:t>APPOINTMENT OF A SERVICE PROVIDER TO PROVIDE DATA TELECOMMUNICATION NETWORK SERVICES</w:t>
            </w:r>
            <w:r>
              <w:rPr>
                <w:rFonts w:ascii="Arial" w:hAnsi="Arial" w:cs="Arial"/>
                <w:b/>
              </w:rPr>
              <w:t>,</w:t>
            </w:r>
            <w:r w:rsidRPr="00EF5A73">
              <w:rPr>
                <w:rFonts w:ascii="Arial" w:hAnsi="Arial" w:cs="Arial"/>
                <w:b/>
              </w:rPr>
              <w:t xml:space="preserve"> LEASE AND MAINTENANCE SERVICES FOR A PERIOD OF TEN (10) YEARS</w:t>
            </w:r>
            <w:r>
              <w:rPr>
                <w:rFonts w:ascii="Arial" w:hAnsi="Arial" w:cs="Arial"/>
                <w:b/>
              </w:rPr>
              <w:t>.</w:t>
            </w:r>
          </w:p>
        </w:tc>
      </w:tr>
      <w:tr w:rsidR="003E3D7C" w:rsidRPr="00EF5A73" w14:paraId="43E860AF" w14:textId="77777777" w:rsidTr="00792FFE">
        <w:trPr>
          <w:trHeight w:val="1344"/>
        </w:trPr>
        <w:tc>
          <w:tcPr>
            <w:tcW w:w="2315" w:type="pct"/>
            <w:vAlign w:val="center"/>
          </w:tcPr>
          <w:p w14:paraId="7C241BAC" w14:textId="77777777" w:rsidR="003E3D7C" w:rsidRPr="00EF5A73" w:rsidRDefault="003E3D7C" w:rsidP="00792FFE">
            <w:pPr>
              <w:spacing w:line="360" w:lineRule="auto"/>
              <w:jc w:val="both"/>
              <w:rPr>
                <w:rFonts w:ascii="Arial" w:hAnsi="Arial" w:cs="Arial"/>
                <w:b/>
              </w:rPr>
            </w:pPr>
            <w:r w:rsidRPr="00EF5A73">
              <w:rPr>
                <w:rFonts w:ascii="Arial" w:hAnsi="Arial" w:cs="Arial"/>
                <w:b/>
              </w:rPr>
              <w:t>DEPOSITED IN THE BID BOX SITUATED AT:</w:t>
            </w:r>
          </w:p>
          <w:p w14:paraId="104687D4" w14:textId="77777777" w:rsidR="003E3D7C" w:rsidRPr="00EF5A73" w:rsidRDefault="003E3D7C" w:rsidP="00792FFE">
            <w:pPr>
              <w:spacing w:line="360" w:lineRule="auto"/>
              <w:jc w:val="both"/>
              <w:rPr>
                <w:rFonts w:ascii="Arial" w:hAnsi="Arial" w:cs="Arial"/>
                <w:b/>
              </w:rPr>
            </w:pPr>
          </w:p>
        </w:tc>
        <w:tc>
          <w:tcPr>
            <w:tcW w:w="2685" w:type="pct"/>
            <w:shd w:val="clear" w:color="auto" w:fill="auto"/>
            <w:vAlign w:val="center"/>
          </w:tcPr>
          <w:p w14:paraId="7CD58AAE" w14:textId="77777777" w:rsidR="003E3D7C" w:rsidRPr="00EF5A73" w:rsidRDefault="003E3D7C" w:rsidP="00792FFE">
            <w:pPr>
              <w:spacing w:line="360" w:lineRule="auto"/>
              <w:jc w:val="both"/>
              <w:rPr>
                <w:rFonts w:ascii="Arial" w:hAnsi="Arial" w:cs="Arial"/>
                <w:bCs/>
              </w:rPr>
            </w:pPr>
            <w:r w:rsidRPr="00EF5A73">
              <w:rPr>
                <w:rFonts w:ascii="Arial" w:hAnsi="Arial" w:cs="Arial"/>
                <w:bCs/>
              </w:rPr>
              <w:t>ATNS Company Limited,</w:t>
            </w:r>
          </w:p>
          <w:p w14:paraId="27363E08" w14:textId="77777777" w:rsidR="003E3D7C" w:rsidRPr="00EF5A73" w:rsidRDefault="003E3D7C" w:rsidP="00792FFE">
            <w:pPr>
              <w:spacing w:line="360" w:lineRule="auto"/>
              <w:jc w:val="both"/>
              <w:rPr>
                <w:rFonts w:ascii="Arial" w:hAnsi="Arial" w:cs="Arial"/>
                <w:bCs/>
              </w:rPr>
            </w:pPr>
            <w:r w:rsidRPr="00EF5A73">
              <w:rPr>
                <w:rFonts w:ascii="Arial" w:hAnsi="Arial" w:cs="Arial"/>
                <w:bCs/>
              </w:rPr>
              <w:t>Eastgate Office Park, Block C,</w:t>
            </w:r>
          </w:p>
          <w:p w14:paraId="66F68674" w14:textId="77777777" w:rsidR="003E3D7C" w:rsidRPr="00EF5A73" w:rsidRDefault="003E3D7C" w:rsidP="00792FFE">
            <w:pPr>
              <w:spacing w:line="360" w:lineRule="auto"/>
              <w:jc w:val="both"/>
              <w:rPr>
                <w:rFonts w:ascii="Arial" w:hAnsi="Arial" w:cs="Arial"/>
                <w:bCs/>
              </w:rPr>
            </w:pPr>
            <w:r w:rsidRPr="00EF5A73">
              <w:rPr>
                <w:rFonts w:ascii="Arial" w:hAnsi="Arial" w:cs="Arial"/>
                <w:bCs/>
              </w:rPr>
              <w:t>South Boulevard Road,</w:t>
            </w:r>
          </w:p>
          <w:p w14:paraId="1A911045" w14:textId="77777777" w:rsidR="003E3D7C" w:rsidRPr="00EF5A73" w:rsidRDefault="003E3D7C" w:rsidP="00792FFE">
            <w:pPr>
              <w:spacing w:line="360" w:lineRule="auto"/>
              <w:jc w:val="both"/>
              <w:rPr>
                <w:rFonts w:ascii="Arial" w:hAnsi="Arial" w:cs="Arial"/>
                <w:bCs/>
              </w:rPr>
            </w:pPr>
            <w:r w:rsidRPr="00EF5A73">
              <w:rPr>
                <w:rFonts w:ascii="Arial" w:hAnsi="Arial" w:cs="Arial"/>
                <w:bCs/>
              </w:rPr>
              <w:t>Bruma,2298</w:t>
            </w:r>
          </w:p>
          <w:p w14:paraId="4A29F1C5" w14:textId="77777777" w:rsidR="003E3D7C" w:rsidRPr="00EF5A73" w:rsidRDefault="003E3D7C" w:rsidP="00792FFE">
            <w:pPr>
              <w:spacing w:line="360" w:lineRule="auto"/>
              <w:jc w:val="both"/>
              <w:rPr>
                <w:rFonts w:ascii="Arial" w:hAnsi="Arial" w:cs="Arial"/>
                <w:bCs/>
              </w:rPr>
            </w:pPr>
            <w:r w:rsidRPr="00EF5A73">
              <w:rPr>
                <w:rFonts w:ascii="Arial" w:hAnsi="Arial" w:cs="Arial"/>
                <w:bCs/>
              </w:rPr>
              <w:t>OR</w:t>
            </w:r>
          </w:p>
          <w:p w14:paraId="462CF014" w14:textId="5851B9AC" w:rsidR="003E3D7C" w:rsidRPr="00EF5A73" w:rsidRDefault="003E3D7C" w:rsidP="00792FFE">
            <w:pPr>
              <w:spacing w:line="360" w:lineRule="auto"/>
              <w:jc w:val="both"/>
              <w:rPr>
                <w:rFonts w:ascii="Arial" w:hAnsi="Arial" w:cs="Arial"/>
                <w:bCs/>
              </w:rPr>
            </w:pPr>
            <w:r w:rsidRPr="00EF5A73">
              <w:rPr>
                <w:rFonts w:ascii="Arial" w:hAnsi="Arial" w:cs="Arial"/>
                <w:bCs/>
              </w:rPr>
              <w:t>Should a bidder require to submit their documents online, they must send an email to</w:t>
            </w:r>
            <w:r w:rsidR="00155CBA">
              <w:rPr>
                <w:rFonts w:ascii="Arial" w:hAnsi="Arial" w:cs="Arial"/>
                <w:bCs/>
              </w:rPr>
              <w:t xml:space="preserve"> </w:t>
            </w:r>
            <w:hyperlink r:id="rId10" w:history="1">
              <w:r w:rsidR="00155CBA" w:rsidRPr="00A01C0A">
                <w:rPr>
                  <w:rStyle w:val="Hyperlink"/>
                  <w:rFonts w:ascii="Arial" w:hAnsi="Arial" w:cs="Arial"/>
                  <w:bCs/>
                </w:rPr>
                <w:t>Olwethuf@atns.co.za</w:t>
              </w:r>
            </w:hyperlink>
            <w:r w:rsidR="00155CBA">
              <w:rPr>
                <w:rFonts w:ascii="Arial" w:hAnsi="Arial" w:cs="Arial"/>
                <w:bCs/>
              </w:rPr>
              <w:t xml:space="preserve"> and copy </w:t>
            </w:r>
            <w:hyperlink r:id="rId11" w:history="1">
              <w:r w:rsidR="00155CBA" w:rsidRPr="00A01C0A">
                <w:rPr>
                  <w:rStyle w:val="Hyperlink"/>
                  <w:rFonts w:ascii="Arial" w:hAnsi="Arial" w:cs="Arial"/>
                  <w:bCs/>
                </w:rPr>
                <w:t>tenders@atns.co.za</w:t>
              </w:r>
            </w:hyperlink>
            <w:r w:rsidRPr="00EF5A73">
              <w:rPr>
                <w:rFonts w:ascii="Arial" w:hAnsi="Arial" w:cs="Arial"/>
                <w:bCs/>
              </w:rPr>
              <w:t xml:space="preserve"> to express their interest to do so.  </w:t>
            </w:r>
          </w:p>
          <w:p w14:paraId="4502FD1E" w14:textId="77777777" w:rsidR="003E3D7C" w:rsidRPr="00EF5A73" w:rsidRDefault="003E3D7C" w:rsidP="00792FFE">
            <w:pPr>
              <w:spacing w:line="360" w:lineRule="auto"/>
              <w:jc w:val="both"/>
              <w:rPr>
                <w:rFonts w:ascii="Arial" w:hAnsi="Arial" w:cs="Arial"/>
                <w:bCs/>
              </w:rPr>
            </w:pPr>
            <w:r w:rsidRPr="00EF5A73">
              <w:rPr>
                <w:rFonts w:ascii="Arial" w:hAnsi="Arial" w:cs="Arial"/>
                <w:bCs/>
              </w:rPr>
              <w:t>On the email Bidders must specify on the subject line – the tender number and description.</w:t>
            </w:r>
          </w:p>
          <w:p w14:paraId="1EB5372D" w14:textId="77777777" w:rsidR="003E3D7C" w:rsidRPr="00EF5A73" w:rsidRDefault="003E3D7C" w:rsidP="00792FFE">
            <w:pPr>
              <w:spacing w:line="360" w:lineRule="auto"/>
              <w:jc w:val="both"/>
              <w:rPr>
                <w:rFonts w:ascii="Arial" w:hAnsi="Arial" w:cs="Arial"/>
                <w:bCs/>
              </w:rPr>
            </w:pPr>
            <w:r w:rsidRPr="00EF5A73">
              <w:rPr>
                <w:rFonts w:ascii="Arial" w:hAnsi="Arial" w:cs="Arial"/>
                <w:bCs/>
              </w:rPr>
              <w:t>A link will be shared with the Bidder upon receipt of their intention to submit a bid online.</w:t>
            </w:r>
          </w:p>
          <w:p w14:paraId="29127392" w14:textId="77777777" w:rsidR="003E3D7C" w:rsidRPr="00EF5A73" w:rsidRDefault="003E3D7C" w:rsidP="00792FFE">
            <w:pPr>
              <w:spacing w:line="360" w:lineRule="auto"/>
              <w:jc w:val="both"/>
              <w:rPr>
                <w:rFonts w:ascii="Arial" w:hAnsi="Arial" w:cs="Arial"/>
                <w:b/>
              </w:rPr>
            </w:pPr>
            <w:bookmarkStart w:id="2" w:name="_Hlk71027119"/>
            <w:r w:rsidRPr="00EF5A73">
              <w:rPr>
                <w:rFonts w:ascii="Arial" w:hAnsi="Arial" w:cs="Arial"/>
                <w:b/>
              </w:rPr>
              <w:t>Deadline for requesting the link is 2 days before closing date, email sent after this deadline will not be attended to.</w:t>
            </w:r>
            <w:bookmarkEnd w:id="2"/>
          </w:p>
        </w:tc>
      </w:tr>
      <w:tr w:rsidR="003E3D7C" w:rsidRPr="00EF5A73" w14:paraId="3293C32C" w14:textId="77777777" w:rsidTr="00792FFE">
        <w:trPr>
          <w:trHeight w:val="1344"/>
        </w:trPr>
        <w:tc>
          <w:tcPr>
            <w:tcW w:w="2315" w:type="pct"/>
            <w:vAlign w:val="center"/>
          </w:tcPr>
          <w:p w14:paraId="44D1FFB4" w14:textId="77777777" w:rsidR="003E3D7C" w:rsidRPr="00EF5A73" w:rsidRDefault="003E3D7C" w:rsidP="00792FFE">
            <w:pPr>
              <w:spacing w:line="360" w:lineRule="auto"/>
              <w:jc w:val="both"/>
              <w:rPr>
                <w:rFonts w:ascii="Arial" w:hAnsi="Arial" w:cs="Arial"/>
                <w:b/>
              </w:rPr>
            </w:pPr>
            <w:r w:rsidRPr="00EF5A73">
              <w:rPr>
                <w:rFonts w:ascii="Arial" w:hAnsi="Arial" w:cs="Arial"/>
                <w:b/>
                <w:caps/>
              </w:rPr>
              <w:t>Procurement Specialist:</w:t>
            </w:r>
          </w:p>
        </w:tc>
        <w:tc>
          <w:tcPr>
            <w:tcW w:w="2685" w:type="pct"/>
            <w:shd w:val="clear" w:color="auto" w:fill="auto"/>
            <w:vAlign w:val="center"/>
          </w:tcPr>
          <w:p w14:paraId="474B65F8" w14:textId="77777777" w:rsidR="003E3D7C" w:rsidRPr="00EF5A73" w:rsidRDefault="003E3D7C" w:rsidP="00792FFE">
            <w:pPr>
              <w:spacing w:line="360" w:lineRule="auto"/>
              <w:contextualSpacing/>
              <w:jc w:val="both"/>
              <w:rPr>
                <w:rFonts w:ascii="Arial" w:hAnsi="Arial" w:cs="Arial"/>
                <w:b/>
              </w:rPr>
            </w:pPr>
            <w:r w:rsidRPr="00EF5A73">
              <w:rPr>
                <w:rFonts w:ascii="Arial" w:hAnsi="Arial" w:cs="Arial"/>
                <w:bCs/>
              </w:rPr>
              <w:t>Olwethu Fakude</w:t>
            </w:r>
          </w:p>
        </w:tc>
      </w:tr>
      <w:tr w:rsidR="003E3D7C" w:rsidRPr="00EF5A73" w14:paraId="000B02CC" w14:textId="77777777" w:rsidTr="00792FFE">
        <w:trPr>
          <w:trHeight w:val="290"/>
        </w:trPr>
        <w:tc>
          <w:tcPr>
            <w:tcW w:w="2315" w:type="pct"/>
            <w:vAlign w:val="center"/>
          </w:tcPr>
          <w:p w14:paraId="69B32DEC" w14:textId="77777777" w:rsidR="003E3D7C" w:rsidRPr="00EF5A73" w:rsidRDefault="003E3D7C" w:rsidP="00792FFE">
            <w:pPr>
              <w:spacing w:line="360" w:lineRule="auto"/>
              <w:jc w:val="both"/>
              <w:rPr>
                <w:rFonts w:ascii="Arial" w:hAnsi="Arial" w:cs="Arial"/>
                <w:b/>
                <w:caps/>
              </w:rPr>
            </w:pPr>
            <w:r w:rsidRPr="00EF5A73">
              <w:rPr>
                <w:rFonts w:ascii="Arial" w:hAnsi="Arial" w:cs="Arial"/>
                <w:b/>
                <w:caps/>
              </w:rPr>
              <w:lastRenderedPageBreak/>
              <w:t>E-mail:</w:t>
            </w:r>
          </w:p>
        </w:tc>
        <w:tc>
          <w:tcPr>
            <w:tcW w:w="2685" w:type="pct"/>
            <w:vAlign w:val="center"/>
          </w:tcPr>
          <w:p w14:paraId="19F5A6C1" w14:textId="77777777" w:rsidR="003E3D7C" w:rsidRPr="00EF5A73" w:rsidRDefault="00000000" w:rsidP="00792FFE">
            <w:pPr>
              <w:spacing w:line="360" w:lineRule="auto"/>
              <w:jc w:val="both"/>
              <w:rPr>
                <w:rFonts w:ascii="Arial" w:hAnsi="Arial" w:cs="Arial"/>
                <w:bCs/>
              </w:rPr>
            </w:pPr>
            <w:hyperlink r:id="rId12" w:history="1">
              <w:r w:rsidR="003E3D7C" w:rsidRPr="00EF5A73">
                <w:rPr>
                  <w:rStyle w:val="Hyperlink"/>
                  <w:rFonts w:ascii="Arial" w:hAnsi="Arial" w:cs="Arial"/>
                  <w:bCs/>
                </w:rPr>
                <w:t>olwethuf@atns.co.za</w:t>
              </w:r>
            </w:hyperlink>
          </w:p>
        </w:tc>
      </w:tr>
      <w:tr w:rsidR="003E3D7C" w:rsidRPr="00EF5A73" w14:paraId="6CD38E91" w14:textId="77777777" w:rsidTr="00792FFE">
        <w:trPr>
          <w:trHeight w:val="280"/>
        </w:trPr>
        <w:tc>
          <w:tcPr>
            <w:tcW w:w="2315" w:type="pct"/>
            <w:shd w:val="pct10" w:color="auto" w:fill="auto"/>
          </w:tcPr>
          <w:p w14:paraId="417706EE" w14:textId="77777777" w:rsidR="003E3D7C" w:rsidRPr="00EF5A73" w:rsidRDefault="003E3D7C" w:rsidP="00792FFE">
            <w:pPr>
              <w:spacing w:line="360" w:lineRule="auto"/>
              <w:jc w:val="both"/>
              <w:rPr>
                <w:rFonts w:ascii="Arial" w:hAnsi="Arial" w:cs="Arial"/>
                <w:b/>
                <w:caps/>
              </w:rPr>
            </w:pPr>
            <w:r w:rsidRPr="00EF5A73">
              <w:rPr>
                <w:rFonts w:ascii="Arial" w:hAnsi="Arial" w:cs="Arial"/>
              </w:rPr>
              <w:t>THE FOLLOWING PARTICULARS MUST BE FURNISHED (FAILURE TO DO SO SHALL RESULT IN YOUR BID BEING DISQUALIFIED)</w:t>
            </w:r>
          </w:p>
        </w:tc>
        <w:tc>
          <w:tcPr>
            <w:tcW w:w="2685" w:type="pct"/>
          </w:tcPr>
          <w:p w14:paraId="0E51A27F" w14:textId="77777777" w:rsidR="003E3D7C" w:rsidRPr="00EF5A73" w:rsidRDefault="003E3D7C" w:rsidP="00792FFE">
            <w:pPr>
              <w:spacing w:line="360" w:lineRule="auto"/>
              <w:jc w:val="both"/>
              <w:rPr>
                <w:rFonts w:ascii="Arial" w:hAnsi="Arial" w:cs="Arial"/>
                <w:bCs/>
              </w:rPr>
            </w:pPr>
          </w:p>
        </w:tc>
      </w:tr>
      <w:tr w:rsidR="003E3D7C" w:rsidRPr="00EF5A73" w14:paraId="39935C9B" w14:textId="77777777" w:rsidTr="00792FFE">
        <w:trPr>
          <w:trHeight w:val="290"/>
        </w:trPr>
        <w:tc>
          <w:tcPr>
            <w:tcW w:w="2315" w:type="pct"/>
            <w:shd w:val="pct10" w:color="auto" w:fill="auto"/>
          </w:tcPr>
          <w:p w14:paraId="0B1145DE" w14:textId="77777777" w:rsidR="003E3D7C" w:rsidRPr="00EF5A73" w:rsidRDefault="003E3D7C" w:rsidP="00792FFE">
            <w:pPr>
              <w:spacing w:line="360" w:lineRule="auto"/>
              <w:jc w:val="both"/>
              <w:rPr>
                <w:rFonts w:ascii="Arial" w:hAnsi="Arial" w:cs="Arial"/>
                <w:b/>
                <w:caps/>
              </w:rPr>
            </w:pPr>
          </w:p>
        </w:tc>
        <w:tc>
          <w:tcPr>
            <w:tcW w:w="2685" w:type="pct"/>
          </w:tcPr>
          <w:p w14:paraId="30B20C6C" w14:textId="77777777" w:rsidR="003E3D7C" w:rsidRPr="00EF5A73" w:rsidRDefault="003E3D7C" w:rsidP="00792FFE">
            <w:pPr>
              <w:spacing w:line="360" w:lineRule="auto"/>
              <w:jc w:val="both"/>
              <w:rPr>
                <w:rFonts w:ascii="Arial" w:hAnsi="Arial" w:cs="Arial"/>
                <w:bCs/>
              </w:rPr>
            </w:pPr>
          </w:p>
        </w:tc>
      </w:tr>
    </w:tbl>
    <w:p w14:paraId="196B0270" w14:textId="77777777" w:rsidR="003E3D7C" w:rsidRPr="00EF5A73" w:rsidRDefault="003E3D7C" w:rsidP="003E3D7C">
      <w:pPr>
        <w:pStyle w:val="BodyText"/>
        <w:spacing w:before="120" w:after="120"/>
        <w:jc w:val="both"/>
        <w:rPr>
          <w:rFonts w:ascii="Arial" w:hAnsi="Arial" w:cs="Arial"/>
          <w:b/>
          <w:sz w:val="24"/>
          <w:szCs w:val="24"/>
        </w:rPr>
      </w:pPr>
    </w:p>
    <w:p w14:paraId="39493E08" w14:textId="77777777" w:rsidR="003E3D7C" w:rsidRPr="00EF5A73" w:rsidRDefault="003E3D7C" w:rsidP="003E3D7C">
      <w:pPr>
        <w:pStyle w:val="BodyText"/>
        <w:spacing w:before="120" w:after="120"/>
        <w:jc w:val="both"/>
        <w:rPr>
          <w:rFonts w:ascii="Arial" w:hAnsi="Arial" w:cs="Arial"/>
          <w:b/>
          <w:sz w:val="24"/>
          <w:szCs w:val="24"/>
        </w:rPr>
      </w:pPr>
      <w:r w:rsidRPr="00EF5A73">
        <w:rPr>
          <w:rFonts w:ascii="Arial" w:hAnsi="Arial" w:cs="Arial"/>
          <w:b/>
          <w:sz w:val="24"/>
          <w:szCs w:val="24"/>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3E3D7C" w:rsidRPr="00EF5A73" w14:paraId="5384845F" w14:textId="77777777" w:rsidTr="00792FFE">
        <w:tc>
          <w:tcPr>
            <w:tcW w:w="8931" w:type="dxa"/>
            <w:gridSpan w:val="2"/>
          </w:tcPr>
          <w:p w14:paraId="49DD8D5A" w14:textId="77777777" w:rsidR="003E3D7C" w:rsidRPr="00EF5A73" w:rsidRDefault="003E3D7C" w:rsidP="00792FFE">
            <w:pPr>
              <w:spacing w:before="40" w:after="40" w:line="360" w:lineRule="auto"/>
              <w:jc w:val="both"/>
              <w:rPr>
                <w:rFonts w:ascii="Arial" w:hAnsi="Arial" w:cs="Arial"/>
              </w:rPr>
            </w:pPr>
            <w:r w:rsidRPr="00EF5A73">
              <w:rPr>
                <w:rFonts w:ascii="Arial" w:hAnsi="Arial" w:cs="Arial"/>
              </w:rPr>
              <w:t>Indicate the type of Bidding/Biding Structure by marking with an ‘X’</w:t>
            </w:r>
          </w:p>
        </w:tc>
      </w:tr>
      <w:tr w:rsidR="003E3D7C" w:rsidRPr="00EF5A73" w14:paraId="56676310" w14:textId="77777777" w:rsidTr="00792FFE">
        <w:tc>
          <w:tcPr>
            <w:tcW w:w="2977" w:type="dxa"/>
          </w:tcPr>
          <w:p w14:paraId="1DD6FFB7" w14:textId="77777777" w:rsidR="003E3D7C" w:rsidRPr="00EF5A73" w:rsidRDefault="003E3D7C" w:rsidP="00792FFE">
            <w:pPr>
              <w:spacing w:before="40" w:after="40" w:line="360" w:lineRule="auto"/>
              <w:jc w:val="both"/>
              <w:rPr>
                <w:rFonts w:ascii="Arial" w:hAnsi="Arial" w:cs="Arial"/>
              </w:rPr>
            </w:pPr>
            <w:r w:rsidRPr="00EF5A73">
              <w:rPr>
                <w:rFonts w:ascii="Arial" w:hAnsi="Arial" w:cs="Arial"/>
              </w:rPr>
              <w:t>Individual Bidder</w:t>
            </w:r>
            <w:r w:rsidRPr="00EF5A73">
              <w:rPr>
                <w:rFonts w:ascii="Arial" w:hAnsi="Arial" w:cs="Arial"/>
              </w:rPr>
              <w:tab/>
            </w:r>
          </w:p>
        </w:tc>
        <w:tc>
          <w:tcPr>
            <w:tcW w:w="5954" w:type="dxa"/>
          </w:tcPr>
          <w:p w14:paraId="5C1CC2BB" w14:textId="77777777" w:rsidR="003E3D7C" w:rsidRPr="00EF5A73" w:rsidRDefault="003E3D7C" w:rsidP="00792FFE">
            <w:pPr>
              <w:spacing w:before="40" w:after="40" w:line="360" w:lineRule="auto"/>
              <w:jc w:val="both"/>
              <w:rPr>
                <w:rFonts w:ascii="Arial" w:hAnsi="Arial" w:cs="Arial"/>
              </w:rPr>
            </w:pPr>
          </w:p>
        </w:tc>
      </w:tr>
      <w:tr w:rsidR="003E3D7C" w:rsidRPr="00EF5A73" w14:paraId="237D859D" w14:textId="77777777" w:rsidTr="00792FFE">
        <w:tc>
          <w:tcPr>
            <w:tcW w:w="2977" w:type="dxa"/>
          </w:tcPr>
          <w:p w14:paraId="57504290" w14:textId="77777777" w:rsidR="003E3D7C" w:rsidRPr="00EF5A73" w:rsidRDefault="003E3D7C" w:rsidP="00792FFE">
            <w:pPr>
              <w:spacing w:before="40" w:after="40" w:line="360" w:lineRule="auto"/>
              <w:jc w:val="both"/>
              <w:rPr>
                <w:rFonts w:ascii="Arial" w:hAnsi="Arial" w:cs="Arial"/>
              </w:rPr>
            </w:pPr>
            <w:r w:rsidRPr="00EF5A73">
              <w:rPr>
                <w:rFonts w:ascii="Arial" w:hAnsi="Arial" w:cs="Arial"/>
              </w:rPr>
              <w:t>Joint Venture</w:t>
            </w:r>
            <w:r w:rsidRPr="00EF5A73">
              <w:rPr>
                <w:rFonts w:ascii="Arial" w:hAnsi="Arial" w:cs="Arial"/>
              </w:rPr>
              <w:tab/>
            </w:r>
          </w:p>
        </w:tc>
        <w:tc>
          <w:tcPr>
            <w:tcW w:w="5954" w:type="dxa"/>
          </w:tcPr>
          <w:p w14:paraId="3D1681C7" w14:textId="77777777" w:rsidR="003E3D7C" w:rsidRPr="00EF5A73" w:rsidRDefault="003E3D7C" w:rsidP="00792FFE">
            <w:pPr>
              <w:spacing w:before="40" w:after="40" w:line="360" w:lineRule="auto"/>
              <w:jc w:val="both"/>
              <w:rPr>
                <w:rFonts w:ascii="Arial" w:hAnsi="Arial" w:cs="Arial"/>
              </w:rPr>
            </w:pPr>
          </w:p>
        </w:tc>
      </w:tr>
      <w:tr w:rsidR="003E3D7C" w:rsidRPr="00EF5A73" w14:paraId="1EC6BFBD" w14:textId="77777777" w:rsidTr="00792FFE">
        <w:tc>
          <w:tcPr>
            <w:tcW w:w="2977" w:type="dxa"/>
          </w:tcPr>
          <w:p w14:paraId="217B951B" w14:textId="77777777" w:rsidR="003E3D7C" w:rsidRPr="00EF5A73" w:rsidRDefault="003E3D7C" w:rsidP="00792FFE">
            <w:pPr>
              <w:spacing w:before="40" w:after="40" w:line="360" w:lineRule="auto"/>
              <w:jc w:val="both"/>
              <w:rPr>
                <w:rFonts w:ascii="Arial" w:hAnsi="Arial" w:cs="Arial"/>
              </w:rPr>
            </w:pPr>
            <w:r w:rsidRPr="00EF5A73">
              <w:rPr>
                <w:rFonts w:ascii="Arial" w:hAnsi="Arial" w:cs="Arial"/>
              </w:rPr>
              <w:t>Consortium</w:t>
            </w:r>
            <w:r w:rsidRPr="00EF5A73">
              <w:rPr>
                <w:rFonts w:ascii="Arial" w:hAnsi="Arial" w:cs="Arial"/>
              </w:rPr>
              <w:tab/>
            </w:r>
          </w:p>
        </w:tc>
        <w:tc>
          <w:tcPr>
            <w:tcW w:w="5954" w:type="dxa"/>
          </w:tcPr>
          <w:p w14:paraId="1D13E1B6" w14:textId="77777777" w:rsidR="003E3D7C" w:rsidRPr="00EF5A73" w:rsidRDefault="003E3D7C" w:rsidP="00792FFE">
            <w:pPr>
              <w:spacing w:before="40" w:after="40" w:line="360" w:lineRule="auto"/>
              <w:jc w:val="both"/>
              <w:rPr>
                <w:rFonts w:ascii="Arial" w:hAnsi="Arial" w:cs="Arial"/>
              </w:rPr>
            </w:pPr>
          </w:p>
        </w:tc>
      </w:tr>
      <w:tr w:rsidR="003E3D7C" w:rsidRPr="00EF5A73" w14:paraId="605BC54E" w14:textId="77777777" w:rsidTr="00792FFE">
        <w:tc>
          <w:tcPr>
            <w:tcW w:w="2977" w:type="dxa"/>
          </w:tcPr>
          <w:p w14:paraId="49B6671D" w14:textId="3BE604C4" w:rsidR="003E3D7C" w:rsidRPr="00EF5A73" w:rsidRDefault="003E3D7C" w:rsidP="009844AB">
            <w:pPr>
              <w:spacing w:before="40" w:after="40" w:line="360" w:lineRule="auto"/>
              <w:rPr>
                <w:rFonts w:ascii="Arial" w:hAnsi="Arial" w:cs="Arial"/>
              </w:rPr>
            </w:pPr>
            <w:r w:rsidRPr="00EF5A73">
              <w:rPr>
                <w:rFonts w:ascii="Arial" w:hAnsi="Arial" w:cs="Arial"/>
              </w:rPr>
              <w:t>Wit</w:t>
            </w:r>
            <w:r w:rsidR="009844AB">
              <w:rPr>
                <w:rFonts w:ascii="Arial" w:hAnsi="Arial" w:cs="Arial"/>
              </w:rPr>
              <w:t xml:space="preserve">h </w:t>
            </w:r>
            <w:r w:rsidRPr="00EF5A73">
              <w:rPr>
                <w:rFonts w:ascii="Arial" w:hAnsi="Arial" w:cs="Arial"/>
              </w:rPr>
              <w:t>Sub-Contractors</w:t>
            </w:r>
            <w:r w:rsidRPr="00EF5A73">
              <w:rPr>
                <w:rFonts w:ascii="Arial" w:hAnsi="Arial" w:cs="Arial"/>
              </w:rPr>
              <w:tab/>
            </w:r>
          </w:p>
        </w:tc>
        <w:tc>
          <w:tcPr>
            <w:tcW w:w="5954" w:type="dxa"/>
          </w:tcPr>
          <w:p w14:paraId="759E98E0" w14:textId="77777777" w:rsidR="003E3D7C" w:rsidRPr="00EF5A73" w:rsidRDefault="003E3D7C" w:rsidP="00792FFE">
            <w:pPr>
              <w:spacing w:before="40" w:after="40" w:line="360" w:lineRule="auto"/>
              <w:jc w:val="both"/>
              <w:rPr>
                <w:rFonts w:ascii="Arial" w:hAnsi="Arial" w:cs="Arial"/>
              </w:rPr>
            </w:pPr>
          </w:p>
        </w:tc>
      </w:tr>
      <w:tr w:rsidR="003E3D7C" w:rsidRPr="00EF5A73" w14:paraId="22FEC3B7" w14:textId="77777777" w:rsidTr="00792FFE">
        <w:tc>
          <w:tcPr>
            <w:tcW w:w="2977" w:type="dxa"/>
          </w:tcPr>
          <w:p w14:paraId="3BAD2BF6" w14:textId="77777777" w:rsidR="003E3D7C" w:rsidRPr="00EF5A73" w:rsidRDefault="003E3D7C" w:rsidP="00792FFE">
            <w:pPr>
              <w:spacing w:before="40" w:after="40" w:line="360" w:lineRule="auto"/>
              <w:jc w:val="both"/>
              <w:rPr>
                <w:rFonts w:ascii="Arial" w:hAnsi="Arial" w:cs="Arial"/>
              </w:rPr>
            </w:pPr>
            <w:r w:rsidRPr="00EF5A73">
              <w:rPr>
                <w:rFonts w:ascii="Arial" w:hAnsi="Arial" w:cs="Arial"/>
              </w:rPr>
              <w:t>Other</w:t>
            </w:r>
            <w:r w:rsidRPr="00EF5A73">
              <w:rPr>
                <w:rFonts w:ascii="Arial" w:hAnsi="Arial" w:cs="Arial"/>
              </w:rPr>
              <w:tab/>
            </w:r>
          </w:p>
        </w:tc>
        <w:tc>
          <w:tcPr>
            <w:tcW w:w="5954" w:type="dxa"/>
          </w:tcPr>
          <w:p w14:paraId="7D7C420C" w14:textId="77777777" w:rsidR="003E3D7C" w:rsidRPr="00EF5A73" w:rsidRDefault="003E3D7C" w:rsidP="00792FFE">
            <w:pPr>
              <w:spacing w:before="40" w:after="40" w:line="360" w:lineRule="auto"/>
              <w:jc w:val="both"/>
              <w:rPr>
                <w:rFonts w:ascii="Arial" w:hAnsi="Arial" w:cs="Arial"/>
              </w:rPr>
            </w:pPr>
          </w:p>
        </w:tc>
      </w:tr>
    </w:tbl>
    <w:p w14:paraId="22A718FA" w14:textId="77777777" w:rsidR="003E3D7C" w:rsidRPr="00EF5A73" w:rsidRDefault="003E3D7C" w:rsidP="003E3D7C">
      <w:pPr>
        <w:spacing w:line="360" w:lineRule="auto"/>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3E3D7C" w:rsidRPr="00EF5A73" w14:paraId="69EA1E99" w14:textId="77777777" w:rsidTr="00792FFE">
        <w:tc>
          <w:tcPr>
            <w:tcW w:w="8931" w:type="dxa"/>
            <w:gridSpan w:val="2"/>
          </w:tcPr>
          <w:p w14:paraId="7F75EBF5"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If Individual:</w:t>
            </w:r>
            <w:r w:rsidRPr="00EF5A73">
              <w:rPr>
                <w:rFonts w:ascii="Arial" w:hAnsi="Arial" w:cs="Arial"/>
              </w:rPr>
              <w:tab/>
            </w:r>
          </w:p>
        </w:tc>
      </w:tr>
      <w:tr w:rsidR="003E3D7C" w:rsidRPr="00EF5A73" w14:paraId="7271933C" w14:textId="77777777" w:rsidTr="00792FFE">
        <w:tc>
          <w:tcPr>
            <w:tcW w:w="2977" w:type="dxa"/>
          </w:tcPr>
          <w:p w14:paraId="55A4B284"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Name of Bidder</w:t>
            </w:r>
            <w:r w:rsidRPr="00EF5A73">
              <w:rPr>
                <w:rFonts w:ascii="Arial" w:hAnsi="Arial" w:cs="Arial"/>
              </w:rPr>
              <w:tab/>
            </w:r>
          </w:p>
        </w:tc>
        <w:tc>
          <w:tcPr>
            <w:tcW w:w="5954" w:type="dxa"/>
          </w:tcPr>
          <w:p w14:paraId="2A61511D"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1CBD97A1" w14:textId="77777777" w:rsidTr="00792FFE">
        <w:tc>
          <w:tcPr>
            <w:tcW w:w="2977" w:type="dxa"/>
          </w:tcPr>
          <w:p w14:paraId="0A2A4C80"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Registration Number</w:t>
            </w:r>
          </w:p>
        </w:tc>
        <w:tc>
          <w:tcPr>
            <w:tcW w:w="5954" w:type="dxa"/>
          </w:tcPr>
          <w:p w14:paraId="13C58CF7"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1427FF9A" w14:textId="77777777" w:rsidTr="00792FFE">
        <w:tc>
          <w:tcPr>
            <w:tcW w:w="2977" w:type="dxa"/>
          </w:tcPr>
          <w:p w14:paraId="306EC24C"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VAT Registration Number</w:t>
            </w:r>
          </w:p>
        </w:tc>
        <w:tc>
          <w:tcPr>
            <w:tcW w:w="5954" w:type="dxa"/>
          </w:tcPr>
          <w:p w14:paraId="2420AA0A"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1642C18A" w14:textId="77777777" w:rsidTr="00792FFE">
        <w:tc>
          <w:tcPr>
            <w:tcW w:w="2977" w:type="dxa"/>
          </w:tcPr>
          <w:p w14:paraId="5D8572BD"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Contact Person</w:t>
            </w:r>
            <w:r w:rsidRPr="00EF5A73">
              <w:rPr>
                <w:rFonts w:ascii="Arial" w:hAnsi="Arial" w:cs="Arial"/>
              </w:rPr>
              <w:tab/>
            </w:r>
          </w:p>
        </w:tc>
        <w:tc>
          <w:tcPr>
            <w:tcW w:w="5954" w:type="dxa"/>
          </w:tcPr>
          <w:p w14:paraId="638F948D"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11C5CD9B" w14:textId="77777777" w:rsidTr="00792FFE">
        <w:tc>
          <w:tcPr>
            <w:tcW w:w="2977" w:type="dxa"/>
          </w:tcPr>
          <w:p w14:paraId="1A077638"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Telephone Number</w:t>
            </w:r>
            <w:r w:rsidRPr="00EF5A73">
              <w:rPr>
                <w:rFonts w:ascii="Arial" w:hAnsi="Arial" w:cs="Arial"/>
              </w:rPr>
              <w:tab/>
            </w:r>
          </w:p>
        </w:tc>
        <w:tc>
          <w:tcPr>
            <w:tcW w:w="5954" w:type="dxa"/>
          </w:tcPr>
          <w:p w14:paraId="2B4F06D4"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749175FA" w14:textId="77777777" w:rsidTr="00792FFE">
        <w:tc>
          <w:tcPr>
            <w:tcW w:w="2977" w:type="dxa"/>
          </w:tcPr>
          <w:p w14:paraId="6C6D7DEF"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Fax Number</w:t>
            </w:r>
            <w:r w:rsidRPr="00EF5A73">
              <w:rPr>
                <w:rFonts w:ascii="Arial" w:hAnsi="Arial" w:cs="Arial"/>
              </w:rPr>
              <w:tab/>
            </w:r>
          </w:p>
        </w:tc>
        <w:tc>
          <w:tcPr>
            <w:tcW w:w="5954" w:type="dxa"/>
          </w:tcPr>
          <w:p w14:paraId="3F8536BB"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627E8B1F" w14:textId="77777777" w:rsidTr="00792FFE">
        <w:tc>
          <w:tcPr>
            <w:tcW w:w="2977" w:type="dxa"/>
          </w:tcPr>
          <w:p w14:paraId="0B67F40E"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Cell Number(s)</w:t>
            </w:r>
          </w:p>
        </w:tc>
        <w:tc>
          <w:tcPr>
            <w:tcW w:w="5954" w:type="dxa"/>
          </w:tcPr>
          <w:p w14:paraId="2E0A76DB"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70EACF41" w14:textId="77777777" w:rsidTr="00792FFE">
        <w:tc>
          <w:tcPr>
            <w:tcW w:w="2977" w:type="dxa"/>
          </w:tcPr>
          <w:p w14:paraId="2BABFCC1"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lastRenderedPageBreak/>
              <w:t>E-mail Address</w:t>
            </w:r>
            <w:r w:rsidRPr="00EF5A73">
              <w:rPr>
                <w:rFonts w:ascii="Arial" w:hAnsi="Arial" w:cs="Arial"/>
              </w:rPr>
              <w:tab/>
            </w:r>
          </w:p>
        </w:tc>
        <w:tc>
          <w:tcPr>
            <w:tcW w:w="5954" w:type="dxa"/>
          </w:tcPr>
          <w:p w14:paraId="000C3F73"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54BD7F09" w14:textId="77777777" w:rsidTr="00792FFE">
        <w:tc>
          <w:tcPr>
            <w:tcW w:w="2977" w:type="dxa"/>
          </w:tcPr>
          <w:p w14:paraId="7B1DDE75"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Postal Address</w:t>
            </w:r>
            <w:r w:rsidRPr="00EF5A73">
              <w:rPr>
                <w:rFonts w:ascii="Arial" w:hAnsi="Arial" w:cs="Arial"/>
              </w:rPr>
              <w:tab/>
            </w:r>
          </w:p>
        </w:tc>
        <w:tc>
          <w:tcPr>
            <w:tcW w:w="5954" w:type="dxa"/>
          </w:tcPr>
          <w:p w14:paraId="43EC2112"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11047684" w14:textId="77777777" w:rsidTr="00792FFE">
        <w:tc>
          <w:tcPr>
            <w:tcW w:w="2977" w:type="dxa"/>
          </w:tcPr>
          <w:p w14:paraId="04BF71C3"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Physical Address</w:t>
            </w:r>
            <w:r w:rsidRPr="00EF5A73">
              <w:rPr>
                <w:rFonts w:ascii="Arial" w:hAnsi="Arial" w:cs="Arial"/>
              </w:rPr>
              <w:tab/>
            </w:r>
          </w:p>
        </w:tc>
        <w:tc>
          <w:tcPr>
            <w:tcW w:w="5954" w:type="dxa"/>
          </w:tcPr>
          <w:p w14:paraId="3F7BF21F" w14:textId="77777777" w:rsidR="003E3D7C" w:rsidRPr="00EF5A73" w:rsidRDefault="003E3D7C" w:rsidP="00792FFE">
            <w:pPr>
              <w:spacing w:before="40" w:afterLines="40" w:after="96" w:line="360" w:lineRule="auto"/>
              <w:jc w:val="both"/>
              <w:rPr>
                <w:rFonts w:ascii="Arial" w:hAnsi="Arial" w:cs="Arial"/>
              </w:rPr>
            </w:pPr>
          </w:p>
        </w:tc>
      </w:tr>
    </w:tbl>
    <w:p w14:paraId="734364F7" w14:textId="77777777" w:rsidR="003E3D7C" w:rsidRPr="00EF5A73" w:rsidRDefault="003E3D7C" w:rsidP="003E3D7C">
      <w:pPr>
        <w:spacing w:line="360" w:lineRule="auto"/>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3E3D7C" w:rsidRPr="00EF5A73" w14:paraId="4429AD67" w14:textId="77777777" w:rsidTr="00792FFE">
        <w:tc>
          <w:tcPr>
            <w:tcW w:w="8931" w:type="dxa"/>
            <w:gridSpan w:val="2"/>
          </w:tcPr>
          <w:p w14:paraId="7B854EB7"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If Joint Venture or Consortium, indicate the name/s of the partners:</w:t>
            </w:r>
            <w:r w:rsidRPr="00EF5A73">
              <w:rPr>
                <w:rFonts w:ascii="Arial" w:hAnsi="Arial" w:cs="Arial"/>
              </w:rPr>
              <w:tab/>
            </w:r>
          </w:p>
        </w:tc>
      </w:tr>
      <w:tr w:rsidR="003E3D7C" w:rsidRPr="00EF5A73" w14:paraId="3AF13153" w14:textId="77777777" w:rsidTr="00792FFE">
        <w:tc>
          <w:tcPr>
            <w:tcW w:w="2977" w:type="dxa"/>
          </w:tcPr>
          <w:p w14:paraId="0DEE2A0E"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Company Name</w:t>
            </w:r>
            <w:r w:rsidRPr="00EF5A73">
              <w:rPr>
                <w:rFonts w:ascii="Arial" w:hAnsi="Arial" w:cs="Arial"/>
              </w:rPr>
              <w:tab/>
            </w:r>
          </w:p>
        </w:tc>
        <w:tc>
          <w:tcPr>
            <w:tcW w:w="5954" w:type="dxa"/>
          </w:tcPr>
          <w:p w14:paraId="04D00234"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18615261" w14:textId="77777777" w:rsidTr="00792FFE">
        <w:tc>
          <w:tcPr>
            <w:tcW w:w="2977" w:type="dxa"/>
          </w:tcPr>
          <w:p w14:paraId="51FE0BFA"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Registration Number</w:t>
            </w:r>
          </w:p>
        </w:tc>
        <w:tc>
          <w:tcPr>
            <w:tcW w:w="5954" w:type="dxa"/>
          </w:tcPr>
          <w:p w14:paraId="1A1E52F5"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6A655AE7" w14:textId="77777777" w:rsidTr="00792FFE">
        <w:tc>
          <w:tcPr>
            <w:tcW w:w="2977" w:type="dxa"/>
          </w:tcPr>
          <w:p w14:paraId="68A210C1"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VAT Registration Number</w:t>
            </w:r>
          </w:p>
        </w:tc>
        <w:tc>
          <w:tcPr>
            <w:tcW w:w="5954" w:type="dxa"/>
          </w:tcPr>
          <w:p w14:paraId="2C699AD3"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253395E3" w14:textId="77777777" w:rsidTr="00792FFE">
        <w:tc>
          <w:tcPr>
            <w:tcW w:w="2977" w:type="dxa"/>
          </w:tcPr>
          <w:p w14:paraId="4D5D5058"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Contact Person</w:t>
            </w:r>
            <w:r w:rsidRPr="00EF5A73">
              <w:rPr>
                <w:rFonts w:ascii="Arial" w:hAnsi="Arial" w:cs="Arial"/>
              </w:rPr>
              <w:tab/>
            </w:r>
          </w:p>
        </w:tc>
        <w:tc>
          <w:tcPr>
            <w:tcW w:w="5954" w:type="dxa"/>
          </w:tcPr>
          <w:p w14:paraId="0FE0268D"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30DAAE6D" w14:textId="77777777" w:rsidTr="00792FFE">
        <w:tc>
          <w:tcPr>
            <w:tcW w:w="2977" w:type="dxa"/>
          </w:tcPr>
          <w:p w14:paraId="4709F4D0"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Telephone Number</w:t>
            </w:r>
            <w:r w:rsidRPr="00EF5A73">
              <w:rPr>
                <w:rFonts w:ascii="Arial" w:hAnsi="Arial" w:cs="Arial"/>
              </w:rPr>
              <w:tab/>
            </w:r>
          </w:p>
        </w:tc>
        <w:tc>
          <w:tcPr>
            <w:tcW w:w="5954" w:type="dxa"/>
          </w:tcPr>
          <w:p w14:paraId="6401B71D"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36320151" w14:textId="77777777" w:rsidTr="00792FFE">
        <w:tc>
          <w:tcPr>
            <w:tcW w:w="2977" w:type="dxa"/>
          </w:tcPr>
          <w:p w14:paraId="50624BBC"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E-mail Address</w:t>
            </w:r>
            <w:r w:rsidRPr="00EF5A73">
              <w:rPr>
                <w:rFonts w:ascii="Arial" w:hAnsi="Arial" w:cs="Arial"/>
              </w:rPr>
              <w:tab/>
            </w:r>
          </w:p>
        </w:tc>
        <w:tc>
          <w:tcPr>
            <w:tcW w:w="5954" w:type="dxa"/>
          </w:tcPr>
          <w:p w14:paraId="660057B7"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6C0E78C8" w14:textId="77777777" w:rsidTr="00792FFE">
        <w:tc>
          <w:tcPr>
            <w:tcW w:w="2977" w:type="dxa"/>
          </w:tcPr>
          <w:p w14:paraId="3769413D"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Fax Number</w:t>
            </w:r>
            <w:r w:rsidRPr="00EF5A73">
              <w:rPr>
                <w:rFonts w:ascii="Arial" w:hAnsi="Arial" w:cs="Arial"/>
              </w:rPr>
              <w:tab/>
            </w:r>
          </w:p>
        </w:tc>
        <w:tc>
          <w:tcPr>
            <w:tcW w:w="5954" w:type="dxa"/>
          </w:tcPr>
          <w:p w14:paraId="5BF89F92"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3100EAF4" w14:textId="77777777" w:rsidTr="00792FFE">
        <w:tc>
          <w:tcPr>
            <w:tcW w:w="2977" w:type="dxa"/>
          </w:tcPr>
          <w:p w14:paraId="023C7B35"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Postal Address</w:t>
            </w:r>
            <w:r w:rsidRPr="00EF5A73">
              <w:rPr>
                <w:rFonts w:ascii="Arial" w:hAnsi="Arial" w:cs="Arial"/>
              </w:rPr>
              <w:tab/>
            </w:r>
          </w:p>
        </w:tc>
        <w:tc>
          <w:tcPr>
            <w:tcW w:w="5954" w:type="dxa"/>
          </w:tcPr>
          <w:p w14:paraId="654F5F1E" w14:textId="77777777" w:rsidR="003E3D7C" w:rsidRPr="00EF5A73" w:rsidRDefault="003E3D7C" w:rsidP="00792FFE">
            <w:pPr>
              <w:spacing w:before="40" w:afterLines="40" w:after="96" w:line="360" w:lineRule="auto"/>
              <w:jc w:val="both"/>
              <w:rPr>
                <w:rFonts w:ascii="Arial" w:hAnsi="Arial" w:cs="Arial"/>
              </w:rPr>
            </w:pPr>
          </w:p>
        </w:tc>
      </w:tr>
      <w:tr w:rsidR="003E3D7C" w:rsidRPr="00EF5A73" w14:paraId="4B98C3E3" w14:textId="77777777" w:rsidTr="00792FFE">
        <w:tc>
          <w:tcPr>
            <w:tcW w:w="2977" w:type="dxa"/>
          </w:tcPr>
          <w:p w14:paraId="0B425016" w14:textId="77777777" w:rsidR="003E3D7C" w:rsidRPr="00EF5A73" w:rsidRDefault="003E3D7C" w:rsidP="00792FFE">
            <w:pPr>
              <w:spacing w:before="40" w:afterLines="40" w:after="96" w:line="360" w:lineRule="auto"/>
              <w:jc w:val="both"/>
              <w:rPr>
                <w:rFonts w:ascii="Arial" w:hAnsi="Arial" w:cs="Arial"/>
              </w:rPr>
            </w:pPr>
            <w:r w:rsidRPr="00EF5A73">
              <w:rPr>
                <w:rFonts w:ascii="Arial" w:hAnsi="Arial" w:cs="Arial"/>
              </w:rPr>
              <w:t>Physical Address</w:t>
            </w:r>
            <w:r w:rsidRPr="00EF5A73">
              <w:rPr>
                <w:rFonts w:ascii="Arial" w:hAnsi="Arial" w:cs="Arial"/>
              </w:rPr>
              <w:tab/>
            </w:r>
          </w:p>
        </w:tc>
        <w:tc>
          <w:tcPr>
            <w:tcW w:w="5954" w:type="dxa"/>
          </w:tcPr>
          <w:p w14:paraId="0A070D60" w14:textId="77777777" w:rsidR="003E3D7C" w:rsidRPr="00EF5A73" w:rsidRDefault="003E3D7C" w:rsidP="00792FFE">
            <w:pPr>
              <w:spacing w:before="40" w:afterLines="40" w:after="96" w:line="360" w:lineRule="auto"/>
              <w:jc w:val="both"/>
              <w:rPr>
                <w:rFonts w:ascii="Arial" w:hAnsi="Arial" w:cs="Arial"/>
              </w:rPr>
            </w:pPr>
          </w:p>
        </w:tc>
      </w:tr>
    </w:tbl>
    <w:p w14:paraId="3E9FB528" w14:textId="77777777" w:rsidR="003E3D7C" w:rsidRPr="00EF5A73" w:rsidRDefault="003E3D7C" w:rsidP="003E3D7C">
      <w:pPr>
        <w:spacing w:line="360" w:lineRule="auto"/>
        <w:jc w:val="both"/>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gridCol w:w="3011"/>
      </w:tblGrid>
      <w:tr w:rsidR="003E3D7C" w:rsidRPr="00EF5A73" w14:paraId="58B9A955" w14:textId="77777777" w:rsidTr="00792FFE">
        <w:tc>
          <w:tcPr>
            <w:tcW w:w="8931" w:type="dxa"/>
            <w:gridSpan w:val="3"/>
          </w:tcPr>
          <w:p w14:paraId="0FF58345" w14:textId="77777777" w:rsidR="003E3D7C" w:rsidRPr="00EF5A73" w:rsidRDefault="003E3D7C" w:rsidP="00792FFE">
            <w:pPr>
              <w:spacing w:before="40" w:after="40" w:line="360" w:lineRule="auto"/>
              <w:jc w:val="both"/>
              <w:rPr>
                <w:rFonts w:ascii="Arial" w:hAnsi="Arial" w:cs="Arial"/>
                <w:b/>
              </w:rPr>
            </w:pPr>
            <w:r w:rsidRPr="00EF5A73">
              <w:rPr>
                <w:rFonts w:ascii="Arial" w:hAnsi="Arial" w:cs="Arial"/>
                <w:b/>
              </w:rPr>
              <w:t>HAS AN ORIGINAL VALID TAX C</w:t>
            </w:r>
            <w:r>
              <w:rPr>
                <w:rFonts w:ascii="Arial" w:hAnsi="Arial" w:cs="Arial"/>
                <w:b/>
              </w:rPr>
              <w:t>OMPLIANCE REPORT</w:t>
            </w:r>
            <w:r w:rsidRPr="00EF5A73">
              <w:rPr>
                <w:rFonts w:ascii="Arial" w:hAnsi="Arial" w:cs="Arial"/>
                <w:b/>
              </w:rPr>
              <w:t xml:space="preserve"> AND PIN BEEN SUBMITTED FOR CONSORTIUM, JOINT VENTURE AND/OR SUB CONTRACTORS</w:t>
            </w:r>
          </w:p>
        </w:tc>
      </w:tr>
      <w:tr w:rsidR="003E3D7C" w:rsidRPr="00EF5A73" w14:paraId="18939068" w14:textId="77777777" w:rsidTr="00792FFE">
        <w:trPr>
          <w:gridAfter w:val="1"/>
          <w:wAfter w:w="3011" w:type="dxa"/>
        </w:trPr>
        <w:tc>
          <w:tcPr>
            <w:tcW w:w="3085" w:type="dxa"/>
            <w:vAlign w:val="center"/>
          </w:tcPr>
          <w:p w14:paraId="65A215B7" w14:textId="77777777" w:rsidR="003E3D7C" w:rsidRPr="00EF5A73" w:rsidRDefault="003E3D7C" w:rsidP="00792FFE">
            <w:pPr>
              <w:spacing w:before="40" w:after="40" w:line="360" w:lineRule="auto"/>
              <w:jc w:val="both"/>
              <w:rPr>
                <w:rFonts w:ascii="Arial" w:hAnsi="Arial" w:cs="Arial"/>
                <w:b/>
              </w:rPr>
            </w:pPr>
            <w:r w:rsidRPr="00EF5A73">
              <w:rPr>
                <w:rFonts w:ascii="Arial" w:hAnsi="Arial" w:cs="Arial"/>
                <w:b/>
              </w:rPr>
              <w:t>YES</w:t>
            </w:r>
          </w:p>
        </w:tc>
        <w:tc>
          <w:tcPr>
            <w:tcW w:w="2835" w:type="dxa"/>
            <w:vAlign w:val="center"/>
          </w:tcPr>
          <w:p w14:paraId="162806A4" w14:textId="77777777" w:rsidR="003E3D7C" w:rsidRPr="00EF5A73" w:rsidRDefault="003E3D7C" w:rsidP="00792FFE">
            <w:pPr>
              <w:spacing w:before="40" w:after="40" w:line="360" w:lineRule="auto"/>
              <w:jc w:val="both"/>
              <w:rPr>
                <w:rFonts w:ascii="Arial" w:hAnsi="Arial" w:cs="Arial"/>
                <w:b/>
              </w:rPr>
            </w:pPr>
            <w:r w:rsidRPr="00EF5A73">
              <w:rPr>
                <w:rFonts w:ascii="Arial" w:hAnsi="Arial" w:cs="Arial"/>
                <w:b/>
              </w:rPr>
              <w:t>NO</w:t>
            </w:r>
          </w:p>
        </w:tc>
      </w:tr>
      <w:tr w:rsidR="003E3D7C" w:rsidRPr="00EF5A73" w14:paraId="5AD9CF08" w14:textId="77777777" w:rsidTr="00792FFE">
        <w:trPr>
          <w:gridAfter w:val="1"/>
          <w:wAfter w:w="3011" w:type="dxa"/>
        </w:trPr>
        <w:tc>
          <w:tcPr>
            <w:tcW w:w="3085" w:type="dxa"/>
            <w:vAlign w:val="center"/>
          </w:tcPr>
          <w:p w14:paraId="70179C8D" w14:textId="77777777" w:rsidR="003E3D7C" w:rsidRPr="00EF5A73" w:rsidRDefault="003E3D7C" w:rsidP="00792FFE">
            <w:pPr>
              <w:spacing w:before="60" w:after="60" w:line="360" w:lineRule="auto"/>
              <w:jc w:val="both"/>
              <w:rPr>
                <w:rFonts w:ascii="Arial" w:hAnsi="Arial" w:cs="Arial"/>
              </w:rPr>
            </w:pPr>
          </w:p>
        </w:tc>
        <w:tc>
          <w:tcPr>
            <w:tcW w:w="2835" w:type="dxa"/>
            <w:vAlign w:val="center"/>
          </w:tcPr>
          <w:p w14:paraId="54DDC4F5" w14:textId="77777777" w:rsidR="003E3D7C" w:rsidRPr="00EF5A73" w:rsidRDefault="003E3D7C" w:rsidP="00792FFE">
            <w:pPr>
              <w:spacing w:before="60" w:after="60" w:line="360" w:lineRule="auto"/>
              <w:jc w:val="both"/>
              <w:rPr>
                <w:rFonts w:ascii="Arial" w:hAnsi="Arial" w:cs="Arial"/>
              </w:rPr>
            </w:pPr>
          </w:p>
        </w:tc>
      </w:tr>
    </w:tbl>
    <w:p w14:paraId="70E8528D" w14:textId="77777777" w:rsidR="003E3D7C" w:rsidRPr="00EF5A73" w:rsidRDefault="003E3D7C" w:rsidP="003E3D7C">
      <w:pPr>
        <w:spacing w:line="36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743"/>
      </w:tblGrid>
      <w:tr w:rsidR="003E3D7C" w:rsidRPr="00EF5A73" w14:paraId="5CC96F78" w14:textId="77777777" w:rsidTr="00792FFE">
        <w:tc>
          <w:tcPr>
            <w:tcW w:w="8964" w:type="dxa"/>
            <w:gridSpan w:val="2"/>
          </w:tcPr>
          <w:p w14:paraId="1BB3D39A" w14:textId="77777777" w:rsidR="003E3D7C" w:rsidRPr="00EF5A73" w:rsidRDefault="003E3D7C" w:rsidP="00792FFE">
            <w:pPr>
              <w:spacing w:line="360" w:lineRule="auto"/>
              <w:jc w:val="both"/>
              <w:rPr>
                <w:rFonts w:ascii="Arial" w:hAnsi="Arial" w:cs="Arial"/>
                <w:b/>
              </w:rPr>
            </w:pPr>
            <w:r w:rsidRPr="00EF5A73">
              <w:rPr>
                <w:rFonts w:ascii="Arial" w:hAnsi="Arial" w:cs="Arial"/>
                <w:b/>
              </w:rPr>
              <w:t>PLEASE INDICATE THE TYPE OF YOUR COMPANY E.G. PRIVATE COMPANY OR CLOSED CORPORATION OR OTHER</w:t>
            </w:r>
          </w:p>
        </w:tc>
      </w:tr>
      <w:tr w:rsidR="003E3D7C" w:rsidRPr="00EF5A73" w14:paraId="4591268C" w14:textId="77777777" w:rsidTr="00792FFE">
        <w:tc>
          <w:tcPr>
            <w:tcW w:w="3208" w:type="dxa"/>
          </w:tcPr>
          <w:p w14:paraId="36C63519" w14:textId="77777777" w:rsidR="003E3D7C" w:rsidRPr="00EF5A73" w:rsidRDefault="003E3D7C" w:rsidP="00792FFE">
            <w:pPr>
              <w:spacing w:before="60" w:after="60" w:line="360" w:lineRule="auto"/>
              <w:jc w:val="both"/>
              <w:rPr>
                <w:rFonts w:ascii="Arial" w:hAnsi="Arial" w:cs="Arial"/>
              </w:rPr>
            </w:pPr>
            <w:r w:rsidRPr="00EF5A73">
              <w:rPr>
                <w:rFonts w:ascii="Arial" w:hAnsi="Arial" w:cs="Arial"/>
              </w:rPr>
              <w:lastRenderedPageBreak/>
              <w:t>Indicate the Type of Company</w:t>
            </w:r>
          </w:p>
        </w:tc>
        <w:tc>
          <w:tcPr>
            <w:tcW w:w="5756" w:type="dxa"/>
          </w:tcPr>
          <w:p w14:paraId="6CEFC623" w14:textId="77777777" w:rsidR="003E3D7C" w:rsidRPr="00EF5A73" w:rsidRDefault="003E3D7C" w:rsidP="00792FFE">
            <w:pPr>
              <w:spacing w:before="60" w:after="60" w:line="360" w:lineRule="auto"/>
              <w:jc w:val="both"/>
              <w:rPr>
                <w:rFonts w:ascii="Arial" w:hAnsi="Arial" w:cs="Arial"/>
              </w:rPr>
            </w:pPr>
          </w:p>
        </w:tc>
      </w:tr>
    </w:tbl>
    <w:p w14:paraId="6C80B02F" w14:textId="77777777" w:rsidR="003E3D7C" w:rsidRPr="00EF5A73" w:rsidRDefault="003E3D7C" w:rsidP="003E3D7C">
      <w:pPr>
        <w:spacing w:line="360" w:lineRule="auto"/>
        <w:jc w:val="both"/>
        <w:rPr>
          <w:rFonts w:ascii="Arial" w:hAnsi="Arial" w:cs="Arial"/>
        </w:rPr>
      </w:pPr>
    </w:p>
    <w:p w14:paraId="43036556" w14:textId="0251A255" w:rsidR="003E3D7C" w:rsidRPr="009844AB" w:rsidRDefault="003E3D7C" w:rsidP="009844AB">
      <w:pPr>
        <w:pStyle w:val="BodyText"/>
        <w:spacing w:before="120" w:after="120"/>
        <w:jc w:val="both"/>
        <w:rPr>
          <w:rFonts w:ascii="Arial" w:hAnsi="Arial" w:cs="Arial"/>
          <w:b/>
          <w:sz w:val="24"/>
          <w:szCs w:val="24"/>
        </w:rPr>
      </w:pPr>
      <w:r w:rsidRPr="00EF5A73">
        <w:rPr>
          <w:rFonts w:ascii="Arial" w:hAnsi="Arial" w:cs="Arial"/>
          <w:b/>
          <w:sz w:val="24"/>
          <w:szCs w:val="24"/>
        </w:rPr>
        <w:t>SIGNATURE OF BIDDER:</w:t>
      </w:r>
    </w:p>
    <w:p w14:paraId="74536A2F" w14:textId="77777777" w:rsidR="003E3D7C" w:rsidRPr="00EF5A73" w:rsidRDefault="003E3D7C" w:rsidP="003E3D7C">
      <w:pPr>
        <w:spacing w:line="360" w:lineRule="auto"/>
        <w:jc w:val="both"/>
        <w:rPr>
          <w:rFonts w:ascii="Arial" w:hAnsi="Arial" w:cs="Arial"/>
        </w:rPr>
      </w:pPr>
      <w:r w:rsidRPr="00EF5A73">
        <w:rPr>
          <w:rFonts w:ascii="Arial" w:hAnsi="Arial" w:cs="Arial"/>
        </w:rPr>
        <w:t>…………………………………………………………</w:t>
      </w:r>
      <w:r w:rsidRPr="00EF5A73">
        <w:rPr>
          <w:rFonts w:ascii="Arial" w:hAnsi="Arial" w:cs="Arial"/>
        </w:rPr>
        <w:tab/>
        <w:t>DATE: ……………………</w:t>
      </w:r>
    </w:p>
    <w:p w14:paraId="3F1D7407" w14:textId="77777777" w:rsidR="003E3D7C" w:rsidRPr="00EF5A73" w:rsidRDefault="003E3D7C" w:rsidP="003E3D7C">
      <w:pPr>
        <w:spacing w:line="360" w:lineRule="auto"/>
        <w:jc w:val="both"/>
        <w:rPr>
          <w:rFonts w:ascii="Arial" w:hAnsi="Arial" w:cs="Arial"/>
        </w:rPr>
      </w:pPr>
    </w:p>
    <w:p w14:paraId="67F8FA32" w14:textId="77777777" w:rsidR="003E3D7C" w:rsidRPr="00EF5A73" w:rsidRDefault="003E3D7C" w:rsidP="003E3D7C">
      <w:pPr>
        <w:spacing w:line="360" w:lineRule="auto"/>
        <w:jc w:val="both"/>
        <w:rPr>
          <w:rFonts w:ascii="Arial" w:hAnsi="Arial" w:cs="Arial"/>
        </w:rPr>
      </w:pPr>
      <w:r w:rsidRPr="00EF5A73">
        <w:rPr>
          <w:rFonts w:ascii="Arial" w:hAnsi="Arial" w:cs="Arial"/>
        </w:rPr>
        <w:t>…………………………………………………………</w:t>
      </w:r>
    </w:p>
    <w:p w14:paraId="55A33F35" w14:textId="77777777" w:rsidR="003E3D7C" w:rsidRPr="00EF5A73" w:rsidRDefault="003E3D7C" w:rsidP="003E3D7C">
      <w:pPr>
        <w:spacing w:line="360" w:lineRule="auto"/>
        <w:jc w:val="both"/>
        <w:rPr>
          <w:rFonts w:ascii="Arial" w:hAnsi="Arial" w:cs="Arial"/>
        </w:rPr>
      </w:pPr>
      <w:r w:rsidRPr="00EF5A73">
        <w:rPr>
          <w:rFonts w:ascii="Arial" w:hAnsi="Arial" w:cs="Arial"/>
        </w:rPr>
        <w:t>CAPACITY UNDER WHICH THIS BID IS SIGNED:</w:t>
      </w:r>
      <w:r w:rsidRPr="00EF5A73">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049"/>
      </w:tblGrid>
      <w:tr w:rsidR="003E3D7C" w:rsidRPr="00EF5A73" w14:paraId="4C8953B7" w14:textId="77777777" w:rsidTr="00792FFE">
        <w:tc>
          <w:tcPr>
            <w:tcW w:w="5000" w:type="pct"/>
            <w:shd w:val="pct10" w:color="auto" w:fill="auto"/>
          </w:tcPr>
          <w:p w14:paraId="72BCB56F" w14:textId="77777777" w:rsidR="003E3D7C" w:rsidRPr="00EF5A73" w:rsidRDefault="003E3D7C" w:rsidP="00792FFE">
            <w:pPr>
              <w:pStyle w:val="Title"/>
              <w:spacing w:line="360" w:lineRule="auto"/>
              <w:jc w:val="both"/>
              <w:rPr>
                <w:rFonts w:ascii="Arial" w:hAnsi="Arial" w:cs="Arial"/>
                <w:sz w:val="24"/>
                <w:szCs w:val="24"/>
              </w:rPr>
            </w:pPr>
            <w:r w:rsidRPr="00EF5A73">
              <w:rPr>
                <w:rFonts w:ascii="Arial" w:hAnsi="Arial" w:cs="Arial"/>
                <w:sz w:val="24"/>
                <w:szCs w:val="24"/>
              </w:rPr>
              <w:lastRenderedPageBreak/>
              <w:t>IMPORTANT NOTICE</w:t>
            </w:r>
          </w:p>
        </w:tc>
      </w:tr>
    </w:tbl>
    <w:p w14:paraId="4B5D7F01" w14:textId="77777777" w:rsidR="003E3D7C" w:rsidRPr="00EF5A73" w:rsidRDefault="003E3D7C" w:rsidP="003E3D7C">
      <w:pPr>
        <w:pStyle w:val="BodyText"/>
        <w:spacing w:before="120" w:after="120"/>
        <w:ind w:left="431"/>
        <w:jc w:val="both"/>
        <w:rPr>
          <w:rFonts w:ascii="Arial" w:hAnsi="Arial" w:cs="Arial"/>
          <w:sz w:val="24"/>
          <w:szCs w:val="24"/>
        </w:rPr>
      </w:pPr>
    </w:p>
    <w:p w14:paraId="5CDE15F0" w14:textId="77777777" w:rsidR="003E3D7C" w:rsidRPr="00EF5A73" w:rsidRDefault="003E3D7C" w:rsidP="003E3D7C">
      <w:pPr>
        <w:pStyle w:val="BodyText"/>
        <w:spacing w:before="120" w:after="120"/>
        <w:ind w:left="431"/>
        <w:jc w:val="both"/>
        <w:rPr>
          <w:rFonts w:ascii="Arial" w:hAnsi="Arial" w:cs="Arial"/>
          <w:sz w:val="24"/>
          <w:szCs w:val="24"/>
        </w:rPr>
      </w:pPr>
      <w:r w:rsidRPr="00EF5A73">
        <w:rPr>
          <w:rFonts w:ascii="Arial" w:hAnsi="Arial" w:cs="Arial"/>
          <w:sz w:val="24"/>
          <w:szCs w:val="24"/>
        </w:rPr>
        <w:t>The information contained herein, is given without any liability whatsoever to Air Traffic &amp; Navigation Services Company Limited (ATNS) and no representation or warranty, express or implied, is made as to the accuracy, completeness or thoroughness of the content of this Request for Proposal (RFP).</w:t>
      </w:r>
    </w:p>
    <w:p w14:paraId="4EFC8A74" w14:textId="77777777" w:rsidR="003E3D7C" w:rsidRPr="00EF5A73" w:rsidRDefault="003E3D7C" w:rsidP="003E3D7C">
      <w:pPr>
        <w:pStyle w:val="BodyText"/>
        <w:spacing w:before="120" w:after="120"/>
        <w:ind w:left="431"/>
        <w:jc w:val="both"/>
        <w:rPr>
          <w:rFonts w:ascii="Arial" w:hAnsi="Arial" w:cs="Arial"/>
          <w:sz w:val="24"/>
          <w:szCs w:val="24"/>
        </w:rPr>
      </w:pPr>
      <w:r w:rsidRPr="00EF5A73">
        <w:rPr>
          <w:rFonts w:ascii="Arial" w:hAnsi="Arial" w:cs="Arial"/>
          <w:sz w:val="24"/>
          <w:szCs w:val="24"/>
        </w:rPr>
        <w:t>This RFP is for the confidential use of only those persons/companies who are participants of this RFP. Each recipient acknowledges that the contents of this RFP are confidential and agrees that it will not without the prior written consent of ATNS, reproduce, use or disclose such information in whole or in part, to any other party other than as required by law or other regulatory requirements.</w:t>
      </w:r>
    </w:p>
    <w:p w14:paraId="49585E0E" w14:textId="77777777" w:rsidR="003E3D7C" w:rsidRPr="00EF5A73" w:rsidRDefault="003E3D7C" w:rsidP="003E3D7C">
      <w:pPr>
        <w:pStyle w:val="BodyText"/>
        <w:spacing w:before="120" w:after="120"/>
        <w:ind w:left="431"/>
        <w:jc w:val="both"/>
        <w:rPr>
          <w:rFonts w:ascii="Arial" w:hAnsi="Arial" w:cs="Arial"/>
          <w:sz w:val="24"/>
          <w:szCs w:val="24"/>
        </w:rPr>
      </w:pPr>
      <w:r w:rsidRPr="00EF5A73">
        <w:rPr>
          <w:rFonts w:ascii="Arial" w:hAnsi="Arial" w:cs="Arial"/>
          <w:sz w:val="24"/>
          <w:szCs w:val="24"/>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5E1D17B9" w14:textId="77777777" w:rsidR="003E3D7C" w:rsidRPr="009D2BAA" w:rsidRDefault="003E3D7C" w:rsidP="003E3D7C">
      <w:pPr>
        <w:pStyle w:val="BodyText"/>
        <w:spacing w:before="120" w:after="120"/>
        <w:ind w:left="431"/>
        <w:jc w:val="both"/>
        <w:rPr>
          <w:rFonts w:ascii="Arial" w:hAnsi="Arial" w:cs="Arial"/>
          <w:b/>
        </w:rPr>
      </w:pPr>
      <w:r w:rsidRPr="00EF5A73">
        <w:rPr>
          <w:rFonts w:ascii="Arial" w:hAnsi="Arial" w:cs="Arial"/>
          <w:sz w:val="24"/>
          <w:szCs w:val="24"/>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9D2BAA">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049"/>
      </w:tblGrid>
      <w:tr w:rsidR="003E3D7C" w:rsidRPr="009D2BAA" w14:paraId="0B8079B5" w14:textId="77777777" w:rsidTr="00792FFE">
        <w:tc>
          <w:tcPr>
            <w:tcW w:w="5000" w:type="pct"/>
            <w:shd w:val="pct10" w:color="auto" w:fill="auto"/>
          </w:tcPr>
          <w:p w14:paraId="1D240FD7" w14:textId="77777777" w:rsidR="003E3D7C" w:rsidRPr="009D2BAA" w:rsidRDefault="003E3D7C" w:rsidP="00792FFE">
            <w:pPr>
              <w:pStyle w:val="Title"/>
              <w:spacing w:line="360" w:lineRule="auto"/>
              <w:rPr>
                <w:rFonts w:ascii="Arial" w:hAnsi="Arial" w:cs="Arial"/>
                <w:sz w:val="20"/>
                <w:szCs w:val="20"/>
              </w:rPr>
            </w:pPr>
            <w:bookmarkStart w:id="3" w:name="_Toc497706027"/>
            <w:r w:rsidRPr="009D2BAA">
              <w:rPr>
                <w:rFonts w:ascii="Arial" w:hAnsi="Arial" w:cs="Arial"/>
                <w:sz w:val="20"/>
                <w:szCs w:val="20"/>
              </w:rPr>
              <w:lastRenderedPageBreak/>
              <w:t>TABLE OF CONTENTS</w:t>
            </w:r>
            <w:bookmarkEnd w:id="3"/>
          </w:p>
        </w:tc>
      </w:tr>
    </w:tbl>
    <w:p w14:paraId="63BEEB55" w14:textId="643DC57F" w:rsidR="004151D7" w:rsidRPr="00667AC6" w:rsidRDefault="003E3D7C">
      <w:pPr>
        <w:pStyle w:val="TOC1"/>
        <w:rPr>
          <w:rFonts w:ascii="Arial" w:eastAsiaTheme="minorEastAsia" w:hAnsi="Arial" w:cs="Arial"/>
          <w:noProof/>
          <w:sz w:val="18"/>
          <w:szCs w:val="18"/>
          <w:lang w:eastAsia="en-ZA"/>
        </w:rPr>
      </w:pPr>
      <w:r w:rsidRPr="006546AA">
        <w:rPr>
          <w:rFonts w:ascii="Arial" w:hAnsi="Arial" w:cs="Arial"/>
          <w:color w:val="FF0000"/>
          <w:sz w:val="20"/>
          <w:szCs w:val="20"/>
        </w:rPr>
        <w:fldChar w:fldCharType="begin"/>
      </w:r>
      <w:r w:rsidRPr="00667AC6">
        <w:rPr>
          <w:rFonts w:ascii="Arial" w:hAnsi="Arial" w:cs="Arial"/>
          <w:color w:val="FF0000"/>
          <w:sz w:val="20"/>
          <w:szCs w:val="20"/>
        </w:rPr>
        <w:instrText xml:space="preserve"> TOC \o "2-2" \t "Heading 1,1" </w:instrText>
      </w:r>
      <w:r w:rsidRPr="006546AA">
        <w:rPr>
          <w:rFonts w:ascii="Arial" w:hAnsi="Arial" w:cs="Arial"/>
          <w:color w:val="FF0000"/>
          <w:sz w:val="20"/>
          <w:szCs w:val="20"/>
        </w:rPr>
        <w:fldChar w:fldCharType="separate"/>
      </w:r>
      <w:r w:rsidR="004151D7" w:rsidRPr="00667AC6">
        <w:rPr>
          <w:rFonts w:ascii="Arial" w:hAnsi="Arial" w:cs="Arial"/>
          <w:noProof/>
          <w:sz w:val="16"/>
          <w:szCs w:val="16"/>
        </w:rPr>
        <w:t>1</w:t>
      </w:r>
      <w:r w:rsidR="004151D7" w:rsidRPr="00667AC6">
        <w:rPr>
          <w:rFonts w:ascii="Arial" w:eastAsiaTheme="minorEastAsia" w:hAnsi="Arial" w:cs="Arial"/>
          <w:noProof/>
          <w:sz w:val="18"/>
          <w:szCs w:val="18"/>
          <w:lang w:eastAsia="en-ZA"/>
        </w:rPr>
        <w:tab/>
      </w:r>
      <w:r w:rsidR="004151D7" w:rsidRPr="00667AC6">
        <w:rPr>
          <w:rFonts w:ascii="Arial" w:hAnsi="Arial" w:cs="Arial"/>
          <w:noProof/>
          <w:sz w:val="18"/>
          <w:szCs w:val="18"/>
        </w:rPr>
        <w:t>GENERAL INFORMATION AND INSTRUCTIONS TO BIDDERS</w:t>
      </w:r>
      <w:r w:rsidR="004151D7" w:rsidRPr="00667AC6">
        <w:rPr>
          <w:rFonts w:ascii="Arial" w:hAnsi="Arial" w:cs="Arial"/>
          <w:noProof/>
          <w:sz w:val="18"/>
          <w:szCs w:val="18"/>
        </w:rPr>
        <w:tab/>
      </w:r>
      <w:r w:rsidR="004151D7" w:rsidRPr="00667AC6">
        <w:rPr>
          <w:rFonts w:ascii="Arial" w:hAnsi="Arial" w:cs="Arial"/>
          <w:noProof/>
          <w:sz w:val="18"/>
          <w:szCs w:val="18"/>
        </w:rPr>
        <w:fldChar w:fldCharType="begin"/>
      </w:r>
      <w:r w:rsidR="004151D7" w:rsidRPr="00667AC6">
        <w:rPr>
          <w:rFonts w:ascii="Arial" w:hAnsi="Arial" w:cs="Arial"/>
          <w:noProof/>
          <w:sz w:val="18"/>
          <w:szCs w:val="18"/>
        </w:rPr>
        <w:instrText xml:space="preserve"> PAGEREF _Toc117761557 \h </w:instrText>
      </w:r>
      <w:r w:rsidR="004151D7" w:rsidRPr="00667AC6">
        <w:rPr>
          <w:rFonts w:ascii="Arial" w:hAnsi="Arial" w:cs="Arial"/>
          <w:noProof/>
          <w:sz w:val="18"/>
          <w:szCs w:val="18"/>
        </w:rPr>
      </w:r>
      <w:r w:rsidR="004151D7" w:rsidRPr="00667AC6">
        <w:rPr>
          <w:rFonts w:ascii="Arial" w:hAnsi="Arial" w:cs="Arial"/>
          <w:noProof/>
          <w:sz w:val="18"/>
          <w:szCs w:val="18"/>
        </w:rPr>
        <w:fldChar w:fldCharType="separate"/>
      </w:r>
      <w:r w:rsidR="004151D7" w:rsidRPr="00667AC6">
        <w:rPr>
          <w:rFonts w:ascii="Arial" w:hAnsi="Arial" w:cs="Arial"/>
          <w:noProof/>
          <w:sz w:val="18"/>
          <w:szCs w:val="18"/>
        </w:rPr>
        <w:t>9</w:t>
      </w:r>
      <w:r w:rsidR="004151D7" w:rsidRPr="00667AC6">
        <w:rPr>
          <w:rFonts w:ascii="Arial" w:hAnsi="Arial" w:cs="Arial"/>
          <w:noProof/>
          <w:sz w:val="18"/>
          <w:szCs w:val="18"/>
        </w:rPr>
        <w:fldChar w:fldCharType="end"/>
      </w:r>
    </w:p>
    <w:p w14:paraId="2E56FA71" w14:textId="7A5BF1F5"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1.1</w:t>
      </w:r>
      <w:r w:rsidRPr="00667AC6">
        <w:rPr>
          <w:rFonts w:ascii="Arial" w:eastAsiaTheme="minorEastAsia" w:hAnsi="Arial" w:cs="Arial"/>
          <w:noProof/>
          <w:sz w:val="18"/>
          <w:szCs w:val="18"/>
          <w:lang w:eastAsia="en-ZA"/>
        </w:rPr>
        <w:tab/>
      </w:r>
      <w:r w:rsidRPr="00667AC6">
        <w:rPr>
          <w:rFonts w:ascii="Arial" w:hAnsi="Arial" w:cs="Arial"/>
          <w:noProof/>
          <w:sz w:val="18"/>
          <w:szCs w:val="18"/>
        </w:rPr>
        <w:t>Background and Introduction</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_Toc117761558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9</w:t>
      </w:r>
      <w:r w:rsidRPr="00667AC6">
        <w:rPr>
          <w:rFonts w:ascii="Arial" w:hAnsi="Arial" w:cs="Arial"/>
          <w:noProof/>
          <w:sz w:val="18"/>
          <w:szCs w:val="18"/>
        </w:rPr>
        <w:fldChar w:fldCharType="end"/>
      </w:r>
    </w:p>
    <w:p w14:paraId="59D27D5E" w14:textId="653FBE4A"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1.2</w:t>
      </w:r>
      <w:r w:rsidRPr="00667AC6">
        <w:rPr>
          <w:rFonts w:ascii="Arial" w:eastAsiaTheme="minorEastAsia" w:hAnsi="Arial" w:cs="Arial"/>
          <w:noProof/>
          <w:sz w:val="18"/>
          <w:szCs w:val="18"/>
          <w:lang w:eastAsia="en-ZA"/>
        </w:rPr>
        <w:tab/>
      </w:r>
      <w:r w:rsidRPr="00667AC6">
        <w:rPr>
          <w:rFonts w:ascii="Arial" w:hAnsi="Arial" w:cs="Arial"/>
          <w:noProof/>
          <w:sz w:val="18"/>
          <w:szCs w:val="18"/>
        </w:rPr>
        <w:t>Purpose of the Bid</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_Toc117761559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13</w:t>
      </w:r>
      <w:r w:rsidRPr="00667AC6">
        <w:rPr>
          <w:rFonts w:ascii="Arial" w:hAnsi="Arial" w:cs="Arial"/>
          <w:noProof/>
          <w:sz w:val="18"/>
          <w:szCs w:val="18"/>
        </w:rPr>
        <w:fldChar w:fldCharType="end"/>
      </w:r>
    </w:p>
    <w:p w14:paraId="7B206173" w14:textId="226CBACC"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1.3</w:t>
      </w:r>
      <w:r w:rsidRPr="00667AC6">
        <w:rPr>
          <w:rFonts w:ascii="Arial" w:eastAsiaTheme="minorEastAsia" w:hAnsi="Arial" w:cs="Arial"/>
          <w:noProof/>
          <w:sz w:val="18"/>
          <w:szCs w:val="18"/>
          <w:lang w:eastAsia="en-ZA"/>
        </w:rPr>
        <w:tab/>
      </w:r>
      <w:r w:rsidRPr="00667AC6">
        <w:rPr>
          <w:rFonts w:ascii="Arial" w:hAnsi="Arial" w:cs="Arial"/>
          <w:noProof/>
          <w:sz w:val="18"/>
          <w:szCs w:val="18"/>
        </w:rPr>
        <w:t>Scope of Work</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_Toc117761560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13</w:t>
      </w:r>
      <w:r w:rsidRPr="00667AC6">
        <w:rPr>
          <w:rFonts w:ascii="Arial" w:hAnsi="Arial" w:cs="Arial"/>
          <w:noProof/>
          <w:sz w:val="18"/>
          <w:szCs w:val="18"/>
        </w:rPr>
        <w:fldChar w:fldCharType="end"/>
      </w:r>
    </w:p>
    <w:p w14:paraId="244784F8" w14:textId="4F134AE5"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1.4</w:t>
      </w:r>
      <w:r w:rsidRPr="00667AC6">
        <w:rPr>
          <w:rFonts w:ascii="Arial" w:eastAsiaTheme="minorEastAsia" w:hAnsi="Arial" w:cs="Arial"/>
          <w:noProof/>
          <w:sz w:val="18"/>
          <w:szCs w:val="18"/>
          <w:lang w:eastAsia="en-ZA"/>
        </w:rPr>
        <w:tab/>
      </w:r>
      <w:r w:rsidRPr="00667AC6">
        <w:rPr>
          <w:rFonts w:ascii="Arial" w:hAnsi="Arial" w:cs="Arial"/>
          <w:noProof/>
          <w:sz w:val="18"/>
          <w:szCs w:val="18"/>
        </w:rPr>
        <w:t>Detailed Specifications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_Toc117761562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14</w:t>
      </w:r>
      <w:r w:rsidRPr="00667AC6">
        <w:rPr>
          <w:rFonts w:ascii="Arial" w:hAnsi="Arial" w:cs="Arial"/>
          <w:noProof/>
          <w:sz w:val="18"/>
          <w:szCs w:val="18"/>
        </w:rPr>
        <w:fldChar w:fldCharType="end"/>
      </w:r>
    </w:p>
    <w:p w14:paraId="66C4F23C" w14:textId="1767E34B"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1.5</w:t>
      </w:r>
      <w:r w:rsidRPr="00667AC6">
        <w:rPr>
          <w:rFonts w:ascii="Arial" w:eastAsiaTheme="minorEastAsia" w:hAnsi="Arial" w:cs="Arial"/>
          <w:noProof/>
          <w:sz w:val="18"/>
          <w:szCs w:val="18"/>
          <w:lang w:eastAsia="en-ZA"/>
        </w:rPr>
        <w:tab/>
      </w:r>
      <w:r w:rsidRPr="00667AC6">
        <w:rPr>
          <w:rFonts w:ascii="Arial" w:hAnsi="Arial" w:cs="Arial"/>
          <w:noProof/>
          <w:sz w:val="18"/>
          <w:szCs w:val="18"/>
        </w:rPr>
        <w:t>Sites Details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_Toc117761563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18</w:t>
      </w:r>
      <w:r w:rsidRPr="00667AC6">
        <w:rPr>
          <w:rFonts w:ascii="Arial" w:hAnsi="Arial" w:cs="Arial"/>
          <w:noProof/>
          <w:sz w:val="18"/>
          <w:szCs w:val="18"/>
        </w:rPr>
        <w:fldChar w:fldCharType="end"/>
      </w:r>
    </w:p>
    <w:p w14:paraId="2C8DE754" w14:textId="7387E4B5"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1.6</w:t>
      </w:r>
      <w:r w:rsidRPr="00667AC6">
        <w:rPr>
          <w:rFonts w:ascii="Arial" w:eastAsiaTheme="minorEastAsia" w:hAnsi="Arial" w:cs="Arial"/>
          <w:noProof/>
          <w:sz w:val="18"/>
          <w:szCs w:val="18"/>
          <w:lang w:eastAsia="en-ZA"/>
        </w:rPr>
        <w:tab/>
      </w:r>
      <w:r w:rsidRPr="00667AC6">
        <w:rPr>
          <w:rFonts w:ascii="Arial" w:hAnsi="Arial" w:cs="Arial"/>
          <w:noProof/>
          <w:sz w:val="18"/>
          <w:szCs w:val="18"/>
        </w:rPr>
        <w:t>ATNS Control Centres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_Toc117761564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21</w:t>
      </w:r>
      <w:r w:rsidRPr="00667AC6">
        <w:rPr>
          <w:rFonts w:ascii="Arial" w:hAnsi="Arial" w:cs="Arial"/>
          <w:noProof/>
          <w:sz w:val="18"/>
          <w:szCs w:val="18"/>
        </w:rPr>
        <w:fldChar w:fldCharType="end"/>
      </w:r>
    </w:p>
    <w:p w14:paraId="5AF03AD6" w14:textId="7B8364BB"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1.7</w:t>
      </w:r>
      <w:r w:rsidRPr="00667AC6">
        <w:rPr>
          <w:rFonts w:ascii="Arial" w:eastAsiaTheme="minorEastAsia" w:hAnsi="Arial" w:cs="Arial"/>
          <w:noProof/>
          <w:sz w:val="18"/>
          <w:szCs w:val="18"/>
          <w:lang w:eastAsia="en-ZA"/>
        </w:rPr>
        <w:tab/>
      </w:r>
      <w:r w:rsidRPr="00667AC6">
        <w:rPr>
          <w:rFonts w:ascii="Arial" w:hAnsi="Arial" w:cs="Arial"/>
          <w:noProof/>
          <w:sz w:val="18"/>
          <w:szCs w:val="18"/>
        </w:rPr>
        <w:t>General Specifications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_Toc117761565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22</w:t>
      </w:r>
      <w:r w:rsidRPr="00667AC6">
        <w:rPr>
          <w:rFonts w:ascii="Arial" w:hAnsi="Arial" w:cs="Arial"/>
          <w:noProof/>
          <w:sz w:val="18"/>
          <w:szCs w:val="18"/>
        </w:rPr>
        <w:fldChar w:fldCharType="end"/>
      </w:r>
    </w:p>
    <w:p w14:paraId="4D0DFBDB" w14:textId="62A2E664"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1.8</w:t>
      </w:r>
      <w:r w:rsidRPr="00667AC6">
        <w:rPr>
          <w:rFonts w:ascii="Arial" w:eastAsiaTheme="minorEastAsia" w:hAnsi="Arial" w:cs="Arial"/>
          <w:noProof/>
          <w:sz w:val="18"/>
          <w:szCs w:val="18"/>
          <w:lang w:eastAsia="en-ZA"/>
        </w:rPr>
        <w:tab/>
      </w:r>
      <w:r w:rsidRPr="00667AC6">
        <w:rPr>
          <w:rFonts w:ascii="Arial" w:hAnsi="Arial" w:cs="Arial"/>
          <w:noProof/>
          <w:sz w:val="18"/>
          <w:szCs w:val="18"/>
        </w:rPr>
        <w:t>Deliveries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_Toc117761566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23</w:t>
      </w:r>
      <w:r w:rsidRPr="00667AC6">
        <w:rPr>
          <w:rFonts w:ascii="Arial" w:hAnsi="Arial" w:cs="Arial"/>
          <w:noProof/>
          <w:sz w:val="18"/>
          <w:szCs w:val="18"/>
        </w:rPr>
        <w:fldChar w:fldCharType="end"/>
      </w:r>
    </w:p>
    <w:p w14:paraId="2C83F1C7" w14:textId="2CA5A5EA"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1.9</w:t>
      </w:r>
      <w:r w:rsidRPr="00667AC6">
        <w:rPr>
          <w:rFonts w:ascii="Arial" w:eastAsiaTheme="minorEastAsia" w:hAnsi="Arial" w:cs="Arial"/>
          <w:noProof/>
          <w:sz w:val="18"/>
          <w:szCs w:val="18"/>
          <w:lang w:eastAsia="en-ZA"/>
        </w:rPr>
        <w:tab/>
      </w:r>
      <w:r w:rsidRPr="00667AC6">
        <w:rPr>
          <w:rFonts w:ascii="Arial" w:hAnsi="Arial" w:cs="Arial"/>
          <w:noProof/>
          <w:sz w:val="18"/>
          <w:szCs w:val="18"/>
        </w:rPr>
        <w:t>Quality</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_Toc117761567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23</w:t>
      </w:r>
      <w:r w:rsidRPr="00667AC6">
        <w:rPr>
          <w:rFonts w:ascii="Arial" w:hAnsi="Arial" w:cs="Arial"/>
          <w:noProof/>
          <w:sz w:val="18"/>
          <w:szCs w:val="18"/>
        </w:rPr>
        <w:fldChar w:fldCharType="end"/>
      </w:r>
    </w:p>
    <w:p w14:paraId="5CDF2460" w14:textId="703B6F88" w:rsidR="004151D7" w:rsidRPr="00667AC6" w:rsidRDefault="004151D7" w:rsidP="00667AC6">
      <w:pPr>
        <w:pStyle w:val="TOC2"/>
        <w:tabs>
          <w:tab w:val="left" w:pos="10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1.10</w:t>
      </w:r>
      <w:r w:rsidRPr="00667AC6">
        <w:rPr>
          <w:rFonts w:ascii="Arial" w:eastAsiaTheme="minorEastAsia" w:hAnsi="Arial" w:cs="Arial"/>
          <w:noProof/>
          <w:sz w:val="18"/>
          <w:szCs w:val="18"/>
          <w:lang w:eastAsia="en-ZA"/>
        </w:rPr>
        <w:tab/>
      </w:r>
      <w:r w:rsidRPr="00667AC6">
        <w:rPr>
          <w:rFonts w:ascii="Arial" w:hAnsi="Arial" w:cs="Arial"/>
          <w:noProof/>
          <w:sz w:val="18"/>
          <w:szCs w:val="18"/>
        </w:rPr>
        <w:t>Contractors’ Responsibilities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_Toc117761568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24</w:t>
      </w:r>
      <w:r w:rsidRPr="00667AC6">
        <w:rPr>
          <w:rFonts w:ascii="Arial" w:hAnsi="Arial" w:cs="Arial"/>
          <w:noProof/>
          <w:sz w:val="18"/>
          <w:szCs w:val="18"/>
        </w:rPr>
        <w:fldChar w:fldCharType="end"/>
      </w:r>
    </w:p>
    <w:p w14:paraId="778362D8" w14:textId="3A857B76" w:rsidR="004151D7" w:rsidRPr="00667AC6" w:rsidRDefault="004151D7" w:rsidP="00667AC6">
      <w:pPr>
        <w:pStyle w:val="TOC2"/>
        <w:tabs>
          <w:tab w:val="left" w:pos="10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1.11</w:t>
      </w:r>
      <w:r w:rsidRPr="00667AC6">
        <w:rPr>
          <w:rFonts w:ascii="Arial" w:eastAsiaTheme="minorEastAsia" w:hAnsi="Arial" w:cs="Arial"/>
          <w:noProof/>
          <w:sz w:val="18"/>
          <w:szCs w:val="18"/>
          <w:lang w:eastAsia="en-ZA"/>
        </w:rPr>
        <w:tab/>
      </w:r>
      <w:r w:rsidRPr="00667AC6">
        <w:rPr>
          <w:rFonts w:ascii="Arial" w:hAnsi="Arial" w:cs="Arial"/>
          <w:noProof/>
          <w:sz w:val="18"/>
          <w:szCs w:val="18"/>
        </w:rPr>
        <w:t>Acquisition strategy</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_Toc117761569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28</w:t>
      </w:r>
      <w:r w:rsidRPr="00667AC6">
        <w:rPr>
          <w:rFonts w:ascii="Arial" w:hAnsi="Arial" w:cs="Arial"/>
          <w:noProof/>
          <w:sz w:val="18"/>
          <w:szCs w:val="18"/>
        </w:rPr>
        <w:fldChar w:fldCharType="end"/>
      </w:r>
    </w:p>
    <w:p w14:paraId="0673EEDC" w14:textId="293753C3" w:rsidR="004151D7" w:rsidRPr="00667AC6" w:rsidRDefault="004151D7">
      <w:pPr>
        <w:pStyle w:val="TOC1"/>
        <w:rPr>
          <w:rFonts w:ascii="Arial" w:eastAsiaTheme="minorEastAsia" w:hAnsi="Arial" w:cs="Arial"/>
          <w:noProof/>
          <w:sz w:val="18"/>
          <w:szCs w:val="18"/>
          <w:lang w:eastAsia="en-ZA"/>
        </w:rPr>
      </w:pPr>
      <w:r w:rsidRPr="00667AC6">
        <w:rPr>
          <w:rFonts w:ascii="Arial" w:hAnsi="Arial" w:cs="Arial"/>
          <w:noProof/>
          <w:sz w:val="18"/>
          <w:szCs w:val="18"/>
        </w:rPr>
        <w:t>2</w:t>
      </w:r>
      <w:r w:rsidRPr="00667AC6">
        <w:rPr>
          <w:rFonts w:ascii="Arial" w:eastAsiaTheme="minorEastAsia" w:hAnsi="Arial" w:cs="Arial"/>
          <w:noProof/>
          <w:sz w:val="18"/>
          <w:szCs w:val="18"/>
          <w:lang w:eastAsia="en-ZA"/>
        </w:rPr>
        <w:tab/>
      </w:r>
      <w:r w:rsidRPr="00667AC6">
        <w:rPr>
          <w:rFonts w:ascii="Arial" w:hAnsi="Arial" w:cs="Arial"/>
          <w:noProof/>
          <w:sz w:val="18"/>
          <w:szCs w:val="18"/>
        </w:rPr>
        <w:t>GENERAL BID INSTRUCTIONS AND ADMINISTRATIVE REQUIREMENTS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_Toc117761570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28</w:t>
      </w:r>
      <w:r w:rsidRPr="00667AC6">
        <w:rPr>
          <w:rFonts w:ascii="Arial" w:hAnsi="Arial" w:cs="Arial"/>
          <w:noProof/>
          <w:sz w:val="18"/>
          <w:szCs w:val="18"/>
        </w:rPr>
        <w:fldChar w:fldCharType="end"/>
      </w:r>
    </w:p>
    <w:p w14:paraId="289F211A" w14:textId="1B1ECB5A"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2.1</w:t>
      </w:r>
      <w:r w:rsidRPr="00667AC6">
        <w:rPr>
          <w:rFonts w:ascii="Arial" w:eastAsiaTheme="minorEastAsia" w:hAnsi="Arial" w:cs="Arial"/>
          <w:noProof/>
          <w:sz w:val="18"/>
          <w:szCs w:val="18"/>
          <w:lang w:eastAsia="en-ZA"/>
        </w:rPr>
        <w:tab/>
      </w:r>
      <w:r w:rsidRPr="00667AC6">
        <w:rPr>
          <w:rFonts w:ascii="Arial" w:hAnsi="Arial" w:cs="Arial"/>
          <w:noProof/>
          <w:sz w:val="18"/>
          <w:szCs w:val="18"/>
        </w:rPr>
        <w:t>Correspondence during Bid Period</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_Toc117761571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28</w:t>
      </w:r>
      <w:r w:rsidRPr="00667AC6">
        <w:rPr>
          <w:rFonts w:ascii="Arial" w:hAnsi="Arial" w:cs="Arial"/>
          <w:noProof/>
          <w:sz w:val="18"/>
          <w:szCs w:val="18"/>
        </w:rPr>
        <w:fldChar w:fldCharType="end"/>
      </w:r>
    </w:p>
    <w:p w14:paraId="7BC5983E" w14:textId="79C6F7AA"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2.2</w:t>
      </w:r>
      <w:r w:rsidRPr="00667AC6">
        <w:rPr>
          <w:rFonts w:ascii="Arial" w:eastAsiaTheme="minorEastAsia" w:hAnsi="Arial" w:cs="Arial"/>
          <w:noProof/>
          <w:sz w:val="18"/>
          <w:szCs w:val="18"/>
          <w:lang w:eastAsia="en-ZA"/>
        </w:rPr>
        <w:tab/>
      </w:r>
      <w:r w:rsidRPr="00667AC6">
        <w:rPr>
          <w:rFonts w:ascii="Arial" w:hAnsi="Arial" w:cs="Arial"/>
          <w:noProof/>
          <w:sz w:val="18"/>
          <w:szCs w:val="18"/>
        </w:rPr>
        <w:t>Failure to Adhere to Instructions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_Toc117761572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29</w:t>
      </w:r>
      <w:r w:rsidRPr="00667AC6">
        <w:rPr>
          <w:rFonts w:ascii="Arial" w:hAnsi="Arial" w:cs="Arial"/>
          <w:noProof/>
          <w:sz w:val="18"/>
          <w:szCs w:val="18"/>
        </w:rPr>
        <w:fldChar w:fldCharType="end"/>
      </w:r>
    </w:p>
    <w:p w14:paraId="666E6C65" w14:textId="28A8253B" w:rsidR="004151D7" w:rsidRPr="00667AC6" w:rsidRDefault="004151D7">
      <w:pPr>
        <w:pStyle w:val="TOC1"/>
        <w:rPr>
          <w:rFonts w:ascii="Arial" w:eastAsiaTheme="minorEastAsia" w:hAnsi="Arial" w:cs="Arial"/>
          <w:noProof/>
          <w:sz w:val="18"/>
          <w:szCs w:val="18"/>
          <w:lang w:eastAsia="en-ZA"/>
        </w:rPr>
      </w:pPr>
      <w:r w:rsidRPr="00667AC6">
        <w:rPr>
          <w:rFonts w:ascii="Arial" w:hAnsi="Arial" w:cs="Arial"/>
          <w:noProof/>
          <w:sz w:val="18"/>
          <w:szCs w:val="18"/>
        </w:rPr>
        <w:t>3</w:t>
      </w:r>
      <w:r w:rsidRPr="00667AC6">
        <w:rPr>
          <w:rFonts w:ascii="Arial" w:eastAsiaTheme="minorEastAsia" w:hAnsi="Arial" w:cs="Arial"/>
          <w:noProof/>
          <w:sz w:val="18"/>
          <w:szCs w:val="18"/>
          <w:lang w:eastAsia="en-ZA"/>
        </w:rPr>
        <w:tab/>
      </w:r>
      <w:r w:rsidRPr="00667AC6">
        <w:rPr>
          <w:rFonts w:ascii="Arial" w:hAnsi="Arial" w:cs="Arial"/>
          <w:noProof/>
          <w:sz w:val="18"/>
          <w:szCs w:val="18"/>
        </w:rPr>
        <w:t>BID SUBMISSION CONDITIONS AND INSTRUCTIONS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_Toc117761573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30</w:t>
      </w:r>
      <w:r w:rsidRPr="00667AC6">
        <w:rPr>
          <w:rFonts w:ascii="Arial" w:hAnsi="Arial" w:cs="Arial"/>
          <w:noProof/>
          <w:sz w:val="18"/>
          <w:szCs w:val="18"/>
        </w:rPr>
        <w:fldChar w:fldCharType="end"/>
      </w:r>
    </w:p>
    <w:p w14:paraId="354151DB" w14:textId="70270C94"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3.1</w:t>
      </w:r>
      <w:r w:rsidRPr="00667AC6">
        <w:rPr>
          <w:rFonts w:ascii="Arial" w:eastAsiaTheme="minorEastAsia" w:hAnsi="Arial" w:cs="Arial"/>
          <w:noProof/>
          <w:sz w:val="18"/>
          <w:szCs w:val="18"/>
          <w:lang w:eastAsia="en-ZA"/>
        </w:rPr>
        <w:tab/>
      </w:r>
      <w:r w:rsidRPr="00667AC6">
        <w:rPr>
          <w:rFonts w:ascii="Arial" w:hAnsi="Arial" w:cs="Arial"/>
          <w:noProof/>
          <w:sz w:val="18"/>
          <w:szCs w:val="18"/>
        </w:rPr>
        <w:t>Fraud And Corruption</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_Toc117761574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31</w:t>
      </w:r>
      <w:r w:rsidRPr="00667AC6">
        <w:rPr>
          <w:rFonts w:ascii="Arial" w:hAnsi="Arial" w:cs="Arial"/>
          <w:noProof/>
          <w:sz w:val="18"/>
          <w:szCs w:val="18"/>
        </w:rPr>
        <w:fldChar w:fldCharType="end"/>
      </w:r>
    </w:p>
    <w:p w14:paraId="25EE1F5E" w14:textId="51BB2F4B"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3.2</w:t>
      </w:r>
      <w:r w:rsidRPr="00667AC6">
        <w:rPr>
          <w:rFonts w:ascii="Arial" w:eastAsiaTheme="minorEastAsia" w:hAnsi="Arial" w:cs="Arial"/>
          <w:noProof/>
          <w:sz w:val="18"/>
          <w:szCs w:val="18"/>
          <w:lang w:eastAsia="en-ZA"/>
        </w:rPr>
        <w:tab/>
      </w:r>
      <w:r w:rsidRPr="00667AC6">
        <w:rPr>
          <w:rFonts w:ascii="Arial" w:hAnsi="Arial" w:cs="Arial"/>
          <w:noProof/>
          <w:sz w:val="18"/>
          <w:szCs w:val="18"/>
        </w:rPr>
        <w:t>Clarifications/ Queries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_Toc117761575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31</w:t>
      </w:r>
      <w:r w:rsidRPr="00667AC6">
        <w:rPr>
          <w:rFonts w:ascii="Arial" w:hAnsi="Arial" w:cs="Arial"/>
          <w:noProof/>
          <w:sz w:val="18"/>
          <w:szCs w:val="18"/>
        </w:rPr>
        <w:fldChar w:fldCharType="end"/>
      </w:r>
    </w:p>
    <w:p w14:paraId="3B3626B3" w14:textId="49A2929F"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3.3</w:t>
      </w:r>
      <w:r w:rsidRPr="00667AC6">
        <w:rPr>
          <w:rFonts w:ascii="Arial" w:eastAsiaTheme="minorEastAsia" w:hAnsi="Arial" w:cs="Arial"/>
          <w:noProof/>
          <w:sz w:val="18"/>
          <w:szCs w:val="18"/>
          <w:lang w:eastAsia="en-ZA"/>
        </w:rPr>
        <w:tab/>
      </w:r>
      <w:r w:rsidRPr="00667AC6">
        <w:rPr>
          <w:rFonts w:ascii="Arial" w:hAnsi="Arial" w:cs="Arial"/>
          <w:noProof/>
          <w:sz w:val="18"/>
          <w:szCs w:val="18"/>
        </w:rPr>
        <w:t>Submitting Bids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_Toc117761576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32</w:t>
      </w:r>
      <w:r w:rsidRPr="00667AC6">
        <w:rPr>
          <w:rFonts w:ascii="Arial" w:hAnsi="Arial" w:cs="Arial"/>
          <w:noProof/>
          <w:sz w:val="18"/>
          <w:szCs w:val="18"/>
        </w:rPr>
        <w:fldChar w:fldCharType="end"/>
      </w:r>
    </w:p>
    <w:p w14:paraId="27777ACB" w14:textId="7E089A20"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3.4</w:t>
      </w:r>
      <w:r w:rsidRPr="00667AC6">
        <w:rPr>
          <w:rFonts w:ascii="Arial" w:eastAsiaTheme="minorEastAsia" w:hAnsi="Arial" w:cs="Arial"/>
          <w:noProof/>
          <w:sz w:val="18"/>
          <w:szCs w:val="18"/>
          <w:lang w:eastAsia="en-ZA"/>
        </w:rPr>
        <w:tab/>
      </w:r>
      <w:r w:rsidRPr="00667AC6">
        <w:rPr>
          <w:rFonts w:ascii="Arial" w:hAnsi="Arial" w:cs="Arial"/>
          <w:noProof/>
          <w:sz w:val="18"/>
          <w:szCs w:val="18"/>
        </w:rPr>
        <w:t>Submission Of Bid:</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_Toc117761577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33</w:t>
      </w:r>
      <w:r w:rsidRPr="00667AC6">
        <w:rPr>
          <w:rFonts w:ascii="Arial" w:hAnsi="Arial" w:cs="Arial"/>
          <w:noProof/>
          <w:sz w:val="18"/>
          <w:szCs w:val="18"/>
        </w:rPr>
        <w:fldChar w:fldCharType="end"/>
      </w:r>
    </w:p>
    <w:p w14:paraId="2DAE8873" w14:textId="202BE69C"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3.5</w:t>
      </w:r>
      <w:r w:rsidRPr="00667AC6">
        <w:rPr>
          <w:rFonts w:ascii="Arial" w:eastAsiaTheme="minorEastAsia" w:hAnsi="Arial" w:cs="Arial"/>
          <w:noProof/>
          <w:sz w:val="18"/>
          <w:szCs w:val="18"/>
          <w:lang w:eastAsia="en-ZA"/>
        </w:rPr>
        <w:tab/>
      </w:r>
      <w:r w:rsidRPr="00667AC6">
        <w:rPr>
          <w:rFonts w:ascii="Arial" w:hAnsi="Arial" w:cs="Arial"/>
          <w:noProof/>
          <w:sz w:val="18"/>
          <w:szCs w:val="18"/>
        </w:rPr>
        <w:t>Late Bids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_Toc117761578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34</w:t>
      </w:r>
      <w:r w:rsidRPr="00667AC6">
        <w:rPr>
          <w:rFonts w:ascii="Arial" w:hAnsi="Arial" w:cs="Arial"/>
          <w:noProof/>
          <w:sz w:val="18"/>
          <w:szCs w:val="18"/>
        </w:rPr>
        <w:fldChar w:fldCharType="end"/>
      </w:r>
    </w:p>
    <w:p w14:paraId="1BB5814A" w14:textId="6793DA6D"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3.6</w:t>
      </w:r>
      <w:r w:rsidRPr="00667AC6">
        <w:rPr>
          <w:rFonts w:ascii="Arial" w:eastAsiaTheme="minorEastAsia" w:hAnsi="Arial" w:cs="Arial"/>
          <w:noProof/>
          <w:sz w:val="18"/>
          <w:szCs w:val="18"/>
          <w:lang w:eastAsia="en-ZA"/>
        </w:rPr>
        <w:tab/>
      </w:r>
      <w:r w:rsidRPr="00667AC6">
        <w:rPr>
          <w:rFonts w:ascii="Arial" w:hAnsi="Arial" w:cs="Arial"/>
          <w:noProof/>
          <w:sz w:val="18"/>
          <w:szCs w:val="18"/>
        </w:rPr>
        <w:t>Negotiation and Contracting</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_Toc117761579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35</w:t>
      </w:r>
      <w:r w:rsidRPr="00667AC6">
        <w:rPr>
          <w:rFonts w:ascii="Arial" w:hAnsi="Arial" w:cs="Arial"/>
          <w:noProof/>
          <w:sz w:val="18"/>
          <w:szCs w:val="18"/>
        </w:rPr>
        <w:fldChar w:fldCharType="end"/>
      </w:r>
    </w:p>
    <w:p w14:paraId="1D2DC1BC" w14:textId="03F7175F"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3.7</w:t>
      </w:r>
      <w:r w:rsidRPr="00667AC6">
        <w:rPr>
          <w:rFonts w:ascii="Arial" w:eastAsiaTheme="minorEastAsia" w:hAnsi="Arial" w:cs="Arial"/>
          <w:noProof/>
          <w:sz w:val="18"/>
          <w:szCs w:val="18"/>
          <w:lang w:eastAsia="en-ZA"/>
        </w:rPr>
        <w:tab/>
      </w:r>
      <w:r w:rsidRPr="00667AC6">
        <w:rPr>
          <w:rFonts w:ascii="Arial" w:hAnsi="Arial" w:cs="Arial"/>
          <w:noProof/>
          <w:sz w:val="18"/>
          <w:szCs w:val="18"/>
        </w:rPr>
        <w:t>Reasons For Rejection</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_Toc117761580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35</w:t>
      </w:r>
      <w:r w:rsidRPr="00667AC6">
        <w:rPr>
          <w:rFonts w:ascii="Arial" w:hAnsi="Arial" w:cs="Arial"/>
          <w:noProof/>
          <w:sz w:val="18"/>
          <w:szCs w:val="18"/>
        </w:rPr>
        <w:fldChar w:fldCharType="end"/>
      </w:r>
    </w:p>
    <w:p w14:paraId="7F6E1891" w14:textId="779A4932"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3.8</w:t>
      </w:r>
      <w:r w:rsidRPr="00667AC6">
        <w:rPr>
          <w:rFonts w:ascii="Arial" w:eastAsiaTheme="minorEastAsia" w:hAnsi="Arial" w:cs="Arial"/>
          <w:noProof/>
          <w:sz w:val="18"/>
          <w:szCs w:val="18"/>
          <w:lang w:eastAsia="en-ZA"/>
        </w:rPr>
        <w:tab/>
      </w:r>
      <w:r w:rsidRPr="00667AC6">
        <w:rPr>
          <w:rFonts w:ascii="Arial" w:hAnsi="Arial" w:cs="Arial"/>
          <w:noProof/>
          <w:sz w:val="18"/>
          <w:szCs w:val="18"/>
        </w:rPr>
        <w:t>Cancellation of Procurement Process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_Toc117761581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36</w:t>
      </w:r>
      <w:r w:rsidRPr="00667AC6">
        <w:rPr>
          <w:rFonts w:ascii="Arial" w:hAnsi="Arial" w:cs="Arial"/>
          <w:noProof/>
          <w:sz w:val="18"/>
          <w:szCs w:val="18"/>
        </w:rPr>
        <w:fldChar w:fldCharType="end"/>
      </w:r>
    </w:p>
    <w:p w14:paraId="3DB1799F" w14:textId="2FD96822"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3.9</w:t>
      </w:r>
      <w:r w:rsidRPr="00667AC6">
        <w:rPr>
          <w:rFonts w:ascii="Arial" w:eastAsiaTheme="minorEastAsia" w:hAnsi="Arial" w:cs="Arial"/>
          <w:noProof/>
          <w:sz w:val="18"/>
          <w:szCs w:val="18"/>
          <w:lang w:eastAsia="en-ZA"/>
        </w:rPr>
        <w:tab/>
      </w:r>
      <w:r w:rsidRPr="00667AC6">
        <w:rPr>
          <w:rFonts w:ascii="Arial" w:hAnsi="Arial" w:cs="Arial"/>
          <w:noProof/>
          <w:sz w:val="18"/>
          <w:szCs w:val="18"/>
        </w:rPr>
        <w:t>Contract Terms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_Toc117761582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36</w:t>
      </w:r>
      <w:r w:rsidRPr="00667AC6">
        <w:rPr>
          <w:rFonts w:ascii="Arial" w:hAnsi="Arial" w:cs="Arial"/>
          <w:noProof/>
          <w:sz w:val="18"/>
          <w:szCs w:val="18"/>
        </w:rPr>
        <w:fldChar w:fldCharType="end"/>
      </w:r>
    </w:p>
    <w:p w14:paraId="5C93A7D8" w14:textId="737DAF11" w:rsidR="004151D7" w:rsidRPr="00667AC6" w:rsidRDefault="004151D7" w:rsidP="00667AC6">
      <w:pPr>
        <w:pStyle w:val="TOC2"/>
        <w:tabs>
          <w:tab w:val="left" w:pos="10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3.10</w:t>
      </w:r>
      <w:r w:rsidRPr="00667AC6">
        <w:rPr>
          <w:rFonts w:ascii="Arial" w:eastAsiaTheme="minorEastAsia" w:hAnsi="Arial" w:cs="Arial"/>
          <w:noProof/>
          <w:sz w:val="18"/>
          <w:szCs w:val="18"/>
          <w:lang w:eastAsia="en-ZA"/>
        </w:rPr>
        <w:tab/>
      </w:r>
      <w:r w:rsidRPr="00667AC6">
        <w:rPr>
          <w:rFonts w:ascii="Arial" w:hAnsi="Arial" w:cs="Arial"/>
          <w:noProof/>
          <w:sz w:val="18"/>
          <w:szCs w:val="18"/>
        </w:rPr>
        <w:t>Disclaimer</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_Toc117761583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36</w:t>
      </w:r>
      <w:r w:rsidRPr="00667AC6">
        <w:rPr>
          <w:rFonts w:ascii="Arial" w:hAnsi="Arial" w:cs="Arial"/>
          <w:noProof/>
          <w:sz w:val="18"/>
          <w:szCs w:val="18"/>
        </w:rPr>
        <w:fldChar w:fldCharType="end"/>
      </w:r>
    </w:p>
    <w:p w14:paraId="279AF691" w14:textId="09A1BF88" w:rsidR="004151D7" w:rsidRPr="00667AC6" w:rsidRDefault="004151D7">
      <w:pPr>
        <w:pStyle w:val="TOC1"/>
        <w:rPr>
          <w:rFonts w:ascii="Arial" w:eastAsiaTheme="minorEastAsia" w:hAnsi="Arial" w:cs="Arial"/>
          <w:noProof/>
          <w:sz w:val="18"/>
          <w:szCs w:val="18"/>
          <w:lang w:eastAsia="en-ZA"/>
        </w:rPr>
      </w:pPr>
      <w:r w:rsidRPr="00667AC6">
        <w:rPr>
          <w:rFonts w:ascii="Arial" w:hAnsi="Arial" w:cs="Arial"/>
          <w:noProof/>
          <w:sz w:val="18"/>
          <w:szCs w:val="18"/>
        </w:rPr>
        <w:t>4</w:t>
      </w:r>
      <w:r w:rsidRPr="00667AC6">
        <w:rPr>
          <w:rFonts w:ascii="Arial" w:eastAsiaTheme="minorEastAsia" w:hAnsi="Arial" w:cs="Arial"/>
          <w:noProof/>
          <w:sz w:val="18"/>
          <w:szCs w:val="18"/>
          <w:lang w:eastAsia="en-ZA"/>
        </w:rPr>
        <w:tab/>
      </w:r>
      <w:r w:rsidRPr="00667AC6">
        <w:rPr>
          <w:rFonts w:ascii="Arial" w:hAnsi="Arial" w:cs="Arial"/>
          <w:noProof/>
          <w:sz w:val="18"/>
          <w:szCs w:val="18"/>
        </w:rPr>
        <w:t>EVALUATION PROCESS</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_Toc117761584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37</w:t>
      </w:r>
      <w:r w:rsidRPr="00667AC6">
        <w:rPr>
          <w:rFonts w:ascii="Arial" w:hAnsi="Arial" w:cs="Arial"/>
          <w:noProof/>
          <w:sz w:val="18"/>
          <w:szCs w:val="18"/>
        </w:rPr>
        <w:fldChar w:fldCharType="end"/>
      </w:r>
    </w:p>
    <w:p w14:paraId="7EF1DE21" w14:textId="6E46CF6B"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4.1</w:t>
      </w:r>
      <w:r w:rsidRPr="00667AC6">
        <w:rPr>
          <w:rFonts w:ascii="Arial" w:eastAsiaTheme="minorEastAsia" w:hAnsi="Arial" w:cs="Arial"/>
          <w:noProof/>
          <w:sz w:val="18"/>
          <w:szCs w:val="18"/>
          <w:lang w:eastAsia="en-ZA"/>
        </w:rPr>
        <w:tab/>
      </w:r>
      <w:r w:rsidRPr="00667AC6">
        <w:rPr>
          <w:rFonts w:ascii="Arial" w:hAnsi="Arial" w:cs="Arial"/>
          <w:noProof/>
          <w:sz w:val="18"/>
          <w:szCs w:val="18"/>
        </w:rPr>
        <w:t>Compliance With Minimum Requirements Criteria</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_Toc117761585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37</w:t>
      </w:r>
      <w:r w:rsidRPr="00667AC6">
        <w:rPr>
          <w:rFonts w:ascii="Arial" w:hAnsi="Arial" w:cs="Arial"/>
          <w:noProof/>
          <w:sz w:val="18"/>
          <w:szCs w:val="18"/>
        </w:rPr>
        <w:fldChar w:fldCharType="end"/>
      </w:r>
    </w:p>
    <w:p w14:paraId="1FE3A6CE" w14:textId="69A339F1"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4.2</w:t>
      </w:r>
      <w:r w:rsidRPr="00667AC6">
        <w:rPr>
          <w:rFonts w:ascii="Arial" w:eastAsiaTheme="minorEastAsia" w:hAnsi="Arial" w:cs="Arial"/>
          <w:noProof/>
          <w:sz w:val="18"/>
          <w:szCs w:val="18"/>
          <w:lang w:eastAsia="en-ZA"/>
        </w:rPr>
        <w:tab/>
      </w:r>
      <w:r w:rsidRPr="00667AC6">
        <w:rPr>
          <w:rFonts w:ascii="Arial" w:hAnsi="Arial" w:cs="Arial"/>
          <w:noProof/>
          <w:sz w:val="18"/>
          <w:szCs w:val="18"/>
        </w:rPr>
        <w:t>Technical mandatory requirements, Price and points system</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_Toc117761586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37</w:t>
      </w:r>
      <w:r w:rsidRPr="00667AC6">
        <w:rPr>
          <w:rFonts w:ascii="Arial" w:hAnsi="Arial" w:cs="Arial"/>
          <w:noProof/>
          <w:sz w:val="18"/>
          <w:szCs w:val="18"/>
        </w:rPr>
        <w:fldChar w:fldCharType="end"/>
      </w:r>
    </w:p>
    <w:p w14:paraId="7B82E867" w14:textId="19B8E781" w:rsidR="004151D7" w:rsidRPr="00667AC6" w:rsidRDefault="004151D7" w:rsidP="00667AC6">
      <w:pPr>
        <w:pStyle w:val="TOC2"/>
        <w:tabs>
          <w:tab w:val="left" w:pos="800"/>
          <w:tab w:val="right" w:leader="dot" w:pos="9055"/>
        </w:tabs>
        <w:spacing w:after="120"/>
        <w:ind w:left="198"/>
        <w:rPr>
          <w:rFonts w:ascii="Arial" w:eastAsiaTheme="minorEastAsia" w:hAnsi="Arial" w:cs="Arial"/>
          <w:noProof/>
          <w:sz w:val="18"/>
          <w:szCs w:val="18"/>
          <w:lang w:eastAsia="en-ZA"/>
        </w:rPr>
      </w:pPr>
      <w:r w:rsidRPr="00667AC6">
        <w:rPr>
          <w:rFonts w:ascii="Arial" w:hAnsi="Arial" w:cs="Arial"/>
          <w:noProof/>
          <w:sz w:val="18"/>
          <w:szCs w:val="18"/>
        </w:rPr>
        <w:t>4.3</w:t>
      </w:r>
      <w:r w:rsidRPr="00667AC6">
        <w:rPr>
          <w:rFonts w:ascii="Arial" w:eastAsiaTheme="minorEastAsia" w:hAnsi="Arial" w:cs="Arial"/>
          <w:noProof/>
          <w:sz w:val="18"/>
          <w:szCs w:val="18"/>
          <w:lang w:eastAsia="en-ZA"/>
        </w:rPr>
        <w:tab/>
      </w:r>
      <w:r w:rsidRPr="00667AC6">
        <w:rPr>
          <w:rFonts w:ascii="Arial" w:hAnsi="Arial" w:cs="Arial"/>
          <w:noProof/>
          <w:sz w:val="18"/>
          <w:szCs w:val="18"/>
        </w:rPr>
        <w:t>Bid Response Evaluation</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_Toc117761587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38</w:t>
      </w:r>
      <w:r w:rsidRPr="00667AC6">
        <w:rPr>
          <w:rFonts w:ascii="Arial" w:hAnsi="Arial" w:cs="Arial"/>
          <w:noProof/>
          <w:sz w:val="18"/>
          <w:szCs w:val="18"/>
        </w:rPr>
        <w:fldChar w:fldCharType="end"/>
      </w:r>
    </w:p>
    <w:p w14:paraId="681AA0C4" w14:textId="748D769A" w:rsidR="004151D7" w:rsidRPr="00667AC6" w:rsidRDefault="004151D7">
      <w:pPr>
        <w:pStyle w:val="TOC1"/>
        <w:rPr>
          <w:rFonts w:ascii="Arial" w:eastAsiaTheme="minorEastAsia" w:hAnsi="Arial" w:cs="Arial"/>
          <w:noProof/>
          <w:sz w:val="18"/>
          <w:szCs w:val="18"/>
          <w:lang w:eastAsia="en-ZA"/>
        </w:rPr>
      </w:pPr>
      <w:r w:rsidRPr="00667AC6">
        <w:rPr>
          <w:rFonts w:ascii="Arial" w:hAnsi="Arial" w:cs="Arial"/>
          <w:noProof/>
          <w:sz w:val="18"/>
          <w:szCs w:val="18"/>
        </w:rPr>
        <w:t>5</w:t>
      </w:r>
      <w:r w:rsidRPr="00667AC6">
        <w:rPr>
          <w:rFonts w:ascii="Arial" w:eastAsiaTheme="minorEastAsia" w:hAnsi="Arial" w:cs="Arial"/>
          <w:noProof/>
          <w:sz w:val="18"/>
          <w:szCs w:val="18"/>
          <w:lang w:eastAsia="en-ZA"/>
        </w:rPr>
        <w:tab/>
      </w:r>
      <w:r w:rsidRPr="00667AC6">
        <w:rPr>
          <w:rFonts w:ascii="Arial" w:hAnsi="Arial" w:cs="Arial"/>
          <w:noProof/>
          <w:sz w:val="18"/>
          <w:szCs w:val="18"/>
        </w:rPr>
        <w:t>FORM OF BID</w:t>
      </w:r>
      <w:r w:rsidRPr="00667AC6">
        <w:rPr>
          <w:rFonts w:ascii="Arial" w:hAnsi="Arial" w:cs="Arial"/>
          <w:noProof/>
          <w:sz w:val="18"/>
          <w:szCs w:val="18"/>
        </w:rPr>
        <w:tab/>
      </w:r>
      <w:r w:rsidRPr="00667AC6">
        <w:rPr>
          <w:rFonts w:ascii="Arial" w:hAnsi="Arial" w:cs="Arial"/>
          <w:noProof/>
          <w:sz w:val="18"/>
          <w:szCs w:val="18"/>
        </w:rPr>
        <w:fldChar w:fldCharType="begin"/>
      </w:r>
      <w:r w:rsidRPr="00667AC6">
        <w:rPr>
          <w:rFonts w:ascii="Arial" w:hAnsi="Arial" w:cs="Arial"/>
          <w:noProof/>
          <w:sz w:val="18"/>
          <w:szCs w:val="18"/>
        </w:rPr>
        <w:instrText xml:space="preserve"> PAGEREF _Toc117761588 \h </w:instrText>
      </w:r>
      <w:r w:rsidRPr="00667AC6">
        <w:rPr>
          <w:rFonts w:ascii="Arial" w:hAnsi="Arial" w:cs="Arial"/>
          <w:noProof/>
          <w:sz w:val="18"/>
          <w:szCs w:val="18"/>
        </w:rPr>
      </w:r>
      <w:r w:rsidRPr="00667AC6">
        <w:rPr>
          <w:rFonts w:ascii="Arial" w:hAnsi="Arial" w:cs="Arial"/>
          <w:noProof/>
          <w:sz w:val="18"/>
          <w:szCs w:val="18"/>
        </w:rPr>
        <w:fldChar w:fldCharType="separate"/>
      </w:r>
      <w:r w:rsidRPr="00667AC6">
        <w:rPr>
          <w:rFonts w:ascii="Arial" w:hAnsi="Arial" w:cs="Arial"/>
          <w:noProof/>
          <w:sz w:val="18"/>
          <w:szCs w:val="18"/>
        </w:rPr>
        <w:t>58</w:t>
      </w:r>
      <w:r w:rsidRPr="00667AC6">
        <w:rPr>
          <w:rFonts w:ascii="Arial" w:hAnsi="Arial" w:cs="Arial"/>
          <w:noProof/>
          <w:sz w:val="18"/>
          <w:szCs w:val="18"/>
        </w:rPr>
        <w:fldChar w:fldCharType="end"/>
      </w:r>
    </w:p>
    <w:p w14:paraId="692A066D" w14:textId="6F992443" w:rsidR="003E3D7C" w:rsidRPr="006546AA" w:rsidRDefault="003E3D7C" w:rsidP="00667AC6">
      <w:pPr>
        <w:pStyle w:val="TOC1"/>
        <w:rPr>
          <w:noProof/>
          <w:lang w:eastAsia="en-ZA"/>
        </w:rPr>
      </w:pPr>
      <w:r w:rsidRPr="006546AA">
        <w:rPr>
          <w:color w:val="FF0000"/>
        </w:rPr>
        <w:fldChar w:fldCharType="end"/>
      </w:r>
    </w:p>
    <w:p w14:paraId="0C4562FC" w14:textId="77777777" w:rsidR="003E3D7C" w:rsidRPr="009D2BAA" w:rsidRDefault="003E3D7C" w:rsidP="003E3D7C">
      <w:pPr>
        <w:spacing w:line="360" w:lineRule="auto"/>
        <w:rPr>
          <w:rFonts w:ascii="Arial" w:hAnsi="Arial" w:cs="Arial"/>
        </w:rPr>
      </w:pPr>
    </w:p>
    <w:p w14:paraId="5CF319CA" w14:textId="77777777" w:rsidR="003E3D7C" w:rsidRPr="00A5237E" w:rsidRDefault="003E3D7C" w:rsidP="00667AC6">
      <w:pPr>
        <w:pStyle w:val="Heading1"/>
      </w:pPr>
      <w:bookmarkStart w:id="4" w:name="_Toc213142751"/>
      <w:bookmarkStart w:id="5" w:name="_Toc481749145"/>
      <w:bookmarkStart w:id="6" w:name="_Toc530576499"/>
      <w:bookmarkStart w:id="7" w:name="_Toc117761557"/>
      <w:bookmarkEnd w:id="4"/>
      <w:r w:rsidRPr="001E13B7">
        <w:lastRenderedPageBreak/>
        <w:t>GENERAL</w:t>
      </w:r>
      <w:r w:rsidRPr="00A5237E">
        <w:t xml:space="preserve"> INFORMATION AND INSTRUCTIONS TO BIDDERS</w:t>
      </w:r>
      <w:bookmarkEnd w:id="5"/>
      <w:bookmarkEnd w:id="6"/>
      <w:bookmarkEnd w:id="7"/>
    </w:p>
    <w:p w14:paraId="753135B8" w14:textId="77777777" w:rsidR="003E3D7C" w:rsidRPr="00A5237E" w:rsidRDefault="003E3D7C" w:rsidP="005019A6">
      <w:pPr>
        <w:pStyle w:val="Heading2"/>
        <w:rPr>
          <w:i/>
          <w:iCs/>
        </w:rPr>
      </w:pPr>
      <w:bookmarkStart w:id="8" w:name="_Toc481749146"/>
      <w:bookmarkStart w:id="9" w:name="_Toc530576500"/>
      <w:bookmarkStart w:id="10" w:name="_Toc117761558"/>
      <w:r w:rsidRPr="001E13B7">
        <w:t>Background</w:t>
      </w:r>
      <w:r w:rsidRPr="00A5237E">
        <w:t xml:space="preserve"> and Introduction</w:t>
      </w:r>
      <w:bookmarkEnd w:id="8"/>
      <w:bookmarkEnd w:id="9"/>
      <w:bookmarkEnd w:id="10"/>
    </w:p>
    <w:p w14:paraId="7BE6BDCA"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The Air Traffic and Navigation Services (ATNS) Company of South Africa is the major provider of air traffic management, communication, surveillance, navigation and associated services (including training) within South Africa. ATNS manages 10% of the world’s airspace.</w:t>
      </w:r>
    </w:p>
    <w:p w14:paraId="5E0BE897"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 xml:space="preserve">Standing strong with over 1100 employees, ATNS strives to continuously provide safe airspace, orderly, expeditious and efficient management of Air Traffic Management services. The company operates at 21 aerodromes within the country, including OR Tambo, Cape Town and King </w:t>
      </w:r>
      <w:proofErr w:type="spellStart"/>
      <w:r w:rsidRPr="00A5237E">
        <w:rPr>
          <w:rFonts w:ascii="Arial" w:hAnsi="Arial" w:cs="Arial"/>
          <w:sz w:val="24"/>
          <w:szCs w:val="24"/>
        </w:rPr>
        <w:t>Shaka</w:t>
      </w:r>
      <w:proofErr w:type="spellEnd"/>
      <w:r w:rsidRPr="00A5237E">
        <w:rPr>
          <w:rFonts w:ascii="Arial" w:hAnsi="Arial" w:cs="Arial"/>
          <w:sz w:val="24"/>
          <w:szCs w:val="24"/>
        </w:rPr>
        <w:t xml:space="preserve"> International Airports.</w:t>
      </w:r>
    </w:p>
    <w:p w14:paraId="09E6CC97"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In the rest of the African Continent, ATNS provides amongst others the Aeronautical Satellite Communication (VSAT) networks.</w:t>
      </w:r>
    </w:p>
    <w:p w14:paraId="76436743"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This service extends from Cape to Cairo interconnecting more than 33 states in Africa and Middle East. Other services include ATS and technical training, WGS 84 surveys, airspace design, AIP documentation, billing and consultancy services.</w:t>
      </w:r>
    </w:p>
    <w:p w14:paraId="12DD6E34" w14:textId="77777777" w:rsidR="003E3D7C" w:rsidRPr="00A5237E" w:rsidRDefault="003E3D7C" w:rsidP="003E3D7C">
      <w:pPr>
        <w:pStyle w:val="BodyText"/>
        <w:spacing w:before="120" w:after="120"/>
        <w:ind w:left="431"/>
        <w:jc w:val="both"/>
        <w:rPr>
          <w:rFonts w:ascii="Arial" w:hAnsi="Arial" w:cs="Arial"/>
          <w:b/>
          <w:sz w:val="24"/>
          <w:szCs w:val="24"/>
          <w:u w:val="single"/>
        </w:rPr>
      </w:pPr>
      <w:r w:rsidRPr="00A5237E">
        <w:rPr>
          <w:rFonts w:ascii="Arial" w:hAnsi="Arial" w:cs="Arial"/>
          <w:b/>
          <w:sz w:val="24"/>
          <w:szCs w:val="24"/>
          <w:u w:val="single"/>
        </w:rPr>
        <w:t xml:space="preserve">Vision </w:t>
      </w:r>
    </w:p>
    <w:p w14:paraId="53D973EA"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ATNS’s Vision is to be the preferred supplier of air traffic management solutions and associated services to the African continent and selected international markets.</w:t>
      </w:r>
    </w:p>
    <w:p w14:paraId="5840CC98" w14:textId="77777777" w:rsidR="003E3D7C" w:rsidRPr="00A5237E" w:rsidRDefault="003E3D7C" w:rsidP="003E3D7C">
      <w:pPr>
        <w:pStyle w:val="BodyText"/>
        <w:spacing w:before="120" w:after="120"/>
        <w:ind w:left="431"/>
        <w:jc w:val="both"/>
        <w:rPr>
          <w:rFonts w:ascii="Arial" w:hAnsi="Arial" w:cs="Arial"/>
          <w:b/>
          <w:sz w:val="24"/>
          <w:szCs w:val="24"/>
          <w:u w:val="single"/>
        </w:rPr>
      </w:pPr>
      <w:r w:rsidRPr="00A5237E">
        <w:rPr>
          <w:rFonts w:ascii="Arial" w:hAnsi="Arial" w:cs="Arial"/>
          <w:b/>
          <w:sz w:val="24"/>
          <w:szCs w:val="24"/>
          <w:u w:val="single"/>
        </w:rPr>
        <w:t>Mission</w:t>
      </w:r>
    </w:p>
    <w:p w14:paraId="48F5D556"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Our Mission is to provide safe, expeditious and efficient air traffic management solutions and associated services, whilst ensuring long-term economic, social and environmental sustainability.</w:t>
      </w:r>
    </w:p>
    <w:p w14:paraId="1A061039"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Our business is driven through our embedded Values, being:</w:t>
      </w:r>
    </w:p>
    <w:p w14:paraId="75A91539"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Accountability</w:t>
      </w:r>
    </w:p>
    <w:p w14:paraId="72A02696"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lastRenderedPageBreak/>
        <w:t>Safety and customer service</w:t>
      </w:r>
    </w:p>
    <w:p w14:paraId="04F54481"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Continuous improvement and innovation</w:t>
      </w:r>
    </w:p>
    <w:p w14:paraId="5051ADA7"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Employee engagement and development</w:t>
      </w:r>
    </w:p>
    <w:p w14:paraId="687FC09F"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Fairness and consistency</w:t>
      </w:r>
    </w:p>
    <w:p w14:paraId="080D959E"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Open and effective communication</w:t>
      </w:r>
    </w:p>
    <w:p w14:paraId="0C317990"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1112E66"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ATNS is also a commercialised ANSP operating on the “user pays” principle that relies on current revenues and debt funding for its operational and capital expenditure requirements.</w:t>
      </w:r>
    </w:p>
    <w:p w14:paraId="6B2DFBE2"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Our business offerings are divided into Regulated and non-regulated activities:</w:t>
      </w:r>
    </w:p>
    <w:p w14:paraId="5E24FE77" w14:textId="77777777" w:rsidR="003E3D7C" w:rsidRPr="00A5237E" w:rsidRDefault="003E3D7C" w:rsidP="003E3D7C">
      <w:pPr>
        <w:pStyle w:val="BodyText"/>
        <w:spacing w:before="120" w:after="120"/>
        <w:ind w:left="431"/>
        <w:jc w:val="both"/>
        <w:rPr>
          <w:rFonts w:ascii="Arial" w:hAnsi="Arial" w:cs="Arial"/>
          <w:b/>
          <w:sz w:val="24"/>
          <w:szCs w:val="24"/>
          <w:u w:val="single"/>
        </w:rPr>
      </w:pPr>
      <w:r w:rsidRPr="00A5237E">
        <w:rPr>
          <w:rFonts w:ascii="Arial" w:hAnsi="Arial" w:cs="Arial"/>
          <w:b/>
          <w:sz w:val="24"/>
          <w:szCs w:val="24"/>
          <w:u w:val="single"/>
        </w:rPr>
        <w:t>Regulated Business</w:t>
      </w:r>
    </w:p>
    <w:p w14:paraId="4C4314B0"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At present 90% of ATNS’s revenue is facilitated through its regulated business:</w:t>
      </w:r>
    </w:p>
    <w:p w14:paraId="447D8EA3" w14:textId="77777777" w:rsidR="003E3D7C" w:rsidRPr="00A5237E" w:rsidRDefault="003E3D7C" w:rsidP="003E3D7C">
      <w:pPr>
        <w:pStyle w:val="BodyText"/>
        <w:spacing w:before="120" w:after="120"/>
        <w:ind w:left="431"/>
        <w:jc w:val="both"/>
        <w:rPr>
          <w:rFonts w:ascii="Arial" w:hAnsi="Arial" w:cs="Arial"/>
          <w:sz w:val="24"/>
          <w:szCs w:val="24"/>
          <w:u w:val="single"/>
        </w:rPr>
      </w:pPr>
      <w:r w:rsidRPr="00A5237E">
        <w:rPr>
          <w:rFonts w:ascii="Arial" w:hAnsi="Arial" w:cs="Arial"/>
          <w:sz w:val="24"/>
          <w:szCs w:val="24"/>
          <w:u w:val="single"/>
        </w:rPr>
        <w:t>Air navigation services and infrastructure</w:t>
      </w:r>
    </w:p>
    <w:p w14:paraId="1FD5CFDE"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68944A84"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Communications, navigation and surveillance (CNS) infrastructure.</w:t>
      </w:r>
    </w:p>
    <w:p w14:paraId="1BFBA61D"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lastRenderedPageBreak/>
        <w:t>Auxiliary aviation services, such as aeronautical information publications, flight procedure design and aeronautical surveys.</w:t>
      </w:r>
    </w:p>
    <w:p w14:paraId="20205930" w14:textId="77777777" w:rsidR="003E3D7C" w:rsidRPr="00A5237E" w:rsidRDefault="003E3D7C" w:rsidP="008967EE">
      <w:pPr>
        <w:pStyle w:val="BodyText"/>
        <w:numPr>
          <w:ilvl w:val="0"/>
          <w:numId w:val="16"/>
        </w:numPr>
        <w:spacing w:after="120"/>
        <w:jc w:val="both"/>
        <w:rPr>
          <w:rFonts w:ascii="Arial" w:hAnsi="Arial" w:cs="Arial"/>
          <w:sz w:val="24"/>
          <w:szCs w:val="24"/>
        </w:rPr>
      </w:pPr>
      <w:r w:rsidRPr="00A5237E">
        <w:rPr>
          <w:rFonts w:ascii="Arial" w:hAnsi="Arial" w:cs="Arial"/>
          <w:sz w:val="24"/>
          <w:szCs w:val="24"/>
        </w:rPr>
        <w:t>Air traffic management.</w:t>
      </w:r>
    </w:p>
    <w:p w14:paraId="140A5830"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ATNS’s infrastructure development is informed by user expectations and regulatory requirements at a global level; as well as the needs of the air traffic management (ATM) community and new enabling technologies.</w:t>
      </w:r>
    </w:p>
    <w:p w14:paraId="6BE5E36E" w14:textId="77777777" w:rsidR="003E3D7C" w:rsidRPr="00A5237E" w:rsidRDefault="003E3D7C" w:rsidP="003E3D7C">
      <w:pPr>
        <w:pStyle w:val="BodyText"/>
        <w:spacing w:before="120" w:after="120"/>
        <w:ind w:left="431"/>
        <w:jc w:val="both"/>
        <w:rPr>
          <w:rFonts w:ascii="Arial" w:hAnsi="Arial" w:cs="Arial"/>
          <w:sz w:val="24"/>
          <w:szCs w:val="24"/>
          <w:u w:val="single"/>
        </w:rPr>
      </w:pPr>
      <w:r w:rsidRPr="00A5237E">
        <w:rPr>
          <w:rFonts w:ascii="Arial" w:hAnsi="Arial" w:cs="Arial"/>
          <w:sz w:val="24"/>
          <w:szCs w:val="24"/>
          <w:u w:val="single"/>
        </w:rPr>
        <w:t>Air traffic service charges</w:t>
      </w:r>
    </w:p>
    <w:p w14:paraId="6D52E36D"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authorized to levy air traffic service charges on users (aircraft operators) for the use of air navigation infrastructure and/or the provision of an air traffic service. The permission has a five-year life span.</w:t>
      </w:r>
    </w:p>
    <w:p w14:paraId="1FEBBF2A" w14:textId="77777777" w:rsidR="003E3D7C" w:rsidRPr="00A5237E" w:rsidRDefault="003E3D7C" w:rsidP="003E3D7C">
      <w:pPr>
        <w:pStyle w:val="BodyText"/>
        <w:spacing w:before="120" w:after="120"/>
        <w:ind w:left="431"/>
        <w:jc w:val="both"/>
        <w:rPr>
          <w:rFonts w:ascii="Arial" w:hAnsi="Arial" w:cs="Arial"/>
          <w:sz w:val="24"/>
          <w:szCs w:val="24"/>
          <w:u w:val="single"/>
        </w:rPr>
      </w:pPr>
      <w:r w:rsidRPr="00A5237E">
        <w:rPr>
          <w:rFonts w:ascii="Arial" w:hAnsi="Arial" w:cs="Arial"/>
          <w:sz w:val="24"/>
          <w:szCs w:val="24"/>
          <w:u w:val="single"/>
        </w:rPr>
        <w:t>Training institution</w:t>
      </w:r>
    </w:p>
    <w:p w14:paraId="32117DC2"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64124A99" w14:textId="77777777" w:rsidR="003E3D7C" w:rsidRPr="00A5237E" w:rsidRDefault="003E3D7C" w:rsidP="003E3D7C">
      <w:pPr>
        <w:pStyle w:val="BodyText"/>
        <w:spacing w:before="120" w:after="120"/>
        <w:ind w:left="431"/>
        <w:jc w:val="both"/>
        <w:rPr>
          <w:rFonts w:ascii="Arial" w:hAnsi="Arial" w:cs="Arial"/>
          <w:b/>
          <w:sz w:val="24"/>
          <w:szCs w:val="24"/>
          <w:u w:val="single"/>
        </w:rPr>
      </w:pPr>
      <w:r w:rsidRPr="00A5237E">
        <w:rPr>
          <w:rFonts w:ascii="Arial" w:hAnsi="Arial" w:cs="Arial"/>
          <w:b/>
          <w:sz w:val="24"/>
          <w:szCs w:val="24"/>
          <w:u w:val="single"/>
        </w:rPr>
        <w:lastRenderedPageBreak/>
        <w:t>Non-Regulated Business</w:t>
      </w:r>
    </w:p>
    <w:p w14:paraId="2CC4C898" w14:textId="77777777" w:rsidR="003E3D7C" w:rsidRPr="00A5237E"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A5237E">
        <w:rPr>
          <w:rFonts w:ascii="Arial" w:hAnsi="Arial" w:cs="Arial"/>
          <w:sz w:val="24"/>
          <w:szCs w:val="24"/>
        </w:rPr>
        <w:t>enter into</w:t>
      </w:r>
      <w:proofErr w:type="gramEnd"/>
      <w:r w:rsidRPr="00A5237E">
        <w:rPr>
          <w:rFonts w:ascii="Arial" w:hAnsi="Arial" w:cs="Arial"/>
          <w:sz w:val="24"/>
          <w:szCs w:val="24"/>
        </w:rPr>
        <w:t xml:space="preserve"> joint ventures and partnerships with external suppliers so that the Company can harness more valuable market opportunities and extend its regional influence and reach.</w:t>
      </w:r>
    </w:p>
    <w:p w14:paraId="1450301C" w14:textId="77777777" w:rsidR="003E3D7C" w:rsidRDefault="003E3D7C" w:rsidP="003E3D7C">
      <w:pPr>
        <w:pStyle w:val="BodyText"/>
        <w:spacing w:before="120" w:after="120"/>
        <w:ind w:left="431"/>
        <w:jc w:val="both"/>
        <w:rPr>
          <w:rFonts w:ascii="Arial" w:hAnsi="Arial" w:cs="Arial"/>
          <w:sz w:val="24"/>
          <w:szCs w:val="24"/>
        </w:rPr>
      </w:pPr>
      <w:r w:rsidRPr="00A5237E">
        <w:rPr>
          <w:rFonts w:ascii="Arial" w:hAnsi="Arial" w:cs="Arial"/>
          <w:sz w:val="24"/>
          <w:szCs w:val="24"/>
        </w:rPr>
        <w:t xml:space="preserve">Additional information is available on ATNS website – </w:t>
      </w:r>
      <w:hyperlink r:id="rId13" w:history="1">
        <w:r w:rsidRPr="00A5237E">
          <w:rPr>
            <w:rFonts w:ascii="Arial" w:hAnsi="Arial" w:cs="Arial"/>
            <w:sz w:val="24"/>
            <w:szCs w:val="24"/>
          </w:rPr>
          <w:t>www.atns.co.za</w:t>
        </w:r>
      </w:hyperlink>
    </w:p>
    <w:p w14:paraId="6352612F" w14:textId="40C4AE1E" w:rsidR="003E3D7C" w:rsidRDefault="003E3D7C" w:rsidP="003E3D7C">
      <w:pPr>
        <w:pStyle w:val="BodyText"/>
        <w:spacing w:before="120" w:after="120"/>
        <w:ind w:left="431"/>
        <w:jc w:val="both"/>
        <w:rPr>
          <w:rFonts w:ascii="Arial" w:hAnsi="Arial" w:cs="Arial"/>
          <w:sz w:val="24"/>
          <w:szCs w:val="24"/>
        </w:rPr>
      </w:pPr>
    </w:p>
    <w:p w14:paraId="54588FA3" w14:textId="648B443E" w:rsidR="003E3D7C" w:rsidRDefault="003E3D7C" w:rsidP="003E3D7C">
      <w:pPr>
        <w:pStyle w:val="BodyText"/>
        <w:spacing w:before="120" w:after="120"/>
        <w:ind w:left="431"/>
        <w:jc w:val="both"/>
        <w:rPr>
          <w:rFonts w:ascii="Arial" w:hAnsi="Arial" w:cs="Arial"/>
          <w:sz w:val="24"/>
          <w:szCs w:val="24"/>
        </w:rPr>
      </w:pPr>
    </w:p>
    <w:p w14:paraId="4DC5EB2B" w14:textId="588CC04F" w:rsidR="003E3D7C" w:rsidRDefault="003E3D7C" w:rsidP="003E3D7C">
      <w:pPr>
        <w:pStyle w:val="BodyText"/>
        <w:spacing w:before="120" w:after="120"/>
        <w:ind w:left="431"/>
        <w:jc w:val="both"/>
        <w:rPr>
          <w:rFonts w:ascii="Arial" w:hAnsi="Arial" w:cs="Arial"/>
          <w:sz w:val="24"/>
          <w:szCs w:val="24"/>
        </w:rPr>
      </w:pPr>
    </w:p>
    <w:p w14:paraId="2ABA873E" w14:textId="74CE2BBB" w:rsidR="003E3D7C" w:rsidRDefault="003E3D7C" w:rsidP="003E3D7C">
      <w:pPr>
        <w:pStyle w:val="BodyText"/>
        <w:spacing w:before="120" w:after="120"/>
        <w:ind w:left="431"/>
        <w:jc w:val="both"/>
        <w:rPr>
          <w:rFonts w:ascii="Arial" w:hAnsi="Arial" w:cs="Arial"/>
          <w:sz w:val="24"/>
          <w:szCs w:val="24"/>
        </w:rPr>
      </w:pPr>
    </w:p>
    <w:p w14:paraId="24709E2B" w14:textId="5DD97D2F" w:rsidR="003E3D7C" w:rsidRDefault="003E3D7C" w:rsidP="003E3D7C">
      <w:pPr>
        <w:pStyle w:val="BodyText"/>
        <w:spacing w:before="120" w:after="120"/>
        <w:ind w:left="431"/>
        <w:jc w:val="both"/>
        <w:rPr>
          <w:rFonts w:ascii="Arial" w:hAnsi="Arial" w:cs="Arial"/>
          <w:sz w:val="24"/>
          <w:szCs w:val="24"/>
        </w:rPr>
      </w:pPr>
    </w:p>
    <w:p w14:paraId="7BA465E3" w14:textId="6CE5B24B" w:rsidR="004B5B93" w:rsidRDefault="004B5B93" w:rsidP="003E3D7C">
      <w:pPr>
        <w:pStyle w:val="BodyText"/>
        <w:spacing w:before="120" w:after="120"/>
        <w:ind w:left="431"/>
        <w:jc w:val="both"/>
        <w:rPr>
          <w:rFonts w:ascii="Arial" w:hAnsi="Arial" w:cs="Arial"/>
          <w:sz w:val="24"/>
          <w:szCs w:val="24"/>
        </w:rPr>
      </w:pPr>
    </w:p>
    <w:p w14:paraId="42F5D8C3" w14:textId="6C8991DF" w:rsidR="004B5B93" w:rsidRDefault="004B5B93" w:rsidP="003E3D7C">
      <w:pPr>
        <w:pStyle w:val="BodyText"/>
        <w:spacing w:before="120" w:after="120"/>
        <w:ind w:left="431"/>
        <w:jc w:val="both"/>
        <w:rPr>
          <w:rFonts w:ascii="Arial" w:hAnsi="Arial" w:cs="Arial"/>
          <w:sz w:val="24"/>
          <w:szCs w:val="24"/>
        </w:rPr>
      </w:pPr>
    </w:p>
    <w:p w14:paraId="74ADFA77" w14:textId="516E9B25" w:rsidR="004B5B93" w:rsidRDefault="004B5B93" w:rsidP="003E3D7C">
      <w:pPr>
        <w:pStyle w:val="BodyText"/>
        <w:spacing w:before="120" w:after="120"/>
        <w:ind w:left="431"/>
        <w:jc w:val="both"/>
        <w:rPr>
          <w:rFonts w:ascii="Arial" w:hAnsi="Arial" w:cs="Arial"/>
          <w:sz w:val="24"/>
          <w:szCs w:val="24"/>
        </w:rPr>
      </w:pPr>
    </w:p>
    <w:p w14:paraId="1B42B448" w14:textId="690AFFD3" w:rsidR="004B5B93" w:rsidRDefault="004B5B93" w:rsidP="003E3D7C">
      <w:pPr>
        <w:pStyle w:val="BodyText"/>
        <w:spacing w:before="120" w:after="120"/>
        <w:ind w:left="431"/>
        <w:jc w:val="both"/>
        <w:rPr>
          <w:rFonts w:ascii="Arial" w:hAnsi="Arial" w:cs="Arial"/>
          <w:sz w:val="24"/>
          <w:szCs w:val="24"/>
        </w:rPr>
      </w:pPr>
    </w:p>
    <w:p w14:paraId="66054167" w14:textId="77777777" w:rsidR="004B5B93" w:rsidRDefault="004B5B93" w:rsidP="003E3D7C">
      <w:pPr>
        <w:pStyle w:val="BodyText"/>
        <w:spacing w:before="120" w:after="120"/>
        <w:ind w:left="431"/>
        <w:jc w:val="both"/>
        <w:rPr>
          <w:rFonts w:ascii="Arial" w:hAnsi="Arial" w:cs="Arial"/>
          <w:sz w:val="24"/>
          <w:szCs w:val="24"/>
        </w:rPr>
      </w:pPr>
    </w:p>
    <w:p w14:paraId="4EC6986F" w14:textId="69ADEED4" w:rsidR="003E3D7C" w:rsidRDefault="003E3D7C" w:rsidP="003E3D7C">
      <w:pPr>
        <w:pStyle w:val="BodyText"/>
        <w:spacing w:before="120" w:after="120"/>
        <w:ind w:left="431"/>
        <w:jc w:val="both"/>
        <w:rPr>
          <w:rFonts w:ascii="Arial" w:hAnsi="Arial" w:cs="Arial"/>
          <w:sz w:val="24"/>
          <w:szCs w:val="24"/>
        </w:rPr>
      </w:pPr>
    </w:p>
    <w:p w14:paraId="50B02DA8" w14:textId="77777777" w:rsidR="003E3D7C" w:rsidRPr="00A5237E" w:rsidRDefault="003E3D7C" w:rsidP="003E3D7C">
      <w:pPr>
        <w:pStyle w:val="BodyText"/>
        <w:spacing w:before="120" w:after="120"/>
        <w:ind w:left="431"/>
        <w:jc w:val="both"/>
        <w:rPr>
          <w:rFonts w:ascii="Arial" w:hAnsi="Arial" w:cs="Arial"/>
          <w:sz w:val="24"/>
          <w:szCs w:val="24"/>
        </w:rPr>
      </w:pPr>
    </w:p>
    <w:p w14:paraId="6A673F0F" w14:textId="77777777" w:rsidR="003E3D7C" w:rsidRPr="00A5237E" w:rsidRDefault="003E3D7C" w:rsidP="005019A6">
      <w:pPr>
        <w:pStyle w:val="Heading2"/>
        <w:rPr>
          <w:i/>
          <w:iCs/>
        </w:rPr>
      </w:pPr>
      <w:bookmarkStart w:id="11" w:name="_Toc481749147"/>
      <w:bookmarkStart w:id="12" w:name="_Toc530576501"/>
      <w:bookmarkStart w:id="13" w:name="_Toc117761559"/>
      <w:r w:rsidRPr="001E13B7">
        <w:lastRenderedPageBreak/>
        <w:t>Purpose</w:t>
      </w:r>
      <w:r w:rsidRPr="00A5237E">
        <w:t xml:space="preserve"> of the Bid</w:t>
      </w:r>
      <w:bookmarkEnd w:id="11"/>
      <w:bookmarkEnd w:id="12"/>
      <w:bookmarkEnd w:id="13"/>
    </w:p>
    <w:p w14:paraId="15EB0D60" w14:textId="77777777" w:rsidR="003E3D7C" w:rsidRPr="00A5237E" w:rsidRDefault="003E3D7C" w:rsidP="003E3D7C">
      <w:pPr>
        <w:spacing w:after="200" w:line="276" w:lineRule="auto"/>
        <w:jc w:val="both"/>
        <w:rPr>
          <w:rFonts w:ascii="Arial" w:eastAsia="Calibri" w:hAnsi="Arial" w:cs="Arial"/>
        </w:rPr>
      </w:pPr>
      <w:bookmarkStart w:id="14" w:name="_Toc481749148"/>
      <w:bookmarkStart w:id="15" w:name="_Toc530576502"/>
      <w:r w:rsidRPr="00A5237E">
        <w:rPr>
          <w:rFonts w:ascii="Arial" w:hAnsi="Arial" w:cs="Arial"/>
          <w:b/>
        </w:rPr>
        <w:t>APPOINTMENT OF A SERVICE PROVIDER TO PROVIDE DATA TELECOMMUNICATION NETWORK SERVICES LEASE AND MAINTENANCE SERVICES FOR A PERIOD OF TEN (10) YEARS</w:t>
      </w:r>
    </w:p>
    <w:p w14:paraId="756CD711" w14:textId="77777777" w:rsidR="003E3D7C" w:rsidRPr="00A5237E" w:rsidRDefault="003E3D7C" w:rsidP="003E3D7C">
      <w:pPr>
        <w:tabs>
          <w:tab w:val="left" w:pos="720"/>
        </w:tabs>
        <w:spacing w:line="360" w:lineRule="auto"/>
        <w:jc w:val="both"/>
        <w:rPr>
          <w:rFonts w:ascii="Arial" w:hAnsi="Arial" w:cs="Arial"/>
        </w:rPr>
      </w:pPr>
      <w:r w:rsidRPr="00A5237E">
        <w:rPr>
          <w:rFonts w:ascii="Arial" w:hAnsi="Arial" w:cs="Arial"/>
        </w:rPr>
        <w:t>The bidder must demonstrate the capability to deliver the required services in accordance with all legal and statutory requirements.</w:t>
      </w:r>
    </w:p>
    <w:p w14:paraId="6B83940B" w14:textId="77777777" w:rsidR="003E3D7C" w:rsidRPr="00A5237E" w:rsidRDefault="003E3D7C" w:rsidP="005019A6">
      <w:pPr>
        <w:pStyle w:val="Heading2"/>
        <w:rPr>
          <w:i/>
          <w:iCs/>
        </w:rPr>
      </w:pPr>
      <w:bookmarkStart w:id="16" w:name="_Toc117761560"/>
      <w:r w:rsidRPr="001E13B7">
        <w:t>Scope</w:t>
      </w:r>
      <w:r w:rsidRPr="00A5237E">
        <w:t xml:space="preserve"> of Work</w:t>
      </w:r>
      <w:bookmarkEnd w:id="16"/>
    </w:p>
    <w:p w14:paraId="31D3675A" w14:textId="77777777" w:rsidR="003E3D7C" w:rsidRPr="002D5CD3" w:rsidRDefault="003E3D7C" w:rsidP="003E3D7C">
      <w:pPr>
        <w:spacing w:line="276" w:lineRule="auto"/>
        <w:jc w:val="both"/>
        <w:rPr>
          <w:rFonts w:ascii="Arial" w:hAnsi="Arial" w:cs="Arial"/>
          <w:bCs/>
        </w:rPr>
      </w:pPr>
      <w:r w:rsidRPr="002D5CD3">
        <w:rPr>
          <w:rFonts w:ascii="Arial" w:hAnsi="Arial" w:cs="Arial"/>
          <w:bCs/>
        </w:rPr>
        <w:t xml:space="preserve">The Data Telecommunication Network Services bid is aimed at assisting ATNS accomplish its risk management objectives by ensuring that </w:t>
      </w:r>
      <w:bookmarkStart w:id="17" w:name="_Hlk44338211"/>
      <w:r w:rsidRPr="002D5CD3">
        <w:rPr>
          <w:rFonts w:ascii="Arial" w:hAnsi="Arial" w:cs="Arial"/>
          <w:bCs/>
        </w:rPr>
        <w:t xml:space="preserve">ATNS Centers </w:t>
      </w:r>
      <w:bookmarkEnd w:id="17"/>
      <w:r w:rsidRPr="002D5CD3">
        <w:rPr>
          <w:rFonts w:ascii="Arial" w:hAnsi="Arial" w:cs="Arial"/>
          <w:bCs/>
        </w:rPr>
        <w:t>and its remote sites are supplied with data links that are maintained, serviced, repaired and restored to their normal operating conditions to support the required service level.</w:t>
      </w:r>
    </w:p>
    <w:p w14:paraId="1630BD31" w14:textId="77777777" w:rsidR="003E3D7C" w:rsidRPr="00A5237E" w:rsidRDefault="003E3D7C" w:rsidP="003E3D7C">
      <w:pPr>
        <w:pStyle w:val="ListParagraph"/>
        <w:jc w:val="both"/>
        <w:rPr>
          <w:rFonts w:ascii="Arial" w:hAnsi="Arial" w:cs="Arial"/>
          <w:bCs/>
          <w:sz w:val="24"/>
          <w:szCs w:val="24"/>
        </w:rPr>
      </w:pPr>
    </w:p>
    <w:p w14:paraId="66D6BDF1" w14:textId="77777777" w:rsidR="003E3D7C" w:rsidRPr="002D5CD3" w:rsidRDefault="003E3D7C" w:rsidP="003E3D7C">
      <w:pPr>
        <w:spacing w:line="276" w:lineRule="auto"/>
        <w:jc w:val="both"/>
        <w:rPr>
          <w:rFonts w:ascii="Arial" w:hAnsi="Arial" w:cs="Arial"/>
          <w:bCs/>
        </w:rPr>
      </w:pPr>
      <w:r w:rsidRPr="002D5CD3">
        <w:rPr>
          <w:rFonts w:ascii="Arial" w:hAnsi="Arial" w:cs="Arial"/>
          <w:bCs/>
        </w:rPr>
        <w:t>The objective of this bid is to appoint a suitable experienced Data Telecommunication Network Service Provider that can provide assurance to ATNS Management in discharging its responsibilities regarding Data Telecommunication Network Services. The Bidder must demonstrate the capability to provide and perform effective Data Telecommunication Network Services in accordance with all legal and statutory requirements.</w:t>
      </w:r>
    </w:p>
    <w:p w14:paraId="5741A8C8" w14:textId="77777777" w:rsidR="003E3D7C" w:rsidRPr="00A5237E" w:rsidRDefault="003E3D7C" w:rsidP="003E3D7C">
      <w:pPr>
        <w:spacing w:line="276" w:lineRule="auto"/>
        <w:contextualSpacing/>
        <w:jc w:val="both"/>
        <w:rPr>
          <w:rFonts w:ascii="Arial" w:hAnsi="Arial" w:cs="Arial"/>
        </w:rPr>
      </w:pPr>
    </w:p>
    <w:p w14:paraId="23929444" w14:textId="77777777" w:rsidR="003E3D7C" w:rsidRPr="002D5CD3" w:rsidRDefault="003E3D7C" w:rsidP="003E3D7C">
      <w:pPr>
        <w:spacing w:line="276" w:lineRule="auto"/>
        <w:jc w:val="both"/>
        <w:rPr>
          <w:rFonts w:ascii="Arial" w:hAnsi="Arial" w:cs="Arial"/>
          <w:bCs/>
        </w:rPr>
      </w:pPr>
      <w:bookmarkStart w:id="18" w:name="_Hlk82953299"/>
      <w:r w:rsidRPr="002D5CD3">
        <w:rPr>
          <w:rFonts w:ascii="Arial" w:hAnsi="Arial" w:cs="Arial"/>
          <w:bCs/>
        </w:rPr>
        <w:t xml:space="preserve">Service providers are herewith invited to submit proposal for the </w:t>
      </w:r>
      <w:bookmarkStart w:id="19" w:name="_Hlk39053908"/>
      <w:bookmarkStart w:id="20" w:name="_Hlk39054561"/>
      <w:bookmarkStart w:id="21" w:name="_Hlk39054476"/>
      <w:r w:rsidRPr="002D5CD3">
        <w:rPr>
          <w:rFonts w:ascii="Arial" w:hAnsi="Arial" w:cs="Arial"/>
          <w:bCs/>
        </w:rPr>
        <w:t>D</w:t>
      </w:r>
      <w:bookmarkStart w:id="22" w:name="_Hlk99270983"/>
      <w:r w:rsidRPr="002D5CD3">
        <w:rPr>
          <w:rFonts w:ascii="Arial" w:hAnsi="Arial" w:cs="Arial"/>
          <w:bCs/>
        </w:rPr>
        <w:t>ata Telecommunication Network</w:t>
      </w:r>
      <w:bookmarkEnd w:id="22"/>
      <w:r w:rsidRPr="002D5CD3">
        <w:rPr>
          <w:rFonts w:ascii="Arial" w:hAnsi="Arial" w:cs="Arial"/>
          <w:bCs/>
        </w:rPr>
        <w:t xml:space="preserve"> Services Lease and Maintenance </w:t>
      </w:r>
      <w:bookmarkEnd w:id="19"/>
      <w:bookmarkEnd w:id="20"/>
      <w:r w:rsidRPr="002D5CD3">
        <w:rPr>
          <w:rFonts w:ascii="Arial" w:hAnsi="Arial" w:cs="Arial"/>
          <w:bCs/>
        </w:rPr>
        <w:t xml:space="preserve">Services at </w:t>
      </w:r>
      <w:bookmarkStart w:id="23" w:name="_Hlk44338601"/>
      <w:r w:rsidRPr="002D5CD3">
        <w:rPr>
          <w:rFonts w:ascii="Arial" w:hAnsi="Arial" w:cs="Arial"/>
          <w:bCs/>
        </w:rPr>
        <w:t xml:space="preserve">ATNS </w:t>
      </w:r>
      <w:bookmarkEnd w:id="21"/>
      <w:r w:rsidRPr="002D5CD3">
        <w:rPr>
          <w:rFonts w:ascii="Arial" w:hAnsi="Arial" w:cs="Arial"/>
          <w:bCs/>
        </w:rPr>
        <w:t>Main Centers and local/remote sites</w:t>
      </w:r>
      <w:bookmarkEnd w:id="23"/>
      <w:r w:rsidRPr="002D5CD3">
        <w:rPr>
          <w:rFonts w:ascii="Arial" w:hAnsi="Arial" w:cs="Arial"/>
          <w:bCs/>
        </w:rPr>
        <w:t xml:space="preserve"> for a period of </w:t>
      </w:r>
      <w:r w:rsidRPr="00A2638A">
        <w:rPr>
          <w:rFonts w:ascii="Arial" w:hAnsi="Arial" w:cs="Arial"/>
          <w:bCs/>
        </w:rPr>
        <w:t>ten (10) years.</w:t>
      </w:r>
    </w:p>
    <w:p w14:paraId="494EB5AA" w14:textId="77777777" w:rsidR="003E3D7C" w:rsidRPr="00A5237E" w:rsidRDefault="003E3D7C" w:rsidP="003E3D7C">
      <w:pPr>
        <w:pStyle w:val="ListParagraph"/>
        <w:ind w:left="709"/>
        <w:jc w:val="both"/>
        <w:rPr>
          <w:rFonts w:ascii="Arial" w:hAnsi="Arial" w:cs="Arial"/>
          <w:bCs/>
          <w:sz w:val="24"/>
          <w:szCs w:val="24"/>
        </w:rPr>
      </w:pPr>
    </w:p>
    <w:bookmarkEnd w:id="18"/>
    <w:p w14:paraId="6B9C271A" w14:textId="2D5EA306" w:rsidR="003E3D7C" w:rsidRPr="002D5CD3" w:rsidRDefault="003E3D7C" w:rsidP="003E3D7C">
      <w:pPr>
        <w:spacing w:line="276" w:lineRule="auto"/>
        <w:jc w:val="both"/>
        <w:rPr>
          <w:rFonts w:ascii="Arial" w:hAnsi="Arial" w:cs="Arial"/>
        </w:rPr>
      </w:pPr>
      <w:r w:rsidRPr="002D5CD3">
        <w:rPr>
          <w:rFonts w:ascii="Arial" w:hAnsi="Arial" w:cs="Arial"/>
          <w:bCs/>
        </w:rPr>
        <w:t xml:space="preserve">The provision of additional Data Telecommunication Network Services on an </w:t>
      </w:r>
      <w:r w:rsidRPr="002D5CD3">
        <w:rPr>
          <w:rFonts w:ascii="Arial" w:hAnsi="Arial" w:cs="Arial"/>
          <w:b/>
        </w:rPr>
        <w:t xml:space="preserve">AD-HOC </w:t>
      </w:r>
      <w:r w:rsidRPr="002D5CD3">
        <w:rPr>
          <w:rFonts w:ascii="Arial" w:hAnsi="Arial" w:cs="Arial"/>
          <w:bCs/>
        </w:rPr>
        <w:t xml:space="preserve">basis as required by ATNS management on a quotation basis.  Bidders shall provide pricing rates over </w:t>
      </w:r>
      <w:r w:rsidRPr="00A2638A">
        <w:rPr>
          <w:rFonts w:ascii="Arial" w:hAnsi="Arial" w:cs="Arial"/>
          <w:bCs/>
        </w:rPr>
        <w:t>ten (10) years</w:t>
      </w:r>
      <w:r w:rsidRPr="002D5CD3">
        <w:rPr>
          <w:rFonts w:ascii="Arial" w:hAnsi="Arial" w:cs="Arial"/>
          <w:bCs/>
        </w:rPr>
        <w:t xml:space="preserve"> on the</w:t>
      </w:r>
      <w:r>
        <w:rPr>
          <w:rFonts w:ascii="Arial" w:hAnsi="Arial" w:cs="Arial"/>
          <w:bCs/>
        </w:rPr>
        <w:t xml:space="preserve"> </w:t>
      </w:r>
      <w:r w:rsidRPr="002D5CD3">
        <w:rPr>
          <w:rFonts w:ascii="Arial" w:hAnsi="Arial" w:cs="Arial"/>
          <w:b/>
        </w:rPr>
        <w:t xml:space="preserve">Pricing </w:t>
      </w:r>
      <w:r>
        <w:rPr>
          <w:rFonts w:ascii="Arial" w:hAnsi="Arial" w:cs="Arial"/>
          <w:b/>
        </w:rPr>
        <w:t>and</w:t>
      </w:r>
      <w:r w:rsidRPr="002D5CD3">
        <w:rPr>
          <w:rFonts w:ascii="Arial" w:hAnsi="Arial" w:cs="Arial"/>
          <w:b/>
        </w:rPr>
        <w:t xml:space="preserve"> Payment Schedule spreadsheet</w:t>
      </w:r>
      <w:r w:rsidRPr="002D5CD3">
        <w:rPr>
          <w:rFonts w:ascii="Arial" w:hAnsi="Arial" w:cs="Arial"/>
          <w:bCs/>
        </w:rPr>
        <w:t xml:space="preserve">. </w:t>
      </w:r>
    </w:p>
    <w:p w14:paraId="6095034F" w14:textId="77777777" w:rsidR="003E3D7C" w:rsidRPr="00A5237E" w:rsidRDefault="003E3D7C" w:rsidP="003E3D7C">
      <w:pPr>
        <w:pStyle w:val="ListParagraph"/>
        <w:ind w:left="709"/>
        <w:jc w:val="both"/>
        <w:rPr>
          <w:rFonts w:ascii="Arial" w:hAnsi="Arial" w:cs="Arial"/>
          <w:sz w:val="24"/>
          <w:szCs w:val="24"/>
        </w:rPr>
      </w:pPr>
    </w:p>
    <w:p w14:paraId="4FACD912" w14:textId="32156EFF" w:rsidR="003E3D7C" w:rsidRDefault="003E3D7C" w:rsidP="003E3D7C">
      <w:pPr>
        <w:pStyle w:val="ListParagraph"/>
        <w:jc w:val="both"/>
        <w:rPr>
          <w:rFonts w:ascii="Arial" w:hAnsi="Arial" w:cs="Arial"/>
          <w:bCs/>
          <w:sz w:val="24"/>
          <w:szCs w:val="24"/>
          <w:highlight w:val="cyan"/>
        </w:rPr>
      </w:pPr>
    </w:p>
    <w:p w14:paraId="7B4FE9A0" w14:textId="77777777" w:rsidR="003E3D7C" w:rsidRPr="00792FFE" w:rsidRDefault="003E3D7C" w:rsidP="003E3D7C">
      <w:pPr>
        <w:pStyle w:val="ListParagraph"/>
        <w:jc w:val="both"/>
        <w:rPr>
          <w:rFonts w:ascii="Arial" w:hAnsi="Arial" w:cs="Arial"/>
          <w:bCs/>
          <w:sz w:val="24"/>
          <w:szCs w:val="24"/>
          <w:highlight w:val="cyan"/>
        </w:rPr>
      </w:pPr>
    </w:p>
    <w:p w14:paraId="35106C8B" w14:textId="77777777" w:rsidR="003E3D7C" w:rsidRPr="006B1984" w:rsidRDefault="003E3D7C" w:rsidP="003E3D7C">
      <w:pPr>
        <w:spacing w:line="276" w:lineRule="auto"/>
        <w:jc w:val="both"/>
        <w:rPr>
          <w:rFonts w:ascii="Arial" w:hAnsi="Arial" w:cs="Arial"/>
          <w:b/>
        </w:rPr>
      </w:pPr>
    </w:p>
    <w:p w14:paraId="5220E4A4" w14:textId="77777777" w:rsidR="003E3D7C" w:rsidRPr="006B1984" w:rsidRDefault="003E3D7C" w:rsidP="00667AC6">
      <w:pPr>
        <w:pStyle w:val="Heading2"/>
      </w:pPr>
      <w:bookmarkStart w:id="24" w:name="_Toc117761562"/>
      <w:r w:rsidRPr="006B1984">
        <w:lastRenderedPageBreak/>
        <w:t>Detailed Specifications</w:t>
      </w:r>
      <w:bookmarkEnd w:id="24"/>
      <w:r w:rsidRPr="006B1984">
        <w:t xml:space="preserve"> </w:t>
      </w:r>
    </w:p>
    <w:p w14:paraId="52F040BE" w14:textId="77777777" w:rsidR="003E3D7C" w:rsidRPr="006B1984" w:rsidRDefault="003E3D7C" w:rsidP="003E3D7C">
      <w:pPr>
        <w:pStyle w:val="ListParagraph"/>
        <w:ind w:left="567"/>
        <w:jc w:val="both"/>
        <w:rPr>
          <w:rFonts w:ascii="Arial" w:hAnsi="Arial" w:cs="Arial"/>
          <w:bCs/>
          <w:sz w:val="24"/>
          <w:szCs w:val="24"/>
          <w:highlight w:val="yellow"/>
        </w:rPr>
      </w:pPr>
    </w:p>
    <w:p w14:paraId="65F098B4" w14:textId="77777777" w:rsidR="003E3D7C" w:rsidRPr="006B1984" w:rsidRDefault="003E3D7C" w:rsidP="003E3D7C">
      <w:pPr>
        <w:widowControl w:val="0"/>
        <w:spacing w:line="276" w:lineRule="auto"/>
        <w:ind w:left="567"/>
        <w:jc w:val="both"/>
        <w:rPr>
          <w:rFonts w:ascii="Arial" w:hAnsi="Arial" w:cs="Arial"/>
        </w:rPr>
      </w:pPr>
      <w:r w:rsidRPr="006B1984">
        <w:rPr>
          <w:rFonts w:ascii="Arial" w:hAnsi="Arial" w:cs="Arial"/>
        </w:rPr>
        <w:t>The Systems that require data networks are divided into the following 3 classes:</w:t>
      </w:r>
    </w:p>
    <w:p w14:paraId="5A1F2FDE" w14:textId="77777777" w:rsidR="003E3D7C" w:rsidRPr="006B1984" w:rsidRDefault="003E3D7C" w:rsidP="008967EE">
      <w:pPr>
        <w:pStyle w:val="ListParagraph"/>
        <w:numPr>
          <w:ilvl w:val="0"/>
          <w:numId w:val="33"/>
        </w:numPr>
        <w:spacing w:after="0" w:line="276" w:lineRule="auto"/>
        <w:jc w:val="both"/>
        <w:rPr>
          <w:rFonts w:ascii="Arial" w:hAnsi="Arial" w:cs="Arial"/>
          <w:bCs/>
          <w:sz w:val="24"/>
          <w:szCs w:val="24"/>
        </w:rPr>
      </w:pPr>
      <w:r w:rsidRPr="006B1984">
        <w:rPr>
          <w:rFonts w:ascii="Arial" w:hAnsi="Arial" w:cs="Arial"/>
          <w:bCs/>
          <w:sz w:val="24"/>
          <w:szCs w:val="24"/>
        </w:rPr>
        <w:t>VHF Radios System and Equipment Status</w:t>
      </w:r>
    </w:p>
    <w:p w14:paraId="797C48DD" w14:textId="77777777" w:rsidR="003E3D7C" w:rsidRPr="006B1984" w:rsidRDefault="003E3D7C" w:rsidP="008967EE">
      <w:pPr>
        <w:pStyle w:val="ListParagraph"/>
        <w:numPr>
          <w:ilvl w:val="0"/>
          <w:numId w:val="33"/>
        </w:numPr>
        <w:spacing w:after="0" w:line="276" w:lineRule="auto"/>
        <w:jc w:val="both"/>
        <w:rPr>
          <w:rFonts w:ascii="Arial" w:hAnsi="Arial" w:cs="Arial"/>
          <w:bCs/>
          <w:sz w:val="24"/>
          <w:szCs w:val="24"/>
        </w:rPr>
      </w:pPr>
      <w:r w:rsidRPr="006B1984">
        <w:rPr>
          <w:rFonts w:ascii="Arial" w:hAnsi="Arial" w:cs="Arial"/>
          <w:bCs/>
          <w:sz w:val="24"/>
          <w:szCs w:val="24"/>
        </w:rPr>
        <w:t>Radar System and Equipment Status</w:t>
      </w:r>
    </w:p>
    <w:p w14:paraId="300431BC" w14:textId="77777777" w:rsidR="003E3D7C" w:rsidRPr="006B1984" w:rsidRDefault="003E3D7C" w:rsidP="008967EE">
      <w:pPr>
        <w:pStyle w:val="ListParagraph"/>
        <w:numPr>
          <w:ilvl w:val="0"/>
          <w:numId w:val="33"/>
        </w:numPr>
        <w:spacing w:after="0" w:line="276" w:lineRule="auto"/>
        <w:jc w:val="both"/>
        <w:rPr>
          <w:rFonts w:ascii="Arial" w:hAnsi="Arial" w:cs="Arial"/>
          <w:bCs/>
          <w:sz w:val="24"/>
          <w:szCs w:val="24"/>
        </w:rPr>
      </w:pPr>
      <w:proofErr w:type="spellStart"/>
      <w:r w:rsidRPr="006B1984">
        <w:rPr>
          <w:rFonts w:ascii="Arial" w:hAnsi="Arial" w:cs="Arial"/>
          <w:bCs/>
          <w:sz w:val="24"/>
          <w:szCs w:val="24"/>
        </w:rPr>
        <w:t>TopSky</w:t>
      </w:r>
      <w:proofErr w:type="spellEnd"/>
      <w:r w:rsidRPr="006B1984">
        <w:rPr>
          <w:rFonts w:ascii="Arial" w:hAnsi="Arial" w:cs="Arial"/>
          <w:bCs/>
          <w:sz w:val="24"/>
          <w:szCs w:val="24"/>
        </w:rPr>
        <w:t xml:space="preserve"> Display System</w:t>
      </w:r>
    </w:p>
    <w:p w14:paraId="2BF4BF0F" w14:textId="77777777" w:rsidR="003E3D7C" w:rsidRPr="006B1984" w:rsidRDefault="003E3D7C" w:rsidP="003E3D7C">
      <w:pPr>
        <w:pStyle w:val="ListParagraph"/>
        <w:jc w:val="both"/>
        <w:rPr>
          <w:rFonts w:ascii="Arial" w:hAnsi="Arial" w:cs="Arial"/>
          <w:bCs/>
          <w:sz w:val="24"/>
          <w:szCs w:val="24"/>
          <w:highlight w:val="yellow"/>
        </w:rPr>
      </w:pPr>
    </w:p>
    <w:p w14:paraId="67525A0B" w14:textId="77777777" w:rsidR="003E3D7C" w:rsidRPr="006B1984" w:rsidRDefault="003E3D7C" w:rsidP="003E3D7C">
      <w:pPr>
        <w:widowControl w:val="0"/>
        <w:spacing w:line="276" w:lineRule="auto"/>
        <w:ind w:left="567"/>
        <w:jc w:val="both"/>
        <w:rPr>
          <w:rFonts w:ascii="Arial" w:hAnsi="Arial" w:cs="Arial"/>
        </w:rPr>
      </w:pPr>
      <w:r w:rsidRPr="00A2638A">
        <w:rPr>
          <w:rFonts w:ascii="Arial" w:hAnsi="Arial" w:cs="Arial"/>
        </w:rPr>
        <w:t>Details per class are provided below:</w:t>
      </w:r>
      <w:r>
        <w:rPr>
          <w:rFonts w:ascii="Arial" w:hAnsi="Arial" w:cs="Arial"/>
        </w:rPr>
        <w:t xml:space="preserve"> </w:t>
      </w:r>
    </w:p>
    <w:p w14:paraId="5D554FA8" w14:textId="77777777" w:rsidR="003E3D7C" w:rsidRPr="006B1984" w:rsidRDefault="003E3D7C" w:rsidP="003E3D7C">
      <w:pPr>
        <w:widowControl w:val="0"/>
        <w:spacing w:line="276" w:lineRule="auto"/>
        <w:ind w:left="567"/>
        <w:jc w:val="both"/>
        <w:rPr>
          <w:rFonts w:ascii="Arial" w:hAnsi="Arial" w:cs="Arial"/>
        </w:rPr>
      </w:pPr>
    </w:p>
    <w:p w14:paraId="2CDDBCF2" w14:textId="13F4EF35" w:rsidR="003E3D7C" w:rsidRPr="005D0245" w:rsidRDefault="003E3D7C" w:rsidP="00667AC6">
      <w:pPr>
        <w:pStyle w:val="Heading3"/>
      </w:pPr>
      <w:r w:rsidRPr="005D0245">
        <w:t>VHF Radios System and Equipment Status</w:t>
      </w:r>
    </w:p>
    <w:p w14:paraId="51A64C61" w14:textId="77777777" w:rsidR="003E3D7C" w:rsidRPr="006B1984" w:rsidRDefault="003E3D7C" w:rsidP="003E3D7C">
      <w:pPr>
        <w:pStyle w:val="ListParagraph"/>
        <w:ind w:left="851"/>
        <w:jc w:val="both"/>
        <w:rPr>
          <w:rFonts w:ascii="Arial" w:hAnsi="Arial" w:cs="Arial"/>
          <w:bCs/>
          <w:sz w:val="24"/>
          <w:szCs w:val="24"/>
          <w:highlight w:val="yellow"/>
        </w:rPr>
      </w:pPr>
    </w:p>
    <w:tbl>
      <w:tblPr>
        <w:tblW w:w="921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1"/>
        <w:gridCol w:w="1418"/>
        <w:gridCol w:w="1559"/>
        <w:gridCol w:w="4394"/>
      </w:tblGrid>
      <w:tr w:rsidR="003E3D7C" w:rsidRPr="00A2638A" w14:paraId="1DF38F40" w14:textId="77777777" w:rsidTr="00792FFE">
        <w:trPr>
          <w:trHeight w:val="315"/>
        </w:trPr>
        <w:tc>
          <w:tcPr>
            <w:tcW w:w="1841" w:type="dxa"/>
            <w:shd w:val="clear" w:color="auto" w:fill="FFFFFF"/>
            <w:tcMar>
              <w:top w:w="0" w:type="dxa"/>
              <w:left w:w="108" w:type="dxa"/>
              <w:bottom w:w="0" w:type="dxa"/>
              <w:right w:w="108" w:type="dxa"/>
            </w:tcMar>
            <w:vAlign w:val="bottom"/>
            <w:hideMark/>
          </w:tcPr>
          <w:p w14:paraId="73CD157A" w14:textId="77777777" w:rsidR="003E3D7C" w:rsidRPr="00A2638A" w:rsidRDefault="003E3D7C" w:rsidP="00792FFE">
            <w:pPr>
              <w:jc w:val="both"/>
              <w:rPr>
                <w:rFonts w:ascii="Arial" w:hAnsi="Arial" w:cs="Arial"/>
                <w:b/>
                <w:bCs/>
                <w:lang w:eastAsia="en-ZA"/>
              </w:rPr>
            </w:pPr>
            <w:r w:rsidRPr="00A2638A">
              <w:rPr>
                <w:rFonts w:ascii="Arial" w:hAnsi="Arial" w:cs="Arial"/>
                <w:b/>
                <w:bCs/>
              </w:rPr>
              <w:t xml:space="preserve">System Types </w:t>
            </w:r>
          </w:p>
        </w:tc>
        <w:tc>
          <w:tcPr>
            <w:tcW w:w="1418" w:type="dxa"/>
            <w:shd w:val="clear" w:color="auto" w:fill="FFFFFF"/>
            <w:noWrap/>
            <w:tcMar>
              <w:top w:w="0" w:type="dxa"/>
              <w:left w:w="108" w:type="dxa"/>
              <w:bottom w:w="0" w:type="dxa"/>
              <w:right w:w="108" w:type="dxa"/>
            </w:tcMar>
            <w:vAlign w:val="bottom"/>
            <w:hideMark/>
          </w:tcPr>
          <w:p w14:paraId="1DBDED45" w14:textId="77777777" w:rsidR="003E3D7C" w:rsidRPr="00A2638A" w:rsidRDefault="003E3D7C" w:rsidP="00792FFE">
            <w:pPr>
              <w:jc w:val="both"/>
              <w:rPr>
                <w:rFonts w:ascii="Arial" w:hAnsi="Arial" w:cs="Arial"/>
                <w:b/>
                <w:bCs/>
              </w:rPr>
            </w:pPr>
            <w:r w:rsidRPr="00A2638A">
              <w:rPr>
                <w:rFonts w:ascii="Arial" w:hAnsi="Arial" w:cs="Arial"/>
                <w:b/>
                <w:bCs/>
              </w:rPr>
              <w:t xml:space="preserve">Existing Services </w:t>
            </w:r>
          </w:p>
        </w:tc>
        <w:tc>
          <w:tcPr>
            <w:tcW w:w="1559" w:type="dxa"/>
            <w:shd w:val="clear" w:color="auto" w:fill="FFFFFF"/>
            <w:noWrap/>
            <w:tcMar>
              <w:top w:w="0" w:type="dxa"/>
              <w:left w:w="108" w:type="dxa"/>
              <w:bottom w:w="0" w:type="dxa"/>
              <w:right w:w="108" w:type="dxa"/>
            </w:tcMar>
            <w:vAlign w:val="bottom"/>
            <w:hideMark/>
          </w:tcPr>
          <w:p w14:paraId="1A4444F6" w14:textId="77777777" w:rsidR="003E3D7C" w:rsidRPr="00A2638A" w:rsidRDefault="003E3D7C" w:rsidP="00792FFE">
            <w:pPr>
              <w:jc w:val="both"/>
              <w:rPr>
                <w:rFonts w:ascii="Arial" w:hAnsi="Arial" w:cs="Arial"/>
                <w:b/>
                <w:bCs/>
              </w:rPr>
            </w:pPr>
            <w:r w:rsidRPr="00A2638A">
              <w:rPr>
                <w:rFonts w:ascii="Arial" w:hAnsi="Arial" w:cs="Arial"/>
                <w:b/>
                <w:bCs/>
              </w:rPr>
              <w:t>Proposed Solution</w:t>
            </w:r>
          </w:p>
        </w:tc>
        <w:tc>
          <w:tcPr>
            <w:tcW w:w="4394" w:type="dxa"/>
            <w:shd w:val="clear" w:color="auto" w:fill="FFFFFF"/>
            <w:noWrap/>
            <w:tcMar>
              <w:top w:w="0" w:type="dxa"/>
              <w:left w:w="108" w:type="dxa"/>
              <w:bottom w:w="0" w:type="dxa"/>
              <w:right w:w="108" w:type="dxa"/>
            </w:tcMar>
            <w:vAlign w:val="bottom"/>
            <w:hideMark/>
          </w:tcPr>
          <w:p w14:paraId="4816637D" w14:textId="77777777" w:rsidR="003E3D7C" w:rsidRPr="00A2638A" w:rsidRDefault="003E3D7C" w:rsidP="00792FFE">
            <w:pPr>
              <w:jc w:val="both"/>
              <w:rPr>
                <w:rFonts w:ascii="Arial" w:hAnsi="Arial" w:cs="Arial"/>
                <w:b/>
                <w:bCs/>
              </w:rPr>
            </w:pPr>
            <w:r w:rsidRPr="00A2638A">
              <w:rPr>
                <w:rFonts w:ascii="Arial" w:hAnsi="Arial" w:cs="Arial"/>
                <w:b/>
                <w:bCs/>
              </w:rPr>
              <w:t xml:space="preserve">Requirements </w:t>
            </w:r>
          </w:p>
        </w:tc>
      </w:tr>
      <w:tr w:rsidR="003E3D7C" w:rsidRPr="00A2638A" w14:paraId="1CFB26FD" w14:textId="77777777" w:rsidTr="00792FFE">
        <w:trPr>
          <w:trHeight w:val="1651"/>
        </w:trPr>
        <w:tc>
          <w:tcPr>
            <w:tcW w:w="1841" w:type="dxa"/>
            <w:vMerge w:val="restart"/>
            <w:shd w:val="clear" w:color="auto" w:fill="FFFFFF"/>
            <w:tcMar>
              <w:top w:w="0" w:type="dxa"/>
              <w:left w:w="108" w:type="dxa"/>
              <w:bottom w:w="0" w:type="dxa"/>
              <w:right w:w="108" w:type="dxa"/>
            </w:tcMar>
            <w:vAlign w:val="center"/>
            <w:hideMark/>
          </w:tcPr>
          <w:p w14:paraId="23CB3FC0" w14:textId="77777777" w:rsidR="003E3D7C" w:rsidRPr="00A2638A" w:rsidRDefault="003E3D7C" w:rsidP="00792FFE">
            <w:pPr>
              <w:jc w:val="both"/>
              <w:rPr>
                <w:rFonts w:ascii="Arial" w:hAnsi="Arial" w:cs="Arial"/>
                <w:b/>
                <w:bCs/>
              </w:rPr>
            </w:pPr>
            <w:r w:rsidRPr="00A2638A">
              <w:rPr>
                <w:rFonts w:ascii="Arial" w:hAnsi="Arial" w:cs="Arial"/>
                <w:b/>
                <w:bCs/>
              </w:rPr>
              <w:t xml:space="preserve">VHF Radios System and Equipment Status </w:t>
            </w:r>
          </w:p>
        </w:tc>
        <w:tc>
          <w:tcPr>
            <w:tcW w:w="1418" w:type="dxa"/>
            <w:shd w:val="clear" w:color="auto" w:fill="FFFFFF"/>
            <w:noWrap/>
            <w:tcMar>
              <w:top w:w="0" w:type="dxa"/>
              <w:left w:w="108" w:type="dxa"/>
              <w:bottom w:w="0" w:type="dxa"/>
              <w:right w:w="108" w:type="dxa"/>
            </w:tcMar>
            <w:vAlign w:val="center"/>
            <w:hideMark/>
          </w:tcPr>
          <w:p w14:paraId="475976C0" w14:textId="77777777" w:rsidR="003E3D7C" w:rsidRPr="00A2638A" w:rsidRDefault="003E3D7C" w:rsidP="00792FFE">
            <w:pPr>
              <w:jc w:val="both"/>
              <w:rPr>
                <w:rFonts w:ascii="Arial" w:hAnsi="Arial" w:cs="Arial"/>
              </w:rPr>
            </w:pPr>
            <w:r w:rsidRPr="00A2638A">
              <w:rPr>
                <w:rFonts w:ascii="Arial" w:hAnsi="Arial" w:cs="Arial"/>
              </w:rPr>
              <w:t>Audio: 4 Wire E&amp;M</w:t>
            </w:r>
          </w:p>
        </w:tc>
        <w:tc>
          <w:tcPr>
            <w:tcW w:w="1559" w:type="dxa"/>
            <w:shd w:val="clear" w:color="auto" w:fill="FFFFFF"/>
            <w:noWrap/>
            <w:tcMar>
              <w:top w:w="0" w:type="dxa"/>
              <w:left w:w="108" w:type="dxa"/>
              <w:bottom w:w="0" w:type="dxa"/>
              <w:right w:w="108" w:type="dxa"/>
            </w:tcMar>
            <w:vAlign w:val="center"/>
            <w:hideMark/>
          </w:tcPr>
          <w:p w14:paraId="4E2D80F6" w14:textId="77777777" w:rsidR="003E3D7C" w:rsidRPr="00A2638A" w:rsidRDefault="003E3D7C" w:rsidP="00792FFE">
            <w:pPr>
              <w:jc w:val="both"/>
              <w:rPr>
                <w:rFonts w:ascii="Arial" w:hAnsi="Arial" w:cs="Arial"/>
              </w:rPr>
            </w:pPr>
            <w:r w:rsidRPr="00A2638A">
              <w:rPr>
                <w:rFonts w:ascii="Arial" w:hAnsi="Arial" w:cs="Arial"/>
              </w:rPr>
              <w:t>Ethernet (Convertible to 4 Wire E&amp;M)</w:t>
            </w:r>
          </w:p>
        </w:tc>
        <w:tc>
          <w:tcPr>
            <w:tcW w:w="4394" w:type="dxa"/>
            <w:vMerge w:val="restart"/>
            <w:noWrap/>
            <w:tcMar>
              <w:top w:w="0" w:type="dxa"/>
              <w:left w:w="108" w:type="dxa"/>
              <w:bottom w:w="0" w:type="dxa"/>
              <w:right w:w="108" w:type="dxa"/>
            </w:tcMar>
            <w:vAlign w:val="center"/>
          </w:tcPr>
          <w:p w14:paraId="42B935B5" w14:textId="77777777" w:rsidR="003E3D7C" w:rsidRPr="00A2638A" w:rsidRDefault="003E3D7C" w:rsidP="00792FFE">
            <w:pPr>
              <w:jc w:val="both"/>
              <w:rPr>
                <w:rFonts w:ascii="Arial" w:hAnsi="Arial" w:cs="Arial"/>
                <w:b/>
                <w:bCs/>
                <w:u w:val="single"/>
              </w:rPr>
            </w:pPr>
            <w:r w:rsidRPr="00A2638A">
              <w:rPr>
                <w:rFonts w:ascii="Arial" w:hAnsi="Arial" w:cs="Arial"/>
                <w:b/>
                <w:bCs/>
                <w:u w:val="single"/>
              </w:rPr>
              <w:t>VHF System:</w:t>
            </w:r>
          </w:p>
          <w:p w14:paraId="564E4083" w14:textId="77777777" w:rsidR="003E3D7C" w:rsidRPr="00A2638A" w:rsidRDefault="003E3D7C" w:rsidP="00792FFE">
            <w:pPr>
              <w:jc w:val="both"/>
              <w:rPr>
                <w:rFonts w:ascii="Arial" w:hAnsi="Arial" w:cs="Arial"/>
                <w:b/>
                <w:bCs/>
              </w:rPr>
            </w:pPr>
          </w:p>
          <w:p w14:paraId="130DC0AD" w14:textId="77777777" w:rsidR="003E3D7C" w:rsidRPr="00A2638A" w:rsidRDefault="003E3D7C" w:rsidP="00792FFE">
            <w:pPr>
              <w:jc w:val="both"/>
              <w:rPr>
                <w:rFonts w:ascii="Arial" w:hAnsi="Arial" w:cs="Arial"/>
              </w:rPr>
            </w:pPr>
            <w:r w:rsidRPr="00A2638A">
              <w:rPr>
                <w:rFonts w:ascii="Arial" w:hAnsi="Arial" w:cs="Arial"/>
              </w:rPr>
              <w:t xml:space="preserve">Compliance with EUROCAE ED138 standard (Network Requirements and Performance for VOIP in Air Traffic Management) </w:t>
            </w:r>
            <w:bookmarkStart w:id="25" w:name="_Hlk103691672"/>
            <w:r w:rsidRPr="00A2638A">
              <w:rPr>
                <w:rFonts w:ascii="Arial" w:hAnsi="Arial" w:cs="Arial"/>
              </w:rPr>
              <w:t>with regards to the network performance requirements</w:t>
            </w:r>
            <w:bookmarkEnd w:id="25"/>
            <w:r w:rsidRPr="00A2638A">
              <w:rPr>
                <w:rFonts w:ascii="Arial" w:hAnsi="Arial" w:cs="Arial"/>
              </w:rPr>
              <w:t xml:space="preserve">: </w:t>
            </w:r>
          </w:p>
          <w:p w14:paraId="11A57395" w14:textId="77777777" w:rsidR="003E3D7C" w:rsidRPr="00A2638A" w:rsidRDefault="003E3D7C" w:rsidP="00792FFE">
            <w:pPr>
              <w:jc w:val="both"/>
              <w:rPr>
                <w:rFonts w:ascii="Arial" w:hAnsi="Arial" w:cs="Arial"/>
              </w:rPr>
            </w:pPr>
          </w:p>
          <w:p w14:paraId="134FE097" w14:textId="77777777" w:rsidR="003E3D7C" w:rsidRPr="00A2638A" w:rsidRDefault="003E3D7C" w:rsidP="00792FFE">
            <w:pPr>
              <w:jc w:val="both"/>
              <w:rPr>
                <w:rFonts w:ascii="Arial" w:hAnsi="Arial" w:cs="Arial"/>
              </w:rPr>
            </w:pPr>
            <w:r w:rsidRPr="00A2638A">
              <w:rPr>
                <w:rFonts w:ascii="Arial" w:hAnsi="Arial" w:cs="Arial"/>
              </w:rPr>
              <w:t xml:space="preserve">1. One-way Latency time max &lt;50ms </w:t>
            </w:r>
          </w:p>
          <w:p w14:paraId="7A67C2F0" w14:textId="77777777" w:rsidR="003E3D7C" w:rsidRPr="00A2638A" w:rsidRDefault="003E3D7C" w:rsidP="00792FFE">
            <w:pPr>
              <w:jc w:val="both"/>
              <w:rPr>
                <w:rFonts w:ascii="Arial" w:hAnsi="Arial" w:cs="Arial"/>
              </w:rPr>
            </w:pPr>
            <w:r w:rsidRPr="00A2638A">
              <w:rPr>
                <w:rFonts w:ascii="Arial" w:hAnsi="Arial" w:cs="Arial"/>
              </w:rPr>
              <w:t xml:space="preserve">2. Jitter &lt; 15ms </w:t>
            </w:r>
          </w:p>
          <w:p w14:paraId="79AE7954" w14:textId="77777777" w:rsidR="003E3D7C" w:rsidRPr="00A2638A" w:rsidRDefault="003E3D7C" w:rsidP="00792FFE">
            <w:pPr>
              <w:jc w:val="both"/>
              <w:rPr>
                <w:rFonts w:ascii="Arial" w:hAnsi="Arial" w:cs="Arial"/>
              </w:rPr>
            </w:pPr>
            <w:r w:rsidRPr="00A2638A">
              <w:rPr>
                <w:rFonts w:ascii="Arial" w:hAnsi="Arial" w:cs="Arial"/>
              </w:rPr>
              <w:t xml:space="preserve">3. Packet Loss &lt; 0.5% </w:t>
            </w:r>
          </w:p>
          <w:p w14:paraId="35718D5E" w14:textId="77777777" w:rsidR="003E3D7C" w:rsidRPr="00A2638A" w:rsidRDefault="003E3D7C" w:rsidP="00792FFE">
            <w:pPr>
              <w:jc w:val="both"/>
              <w:rPr>
                <w:rFonts w:ascii="Arial" w:hAnsi="Arial" w:cs="Arial"/>
              </w:rPr>
            </w:pPr>
            <w:r w:rsidRPr="00A2638A">
              <w:rPr>
                <w:rFonts w:ascii="Arial" w:hAnsi="Arial" w:cs="Arial"/>
              </w:rPr>
              <w:t>4. Availability: 99.98%</w:t>
            </w:r>
          </w:p>
          <w:p w14:paraId="604920BE" w14:textId="77777777" w:rsidR="003E3D7C" w:rsidRPr="00A2638A" w:rsidRDefault="003E3D7C" w:rsidP="00792FFE">
            <w:pPr>
              <w:jc w:val="both"/>
              <w:rPr>
                <w:rFonts w:ascii="Arial" w:hAnsi="Arial" w:cs="Arial"/>
              </w:rPr>
            </w:pPr>
          </w:p>
          <w:p w14:paraId="707A11CE" w14:textId="77777777" w:rsidR="003E3D7C" w:rsidRPr="00A2638A" w:rsidRDefault="003E3D7C" w:rsidP="00792FFE">
            <w:pPr>
              <w:jc w:val="both"/>
              <w:rPr>
                <w:rFonts w:ascii="Arial" w:hAnsi="Arial" w:cs="Arial"/>
              </w:rPr>
            </w:pPr>
            <w:r w:rsidRPr="00A2638A">
              <w:rPr>
                <w:rFonts w:ascii="Arial" w:hAnsi="Arial" w:cs="Arial"/>
              </w:rPr>
              <w:t>Minimum bandwidth requirements:</w:t>
            </w:r>
          </w:p>
          <w:p w14:paraId="160A048C" w14:textId="77777777" w:rsidR="003E3D7C" w:rsidRPr="00A2638A" w:rsidRDefault="003E3D7C" w:rsidP="00792FFE">
            <w:pPr>
              <w:jc w:val="both"/>
              <w:rPr>
                <w:rFonts w:ascii="Arial" w:hAnsi="Arial" w:cs="Arial"/>
              </w:rPr>
            </w:pPr>
            <w:r w:rsidRPr="00A2638A">
              <w:rPr>
                <w:rFonts w:ascii="Arial" w:hAnsi="Arial" w:cs="Arial"/>
              </w:rPr>
              <w:t>100kbps per voice channel (TX and RX). Some sites have up to 5 VHF radio channels</w:t>
            </w:r>
          </w:p>
          <w:p w14:paraId="195D3A51" w14:textId="77777777" w:rsidR="003E3D7C" w:rsidRPr="00A2638A" w:rsidRDefault="003E3D7C" w:rsidP="00792FFE">
            <w:pPr>
              <w:jc w:val="both"/>
              <w:rPr>
                <w:rFonts w:ascii="Arial" w:hAnsi="Arial" w:cs="Arial"/>
              </w:rPr>
            </w:pPr>
            <w:r w:rsidRPr="00A2638A">
              <w:rPr>
                <w:rFonts w:ascii="Arial" w:hAnsi="Arial" w:cs="Arial"/>
              </w:rPr>
              <w:t>100kbps for RCMS (future SNMP based)</w:t>
            </w:r>
          </w:p>
          <w:p w14:paraId="2892E588" w14:textId="77777777" w:rsidR="003E3D7C" w:rsidRPr="00A2638A" w:rsidRDefault="003E3D7C" w:rsidP="00792FFE">
            <w:pPr>
              <w:jc w:val="both"/>
              <w:rPr>
                <w:rFonts w:ascii="Arial" w:hAnsi="Arial" w:cs="Arial"/>
              </w:rPr>
            </w:pPr>
          </w:p>
          <w:p w14:paraId="267C5D69" w14:textId="77777777" w:rsidR="003E3D7C" w:rsidRPr="00A2638A" w:rsidRDefault="003E3D7C" w:rsidP="00792FFE">
            <w:pPr>
              <w:jc w:val="both"/>
              <w:rPr>
                <w:rFonts w:ascii="Arial" w:hAnsi="Arial" w:cs="Arial"/>
              </w:rPr>
            </w:pPr>
            <w:r w:rsidRPr="00A2638A">
              <w:rPr>
                <w:rFonts w:ascii="Arial" w:hAnsi="Arial" w:cs="Arial"/>
              </w:rPr>
              <w:t>Find additional details specifications in section</w:t>
            </w:r>
          </w:p>
          <w:p w14:paraId="0C18582B" w14:textId="77777777" w:rsidR="003E3D7C" w:rsidRPr="00A2638A" w:rsidRDefault="003E3D7C" w:rsidP="00792FFE">
            <w:pPr>
              <w:jc w:val="both"/>
              <w:rPr>
                <w:rFonts w:ascii="Arial" w:hAnsi="Arial" w:cs="Arial"/>
              </w:rPr>
            </w:pPr>
          </w:p>
        </w:tc>
      </w:tr>
      <w:tr w:rsidR="003E3D7C" w:rsidRPr="003F5D6A" w14:paraId="0FECC0E1" w14:textId="77777777" w:rsidTr="00792FFE">
        <w:trPr>
          <w:trHeight w:val="300"/>
        </w:trPr>
        <w:tc>
          <w:tcPr>
            <w:tcW w:w="1841" w:type="dxa"/>
            <w:vMerge/>
            <w:vAlign w:val="center"/>
            <w:hideMark/>
          </w:tcPr>
          <w:p w14:paraId="6A1388AE" w14:textId="77777777" w:rsidR="003E3D7C" w:rsidRPr="00A2638A" w:rsidRDefault="003E3D7C" w:rsidP="00792FFE">
            <w:pPr>
              <w:jc w:val="both"/>
              <w:rPr>
                <w:rFonts w:ascii="Arial" w:eastAsiaTheme="minorHAnsi" w:hAnsi="Arial" w:cs="Arial"/>
                <w:b/>
                <w:bCs/>
              </w:rPr>
            </w:pPr>
          </w:p>
        </w:tc>
        <w:tc>
          <w:tcPr>
            <w:tcW w:w="1418" w:type="dxa"/>
            <w:shd w:val="clear" w:color="auto" w:fill="FFFFFF"/>
            <w:noWrap/>
            <w:tcMar>
              <w:top w:w="0" w:type="dxa"/>
              <w:left w:w="108" w:type="dxa"/>
              <w:bottom w:w="0" w:type="dxa"/>
              <w:right w:w="108" w:type="dxa"/>
            </w:tcMar>
            <w:vAlign w:val="center"/>
            <w:hideMark/>
          </w:tcPr>
          <w:p w14:paraId="0A6F7413" w14:textId="77777777" w:rsidR="003E3D7C" w:rsidRPr="00A2638A" w:rsidRDefault="003E3D7C" w:rsidP="00792FFE">
            <w:pPr>
              <w:jc w:val="both"/>
              <w:rPr>
                <w:rFonts w:ascii="Arial" w:hAnsi="Arial" w:cs="Arial"/>
              </w:rPr>
            </w:pPr>
            <w:r w:rsidRPr="00A2638A">
              <w:rPr>
                <w:rFonts w:ascii="Arial" w:hAnsi="Arial" w:cs="Arial"/>
              </w:rPr>
              <w:t>Status: RS232</w:t>
            </w:r>
          </w:p>
        </w:tc>
        <w:tc>
          <w:tcPr>
            <w:tcW w:w="1559" w:type="dxa"/>
            <w:shd w:val="clear" w:color="auto" w:fill="FFFFFF"/>
            <w:vAlign w:val="center"/>
            <w:hideMark/>
          </w:tcPr>
          <w:p w14:paraId="70C4AFDA" w14:textId="77777777" w:rsidR="003E3D7C" w:rsidRPr="00A2638A" w:rsidRDefault="003E3D7C" w:rsidP="00792FFE">
            <w:pPr>
              <w:jc w:val="both"/>
              <w:rPr>
                <w:rFonts w:ascii="Arial" w:eastAsiaTheme="minorHAnsi" w:hAnsi="Arial" w:cs="Arial"/>
              </w:rPr>
            </w:pPr>
            <w:r w:rsidRPr="00A2638A">
              <w:rPr>
                <w:rFonts w:ascii="Arial" w:hAnsi="Arial" w:cs="Arial"/>
              </w:rPr>
              <w:t>RS232 (Convertible to Ethernet)</w:t>
            </w:r>
          </w:p>
        </w:tc>
        <w:tc>
          <w:tcPr>
            <w:tcW w:w="4394" w:type="dxa"/>
            <w:vMerge/>
            <w:vAlign w:val="center"/>
            <w:hideMark/>
          </w:tcPr>
          <w:p w14:paraId="449B2BD1" w14:textId="77777777" w:rsidR="003E3D7C" w:rsidRPr="00A2638A" w:rsidRDefault="003E3D7C" w:rsidP="00792FFE">
            <w:pPr>
              <w:jc w:val="both"/>
              <w:rPr>
                <w:rFonts w:ascii="Arial" w:eastAsiaTheme="minorHAnsi" w:hAnsi="Arial" w:cs="Arial"/>
              </w:rPr>
            </w:pPr>
          </w:p>
        </w:tc>
      </w:tr>
    </w:tbl>
    <w:p w14:paraId="08B023F3" w14:textId="77777777" w:rsidR="003E3D7C" w:rsidRPr="00A2638A" w:rsidRDefault="003E3D7C" w:rsidP="003E3D7C">
      <w:pPr>
        <w:jc w:val="both"/>
        <w:rPr>
          <w:rFonts w:ascii="Arial" w:hAnsi="Arial" w:cs="Arial"/>
        </w:rPr>
      </w:pPr>
      <w:r w:rsidRPr="00A2638A">
        <w:rPr>
          <w:rFonts w:ascii="Arial" w:hAnsi="Arial" w:cs="Arial"/>
        </w:rPr>
        <w:t>Table 1: VHF Radios System and Equipment Status</w:t>
      </w:r>
    </w:p>
    <w:p w14:paraId="685FDB32" w14:textId="77777777" w:rsidR="003E3D7C" w:rsidRPr="00A2638A" w:rsidRDefault="003E3D7C" w:rsidP="003E3D7C">
      <w:pPr>
        <w:pStyle w:val="ListParagraph"/>
        <w:ind w:left="851"/>
        <w:jc w:val="both"/>
        <w:rPr>
          <w:rFonts w:ascii="Arial" w:hAnsi="Arial" w:cs="Arial"/>
          <w:bCs/>
          <w:sz w:val="24"/>
          <w:szCs w:val="24"/>
        </w:rPr>
      </w:pPr>
    </w:p>
    <w:p w14:paraId="4068F6AA" w14:textId="77777777" w:rsidR="003E3D7C" w:rsidRPr="00A2638A" w:rsidRDefault="003E3D7C" w:rsidP="00667AC6">
      <w:pPr>
        <w:widowControl w:val="0"/>
        <w:spacing w:line="276" w:lineRule="auto"/>
        <w:ind w:left="720"/>
        <w:jc w:val="both"/>
        <w:rPr>
          <w:rFonts w:ascii="Arial" w:hAnsi="Arial" w:cs="Arial"/>
          <w:b/>
          <w:bCs/>
          <w:u w:val="single"/>
        </w:rPr>
      </w:pPr>
      <w:r w:rsidRPr="00A2638A">
        <w:rPr>
          <w:rFonts w:ascii="Arial" w:hAnsi="Arial" w:cs="Arial"/>
          <w:b/>
          <w:bCs/>
          <w:u w:val="single"/>
        </w:rPr>
        <w:lastRenderedPageBreak/>
        <w:t>Audio: 4 wire E&amp;M Details:</w:t>
      </w:r>
    </w:p>
    <w:p w14:paraId="15CBA802" w14:textId="77777777" w:rsidR="003E3D7C" w:rsidRPr="00792FFE" w:rsidRDefault="003E3D7C" w:rsidP="003E3D7C">
      <w:pPr>
        <w:contextualSpacing/>
        <w:jc w:val="both"/>
        <w:rPr>
          <w:rFonts w:ascii="Arial" w:hAnsi="Arial" w:cs="Arial"/>
          <w:bCs/>
          <w:highlight w:val="cyan"/>
          <w:lang w:val="en-GB"/>
        </w:rPr>
      </w:pPr>
    </w:p>
    <w:p w14:paraId="40F91CCF" w14:textId="77777777" w:rsidR="003E3D7C" w:rsidRPr="00A2638A" w:rsidRDefault="003E3D7C" w:rsidP="00667AC6">
      <w:pPr>
        <w:pStyle w:val="ListParagraph"/>
        <w:numPr>
          <w:ilvl w:val="1"/>
          <w:numId w:val="27"/>
        </w:numPr>
        <w:spacing w:after="0" w:line="240" w:lineRule="auto"/>
        <w:ind w:left="1134" w:hanging="567"/>
        <w:jc w:val="both"/>
        <w:rPr>
          <w:rFonts w:ascii="Arial" w:hAnsi="Arial" w:cs="Arial"/>
          <w:b/>
          <w:bCs/>
          <w:sz w:val="24"/>
          <w:szCs w:val="24"/>
          <w:lang w:val="en-GB"/>
        </w:rPr>
      </w:pPr>
      <w:r w:rsidRPr="00A2638A">
        <w:rPr>
          <w:rFonts w:ascii="Arial" w:hAnsi="Arial" w:cs="Arial"/>
          <w:b/>
          <w:bCs/>
          <w:sz w:val="24"/>
          <w:szCs w:val="24"/>
          <w:lang w:val="en-GB"/>
        </w:rPr>
        <w:t>PAE T6</w:t>
      </w:r>
    </w:p>
    <w:p w14:paraId="2FD30100" w14:textId="77777777" w:rsidR="003E3D7C" w:rsidRPr="00A2638A" w:rsidRDefault="003E3D7C" w:rsidP="003E3D7C">
      <w:pPr>
        <w:pStyle w:val="ListParagraph"/>
        <w:ind w:left="567"/>
        <w:jc w:val="both"/>
        <w:rPr>
          <w:rFonts w:ascii="Arial" w:hAnsi="Arial" w:cs="Arial"/>
          <w:b/>
          <w:bCs/>
          <w:sz w:val="24"/>
          <w:szCs w:val="24"/>
          <w:lang w:val="en-GB"/>
        </w:rPr>
      </w:pPr>
    </w:p>
    <w:p w14:paraId="4CDA21A2" w14:textId="77777777" w:rsidR="003E3D7C" w:rsidRPr="00A2638A" w:rsidRDefault="003E3D7C" w:rsidP="003E3D7C">
      <w:pPr>
        <w:ind w:left="567"/>
        <w:contextualSpacing/>
        <w:jc w:val="both"/>
        <w:rPr>
          <w:rFonts w:ascii="Arial" w:hAnsi="Arial" w:cs="Arial"/>
          <w:b/>
          <w:u w:val="single"/>
          <w:lang w:val="en-GB"/>
        </w:rPr>
      </w:pPr>
      <w:r w:rsidRPr="00A2638A">
        <w:rPr>
          <w:rFonts w:ascii="Arial" w:hAnsi="Arial" w:cs="Arial"/>
          <w:b/>
          <w:u w:val="single"/>
          <w:lang w:val="en-GB"/>
        </w:rPr>
        <w:t>T6 Transmitter</w:t>
      </w:r>
    </w:p>
    <w:p w14:paraId="67492C60" w14:textId="77777777" w:rsidR="003E3D7C" w:rsidRPr="00A2638A" w:rsidRDefault="003E3D7C" w:rsidP="003E3D7C">
      <w:pPr>
        <w:ind w:left="567"/>
        <w:contextualSpacing/>
        <w:jc w:val="both"/>
        <w:rPr>
          <w:rFonts w:ascii="Arial" w:hAnsi="Arial" w:cs="Arial"/>
          <w:u w:val="single"/>
          <w:lang w:val="en-GB"/>
        </w:rPr>
      </w:pPr>
    </w:p>
    <w:p w14:paraId="7D38479F" w14:textId="77777777" w:rsidR="003E3D7C" w:rsidRPr="00A2638A" w:rsidRDefault="003E3D7C" w:rsidP="003E3D7C">
      <w:pPr>
        <w:ind w:left="567"/>
        <w:contextualSpacing/>
        <w:jc w:val="both"/>
        <w:rPr>
          <w:rFonts w:ascii="Arial" w:hAnsi="Arial" w:cs="Arial"/>
          <w:lang w:val="en-GB"/>
        </w:rPr>
      </w:pPr>
      <w:r w:rsidRPr="00A2638A">
        <w:rPr>
          <w:rFonts w:ascii="Arial" w:hAnsi="Arial" w:cs="Arial"/>
          <w:lang w:val="en-GB"/>
        </w:rPr>
        <w:t xml:space="preserve">Audio - &amp; Audio +: </w:t>
      </w:r>
      <w:r w:rsidRPr="00A2638A">
        <w:rPr>
          <w:rFonts w:ascii="Arial" w:hAnsi="Arial" w:cs="Arial"/>
          <w:lang w:val="en-GB"/>
        </w:rPr>
        <w:tab/>
        <w:t>Balanced 600ohm -30dBm to +10dBm.</w:t>
      </w:r>
    </w:p>
    <w:p w14:paraId="73209C6A" w14:textId="77777777" w:rsidR="003E3D7C" w:rsidRPr="00A2638A" w:rsidRDefault="003E3D7C" w:rsidP="003E3D7C">
      <w:pPr>
        <w:ind w:left="567"/>
        <w:contextualSpacing/>
        <w:jc w:val="both"/>
        <w:rPr>
          <w:rFonts w:ascii="Arial" w:hAnsi="Arial" w:cs="Arial"/>
          <w:lang w:val="en-GB"/>
        </w:rPr>
      </w:pPr>
    </w:p>
    <w:p w14:paraId="451D7FE0" w14:textId="77777777" w:rsidR="003E3D7C" w:rsidRPr="005D0245" w:rsidRDefault="003E3D7C" w:rsidP="003E3D7C">
      <w:pPr>
        <w:ind w:left="2727" w:hanging="2160"/>
        <w:contextualSpacing/>
        <w:jc w:val="both"/>
        <w:rPr>
          <w:rFonts w:ascii="Arial" w:hAnsi="Arial" w:cs="Arial"/>
          <w:lang w:val="en-GB"/>
        </w:rPr>
      </w:pPr>
      <w:r w:rsidRPr="00A2638A">
        <w:rPr>
          <w:rFonts w:ascii="Arial" w:hAnsi="Arial" w:cs="Arial"/>
          <w:lang w:val="en-GB"/>
        </w:rPr>
        <w:t xml:space="preserve">Signalling / PTT: </w:t>
      </w:r>
      <w:r w:rsidRPr="00A2638A">
        <w:rPr>
          <w:rFonts w:ascii="Arial" w:hAnsi="Arial" w:cs="Arial"/>
          <w:lang w:val="en-GB"/>
        </w:rPr>
        <w:tab/>
        <w:t xml:space="preserve">PTT reference can be set to 14V, 0V, or – 14 V. Maximum input level +-60V with respect to the reference. Input will draw no more than 6mAand requires at least 1 mA to operate. When the input PTT signal and the PTT reference differ by more than 10V the radio keys. When the input PTT signal and PTT reference are within 1V, the radio </w:t>
      </w:r>
      <w:proofErr w:type="spellStart"/>
      <w:r w:rsidRPr="00A2638A">
        <w:rPr>
          <w:rFonts w:ascii="Arial" w:hAnsi="Arial" w:cs="Arial"/>
          <w:lang w:val="en-GB"/>
        </w:rPr>
        <w:t>dekeys</w:t>
      </w:r>
      <w:proofErr w:type="spellEnd"/>
      <w:r w:rsidRPr="00A2638A">
        <w:rPr>
          <w:rFonts w:ascii="Arial" w:hAnsi="Arial" w:cs="Arial"/>
          <w:lang w:val="en-GB"/>
        </w:rPr>
        <w:t>.</w:t>
      </w:r>
    </w:p>
    <w:p w14:paraId="17BF8779" w14:textId="77777777" w:rsidR="003E3D7C" w:rsidRPr="005D0245" w:rsidRDefault="003E3D7C" w:rsidP="003E3D7C">
      <w:pPr>
        <w:ind w:left="2727" w:hanging="2160"/>
        <w:contextualSpacing/>
        <w:jc w:val="both"/>
        <w:rPr>
          <w:rFonts w:ascii="Arial" w:hAnsi="Arial" w:cs="Arial"/>
          <w:lang w:val="en-GB"/>
        </w:rPr>
      </w:pPr>
    </w:p>
    <w:p w14:paraId="29BCF14B" w14:textId="77777777" w:rsidR="003E3D7C" w:rsidRPr="005D0245" w:rsidRDefault="003E3D7C" w:rsidP="003E3D7C">
      <w:pPr>
        <w:contextualSpacing/>
        <w:jc w:val="both"/>
        <w:rPr>
          <w:rFonts w:ascii="Arial" w:hAnsi="Arial" w:cs="Arial"/>
          <w:lang w:val="en-GB"/>
        </w:rPr>
      </w:pPr>
      <w:r w:rsidRPr="005D0245">
        <w:rPr>
          <w:rFonts w:ascii="Arial" w:hAnsi="Arial" w:cs="Arial"/>
          <w:noProof/>
          <w:lang w:val="en-GB"/>
        </w:rPr>
        <w:drawing>
          <wp:inline distT="0" distB="0" distL="0" distR="0" wp14:anchorId="0DD730EB" wp14:editId="137C6CE8">
            <wp:extent cx="5731510" cy="3986530"/>
            <wp:effectExtent l="0" t="0" r="254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4"/>
                    <a:stretch>
                      <a:fillRect/>
                    </a:stretch>
                  </pic:blipFill>
                  <pic:spPr>
                    <a:xfrm>
                      <a:off x="0" y="0"/>
                      <a:ext cx="5731510" cy="3986530"/>
                    </a:xfrm>
                    <a:prstGeom prst="rect">
                      <a:avLst/>
                    </a:prstGeom>
                  </pic:spPr>
                </pic:pic>
              </a:graphicData>
            </a:graphic>
          </wp:inline>
        </w:drawing>
      </w:r>
    </w:p>
    <w:p w14:paraId="508196E6" w14:textId="77777777" w:rsidR="003E3D7C" w:rsidRPr="005D0245" w:rsidRDefault="003E3D7C" w:rsidP="003E3D7C">
      <w:pPr>
        <w:contextualSpacing/>
        <w:jc w:val="both"/>
        <w:rPr>
          <w:rFonts w:ascii="Arial" w:hAnsi="Arial" w:cs="Arial"/>
          <w:bCs/>
          <w:u w:val="single"/>
          <w:lang w:val="en-GB"/>
        </w:rPr>
      </w:pPr>
    </w:p>
    <w:p w14:paraId="1686C86E" w14:textId="77777777" w:rsidR="003E3D7C" w:rsidRPr="005D0245" w:rsidRDefault="003E3D7C" w:rsidP="00667AC6">
      <w:pPr>
        <w:ind w:left="567"/>
        <w:contextualSpacing/>
        <w:jc w:val="both"/>
        <w:rPr>
          <w:rFonts w:ascii="Arial" w:hAnsi="Arial" w:cs="Arial"/>
          <w:b/>
          <w:bCs/>
          <w:u w:val="single"/>
          <w:lang w:val="en-GB"/>
        </w:rPr>
      </w:pPr>
      <w:r w:rsidRPr="005D0245">
        <w:rPr>
          <w:rFonts w:ascii="Arial" w:hAnsi="Arial" w:cs="Arial"/>
          <w:b/>
          <w:bCs/>
          <w:u w:val="single"/>
          <w:lang w:val="en-GB"/>
        </w:rPr>
        <w:t xml:space="preserve">T6 </w:t>
      </w:r>
      <w:r w:rsidRPr="001C2875">
        <w:rPr>
          <w:rFonts w:ascii="Arial" w:hAnsi="Arial" w:cs="Arial"/>
          <w:b/>
          <w:u w:val="single"/>
          <w:lang w:val="en-GB"/>
        </w:rPr>
        <w:t>Receiver</w:t>
      </w:r>
    </w:p>
    <w:p w14:paraId="4BC3D364" w14:textId="77777777" w:rsidR="003E3D7C" w:rsidRPr="005D0245" w:rsidRDefault="003E3D7C" w:rsidP="003E3D7C">
      <w:pPr>
        <w:ind w:left="720"/>
        <w:contextualSpacing/>
        <w:jc w:val="both"/>
        <w:rPr>
          <w:rFonts w:ascii="Arial" w:hAnsi="Arial" w:cs="Arial"/>
          <w:u w:val="single"/>
          <w:lang w:val="en-GB"/>
        </w:rPr>
      </w:pPr>
    </w:p>
    <w:p w14:paraId="32917C58" w14:textId="3E38B87E" w:rsidR="003E3D7C" w:rsidRPr="005D0245" w:rsidRDefault="003E3D7C" w:rsidP="00667AC6">
      <w:pPr>
        <w:ind w:left="2727" w:hanging="2160"/>
        <w:contextualSpacing/>
        <w:jc w:val="both"/>
        <w:rPr>
          <w:rFonts w:ascii="Arial" w:hAnsi="Arial" w:cs="Arial"/>
          <w:lang w:val="en-GB"/>
        </w:rPr>
      </w:pPr>
      <w:r w:rsidRPr="005D0245">
        <w:rPr>
          <w:rFonts w:ascii="Arial" w:hAnsi="Arial" w:cs="Arial"/>
          <w:lang w:val="en-GB"/>
        </w:rPr>
        <w:t>Audio - &amp; Audio +:</w:t>
      </w:r>
      <w:r w:rsidR="001C2875">
        <w:rPr>
          <w:rFonts w:ascii="Arial" w:hAnsi="Arial" w:cs="Arial"/>
          <w:lang w:val="en-GB"/>
        </w:rPr>
        <w:tab/>
      </w:r>
      <w:r w:rsidRPr="005D0245">
        <w:rPr>
          <w:rFonts w:ascii="Arial" w:hAnsi="Arial" w:cs="Arial"/>
          <w:lang w:val="en-GB"/>
        </w:rPr>
        <w:t xml:space="preserve"> Balanced 600ohm -30dBm to +10dBm</w:t>
      </w:r>
    </w:p>
    <w:p w14:paraId="125C0DB8" w14:textId="77777777" w:rsidR="003E3D7C" w:rsidRPr="005D0245" w:rsidRDefault="003E3D7C" w:rsidP="00667AC6">
      <w:pPr>
        <w:ind w:left="567"/>
        <w:contextualSpacing/>
        <w:jc w:val="both"/>
        <w:rPr>
          <w:rFonts w:ascii="Arial" w:hAnsi="Arial" w:cs="Arial"/>
          <w:lang w:val="en-GB"/>
        </w:rPr>
      </w:pPr>
    </w:p>
    <w:p w14:paraId="708705D6" w14:textId="77777777" w:rsidR="003E3D7C" w:rsidRPr="005D0245" w:rsidRDefault="003E3D7C" w:rsidP="00667AC6">
      <w:pPr>
        <w:ind w:left="2727" w:hanging="2160"/>
        <w:contextualSpacing/>
        <w:jc w:val="both"/>
        <w:rPr>
          <w:rFonts w:ascii="Arial" w:hAnsi="Arial" w:cs="Arial"/>
          <w:lang w:val="en-GB"/>
        </w:rPr>
      </w:pPr>
      <w:r w:rsidRPr="005D0245">
        <w:rPr>
          <w:rFonts w:ascii="Arial" w:hAnsi="Arial" w:cs="Arial"/>
          <w:lang w:val="en-GB"/>
        </w:rPr>
        <w:lastRenderedPageBreak/>
        <w:t>Signalling / Squelch: Solid state relay, +60 to -60 Vac or dc, 100mA maximum configurable normally open or normally closed. Contact closure time is less than 20ms.</w:t>
      </w:r>
    </w:p>
    <w:p w14:paraId="06F7D337" w14:textId="77777777" w:rsidR="003E3D7C" w:rsidRPr="005D0245" w:rsidRDefault="003E3D7C" w:rsidP="00667AC6">
      <w:pPr>
        <w:ind w:left="567"/>
        <w:contextualSpacing/>
        <w:jc w:val="both"/>
        <w:rPr>
          <w:rFonts w:ascii="Arial" w:hAnsi="Arial" w:cs="Arial"/>
          <w:lang w:val="en-GB"/>
        </w:rPr>
      </w:pPr>
    </w:p>
    <w:p w14:paraId="6C6E8AD1" w14:textId="77777777" w:rsidR="003E3D7C" w:rsidRPr="005D0245" w:rsidRDefault="003E3D7C" w:rsidP="00667AC6">
      <w:pPr>
        <w:ind w:left="2727" w:hanging="2160"/>
        <w:contextualSpacing/>
        <w:jc w:val="both"/>
        <w:rPr>
          <w:rFonts w:ascii="Arial" w:hAnsi="Arial" w:cs="Arial"/>
          <w:lang w:val="en-GB"/>
        </w:rPr>
      </w:pPr>
      <w:r w:rsidRPr="005D0245">
        <w:rPr>
          <w:rFonts w:ascii="Arial" w:hAnsi="Arial" w:cs="Arial"/>
          <w:lang w:val="en-GB"/>
        </w:rPr>
        <w:t>Data:</w:t>
      </w:r>
      <w:r w:rsidRPr="005D0245">
        <w:rPr>
          <w:rFonts w:ascii="Arial" w:hAnsi="Arial" w:cs="Arial"/>
          <w:lang w:val="en-GB"/>
        </w:rPr>
        <w:tab/>
        <w:t xml:space="preserve"> RSE MARC RS232 (ranging between 2400bps to 250Kbps).</w:t>
      </w:r>
    </w:p>
    <w:p w14:paraId="67D069B6" w14:textId="77777777" w:rsidR="003E3D7C" w:rsidRPr="005D0245" w:rsidRDefault="003E3D7C" w:rsidP="003E3D7C">
      <w:pPr>
        <w:contextualSpacing/>
        <w:jc w:val="both"/>
        <w:rPr>
          <w:rFonts w:ascii="Arial" w:hAnsi="Arial" w:cs="Arial"/>
          <w:b/>
          <w:bCs/>
          <w:lang w:val="en-GB"/>
        </w:rPr>
      </w:pPr>
    </w:p>
    <w:p w14:paraId="417459A3" w14:textId="77777777" w:rsidR="003E3D7C" w:rsidRPr="005D0245" w:rsidRDefault="003E3D7C" w:rsidP="00667AC6">
      <w:pPr>
        <w:pStyle w:val="ListParagraph"/>
        <w:numPr>
          <w:ilvl w:val="1"/>
          <w:numId w:val="27"/>
        </w:numPr>
        <w:spacing w:after="0" w:line="240" w:lineRule="auto"/>
        <w:ind w:left="1134" w:hanging="567"/>
        <w:jc w:val="both"/>
        <w:rPr>
          <w:rFonts w:ascii="Arial" w:hAnsi="Arial" w:cs="Arial"/>
          <w:b/>
          <w:bCs/>
          <w:sz w:val="24"/>
          <w:szCs w:val="24"/>
          <w:lang w:val="en-GB"/>
        </w:rPr>
      </w:pPr>
      <w:r w:rsidRPr="005D0245">
        <w:rPr>
          <w:rFonts w:ascii="Arial" w:hAnsi="Arial" w:cs="Arial"/>
          <w:b/>
          <w:bCs/>
          <w:sz w:val="24"/>
          <w:szCs w:val="24"/>
          <w:lang w:val="en-GB"/>
        </w:rPr>
        <w:t xml:space="preserve">5000 Series </w:t>
      </w:r>
    </w:p>
    <w:p w14:paraId="279F98FC" w14:textId="77777777" w:rsidR="003E3D7C" w:rsidRPr="005D0245" w:rsidRDefault="003E3D7C" w:rsidP="003E3D7C">
      <w:pPr>
        <w:contextualSpacing/>
        <w:jc w:val="both"/>
        <w:rPr>
          <w:rFonts w:ascii="Arial" w:hAnsi="Arial" w:cs="Arial"/>
          <w:b/>
          <w:bCs/>
          <w:lang w:val="en-GB"/>
        </w:rPr>
      </w:pPr>
    </w:p>
    <w:p w14:paraId="30BCBC10" w14:textId="77777777" w:rsidR="003E3D7C" w:rsidRPr="00A2638A" w:rsidRDefault="003E3D7C" w:rsidP="00667AC6">
      <w:pPr>
        <w:ind w:left="567"/>
        <w:contextualSpacing/>
        <w:jc w:val="both"/>
        <w:rPr>
          <w:rFonts w:ascii="Arial" w:hAnsi="Arial" w:cs="Arial"/>
          <w:b/>
          <w:bCs/>
          <w:u w:val="single"/>
          <w:lang w:val="en-GB"/>
        </w:rPr>
      </w:pPr>
      <w:r w:rsidRPr="00A2638A">
        <w:rPr>
          <w:rFonts w:ascii="Arial" w:hAnsi="Arial" w:cs="Arial"/>
          <w:b/>
          <w:bCs/>
          <w:u w:val="single"/>
          <w:lang w:val="en-GB"/>
        </w:rPr>
        <w:t>Transmitter</w:t>
      </w:r>
    </w:p>
    <w:p w14:paraId="53877459" w14:textId="77777777" w:rsidR="003E3D7C" w:rsidRPr="00A2638A" w:rsidRDefault="003E3D7C" w:rsidP="003E3D7C">
      <w:pPr>
        <w:ind w:left="567"/>
        <w:contextualSpacing/>
        <w:jc w:val="both"/>
        <w:rPr>
          <w:rFonts w:ascii="Arial" w:hAnsi="Arial" w:cs="Arial"/>
          <w:b/>
          <w:bCs/>
          <w:u w:val="single"/>
          <w:lang w:val="en-GB"/>
        </w:rPr>
      </w:pPr>
    </w:p>
    <w:p w14:paraId="0E875F90" w14:textId="77777777" w:rsidR="003E3D7C" w:rsidRPr="00A2638A" w:rsidRDefault="003E3D7C" w:rsidP="00667AC6">
      <w:pPr>
        <w:ind w:left="2727" w:hanging="2160"/>
        <w:contextualSpacing/>
        <w:jc w:val="both"/>
        <w:rPr>
          <w:rFonts w:ascii="Arial" w:hAnsi="Arial" w:cs="Arial"/>
          <w:lang w:val="en-GB"/>
        </w:rPr>
      </w:pPr>
      <w:r w:rsidRPr="00A2638A">
        <w:rPr>
          <w:rFonts w:ascii="Arial" w:hAnsi="Arial" w:cs="Arial"/>
          <w:lang w:val="en-GB"/>
        </w:rPr>
        <w:t xml:space="preserve">Audio - &amp; Audio +: </w:t>
      </w:r>
      <w:r w:rsidRPr="00A2638A">
        <w:rPr>
          <w:rFonts w:ascii="Arial" w:hAnsi="Arial" w:cs="Arial"/>
          <w:lang w:val="en-GB"/>
        </w:rPr>
        <w:tab/>
        <w:t>Balanced 600ohm -30dBm to +10dBm</w:t>
      </w:r>
    </w:p>
    <w:p w14:paraId="7A69D9FF" w14:textId="77777777" w:rsidR="003E3D7C" w:rsidRPr="00A2638A" w:rsidRDefault="003E3D7C" w:rsidP="003E3D7C">
      <w:pPr>
        <w:ind w:left="567"/>
        <w:contextualSpacing/>
        <w:jc w:val="both"/>
        <w:rPr>
          <w:rFonts w:ascii="Arial" w:hAnsi="Arial" w:cs="Arial"/>
          <w:lang w:val="en-GB"/>
        </w:rPr>
      </w:pPr>
    </w:p>
    <w:p w14:paraId="49DCFECD" w14:textId="77777777" w:rsidR="003E3D7C" w:rsidRPr="00A2638A" w:rsidRDefault="003E3D7C" w:rsidP="003E3D7C">
      <w:pPr>
        <w:ind w:left="2727" w:hanging="2160"/>
        <w:contextualSpacing/>
        <w:jc w:val="both"/>
        <w:rPr>
          <w:rFonts w:ascii="Arial" w:hAnsi="Arial" w:cs="Arial"/>
          <w:lang w:val="en-GB"/>
        </w:rPr>
      </w:pPr>
      <w:r w:rsidRPr="00A2638A">
        <w:rPr>
          <w:rFonts w:ascii="Arial" w:hAnsi="Arial" w:cs="Arial"/>
          <w:lang w:val="en-GB"/>
        </w:rPr>
        <w:t xml:space="preserve">Signalling / PTT: </w:t>
      </w:r>
      <w:r w:rsidRPr="00A2638A">
        <w:rPr>
          <w:rFonts w:ascii="Arial" w:hAnsi="Arial" w:cs="Arial"/>
          <w:lang w:val="en-GB"/>
        </w:rPr>
        <w:tab/>
        <w:t xml:space="preserve">The transmitter can be keyed using the remote PTT connection. This method allows a positive (between +10 and +50 V dc) or negative (between -10 and -50 V dc) or ground potential to key the transmitter. </w:t>
      </w:r>
    </w:p>
    <w:p w14:paraId="3E27DF5B" w14:textId="77777777" w:rsidR="003E3D7C" w:rsidRPr="00A2638A" w:rsidRDefault="003E3D7C" w:rsidP="003E3D7C">
      <w:pPr>
        <w:ind w:left="2727" w:hanging="2160"/>
        <w:contextualSpacing/>
        <w:jc w:val="both"/>
        <w:rPr>
          <w:rFonts w:ascii="Arial" w:hAnsi="Arial" w:cs="Arial"/>
          <w:lang w:val="en-GB"/>
        </w:rPr>
      </w:pPr>
    </w:p>
    <w:p w14:paraId="1AB07A95" w14:textId="77777777" w:rsidR="003E3D7C" w:rsidRPr="00A2638A" w:rsidRDefault="003E3D7C" w:rsidP="00667AC6">
      <w:pPr>
        <w:ind w:left="567"/>
        <w:contextualSpacing/>
        <w:jc w:val="both"/>
        <w:rPr>
          <w:rFonts w:ascii="Arial" w:hAnsi="Arial" w:cs="Arial"/>
          <w:b/>
          <w:bCs/>
          <w:u w:val="single"/>
          <w:lang w:val="en-GB"/>
        </w:rPr>
      </w:pPr>
      <w:r w:rsidRPr="00A2638A">
        <w:rPr>
          <w:rFonts w:ascii="Arial" w:hAnsi="Arial" w:cs="Arial"/>
          <w:b/>
          <w:bCs/>
          <w:u w:val="single"/>
          <w:lang w:val="en-GB"/>
        </w:rPr>
        <w:t>Receiver</w:t>
      </w:r>
    </w:p>
    <w:p w14:paraId="7F5B5568" w14:textId="77777777" w:rsidR="003E3D7C" w:rsidRPr="00A2638A" w:rsidRDefault="003E3D7C" w:rsidP="003E3D7C">
      <w:pPr>
        <w:ind w:left="567"/>
        <w:contextualSpacing/>
        <w:jc w:val="both"/>
        <w:rPr>
          <w:rFonts w:ascii="Arial" w:hAnsi="Arial" w:cs="Arial"/>
          <w:b/>
          <w:bCs/>
          <w:u w:val="single"/>
          <w:lang w:val="en-GB"/>
        </w:rPr>
      </w:pPr>
    </w:p>
    <w:p w14:paraId="6DE86838" w14:textId="77777777" w:rsidR="003E3D7C" w:rsidRPr="00A2638A" w:rsidRDefault="003E3D7C" w:rsidP="00667AC6">
      <w:pPr>
        <w:ind w:left="2727" w:hanging="2160"/>
        <w:contextualSpacing/>
        <w:jc w:val="both"/>
        <w:rPr>
          <w:rFonts w:ascii="Arial" w:hAnsi="Arial" w:cs="Arial"/>
          <w:lang w:val="en-GB"/>
        </w:rPr>
      </w:pPr>
      <w:r w:rsidRPr="00A2638A">
        <w:rPr>
          <w:rFonts w:ascii="Arial" w:hAnsi="Arial" w:cs="Arial"/>
          <w:lang w:val="en-GB"/>
        </w:rPr>
        <w:t xml:space="preserve">Audio - &amp; Audio +: </w:t>
      </w:r>
      <w:r w:rsidRPr="00A2638A">
        <w:rPr>
          <w:rFonts w:ascii="Arial" w:hAnsi="Arial" w:cs="Arial"/>
          <w:lang w:val="en-GB"/>
        </w:rPr>
        <w:tab/>
        <w:t>Balanced 600ohm -30dBm to +10dBm.</w:t>
      </w:r>
    </w:p>
    <w:p w14:paraId="07F32CD9" w14:textId="77777777" w:rsidR="003E3D7C" w:rsidRPr="00A2638A" w:rsidRDefault="003E3D7C" w:rsidP="003E3D7C">
      <w:pPr>
        <w:ind w:left="2727" w:hanging="2160"/>
        <w:contextualSpacing/>
        <w:jc w:val="both"/>
        <w:rPr>
          <w:rFonts w:ascii="Arial" w:hAnsi="Arial" w:cs="Arial"/>
          <w:lang w:val="en-GB"/>
        </w:rPr>
      </w:pPr>
      <w:r w:rsidRPr="00A2638A">
        <w:rPr>
          <w:rFonts w:ascii="Arial" w:hAnsi="Arial" w:cs="Arial"/>
          <w:lang w:val="en-GB"/>
        </w:rPr>
        <w:t xml:space="preserve">Signalling / Squelch: </w:t>
      </w:r>
      <w:r w:rsidRPr="00A2638A">
        <w:rPr>
          <w:rFonts w:ascii="Arial" w:hAnsi="Arial" w:cs="Arial"/>
          <w:lang w:val="en-GB"/>
        </w:rPr>
        <w:tab/>
        <w:t>Mute relay. The mute relay provides three output connections, mute relay common (pin11); mute relay normally open(pin12); mute relay normally closed(pin24). When the receiver is muted, an open circuit exists between pins 11 and 12 and a short exists between pins 11 and 24. The receiver detects a signal above the muted threshold, a short circuit exists between pins 11 and 12, and an open circuit exists between pins 11 and 14. The mute relay contacts should not exceed 500mA. The ground is the output for when the receiver detects a signal.</w:t>
      </w:r>
    </w:p>
    <w:p w14:paraId="170C4817" w14:textId="77777777" w:rsidR="003E3D7C" w:rsidRPr="00A2638A" w:rsidRDefault="003E3D7C" w:rsidP="003E3D7C">
      <w:pPr>
        <w:ind w:left="2727" w:hanging="2160"/>
        <w:contextualSpacing/>
        <w:jc w:val="both"/>
        <w:rPr>
          <w:rFonts w:ascii="Arial" w:hAnsi="Arial" w:cs="Arial"/>
          <w:lang w:val="en-GB"/>
        </w:rPr>
      </w:pPr>
    </w:p>
    <w:p w14:paraId="4D366A3B" w14:textId="36898119" w:rsidR="003E3D7C" w:rsidRPr="00A2638A" w:rsidRDefault="003E3D7C" w:rsidP="00667AC6">
      <w:pPr>
        <w:ind w:left="2727" w:hanging="2160"/>
        <w:contextualSpacing/>
        <w:jc w:val="both"/>
        <w:rPr>
          <w:rFonts w:ascii="Arial" w:hAnsi="Arial" w:cs="Arial"/>
          <w:lang w:val="en-GB"/>
        </w:rPr>
      </w:pPr>
      <w:r w:rsidRPr="00A2638A">
        <w:rPr>
          <w:rFonts w:ascii="Arial" w:hAnsi="Arial" w:cs="Arial"/>
          <w:lang w:val="en-GB"/>
        </w:rPr>
        <w:t>Data:</w:t>
      </w:r>
      <w:r w:rsidRPr="00A2638A">
        <w:rPr>
          <w:rFonts w:ascii="Arial" w:hAnsi="Arial" w:cs="Arial"/>
          <w:lang w:val="en-GB"/>
        </w:rPr>
        <w:tab/>
        <w:t>RSE MARC RS232 (ranging between 2400bps to 250Kbps).</w:t>
      </w:r>
    </w:p>
    <w:p w14:paraId="3B962509" w14:textId="77777777" w:rsidR="003E3D7C" w:rsidRPr="00A2638A" w:rsidRDefault="003E3D7C" w:rsidP="003E3D7C">
      <w:pPr>
        <w:ind w:left="567"/>
        <w:contextualSpacing/>
        <w:jc w:val="both"/>
        <w:rPr>
          <w:rFonts w:ascii="Arial" w:hAnsi="Arial" w:cs="Arial"/>
          <w:lang w:val="en-GB"/>
        </w:rPr>
      </w:pPr>
    </w:p>
    <w:p w14:paraId="0A17AEAD" w14:textId="77777777" w:rsidR="003E3D7C" w:rsidRPr="00A2638A" w:rsidRDefault="003E3D7C" w:rsidP="003E3D7C">
      <w:pPr>
        <w:ind w:left="567"/>
        <w:contextualSpacing/>
        <w:jc w:val="both"/>
        <w:rPr>
          <w:rFonts w:ascii="Arial" w:hAnsi="Arial" w:cs="Arial"/>
          <w:b/>
          <w:bCs/>
          <w:lang w:val="en-GB"/>
        </w:rPr>
      </w:pPr>
    </w:p>
    <w:p w14:paraId="4994E59C" w14:textId="77777777" w:rsidR="003E3D7C" w:rsidRPr="00A2638A" w:rsidRDefault="003E3D7C" w:rsidP="00667AC6">
      <w:pPr>
        <w:pStyle w:val="ListParagraph"/>
        <w:numPr>
          <w:ilvl w:val="1"/>
          <w:numId w:val="27"/>
        </w:numPr>
        <w:spacing w:after="0" w:line="240" w:lineRule="auto"/>
        <w:ind w:left="1134" w:hanging="567"/>
        <w:jc w:val="both"/>
        <w:rPr>
          <w:rFonts w:ascii="Arial" w:hAnsi="Arial" w:cs="Arial"/>
          <w:b/>
          <w:bCs/>
          <w:sz w:val="24"/>
          <w:szCs w:val="24"/>
          <w:lang w:val="en-GB"/>
        </w:rPr>
      </w:pPr>
      <w:r w:rsidRPr="00A2638A">
        <w:rPr>
          <w:rFonts w:ascii="Arial" w:hAnsi="Arial" w:cs="Arial"/>
          <w:b/>
          <w:bCs/>
          <w:sz w:val="24"/>
          <w:szCs w:val="24"/>
          <w:lang w:val="en-GB"/>
        </w:rPr>
        <w:t>VCCS Rev C</w:t>
      </w:r>
    </w:p>
    <w:p w14:paraId="70396570" w14:textId="77777777" w:rsidR="003E3D7C" w:rsidRPr="00A2638A" w:rsidRDefault="003E3D7C" w:rsidP="003E3D7C">
      <w:pPr>
        <w:ind w:left="567"/>
        <w:contextualSpacing/>
        <w:jc w:val="both"/>
        <w:rPr>
          <w:rFonts w:ascii="Arial" w:hAnsi="Arial" w:cs="Arial"/>
          <w:b/>
          <w:bCs/>
          <w:lang w:val="en-GB"/>
        </w:rPr>
      </w:pPr>
    </w:p>
    <w:p w14:paraId="64F57CBC" w14:textId="77777777" w:rsidR="003E3D7C" w:rsidRPr="00A2638A" w:rsidRDefault="003E3D7C" w:rsidP="003E3D7C">
      <w:pPr>
        <w:ind w:left="2727" w:hanging="2160"/>
        <w:contextualSpacing/>
        <w:jc w:val="both"/>
        <w:rPr>
          <w:rFonts w:ascii="Arial" w:hAnsi="Arial" w:cs="Arial"/>
          <w:lang w:val="en-GB"/>
        </w:rPr>
      </w:pPr>
      <w:r w:rsidRPr="00A2638A">
        <w:rPr>
          <w:rFonts w:ascii="Arial" w:hAnsi="Arial" w:cs="Arial"/>
          <w:lang w:val="en-GB"/>
        </w:rPr>
        <w:t xml:space="preserve">Audio - &amp; Audio +: </w:t>
      </w:r>
      <w:r w:rsidRPr="00A2638A">
        <w:rPr>
          <w:rFonts w:ascii="Arial" w:hAnsi="Arial" w:cs="Arial"/>
          <w:lang w:val="en-GB"/>
        </w:rPr>
        <w:tab/>
      </w:r>
      <w:r w:rsidRPr="00A2638A">
        <w:rPr>
          <w:rFonts w:ascii="Arial" w:hAnsi="Arial" w:cs="Arial"/>
        </w:rPr>
        <w:t xml:space="preserve">600 Ohms balanced line. </w:t>
      </w:r>
      <w:r w:rsidRPr="00A2638A">
        <w:rPr>
          <w:rFonts w:ascii="Arial" w:hAnsi="Arial" w:cs="Arial"/>
          <w:lang w:val="en-GB"/>
        </w:rPr>
        <w:t xml:space="preserve">Bandwidth 300 Hz to 3400 Hz, according to ITU-T G.71. The signal level is individually adjustable for input and output audio within a range of -25 dBm to + 5dBm. Noise &lt; - 65 dBm0p, according to ITU-T G.712. Signal to noise ratio &gt; 65 dB at nominal level. Harmonic Distortion &lt; -46 dB @ 1000Hz, 0dBm. </w:t>
      </w:r>
    </w:p>
    <w:p w14:paraId="38BF2CA9" w14:textId="77777777" w:rsidR="003E3D7C" w:rsidRPr="00A2638A" w:rsidRDefault="003E3D7C" w:rsidP="003E3D7C">
      <w:pPr>
        <w:ind w:left="2727" w:hanging="2160"/>
        <w:contextualSpacing/>
        <w:jc w:val="both"/>
        <w:rPr>
          <w:rFonts w:ascii="Arial" w:hAnsi="Arial" w:cs="Arial"/>
          <w:lang w:val="en-GB"/>
        </w:rPr>
      </w:pPr>
    </w:p>
    <w:p w14:paraId="19212C9C" w14:textId="77777777" w:rsidR="003E3D7C" w:rsidRPr="00A2638A" w:rsidRDefault="003E3D7C" w:rsidP="00667AC6">
      <w:pPr>
        <w:ind w:left="2727" w:hanging="2160"/>
        <w:contextualSpacing/>
        <w:jc w:val="both"/>
        <w:rPr>
          <w:rFonts w:ascii="Arial" w:hAnsi="Arial" w:cs="Arial"/>
          <w:lang w:val="en-GB"/>
        </w:rPr>
      </w:pPr>
      <w:r w:rsidRPr="00A2638A">
        <w:rPr>
          <w:rFonts w:ascii="Arial" w:hAnsi="Arial" w:cs="Arial"/>
          <w:lang w:val="en-GB"/>
        </w:rPr>
        <w:lastRenderedPageBreak/>
        <w:t xml:space="preserve">Signalling / PTT: </w:t>
      </w:r>
      <w:r w:rsidRPr="00A2638A">
        <w:rPr>
          <w:rFonts w:ascii="Arial" w:hAnsi="Arial" w:cs="Arial"/>
          <w:lang w:val="en-GB"/>
        </w:rPr>
        <w:tab/>
        <w:t>Ground output to the communication medium.</w:t>
      </w:r>
    </w:p>
    <w:p w14:paraId="28B90EA7" w14:textId="77777777" w:rsidR="003E3D7C" w:rsidRPr="00A2638A" w:rsidRDefault="003E3D7C" w:rsidP="003E3D7C">
      <w:pPr>
        <w:ind w:left="567"/>
        <w:contextualSpacing/>
        <w:jc w:val="both"/>
        <w:rPr>
          <w:rFonts w:ascii="Arial" w:hAnsi="Arial" w:cs="Arial"/>
          <w:lang w:val="en-GB"/>
        </w:rPr>
      </w:pPr>
    </w:p>
    <w:p w14:paraId="5E73D610" w14:textId="77777777" w:rsidR="003E3D7C" w:rsidRPr="00A2638A" w:rsidRDefault="003E3D7C" w:rsidP="00667AC6">
      <w:pPr>
        <w:ind w:left="2727" w:hanging="2160"/>
        <w:contextualSpacing/>
        <w:jc w:val="both"/>
        <w:rPr>
          <w:rFonts w:ascii="Arial" w:hAnsi="Arial" w:cs="Arial"/>
          <w:lang w:val="en-GB"/>
        </w:rPr>
      </w:pPr>
      <w:r w:rsidRPr="00A2638A">
        <w:rPr>
          <w:rFonts w:ascii="Arial" w:hAnsi="Arial" w:cs="Arial"/>
          <w:lang w:val="en-GB"/>
        </w:rPr>
        <w:t xml:space="preserve">Signalling / Squelch: </w:t>
      </w:r>
      <w:r w:rsidRPr="00A2638A">
        <w:rPr>
          <w:rFonts w:ascii="Arial" w:hAnsi="Arial" w:cs="Arial"/>
          <w:lang w:val="en-GB"/>
        </w:rPr>
        <w:tab/>
        <w:t>Less than negative 13 volts.</w:t>
      </w:r>
    </w:p>
    <w:p w14:paraId="1CE802E6" w14:textId="77777777" w:rsidR="003E3D7C" w:rsidRPr="00A2638A" w:rsidRDefault="003E3D7C" w:rsidP="003E3D7C">
      <w:pPr>
        <w:ind w:left="567"/>
        <w:contextualSpacing/>
        <w:jc w:val="both"/>
        <w:rPr>
          <w:rFonts w:ascii="Arial" w:hAnsi="Arial" w:cs="Arial"/>
          <w:lang w:val="en-GB"/>
        </w:rPr>
      </w:pPr>
    </w:p>
    <w:p w14:paraId="0BC3F84A" w14:textId="77777777" w:rsidR="003E3D7C" w:rsidRPr="00A2638A" w:rsidRDefault="003E3D7C" w:rsidP="003E3D7C">
      <w:pPr>
        <w:ind w:left="567"/>
        <w:contextualSpacing/>
        <w:jc w:val="both"/>
        <w:rPr>
          <w:rFonts w:ascii="Arial" w:hAnsi="Arial" w:cs="Arial"/>
          <w:b/>
          <w:bCs/>
          <w:lang w:val="en-GB"/>
        </w:rPr>
      </w:pPr>
    </w:p>
    <w:p w14:paraId="7818F457" w14:textId="77777777" w:rsidR="003E3D7C" w:rsidRPr="00A2638A" w:rsidRDefault="003E3D7C" w:rsidP="00667AC6">
      <w:pPr>
        <w:pStyle w:val="ListParagraph"/>
        <w:numPr>
          <w:ilvl w:val="1"/>
          <w:numId w:val="27"/>
        </w:numPr>
        <w:spacing w:after="0" w:line="240" w:lineRule="auto"/>
        <w:ind w:left="1134" w:hanging="567"/>
        <w:jc w:val="both"/>
        <w:rPr>
          <w:rFonts w:ascii="Arial" w:hAnsi="Arial" w:cs="Arial"/>
          <w:b/>
          <w:bCs/>
          <w:sz w:val="24"/>
          <w:szCs w:val="24"/>
          <w:lang w:val="en-GB"/>
        </w:rPr>
      </w:pPr>
      <w:r w:rsidRPr="00A2638A">
        <w:rPr>
          <w:rFonts w:ascii="Arial" w:hAnsi="Arial" w:cs="Arial"/>
          <w:b/>
          <w:bCs/>
          <w:sz w:val="24"/>
          <w:szCs w:val="24"/>
          <w:lang w:val="en-GB"/>
        </w:rPr>
        <w:t>Communication Medium Linking VHF Site to VCCS Site</w:t>
      </w:r>
    </w:p>
    <w:p w14:paraId="7062960E" w14:textId="77777777" w:rsidR="003E3D7C" w:rsidRPr="00A2638A" w:rsidRDefault="003E3D7C" w:rsidP="003E3D7C">
      <w:pPr>
        <w:ind w:left="567"/>
        <w:contextualSpacing/>
        <w:jc w:val="both"/>
        <w:rPr>
          <w:rFonts w:ascii="Arial" w:hAnsi="Arial" w:cs="Arial"/>
          <w:u w:val="single"/>
          <w:lang w:val="en-GB"/>
        </w:rPr>
      </w:pPr>
    </w:p>
    <w:p w14:paraId="11237905" w14:textId="77777777" w:rsidR="003E3D7C" w:rsidRPr="00667AC6" w:rsidRDefault="003E3D7C" w:rsidP="003E3D7C">
      <w:pPr>
        <w:ind w:left="567"/>
        <w:contextualSpacing/>
        <w:jc w:val="both"/>
        <w:rPr>
          <w:rFonts w:ascii="Arial" w:hAnsi="Arial" w:cs="Arial"/>
          <w:b/>
          <w:bCs/>
          <w:u w:val="single"/>
          <w:lang w:val="en-GB"/>
        </w:rPr>
      </w:pPr>
      <w:r w:rsidRPr="00667AC6">
        <w:rPr>
          <w:rFonts w:ascii="Arial" w:hAnsi="Arial" w:cs="Arial"/>
          <w:b/>
          <w:bCs/>
          <w:u w:val="single"/>
          <w:lang w:val="en-GB"/>
        </w:rPr>
        <w:t>VHF Radios System and Equipment Status</w:t>
      </w:r>
    </w:p>
    <w:p w14:paraId="18E677E1" w14:textId="77777777" w:rsidR="003E3D7C" w:rsidRPr="00A2638A" w:rsidRDefault="003E3D7C" w:rsidP="003E3D7C">
      <w:pPr>
        <w:ind w:left="567"/>
        <w:contextualSpacing/>
        <w:jc w:val="both"/>
        <w:rPr>
          <w:rFonts w:ascii="Arial" w:hAnsi="Arial" w:cs="Arial"/>
          <w:u w:val="single"/>
          <w:lang w:val="en-GB"/>
        </w:rPr>
      </w:pPr>
    </w:p>
    <w:p w14:paraId="5C91BC04" w14:textId="77777777" w:rsidR="003E3D7C" w:rsidRPr="00A2638A" w:rsidRDefault="003E3D7C" w:rsidP="008967EE">
      <w:pPr>
        <w:pStyle w:val="ListParagraph"/>
        <w:numPr>
          <w:ilvl w:val="0"/>
          <w:numId w:val="28"/>
        </w:numPr>
        <w:spacing w:after="0" w:line="240" w:lineRule="auto"/>
        <w:ind w:left="1287"/>
        <w:jc w:val="both"/>
        <w:rPr>
          <w:rFonts w:ascii="Arial" w:hAnsi="Arial" w:cs="Arial"/>
          <w:sz w:val="24"/>
          <w:szCs w:val="24"/>
          <w:lang w:val="en-GB"/>
        </w:rPr>
      </w:pPr>
      <w:r w:rsidRPr="00A2638A">
        <w:rPr>
          <w:rFonts w:ascii="Arial" w:hAnsi="Arial" w:cs="Arial"/>
          <w:sz w:val="24"/>
          <w:szCs w:val="24"/>
          <w:lang w:val="en-GB"/>
        </w:rPr>
        <w:t xml:space="preserve">One-way Latency time max &lt;50ms   </w:t>
      </w:r>
    </w:p>
    <w:p w14:paraId="5DE6D804" w14:textId="77777777" w:rsidR="003E3D7C" w:rsidRPr="00A2638A" w:rsidRDefault="003E3D7C" w:rsidP="008967EE">
      <w:pPr>
        <w:pStyle w:val="ListParagraph"/>
        <w:numPr>
          <w:ilvl w:val="0"/>
          <w:numId w:val="28"/>
        </w:numPr>
        <w:spacing w:after="0" w:line="240" w:lineRule="auto"/>
        <w:ind w:left="1287"/>
        <w:jc w:val="both"/>
        <w:rPr>
          <w:rFonts w:ascii="Arial" w:hAnsi="Arial" w:cs="Arial"/>
          <w:sz w:val="24"/>
          <w:szCs w:val="24"/>
          <w:lang w:val="en-GB"/>
        </w:rPr>
      </w:pPr>
      <w:r w:rsidRPr="00A2638A">
        <w:rPr>
          <w:rFonts w:ascii="Arial" w:hAnsi="Arial" w:cs="Arial"/>
          <w:sz w:val="24"/>
          <w:szCs w:val="24"/>
          <w:lang w:val="en-GB"/>
        </w:rPr>
        <w:t>Jitter &lt; 15ms</w:t>
      </w:r>
    </w:p>
    <w:p w14:paraId="7BFA073D" w14:textId="77777777" w:rsidR="003E3D7C" w:rsidRPr="00A2638A" w:rsidRDefault="003E3D7C" w:rsidP="008967EE">
      <w:pPr>
        <w:pStyle w:val="ListParagraph"/>
        <w:numPr>
          <w:ilvl w:val="0"/>
          <w:numId w:val="28"/>
        </w:numPr>
        <w:spacing w:after="0" w:line="240" w:lineRule="auto"/>
        <w:ind w:left="1287"/>
        <w:jc w:val="both"/>
        <w:rPr>
          <w:rFonts w:ascii="Arial" w:hAnsi="Arial" w:cs="Arial"/>
          <w:sz w:val="24"/>
          <w:szCs w:val="24"/>
          <w:lang w:val="en-GB"/>
        </w:rPr>
      </w:pPr>
      <w:r w:rsidRPr="00A2638A">
        <w:rPr>
          <w:rFonts w:ascii="Arial" w:hAnsi="Arial" w:cs="Arial"/>
          <w:sz w:val="24"/>
          <w:szCs w:val="24"/>
          <w:lang w:val="en-GB"/>
        </w:rPr>
        <w:t>Packet Loss &lt; 0.5%</w:t>
      </w:r>
    </w:p>
    <w:p w14:paraId="41F49DAE" w14:textId="77777777" w:rsidR="003E3D7C" w:rsidRPr="00A2638A" w:rsidRDefault="003E3D7C" w:rsidP="008967EE">
      <w:pPr>
        <w:pStyle w:val="ListParagraph"/>
        <w:numPr>
          <w:ilvl w:val="0"/>
          <w:numId w:val="28"/>
        </w:numPr>
        <w:spacing w:after="0" w:line="240" w:lineRule="auto"/>
        <w:ind w:left="1287"/>
        <w:jc w:val="both"/>
        <w:rPr>
          <w:rFonts w:ascii="Arial" w:hAnsi="Arial" w:cs="Arial"/>
          <w:sz w:val="24"/>
          <w:szCs w:val="24"/>
          <w:lang w:val="en-GB"/>
        </w:rPr>
      </w:pPr>
      <w:r w:rsidRPr="00A2638A">
        <w:rPr>
          <w:rFonts w:ascii="Arial" w:hAnsi="Arial" w:cs="Arial"/>
          <w:sz w:val="24"/>
          <w:szCs w:val="24"/>
          <w:lang w:val="en-GB"/>
        </w:rPr>
        <w:t>Availability: 99.98%</w:t>
      </w:r>
    </w:p>
    <w:p w14:paraId="6051F30D" w14:textId="77777777" w:rsidR="003E3D7C" w:rsidRPr="00A2638A" w:rsidRDefault="003E3D7C" w:rsidP="008967EE">
      <w:pPr>
        <w:pStyle w:val="ListParagraph"/>
        <w:numPr>
          <w:ilvl w:val="0"/>
          <w:numId w:val="28"/>
        </w:numPr>
        <w:spacing w:after="0" w:line="240" w:lineRule="auto"/>
        <w:ind w:left="1287"/>
        <w:jc w:val="both"/>
        <w:rPr>
          <w:rFonts w:ascii="Arial" w:hAnsi="Arial" w:cs="Arial"/>
          <w:sz w:val="24"/>
          <w:szCs w:val="24"/>
          <w:lang w:val="en-GB"/>
        </w:rPr>
      </w:pPr>
      <w:r w:rsidRPr="00A2638A">
        <w:rPr>
          <w:rFonts w:ascii="Arial" w:hAnsi="Arial" w:cs="Arial"/>
          <w:sz w:val="24"/>
          <w:szCs w:val="24"/>
          <w:lang w:val="en-GB"/>
        </w:rPr>
        <w:t>Minimum bandwidth requirements:100kbps per voice channel (TX and RX). Some sites have up to 5 VHF radio channels 100kbps for RCMS (future SNMP based)</w:t>
      </w:r>
    </w:p>
    <w:p w14:paraId="42E62791" w14:textId="77777777" w:rsidR="003E3D7C" w:rsidRPr="00A2638A" w:rsidRDefault="003E3D7C" w:rsidP="003E3D7C">
      <w:pPr>
        <w:ind w:left="567"/>
        <w:jc w:val="both"/>
        <w:rPr>
          <w:rFonts w:ascii="Arial" w:hAnsi="Arial" w:cs="Arial"/>
          <w:lang w:val="en-GB"/>
        </w:rPr>
      </w:pPr>
    </w:p>
    <w:p w14:paraId="1288CA75" w14:textId="77777777" w:rsidR="003E3D7C" w:rsidRPr="00A2638A" w:rsidRDefault="003E3D7C" w:rsidP="003E3D7C">
      <w:pPr>
        <w:ind w:left="567"/>
        <w:jc w:val="both"/>
        <w:rPr>
          <w:rFonts w:ascii="Arial" w:hAnsi="Arial" w:cs="Arial"/>
          <w:lang w:val="en-GB"/>
        </w:rPr>
      </w:pPr>
      <w:r w:rsidRPr="00A2638A">
        <w:rPr>
          <w:rFonts w:ascii="Arial" w:hAnsi="Arial" w:cs="Arial"/>
          <w:lang w:val="en-GB"/>
        </w:rPr>
        <w:t>The IP links must comply with EUROCAE ED138 standard (Network Requirements and Performance for VOIP in Air Traffic Management)</w:t>
      </w:r>
    </w:p>
    <w:p w14:paraId="24CBA9BF" w14:textId="77777777" w:rsidR="003E3D7C" w:rsidRPr="00A2638A" w:rsidRDefault="003E3D7C" w:rsidP="003E3D7C">
      <w:pPr>
        <w:ind w:left="567"/>
        <w:jc w:val="both"/>
        <w:rPr>
          <w:rFonts w:ascii="Arial" w:hAnsi="Arial" w:cs="Arial"/>
          <w:lang w:val="en-GB"/>
        </w:rPr>
      </w:pPr>
    </w:p>
    <w:p w14:paraId="343BC38D" w14:textId="77777777" w:rsidR="003E3D7C" w:rsidRPr="00A2638A" w:rsidRDefault="003E3D7C" w:rsidP="00667AC6">
      <w:pPr>
        <w:pStyle w:val="Heading3"/>
      </w:pPr>
      <w:r w:rsidRPr="00A2638A">
        <w:t>Radar System and Equipment Status</w:t>
      </w:r>
    </w:p>
    <w:p w14:paraId="73C9D6C8" w14:textId="77777777" w:rsidR="003E3D7C" w:rsidRPr="00A2638A" w:rsidRDefault="003E3D7C" w:rsidP="003E3D7C">
      <w:pPr>
        <w:contextualSpacing/>
        <w:jc w:val="both"/>
        <w:rPr>
          <w:rFonts w:ascii="Arial" w:hAnsi="Arial" w:cs="Arial"/>
        </w:rPr>
      </w:pPr>
    </w:p>
    <w:tbl>
      <w:tblPr>
        <w:tblW w:w="921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7"/>
        <w:gridCol w:w="1617"/>
        <w:gridCol w:w="1559"/>
        <w:gridCol w:w="4229"/>
      </w:tblGrid>
      <w:tr w:rsidR="003E3D7C" w:rsidRPr="00A2638A" w14:paraId="70CDF533" w14:textId="77777777" w:rsidTr="00792FFE">
        <w:trPr>
          <w:trHeight w:val="1076"/>
        </w:trPr>
        <w:tc>
          <w:tcPr>
            <w:tcW w:w="1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1419957" w14:textId="77777777" w:rsidR="003E3D7C" w:rsidRPr="00A2638A" w:rsidRDefault="003E3D7C" w:rsidP="00792FFE">
            <w:pPr>
              <w:jc w:val="both"/>
              <w:rPr>
                <w:rFonts w:ascii="Arial" w:hAnsi="Arial" w:cs="Arial"/>
                <w:b/>
                <w:bCs/>
              </w:rPr>
            </w:pPr>
            <w:r w:rsidRPr="00A2638A">
              <w:rPr>
                <w:rFonts w:ascii="Arial" w:hAnsi="Arial" w:cs="Arial"/>
                <w:b/>
                <w:bCs/>
              </w:rPr>
              <w:t xml:space="preserve">System Types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CA45A9F" w14:textId="77777777" w:rsidR="003E3D7C" w:rsidRPr="00A2638A" w:rsidRDefault="003E3D7C" w:rsidP="00792FFE">
            <w:pPr>
              <w:jc w:val="both"/>
              <w:rPr>
                <w:rFonts w:ascii="Arial" w:hAnsi="Arial" w:cs="Arial"/>
                <w:b/>
                <w:bCs/>
              </w:rPr>
            </w:pPr>
            <w:r w:rsidRPr="00A2638A">
              <w:rPr>
                <w:rFonts w:ascii="Arial" w:hAnsi="Arial" w:cs="Arial"/>
                <w:b/>
                <w:bCs/>
              </w:rPr>
              <w:t xml:space="preserve">Existing Services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835728E" w14:textId="77777777" w:rsidR="003E3D7C" w:rsidRPr="00A2638A" w:rsidRDefault="003E3D7C" w:rsidP="00792FFE">
            <w:pPr>
              <w:jc w:val="both"/>
              <w:rPr>
                <w:rFonts w:ascii="Arial" w:hAnsi="Arial" w:cs="Arial"/>
                <w:b/>
                <w:bCs/>
              </w:rPr>
            </w:pPr>
            <w:r w:rsidRPr="00A2638A">
              <w:rPr>
                <w:rFonts w:ascii="Arial" w:hAnsi="Arial" w:cs="Arial"/>
                <w:b/>
                <w:bCs/>
              </w:rPr>
              <w:t>Proposed Solution</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578A7E6" w14:textId="77777777" w:rsidR="003E3D7C" w:rsidRPr="00A2638A" w:rsidRDefault="003E3D7C" w:rsidP="00792FFE">
            <w:pPr>
              <w:pStyle w:val="ListParagraph"/>
              <w:jc w:val="both"/>
              <w:rPr>
                <w:rFonts w:ascii="Arial" w:hAnsi="Arial" w:cs="Arial"/>
                <w:b/>
                <w:bCs/>
                <w:sz w:val="24"/>
                <w:szCs w:val="24"/>
                <w:u w:val="single"/>
              </w:rPr>
            </w:pPr>
            <w:r w:rsidRPr="00A2638A">
              <w:rPr>
                <w:rFonts w:ascii="Arial" w:hAnsi="Arial" w:cs="Arial"/>
                <w:b/>
                <w:bCs/>
                <w:sz w:val="24"/>
                <w:szCs w:val="24"/>
                <w:u w:val="single"/>
              </w:rPr>
              <w:t xml:space="preserve">Requirements </w:t>
            </w:r>
          </w:p>
        </w:tc>
      </w:tr>
      <w:tr w:rsidR="003E3D7C" w:rsidRPr="00A2638A" w14:paraId="63283777" w14:textId="77777777" w:rsidTr="00792FFE">
        <w:trPr>
          <w:trHeight w:val="1076"/>
        </w:trPr>
        <w:tc>
          <w:tcPr>
            <w:tcW w:w="1841" w:type="dxa"/>
            <w:vMerge w:val="restart"/>
            <w:shd w:val="clear" w:color="auto" w:fill="FFFFFF"/>
            <w:tcMar>
              <w:top w:w="0" w:type="dxa"/>
              <w:left w:w="108" w:type="dxa"/>
              <w:bottom w:w="0" w:type="dxa"/>
              <w:right w:w="108" w:type="dxa"/>
            </w:tcMar>
            <w:vAlign w:val="center"/>
            <w:hideMark/>
          </w:tcPr>
          <w:p w14:paraId="28448CC8" w14:textId="77777777" w:rsidR="003E3D7C" w:rsidRPr="00A2638A" w:rsidRDefault="003E3D7C" w:rsidP="00792FFE">
            <w:pPr>
              <w:jc w:val="both"/>
              <w:rPr>
                <w:rFonts w:ascii="Arial" w:hAnsi="Arial" w:cs="Arial"/>
                <w:b/>
                <w:bCs/>
              </w:rPr>
            </w:pPr>
            <w:r w:rsidRPr="00A2638A">
              <w:rPr>
                <w:rFonts w:ascii="Arial" w:hAnsi="Arial" w:cs="Arial"/>
                <w:b/>
                <w:bCs/>
              </w:rPr>
              <w:t xml:space="preserve">Radar System and Equipment Status </w:t>
            </w:r>
          </w:p>
        </w:tc>
        <w:tc>
          <w:tcPr>
            <w:tcW w:w="1418" w:type="dxa"/>
            <w:shd w:val="clear" w:color="auto" w:fill="FFFFFF"/>
            <w:tcMar>
              <w:top w:w="0" w:type="dxa"/>
              <w:left w:w="108" w:type="dxa"/>
              <w:bottom w:w="0" w:type="dxa"/>
              <w:right w:w="108" w:type="dxa"/>
            </w:tcMar>
            <w:vAlign w:val="center"/>
            <w:hideMark/>
          </w:tcPr>
          <w:p w14:paraId="68D993D2" w14:textId="77777777" w:rsidR="003E3D7C" w:rsidRPr="00A2638A" w:rsidRDefault="003E3D7C" w:rsidP="00792FFE">
            <w:pPr>
              <w:jc w:val="both"/>
              <w:rPr>
                <w:rFonts w:ascii="Arial" w:hAnsi="Arial" w:cs="Arial"/>
              </w:rPr>
            </w:pPr>
            <w:r w:rsidRPr="00A2638A">
              <w:rPr>
                <w:rFonts w:ascii="Arial" w:hAnsi="Arial" w:cs="Arial"/>
              </w:rPr>
              <w:t xml:space="preserve">RS 232 Synchronous Data Serial 19200 Baud </w:t>
            </w:r>
          </w:p>
        </w:tc>
        <w:tc>
          <w:tcPr>
            <w:tcW w:w="1559" w:type="dxa"/>
            <w:vMerge w:val="restart"/>
            <w:shd w:val="clear" w:color="auto" w:fill="FFFFFF"/>
            <w:noWrap/>
            <w:tcMar>
              <w:top w:w="0" w:type="dxa"/>
              <w:left w:w="108" w:type="dxa"/>
              <w:bottom w:w="0" w:type="dxa"/>
              <w:right w:w="108" w:type="dxa"/>
            </w:tcMar>
            <w:vAlign w:val="center"/>
            <w:hideMark/>
          </w:tcPr>
          <w:p w14:paraId="7E08BDD8" w14:textId="77777777" w:rsidR="003E3D7C" w:rsidRPr="00A2638A" w:rsidRDefault="003E3D7C" w:rsidP="00792FFE">
            <w:pPr>
              <w:jc w:val="both"/>
              <w:rPr>
                <w:rFonts w:ascii="Arial" w:hAnsi="Arial" w:cs="Arial"/>
              </w:rPr>
            </w:pPr>
            <w:r w:rsidRPr="00A2638A">
              <w:rPr>
                <w:rFonts w:ascii="Arial" w:hAnsi="Arial" w:cs="Arial"/>
              </w:rPr>
              <w:t xml:space="preserve">Ethernet </w:t>
            </w:r>
          </w:p>
        </w:tc>
        <w:tc>
          <w:tcPr>
            <w:tcW w:w="4394" w:type="dxa"/>
            <w:vMerge w:val="restart"/>
            <w:shd w:val="clear" w:color="auto" w:fill="FFFFFF"/>
            <w:tcMar>
              <w:top w:w="0" w:type="dxa"/>
              <w:left w:w="108" w:type="dxa"/>
              <w:bottom w:w="0" w:type="dxa"/>
              <w:right w:w="108" w:type="dxa"/>
            </w:tcMar>
            <w:vAlign w:val="center"/>
            <w:hideMark/>
          </w:tcPr>
          <w:p w14:paraId="30681084" w14:textId="77777777" w:rsidR="003E3D7C" w:rsidRPr="00A2638A" w:rsidRDefault="003E3D7C" w:rsidP="00792FFE">
            <w:pPr>
              <w:pStyle w:val="ListParagraph"/>
              <w:ind w:left="0"/>
              <w:jc w:val="both"/>
              <w:rPr>
                <w:rFonts w:ascii="Arial" w:hAnsi="Arial" w:cs="Arial"/>
                <w:b/>
                <w:bCs/>
                <w:sz w:val="24"/>
                <w:szCs w:val="24"/>
                <w:u w:val="single"/>
              </w:rPr>
            </w:pPr>
            <w:r w:rsidRPr="00A2638A">
              <w:rPr>
                <w:rFonts w:ascii="Arial" w:hAnsi="Arial" w:cs="Arial"/>
                <w:b/>
                <w:bCs/>
                <w:sz w:val="24"/>
                <w:szCs w:val="24"/>
                <w:u w:val="single"/>
              </w:rPr>
              <w:t>Radar Systems:</w:t>
            </w:r>
          </w:p>
          <w:p w14:paraId="234E53F9" w14:textId="77777777" w:rsidR="003E3D7C" w:rsidRPr="00A2638A" w:rsidRDefault="003E3D7C" w:rsidP="00792FFE">
            <w:pPr>
              <w:pStyle w:val="ListParagraph"/>
              <w:jc w:val="both"/>
              <w:rPr>
                <w:rFonts w:ascii="Arial" w:hAnsi="Arial" w:cs="Arial"/>
                <w:sz w:val="24"/>
                <w:szCs w:val="24"/>
              </w:rPr>
            </w:pPr>
          </w:p>
          <w:p w14:paraId="0EF83DE5" w14:textId="77777777" w:rsidR="003E3D7C" w:rsidRPr="00A2638A" w:rsidRDefault="003E3D7C" w:rsidP="008967EE">
            <w:pPr>
              <w:pStyle w:val="ListParagraph"/>
              <w:numPr>
                <w:ilvl w:val="0"/>
                <w:numId w:val="29"/>
              </w:numPr>
              <w:spacing w:after="0" w:line="240" w:lineRule="auto"/>
              <w:jc w:val="both"/>
              <w:rPr>
                <w:rFonts w:ascii="Arial" w:hAnsi="Arial" w:cs="Arial"/>
                <w:sz w:val="24"/>
                <w:szCs w:val="24"/>
              </w:rPr>
            </w:pPr>
            <w:r w:rsidRPr="00A2638A">
              <w:rPr>
                <w:rFonts w:ascii="Arial" w:hAnsi="Arial" w:cs="Arial"/>
                <w:sz w:val="24"/>
                <w:szCs w:val="24"/>
              </w:rPr>
              <w:t>Maximum One-Way Delay: 300ms for 99.9% of packets within a 10-minute interval.</w:t>
            </w:r>
          </w:p>
          <w:p w14:paraId="646B23C6" w14:textId="77777777" w:rsidR="003E3D7C" w:rsidRPr="00A2638A" w:rsidRDefault="003E3D7C" w:rsidP="008967EE">
            <w:pPr>
              <w:pStyle w:val="ListParagraph"/>
              <w:numPr>
                <w:ilvl w:val="0"/>
                <w:numId w:val="29"/>
              </w:numPr>
              <w:spacing w:after="0" w:line="240" w:lineRule="auto"/>
              <w:jc w:val="both"/>
              <w:rPr>
                <w:rFonts w:ascii="Arial" w:hAnsi="Arial" w:cs="Arial"/>
                <w:sz w:val="24"/>
                <w:szCs w:val="24"/>
              </w:rPr>
            </w:pPr>
            <w:r w:rsidRPr="00A2638A">
              <w:rPr>
                <w:rFonts w:ascii="Arial" w:hAnsi="Arial" w:cs="Arial"/>
                <w:sz w:val="24"/>
                <w:szCs w:val="24"/>
              </w:rPr>
              <w:t>Maximum Packet Loss: 0.1% from all packets within a 10-minute interval.</w:t>
            </w:r>
          </w:p>
          <w:p w14:paraId="7D485BDC" w14:textId="77777777" w:rsidR="003E3D7C" w:rsidRPr="00A2638A" w:rsidRDefault="003E3D7C" w:rsidP="008967EE">
            <w:pPr>
              <w:pStyle w:val="ListParagraph"/>
              <w:numPr>
                <w:ilvl w:val="0"/>
                <w:numId w:val="29"/>
              </w:numPr>
              <w:spacing w:after="0" w:line="240" w:lineRule="auto"/>
              <w:jc w:val="both"/>
              <w:rPr>
                <w:rFonts w:ascii="Arial" w:hAnsi="Arial" w:cs="Arial"/>
                <w:sz w:val="24"/>
                <w:szCs w:val="24"/>
              </w:rPr>
            </w:pPr>
            <w:r w:rsidRPr="00A2638A">
              <w:rPr>
                <w:rFonts w:ascii="Arial" w:hAnsi="Arial" w:cs="Arial"/>
                <w:sz w:val="24"/>
                <w:szCs w:val="24"/>
              </w:rPr>
              <w:t>Minimum Guaranteed Bandwidth: 256 kbps.</w:t>
            </w:r>
          </w:p>
          <w:p w14:paraId="5BF90D91" w14:textId="77777777" w:rsidR="003E3D7C" w:rsidRPr="00A2638A" w:rsidRDefault="003E3D7C" w:rsidP="008967EE">
            <w:pPr>
              <w:pStyle w:val="ListParagraph"/>
              <w:numPr>
                <w:ilvl w:val="0"/>
                <w:numId w:val="29"/>
              </w:numPr>
              <w:spacing w:after="0" w:line="240" w:lineRule="auto"/>
              <w:jc w:val="both"/>
              <w:rPr>
                <w:rFonts w:ascii="Arial" w:hAnsi="Arial" w:cs="Arial"/>
                <w:sz w:val="24"/>
                <w:szCs w:val="24"/>
              </w:rPr>
            </w:pPr>
            <w:r w:rsidRPr="00A2638A">
              <w:rPr>
                <w:rFonts w:ascii="Arial" w:hAnsi="Arial" w:cs="Arial"/>
                <w:sz w:val="24"/>
                <w:szCs w:val="24"/>
              </w:rPr>
              <w:t>UDP/TCP effective throughput: 230 kbps.</w:t>
            </w:r>
          </w:p>
          <w:p w14:paraId="7C8A5D3F" w14:textId="77777777" w:rsidR="003E3D7C" w:rsidRPr="00A2638A" w:rsidRDefault="003E3D7C" w:rsidP="008967EE">
            <w:pPr>
              <w:pStyle w:val="ListParagraph"/>
              <w:numPr>
                <w:ilvl w:val="0"/>
                <w:numId w:val="29"/>
              </w:numPr>
              <w:spacing w:after="0" w:line="240" w:lineRule="auto"/>
              <w:jc w:val="both"/>
              <w:rPr>
                <w:rFonts w:ascii="Arial" w:hAnsi="Arial" w:cs="Arial"/>
                <w:sz w:val="24"/>
                <w:szCs w:val="24"/>
              </w:rPr>
            </w:pPr>
            <w:r w:rsidRPr="00A2638A">
              <w:rPr>
                <w:rFonts w:ascii="Arial" w:hAnsi="Arial" w:cs="Arial"/>
                <w:sz w:val="24"/>
                <w:szCs w:val="24"/>
              </w:rPr>
              <w:t>Availability: 99.98%.</w:t>
            </w:r>
          </w:p>
        </w:tc>
      </w:tr>
      <w:tr w:rsidR="003E3D7C" w:rsidRPr="00A2638A" w14:paraId="20E97A93" w14:textId="77777777" w:rsidTr="00792FFE">
        <w:trPr>
          <w:trHeight w:val="1046"/>
        </w:trPr>
        <w:tc>
          <w:tcPr>
            <w:tcW w:w="1841" w:type="dxa"/>
            <w:vMerge/>
            <w:vAlign w:val="center"/>
            <w:hideMark/>
          </w:tcPr>
          <w:p w14:paraId="18E4BA8E" w14:textId="77777777" w:rsidR="003E3D7C" w:rsidRPr="00A2638A" w:rsidRDefault="003E3D7C" w:rsidP="00792FFE">
            <w:pPr>
              <w:jc w:val="both"/>
              <w:rPr>
                <w:rFonts w:ascii="Arial" w:eastAsiaTheme="minorHAnsi" w:hAnsi="Arial" w:cs="Arial"/>
                <w:b/>
                <w:bCs/>
              </w:rPr>
            </w:pPr>
          </w:p>
        </w:tc>
        <w:tc>
          <w:tcPr>
            <w:tcW w:w="1418" w:type="dxa"/>
            <w:shd w:val="clear" w:color="auto" w:fill="FFFFFF"/>
            <w:tcMar>
              <w:top w:w="0" w:type="dxa"/>
              <w:left w:w="108" w:type="dxa"/>
              <w:bottom w:w="0" w:type="dxa"/>
              <w:right w:w="108" w:type="dxa"/>
            </w:tcMar>
            <w:vAlign w:val="center"/>
            <w:hideMark/>
          </w:tcPr>
          <w:p w14:paraId="19D5A9C3" w14:textId="77777777" w:rsidR="003E3D7C" w:rsidRPr="00A2638A" w:rsidRDefault="003E3D7C" w:rsidP="00792FFE">
            <w:pPr>
              <w:jc w:val="both"/>
              <w:rPr>
                <w:rFonts w:ascii="Arial" w:hAnsi="Arial" w:cs="Arial"/>
              </w:rPr>
            </w:pPr>
            <w:r w:rsidRPr="00A2638A">
              <w:rPr>
                <w:rFonts w:ascii="Arial" w:hAnsi="Arial" w:cs="Arial"/>
              </w:rPr>
              <w:t xml:space="preserve">Ethernet </w:t>
            </w:r>
          </w:p>
        </w:tc>
        <w:tc>
          <w:tcPr>
            <w:tcW w:w="1559" w:type="dxa"/>
            <w:vMerge/>
            <w:vAlign w:val="center"/>
            <w:hideMark/>
          </w:tcPr>
          <w:p w14:paraId="34DE5EF4" w14:textId="77777777" w:rsidR="003E3D7C" w:rsidRPr="00A2638A" w:rsidRDefault="003E3D7C" w:rsidP="00792FFE">
            <w:pPr>
              <w:jc w:val="both"/>
              <w:rPr>
                <w:rFonts w:ascii="Arial" w:eastAsiaTheme="minorHAnsi" w:hAnsi="Arial" w:cs="Arial"/>
              </w:rPr>
            </w:pPr>
          </w:p>
        </w:tc>
        <w:tc>
          <w:tcPr>
            <w:tcW w:w="4394" w:type="dxa"/>
            <w:vMerge/>
            <w:vAlign w:val="center"/>
            <w:hideMark/>
          </w:tcPr>
          <w:p w14:paraId="51ED8A8F" w14:textId="77777777" w:rsidR="003E3D7C" w:rsidRPr="00A2638A" w:rsidRDefault="003E3D7C" w:rsidP="00792FFE">
            <w:pPr>
              <w:jc w:val="both"/>
              <w:rPr>
                <w:rFonts w:ascii="Arial" w:eastAsiaTheme="minorHAnsi" w:hAnsi="Arial" w:cs="Arial"/>
              </w:rPr>
            </w:pPr>
          </w:p>
        </w:tc>
      </w:tr>
    </w:tbl>
    <w:p w14:paraId="38101F16" w14:textId="77777777" w:rsidR="003E3D7C" w:rsidRPr="00A2638A" w:rsidRDefault="003E3D7C" w:rsidP="003E3D7C">
      <w:pPr>
        <w:pStyle w:val="ListParagraph"/>
        <w:widowControl w:val="0"/>
        <w:ind w:left="567"/>
        <w:jc w:val="both"/>
        <w:rPr>
          <w:rFonts w:ascii="Arial" w:hAnsi="Arial" w:cs="Arial"/>
          <w:b/>
          <w:bCs/>
          <w:sz w:val="24"/>
          <w:szCs w:val="24"/>
        </w:rPr>
      </w:pPr>
      <w:r w:rsidRPr="00A2638A">
        <w:rPr>
          <w:rFonts w:ascii="Arial" w:hAnsi="Arial" w:cs="Arial"/>
          <w:sz w:val="24"/>
          <w:szCs w:val="24"/>
        </w:rPr>
        <w:t>Table 2: Radar System and Equipment Status</w:t>
      </w:r>
    </w:p>
    <w:p w14:paraId="5D8565FC" w14:textId="77777777" w:rsidR="003E3D7C" w:rsidRPr="00A2638A" w:rsidRDefault="003E3D7C" w:rsidP="003E3D7C">
      <w:pPr>
        <w:pStyle w:val="ListParagraph"/>
        <w:widowControl w:val="0"/>
        <w:ind w:left="567"/>
        <w:jc w:val="both"/>
        <w:rPr>
          <w:rFonts w:ascii="Arial" w:hAnsi="Arial" w:cs="Arial"/>
          <w:b/>
          <w:bCs/>
          <w:sz w:val="24"/>
          <w:szCs w:val="24"/>
        </w:rPr>
      </w:pPr>
    </w:p>
    <w:p w14:paraId="61A649F7" w14:textId="77777777" w:rsidR="003E3D7C" w:rsidRPr="00A2638A" w:rsidRDefault="003E3D7C" w:rsidP="00667AC6">
      <w:pPr>
        <w:pStyle w:val="Heading3"/>
      </w:pPr>
      <w:proofErr w:type="spellStart"/>
      <w:r w:rsidRPr="00A2638A">
        <w:lastRenderedPageBreak/>
        <w:t>TopSky</w:t>
      </w:r>
      <w:proofErr w:type="spellEnd"/>
      <w:r w:rsidRPr="00A2638A">
        <w:t xml:space="preserve"> Display System</w:t>
      </w:r>
    </w:p>
    <w:p w14:paraId="43706544" w14:textId="77777777" w:rsidR="003E3D7C" w:rsidRPr="00A2638A" w:rsidRDefault="003E3D7C" w:rsidP="003E3D7C">
      <w:pPr>
        <w:jc w:val="both"/>
        <w:rPr>
          <w:rFonts w:ascii="Arial" w:hAnsi="Arial" w:cs="Arial"/>
        </w:rPr>
      </w:pPr>
    </w:p>
    <w:tbl>
      <w:tblPr>
        <w:tblW w:w="921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1"/>
        <w:gridCol w:w="1418"/>
        <w:gridCol w:w="1559"/>
        <w:gridCol w:w="4394"/>
      </w:tblGrid>
      <w:tr w:rsidR="003E3D7C" w:rsidRPr="00A2638A" w14:paraId="1467D6CE" w14:textId="77777777" w:rsidTr="00792FFE">
        <w:trPr>
          <w:trHeight w:val="768"/>
        </w:trPr>
        <w:tc>
          <w:tcPr>
            <w:tcW w:w="18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E9C80E" w14:textId="77777777" w:rsidR="003E3D7C" w:rsidRPr="00A2638A" w:rsidRDefault="003E3D7C" w:rsidP="00792FFE">
            <w:pPr>
              <w:jc w:val="both"/>
              <w:rPr>
                <w:rFonts w:ascii="Arial" w:hAnsi="Arial" w:cs="Arial"/>
                <w:b/>
                <w:bCs/>
              </w:rPr>
            </w:pPr>
            <w:r w:rsidRPr="00A2638A">
              <w:rPr>
                <w:rFonts w:ascii="Arial" w:hAnsi="Arial" w:cs="Arial"/>
                <w:b/>
                <w:bCs/>
              </w:rPr>
              <w:t xml:space="preserve">System Types </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28AC9F92" w14:textId="77777777" w:rsidR="003E3D7C" w:rsidRPr="00A2638A" w:rsidRDefault="003E3D7C" w:rsidP="00792FFE">
            <w:pPr>
              <w:jc w:val="both"/>
              <w:rPr>
                <w:rFonts w:ascii="Arial" w:hAnsi="Arial" w:cs="Arial"/>
                <w:b/>
                <w:bCs/>
              </w:rPr>
            </w:pPr>
            <w:r w:rsidRPr="00A2638A">
              <w:rPr>
                <w:rFonts w:ascii="Arial" w:hAnsi="Arial" w:cs="Arial"/>
                <w:b/>
                <w:bCs/>
              </w:rPr>
              <w:t xml:space="preserve">Existing Services </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01727FC1" w14:textId="77777777" w:rsidR="003E3D7C" w:rsidRPr="00A2638A" w:rsidRDefault="003E3D7C" w:rsidP="00792FFE">
            <w:pPr>
              <w:jc w:val="both"/>
              <w:rPr>
                <w:rFonts w:ascii="Arial" w:hAnsi="Arial" w:cs="Arial"/>
                <w:b/>
                <w:bCs/>
              </w:rPr>
            </w:pPr>
            <w:r w:rsidRPr="00A2638A">
              <w:rPr>
                <w:rFonts w:ascii="Arial" w:hAnsi="Arial" w:cs="Arial"/>
                <w:b/>
                <w:bCs/>
              </w:rPr>
              <w:t>Proposed Solution</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09BCF2E" w14:textId="77777777" w:rsidR="003E3D7C" w:rsidRPr="00A2638A" w:rsidRDefault="003E3D7C" w:rsidP="00792FFE">
            <w:pPr>
              <w:pStyle w:val="ListParagraph"/>
              <w:jc w:val="both"/>
              <w:rPr>
                <w:rFonts w:ascii="Arial" w:hAnsi="Arial" w:cs="Arial"/>
                <w:b/>
                <w:bCs/>
                <w:sz w:val="24"/>
                <w:szCs w:val="24"/>
              </w:rPr>
            </w:pPr>
            <w:r w:rsidRPr="00A2638A">
              <w:rPr>
                <w:rFonts w:ascii="Arial" w:hAnsi="Arial" w:cs="Arial"/>
                <w:b/>
                <w:bCs/>
                <w:sz w:val="24"/>
                <w:szCs w:val="24"/>
              </w:rPr>
              <w:t xml:space="preserve">Requirements </w:t>
            </w:r>
          </w:p>
        </w:tc>
      </w:tr>
      <w:tr w:rsidR="003E3D7C" w:rsidRPr="00A2638A" w14:paraId="6DE104D2" w14:textId="77777777" w:rsidTr="00792FFE">
        <w:trPr>
          <w:trHeight w:val="3315"/>
        </w:trPr>
        <w:tc>
          <w:tcPr>
            <w:tcW w:w="1841" w:type="dxa"/>
            <w:shd w:val="clear" w:color="auto" w:fill="FFFFFF"/>
            <w:tcMar>
              <w:top w:w="0" w:type="dxa"/>
              <w:left w:w="108" w:type="dxa"/>
              <w:bottom w:w="0" w:type="dxa"/>
              <w:right w:w="108" w:type="dxa"/>
            </w:tcMar>
            <w:vAlign w:val="center"/>
            <w:hideMark/>
          </w:tcPr>
          <w:p w14:paraId="6EA85990" w14:textId="77777777" w:rsidR="003E3D7C" w:rsidRPr="00A2638A" w:rsidRDefault="003E3D7C" w:rsidP="00792FFE">
            <w:pPr>
              <w:jc w:val="both"/>
              <w:rPr>
                <w:rFonts w:ascii="Arial" w:hAnsi="Arial" w:cs="Arial"/>
                <w:b/>
                <w:bCs/>
              </w:rPr>
            </w:pPr>
            <w:proofErr w:type="spellStart"/>
            <w:r w:rsidRPr="00A2638A">
              <w:rPr>
                <w:rFonts w:ascii="Arial" w:hAnsi="Arial" w:cs="Arial"/>
                <w:b/>
                <w:bCs/>
              </w:rPr>
              <w:t>TopSky</w:t>
            </w:r>
            <w:proofErr w:type="spellEnd"/>
            <w:r w:rsidRPr="00A2638A">
              <w:rPr>
                <w:rFonts w:ascii="Arial" w:hAnsi="Arial" w:cs="Arial"/>
                <w:b/>
                <w:bCs/>
              </w:rPr>
              <w:t xml:space="preserve"> Display System </w:t>
            </w:r>
          </w:p>
        </w:tc>
        <w:tc>
          <w:tcPr>
            <w:tcW w:w="1418" w:type="dxa"/>
            <w:shd w:val="clear" w:color="auto" w:fill="FFFFFF"/>
            <w:noWrap/>
            <w:tcMar>
              <w:top w:w="0" w:type="dxa"/>
              <w:left w:w="108" w:type="dxa"/>
              <w:bottom w:w="0" w:type="dxa"/>
              <w:right w:w="108" w:type="dxa"/>
            </w:tcMar>
            <w:vAlign w:val="center"/>
            <w:hideMark/>
          </w:tcPr>
          <w:p w14:paraId="4B80DEC3" w14:textId="77777777" w:rsidR="003E3D7C" w:rsidRPr="00A2638A" w:rsidRDefault="003E3D7C" w:rsidP="00792FFE">
            <w:pPr>
              <w:jc w:val="both"/>
              <w:rPr>
                <w:rFonts w:ascii="Arial" w:hAnsi="Arial" w:cs="Arial"/>
              </w:rPr>
            </w:pPr>
            <w:r w:rsidRPr="00A2638A">
              <w:rPr>
                <w:rFonts w:ascii="Arial" w:hAnsi="Arial" w:cs="Arial"/>
              </w:rPr>
              <w:t>X21</w:t>
            </w:r>
          </w:p>
        </w:tc>
        <w:tc>
          <w:tcPr>
            <w:tcW w:w="1559" w:type="dxa"/>
            <w:shd w:val="clear" w:color="auto" w:fill="FFFFFF"/>
            <w:noWrap/>
            <w:tcMar>
              <w:top w:w="0" w:type="dxa"/>
              <w:left w:w="108" w:type="dxa"/>
              <w:bottom w:w="0" w:type="dxa"/>
              <w:right w:w="108" w:type="dxa"/>
            </w:tcMar>
            <w:vAlign w:val="center"/>
            <w:hideMark/>
          </w:tcPr>
          <w:p w14:paraId="29EEC139" w14:textId="77777777" w:rsidR="003E3D7C" w:rsidRPr="00A2638A" w:rsidRDefault="003E3D7C" w:rsidP="00792FFE">
            <w:pPr>
              <w:jc w:val="both"/>
              <w:rPr>
                <w:rFonts w:ascii="Arial" w:hAnsi="Arial" w:cs="Arial"/>
              </w:rPr>
            </w:pPr>
            <w:r w:rsidRPr="00A2638A">
              <w:rPr>
                <w:rFonts w:ascii="Arial" w:hAnsi="Arial" w:cs="Arial"/>
              </w:rPr>
              <w:t xml:space="preserve">Ethernet </w:t>
            </w:r>
          </w:p>
        </w:tc>
        <w:tc>
          <w:tcPr>
            <w:tcW w:w="4394" w:type="dxa"/>
            <w:shd w:val="clear" w:color="auto" w:fill="FFFFFF"/>
            <w:tcMar>
              <w:top w:w="0" w:type="dxa"/>
              <w:left w:w="108" w:type="dxa"/>
              <w:bottom w:w="0" w:type="dxa"/>
              <w:right w:w="108" w:type="dxa"/>
            </w:tcMar>
            <w:vAlign w:val="center"/>
            <w:hideMark/>
          </w:tcPr>
          <w:p w14:paraId="47776E24" w14:textId="77777777" w:rsidR="003E3D7C" w:rsidRPr="00A2638A" w:rsidRDefault="003E3D7C" w:rsidP="00792FFE">
            <w:pPr>
              <w:pStyle w:val="ListParagraph"/>
              <w:ind w:left="0"/>
              <w:jc w:val="both"/>
              <w:rPr>
                <w:rFonts w:ascii="Arial" w:hAnsi="Arial" w:cs="Arial"/>
                <w:sz w:val="24"/>
                <w:szCs w:val="24"/>
              </w:rPr>
            </w:pPr>
            <w:proofErr w:type="spellStart"/>
            <w:r w:rsidRPr="00A2638A">
              <w:rPr>
                <w:rFonts w:ascii="Arial" w:hAnsi="Arial" w:cs="Arial"/>
                <w:b/>
                <w:bCs/>
                <w:sz w:val="24"/>
                <w:szCs w:val="24"/>
              </w:rPr>
              <w:t>TopSky</w:t>
            </w:r>
            <w:proofErr w:type="spellEnd"/>
            <w:r w:rsidRPr="00A2638A">
              <w:rPr>
                <w:rFonts w:ascii="Arial" w:hAnsi="Arial" w:cs="Arial"/>
                <w:b/>
                <w:bCs/>
                <w:sz w:val="24"/>
                <w:szCs w:val="24"/>
              </w:rPr>
              <w:t xml:space="preserve"> system CDP Link (4 x OR Tambo and 3 x Cape Town):</w:t>
            </w:r>
          </w:p>
          <w:p w14:paraId="4BC92B07" w14:textId="77777777" w:rsidR="003E3D7C" w:rsidRPr="00A2638A" w:rsidRDefault="003E3D7C" w:rsidP="00792FFE">
            <w:pPr>
              <w:pStyle w:val="ListParagraph"/>
              <w:jc w:val="both"/>
              <w:rPr>
                <w:rFonts w:ascii="Arial" w:hAnsi="Arial" w:cs="Arial"/>
                <w:sz w:val="24"/>
                <w:szCs w:val="24"/>
              </w:rPr>
            </w:pPr>
          </w:p>
          <w:p w14:paraId="7F847E1C" w14:textId="77777777" w:rsidR="003E3D7C" w:rsidRPr="00A2638A" w:rsidRDefault="003E3D7C" w:rsidP="008967EE">
            <w:pPr>
              <w:pStyle w:val="ListParagraph"/>
              <w:numPr>
                <w:ilvl w:val="0"/>
                <w:numId w:val="31"/>
              </w:numPr>
              <w:spacing w:after="0" w:line="240" w:lineRule="auto"/>
              <w:jc w:val="both"/>
              <w:rPr>
                <w:rFonts w:ascii="Arial" w:hAnsi="Arial" w:cs="Arial"/>
                <w:sz w:val="24"/>
                <w:szCs w:val="24"/>
              </w:rPr>
            </w:pPr>
            <w:r w:rsidRPr="00A2638A">
              <w:rPr>
                <w:rFonts w:ascii="Arial" w:hAnsi="Arial" w:cs="Arial"/>
                <w:sz w:val="24"/>
                <w:szCs w:val="24"/>
              </w:rPr>
              <w:t xml:space="preserve">Central Data Processor (CDP) links latency between 50ms to 100ms maximum. Higher latencies start to impact on </w:t>
            </w:r>
            <w:proofErr w:type="spellStart"/>
            <w:r w:rsidRPr="00A2638A">
              <w:rPr>
                <w:rFonts w:ascii="Arial" w:hAnsi="Arial" w:cs="Arial"/>
                <w:sz w:val="24"/>
                <w:szCs w:val="24"/>
              </w:rPr>
              <w:t>TopSky</w:t>
            </w:r>
            <w:proofErr w:type="spellEnd"/>
            <w:r w:rsidRPr="00A2638A">
              <w:rPr>
                <w:rFonts w:ascii="Arial" w:hAnsi="Arial" w:cs="Arial"/>
                <w:sz w:val="24"/>
                <w:szCs w:val="24"/>
              </w:rPr>
              <w:t xml:space="preserve"> system response time experiences of ATC actions and cannot be allowed. </w:t>
            </w:r>
          </w:p>
          <w:p w14:paraId="18E6FED2" w14:textId="77777777" w:rsidR="003E3D7C" w:rsidRPr="00A2638A" w:rsidRDefault="003E3D7C" w:rsidP="00792FFE">
            <w:pPr>
              <w:pStyle w:val="ListParagraph"/>
              <w:ind w:left="360"/>
              <w:jc w:val="both"/>
              <w:rPr>
                <w:rFonts w:ascii="Arial" w:hAnsi="Arial" w:cs="Arial"/>
                <w:sz w:val="24"/>
                <w:szCs w:val="24"/>
              </w:rPr>
            </w:pPr>
          </w:p>
          <w:p w14:paraId="70CA817F" w14:textId="77777777" w:rsidR="003E3D7C" w:rsidRPr="00A2638A" w:rsidRDefault="003E3D7C" w:rsidP="008967EE">
            <w:pPr>
              <w:pStyle w:val="ListParagraph"/>
              <w:numPr>
                <w:ilvl w:val="0"/>
                <w:numId w:val="31"/>
              </w:numPr>
              <w:spacing w:after="0" w:line="240" w:lineRule="auto"/>
              <w:jc w:val="both"/>
              <w:rPr>
                <w:rFonts w:ascii="Arial" w:hAnsi="Arial" w:cs="Arial"/>
                <w:sz w:val="24"/>
                <w:szCs w:val="24"/>
              </w:rPr>
            </w:pPr>
            <w:r w:rsidRPr="00A2638A">
              <w:rPr>
                <w:rFonts w:ascii="Arial" w:hAnsi="Arial" w:cs="Arial"/>
                <w:sz w:val="24"/>
                <w:szCs w:val="24"/>
              </w:rPr>
              <w:t>Real-time environment.</w:t>
            </w:r>
          </w:p>
          <w:p w14:paraId="23D6E2B8" w14:textId="77777777" w:rsidR="003E3D7C" w:rsidRPr="00A2638A" w:rsidRDefault="003E3D7C" w:rsidP="008967EE">
            <w:pPr>
              <w:pStyle w:val="ListParagraph"/>
              <w:numPr>
                <w:ilvl w:val="0"/>
                <w:numId w:val="32"/>
              </w:numPr>
              <w:spacing w:after="0" w:line="240" w:lineRule="auto"/>
              <w:jc w:val="both"/>
              <w:rPr>
                <w:rFonts w:ascii="Arial" w:hAnsi="Arial" w:cs="Arial"/>
                <w:sz w:val="24"/>
                <w:szCs w:val="24"/>
              </w:rPr>
            </w:pPr>
            <w:r w:rsidRPr="00A2638A">
              <w:rPr>
                <w:rFonts w:ascii="Arial" w:hAnsi="Arial" w:cs="Arial"/>
                <w:sz w:val="24"/>
                <w:szCs w:val="24"/>
              </w:rPr>
              <w:t>CDP links bandwidth ≥ 1Mbps (Minimum 1Mbps)</w:t>
            </w:r>
          </w:p>
          <w:p w14:paraId="05C470CF" w14:textId="77777777" w:rsidR="003E3D7C" w:rsidRPr="00A2638A" w:rsidRDefault="003E3D7C" w:rsidP="008967EE">
            <w:pPr>
              <w:pStyle w:val="ListParagraph"/>
              <w:numPr>
                <w:ilvl w:val="0"/>
                <w:numId w:val="32"/>
              </w:numPr>
              <w:spacing w:after="0" w:line="240" w:lineRule="auto"/>
              <w:jc w:val="both"/>
              <w:rPr>
                <w:rFonts w:ascii="Arial" w:hAnsi="Arial" w:cs="Arial"/>
                <w:sz w:val="24"/>
                <w:szCs w:val="24"/>
              </w:rPr>
            </w:pPr>
            <w:r w:rsidRPr="00A2638A">
              <w:rPr>
                <w:rFonts w:ascii="Arial" w:hAnsi="Arial" w:cs="Arial"/>
                <w:sz w:val="24"/>
                <w:szCs w:val="24"/>
              </w:rPr>
              <w:t>CDP link packet drops &lt;1%  </w:t>
            </w:r>
          </w:p>
          <w:p w14:paraId="5C285F02" w14:textId="77777777" w:rsidR="003E3D7C" w:rsidRPr="00A2638A" w:rsidRDefault="003E3D7C" w:rsidP="008967EE">
            <w:pPr>
              <w:pStyle w:val="ListParagraph"/>
              <w:numPr>
                <w:ilvl w:val="0"/>
                <w:numId w:val="32"/>
              </w:numPr>
              <w:spacing w:after="0" w:line="240" w:lineRule="auto"/>
              <w:jc w:val="both"/>
              <w:rPr>
                <w:rFonts w:ascii="Arial" w:hAnsi="Arial" w:cs="Arial"/>
                <w:sz w:val="24"/>
                <w:szCs w:val="24"/>
              </w:rPr>
            </w:pPr>
            <w:r w:rsidRPr="00A2638A">
              <w:rPr>
                <w:rFonts w:ascii="Arial" w:hAnsi="Arial" w:cs="Arial"/>
                <w:sz w:val="24"/>
                <w:szCs w:val="24"/>
              </w:rPr>
              <w:t xml:space="preserve">Separate NODES to be used for </w:t>
            </w:r>
            <w:proofErr w:type="spellStart"/>
            <w:r w:rsidRPr="00A2638A">
              <w:rPr>
                <w:rFonts w:ascii="Arial" w:hAnsi="Arial" w:cs="Arial"/>
                <w:sz w:val="24"/>
                <w:szCs w:val="24"/>
              </w:rPr>
              <w:t>TopSky</w:t>
            </w:r>
            <w:proofErr w:type="spellEnd"/>
            <w:r w:rsidRPr="00A2638A">
              <w:rPr>
                <w:rFonts w:ascii="Arial" w:hAnsi="Arial" w:cs="Arial"/>
                <w:sz w:val="24"/>
                <w:szCs w:val="24"/>
              </w:rPr>
              <w:t xml:space="preserve"> </w:t>
            </w:r>
          </w:p>
          <w:p w14:paraId="13D1B735" w14:textId="77777777" w:rsidR="003E3D7C" w:rsidRPr="00A2638A" w:rsidRDefault="003E3D7C" w:rsidP="00792FFE">
            <w:pPr>
              <w:jc w:val="both"/>
              <w:rPr>
                <w:rFonts w:ascii="Arial" w:hAnsi="Arial" w:cs="Arial"/>
              </w:rPr>
            </w:pPr>
          </w:p>
          <w:p w14:paraId="6F6E19CF" w14:textId="77777777" w:rsidR="003E3D7C" w:rsidRPr="00A2638A" w:rsidRDefault="003E3D7C" w:rsidP="008967EE">
            <w:pPr>
              <w:pStyle w:val="ListParagraph"/>
              <w:numPr>
                <w:ilvl w:val="0"/>
                <w:numId w:val="30"/>
              </w:numPr>
              <w:spacing w:after="0" w:line="240" w:lineRule="auto"/>
              <w:jc w:val="both"/>
              <w:rPr>
                <w:rFonts w:ascii="Arial" w:hAnsi="Arial" w:cs="Arial"/>
                <w:sz w:val="24"/>
                <w:szCs w:val="24"/>
              </w:rPr>
            </w:pPr>
            <w:r w:rsidRPr="00A2638A">
              <w:rPr>
                <w:rFonts w:ascii="Arial" w:hAnsi="Arial" w:cs="Arial"/>
                <w:sz w:val="24"/>
                <w:szCs w:val="24"/>
              </w:rPr>
              <w:t xml:space="preserve">CDP links. Meaning, one node per set of CDP links with no other links on the node – if it is unavoidable to combine other systems’ links on a particular node, then the bandwidth </w:t>
            </w:r>
            <w:proofErr w:type="gramStart"/>
            <w:r w:rsidRPr="00A2638A">
              <w:rPr>
                <w:rFonts w:ascii="Arial" w:hAnsi="Arial" w:cs="Arial"/>
                <w:sz w:val="24"/>
                <w:szCs w:val="24"/>
              </w:rPr>
              <w:t>has to</w:t>
            </w:r>
            <w:proofErr w:type="gramEnd"/>
            <w:r w:rsidRPr="00A2638A">
              <w:rPr>
                <w:rFonts w:ascii="Arial" w:hAnsi="Arial" w:cs="Arial"/>
                <w:sz w:val="24"/>
                <w:szCs w:val="24"/>
              </w:rPr>
              <w:t xml:space="preserve"> be increased to allow for 1Mbps per CDP link.</w:t>
            </w:r>
          </w:p>
        </w:tc>
      </w:tr>
    </w:tbl>
    <w:p w14:paraId="6C82D868" w14:textId="77777777" w:rsidR="003E3D7C" w:rsidRPr="005D0245" w:rsidRDefault="003E3D7C" w:rsidP="003E3D7C">
      <w:pPr>
        <w:pStyle w:val="ListParagraph"/>
        <w:widowControl w:val="0"/>
        <w:ind w:left="360"/>
        <w:jc w:val="both"/>
        <w:rPr>
          <w:rFonts w:ascii="Arial" w:hAnsi="Arial" w:cs="Arial"/>
          <w:b/>
          <w:bCs/>
          <w:sz w:val="24"/>
          <w:szCs w:val="24"/>
        </w:rPr>
      </w:pPr>
      <w:r w:rsidRPr="00A2638A">
        <w:rPr>
          <w:rFonts w:ascii="Arial" w:hAnsi="Arial" w:cs="Arial"/>
          <w:sz w:val="24"/>
          <w:szCs w:val="24"/>
        </w:rPr>
        <w:t xml:space="preserve">Table 3: </w:t>
      </w:r>
      <w:proofErr w:type="spellStart"/>
      <w:r w:rsidRPr="00A2638A">
        <w:rPr>
          <w:rFonts w:ascii="Arial" w:hAnsi="Arial" w:cs="Arial"/>
          <w:sz w:val="24"/>
          <w:szCs w:val="24"/>
        </w:rPr>
        <w:t>TopSky</w:t>
      </w:r>
      <w:proofErr w:type="spellEnd"/>
      <w:r w:rsidRPr="00A2638A">
        <w:rPr>
          <w:rFonts w:ascii="Arial" w:hAnsi="Arial" w:cs="Arial"/>
          <w:sz w:val="24"/>
          <w:szCs w:val="24"/>
        </w:rPr>
        <w:t xml:space="preserve"> Display System</w:t>
      </w:r>
    </w:p>
    <w:p w14:paraId="72B5122D" w14:textId="77777777" w:rsidR="003E3D7C" w:rsidRPr="005D0245" w:rsidRDefault="003E3D7C" w:rsidP="003E3D7C">
      <w:pPr>
        <w:pStyle w:val="ListParagraph"/>
        <w:widowControl w:val="0"/>
        <w:ind w:left="360"/>
        <w:jc w:val="both"/>
        <w:rPr>
          <w:rFonts w:ascii="Arial" w:hAnsi="Arial" w:cs="Arial"/>
          <w:sz w:val="24"/>
          <w:szCs w:val="24"/>
        </w:rPr>
      </w:pPr>
    </w:p>
    <w:p w14:paraId="2787470E" w14:textId="77777777" w:rsidR="003E3D7C" w:rsidRPr="005D0245" w:rsidRDefault="003E3D7C" w:rsidP="003E3D7C">
      <w:pPr>
        <w:pStyle w:val="ListParagraph"/>
        <w:widowControl w:val="0"/>
        <w:ind w:left="360"/>
        <w:jc w:val="both"/>
        <w:rPr>
          <w:rFonts w:ascii="Arial" w:hAnsi="Arial" w:cs="Arial"/>
          <w:sz w:val="24"/>
          <w:szCs w:val="24"/>
        </w:rPr>
      </w:pPr>
    </w:p>
    <w:p w14:paraId="0BBD9D8F" w14:textId="77777777" w:rsidR="003E3D7C" w:rsidRPr="005D0245" w:rsidRDefault="003E3D7C" w:rsidP="00667AC6">
      <w:pPr>
        <w:pStyle w:val="Heading2"/>
      </w:pPr>
      <w:bookmarkStart w:id="26" w:name="_Toc117761563"/>
      <w:r w:rsidRPr="005019A6">
        <w:t>Sites</w:t>
      </w:r>
      <w:r w:rsidRPr="005D0245">
        <w:t xml:space="preserve"> Details</w:t>
      </w:r>
      <w:bookmarkEnd w:id="26"/>
    </w:p>
    <w:p w14:paraId="045236A4" w14:textId="77777777" w:rsidR="003E3D7C" w:rsidRPr="005D0245" w:rsidRDefault="003E3D7C" w:rsidP="003E3D7C">
      <w:pPr>
        <w:pStyle w:val="ListParagraph"/>
        <w:widowControl w:val="0"/>
        <w:ind w:left="567"/>
        <w:jc w:val="both"/>
        <w:rPr>
          <w:rFonts w:ascii="Arial" w:hAnsi="Arial" w:cs="Arial"/>
          <w:bCs/>
          <w:sz w:val="24"/>
          <w:szCs w:val="24"/>
        </w:rPr>
      </w:pPr>
    </w:p>
    <w:p w14:paraId="6106F430" w14:textId="77777777" w:rsidR="003E3D7C" w:rsidRPr="005D0245" w:rsidRDefault="003E3D7C" w:rsidP="003E3D7C">
      <w:pPr>
        <w:widowControl w:val="0"/>
        <w:spacing w:line="276" w:lineRule="auto"/>
        <w:ind w:left="567"/>
        <w:jc w:val="both"/>
        <w:rPr>
          <w:rFonts w:ascii="Arial" w:hAnsi="Arial" w:cs="Arial"/>
        </w:rPr>
      </w:pPr>
      <w:r w:rsidRPr="005D0245">
        <w:rPr>
          <w:rFonts w:ascii="Arial" w:hAnsi="Arial" w:cs="Arial"/>
        </w:rPr>
        <w:t>The successful service provider will be required to provide leased data links on the sites below.</w:t>
      </w:r>
    </w:p>
    <w:p w14:paraId="62D2C1A2" w14:textId="1ABC6DC4" w:rsidR="003E3D7C" w:rsidRDefault="003E3D7C" w:rsidP="003E3D7C">
      <w:pPr>
        <w:pStyle w:val="ListParagraph"/>
        <w:widowControl w:val="0"/>
        <w:ind w:left="567"/>
        <w:jc w:val="both"/>
        <w:rPr>
          <w:rFonts w:ascii="Arial" w:hAnsi="Arial" w:cs="Arial"/>
          <w:bCs/>
          <w:sz w:val="24"/>
          <w:szCs w:val="24"/>
        </w:rPr>
      </w:pPr>
    </w:p>
    <w:p w14:paraId="49CBBAF7" w14:textId="27D06981" w:rsidR="00A2638A" w:rsidRDefault="00A2638A" w:rsidP="003E3D7C">
      <w:pPr>
        <w:pStyle w:val="ListParagraph"/>
        <w:widowControl w:val="0"/>
        <w:ind w:left="567"/>
        <w:jc w:val="both"/>
        <w:rPr>
          <w:rFonts w:ascii="Arial" w:hAnsi="Arial" w:cs="Arial"/>
          <w:bCs/>
          <w:sz w:val="24"/>
          <w:szCs w:val="24"/>
        </w:rPr>
      </w:pPr>
    </w:p>
    <w:p w14:paraId="016C3031" w14:textId="2E816F5D" w:rsidR="00A2638A" w:rsidRDefault="00A2638A" w:rsidP="003E3D7C">
      <w:pPr>
        <w:pStyle w:val="ListParagraph"/>
        <w:widowControl w:val="0"/>
        <w:ind w:left="567"/>
        <w:jc w:val="both"/>
        <w:rPr>
          <w:rFonts w:ascii="Arial" w:hAnsi="Arial" w:cs="Arial"/>
          <w:bCs/>
          <w:sz w:val="24"/>
          <w:szCs w:val="24"/>
        </w:rPr>
      </w:pPr>
    </w:p>
    <w:p w14:paraId="369A1908" w14:textId="50BF0981" w:rsidR="00A2638A" w:rsidRDefault="00A2638A" w:rsidP="003E3D7C">
      <w:pPr>
        <w:pStyle w:val="ListParagraph"/>
        <w:widowControl w:val="0"/>
        <w:ind w:left="567"/>
        <w:jc w:val="both"/>
        <w:rPr>
          <w:rFonts w:ascii="Arial" w:hAnsi="Arial" w:cs="Arial"/>
          <w:bCs/>
          <w:sz w:val="24"/>
          <w:szCs w:val="24"/>
        </w:rPr>
      </w:pPr>
    </w:p>
    <w:p w14:paraId="4BDC87DC" w14:textId="6654CF46" w:rsidR="00A2638A" w:rsidRDefault="00A2638A" w:rsidP="003E3D7C">
      <w:pPr>
        <w:pStyle w:val="ListParagraph"/>
        <w:widowControl w:val="0"/>
        <w:ind w:left="567"/>
        <w:jc w:val="both"/>
        <w:rPr>
          <w:rFonts w:ascii="Arial" w:hAnsi="Arial" w:cs="Arial"/>
          <w:bCs/>
          <w:sz w:val="24"/>
          <w:szCs w:val="24"/>
        </w:rPr>
      </w:pPr>
    </w:p>
    <w:p w14:paraId="5EA08DCA" w14:textId="77777777" w:rsidR="00A2638A" w:rsidRPr="005D0245" w:rsidRDefault="00A2638A" w:rsidP="003E3D7C">
      <w:pPr>
        <w:pStyle w:val="ListParagraph"/>
        <w:widowControl w:val="0"/>
        <w:ind w:left="567"/>
        <w:jc w:val="both"/>
        <w:rPr>
          <w:rFonts w:ascii="Arial" w:hAnsi="Arial" w:cs="Arial"/>
          <w:bCs/>
          <w:sz w:val="24"/>
          <w:szCs w:val="24"/>
        </w:rPr>
      </w:pPr>
    </w:p>
    <w:tbl>
      <w:tblPr>
        <w:tblW w:w="8941" w:type="dxa"/>
        <w:tblInd w:w="421" w:type="dxa"/>
        <w:tblLook w:val="04A0" w:firstRow="1" w:lastRow="0" w:firstColumn="1" w:lastColumn="0" w:noHBand="0" w:noVBand="1"/>
      </w:tblPr>
      <w:tblGrid>
        <w:gridCol w:w="5812"/>
        <w:gridCol w:w="1817"/>
        <w:gridCol w:w="1594"/>
      </w:tblGrid>
      <w:tr w:rsidR="003E3D7C" w:rsidRPr="005D0245" w14:paraId="1F291612" w14:textId="77777777" w:rsidTr="00792FFE">
        <w:trPr>
          <w:trHeight w:val="444"/>
        </w:trPr>
        <w:tc>
          <w:tcPr>
            <w:tcW w:w="5812" w:type="dxa"/>
            <w:tcBorders>
              <w:top w:val="single" w:sz="4" w:space="0" w:color="auto"/>
              <w:left w:val="single" w:sz="4" w:space="0" w:color="auto"/>
              <w:bottom w:val="single" w:sz="4" w:space="0" w:color="auto"/>
              <w:right w:val="nil"/>
            </w:tcBorders>
            <w:shd w:val="clear" w:color="000000" w:fill="FFFFFF"/>
            <w:vAlign w:val="center"/>
            <w:hideMark/>
          </w:tcPr>
          <w:p w14:paraId="4A5B48C8" w14:textId="77777777" w:rsidR="003E3D7C" w:rsidRPr="005D0245" w:rsidRDefault="003E3D7C" w:rsidP="00792FFE">
            <w:pPr>
              <w:jc w:val="both"/>
              <w:rPr>
                <w:rFonts w:ascii="Arial" w:eastAsia="Times New Roman" w:hAnsi="Arial" w:cs="Arial"/>
                <w:b/>
                <w:bCs/>
                <w:lang w:val="en-ZA" w:eastAsia="en-ZA"/>
              </w:rPr>
            </w:pPr>
            <w:r w:rsidRPr="005D0245">
              <w:rPr>
                <w:rFonts w:ascii="Arial" w:eastAsia="Times New Roman" w:hAnsi="Arial" w:cs="Arial"/>
                <w:b/>
                <w:bCs/>
                <w:lang w:val="en-ZA" w:eastAsia="en-ZA"/>
              </w:rPr>
              <w:t>Site Name</w:t>
            </w:r>
          </w:p>
        </w:tc>
        <w:tc>
          <w:tcPr>
            <w:tcW w:w="1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3EDD6" w14:textId="77777777" w:rsidR="003E3D7C" w:rsidRPr="005D0245" w:rsidRDefault="003E3D7C" w:rsidP="00792FFE">
            <w:pPr>
              <w:jc w:val="both"/>
              <w:rPr>
                <w:rFonts w:ascii="Arial" w:eastAsia="Times New Roman" w:hAnsi="Arial" w:cs="Arial"/>
                <w:b/>
                <w:bCs/>
                <w:lang w:val="en-ZA" w:eastAsia="en-ZA"/>
              </w:rPr>
            </w:pPr>
            <w:r w:rsidRPr="005D0245">
              <w:rPr>
                <w:rFonts w:ascii="Arial" w:eastAsia="Times New Roman" w:hAnsi="Arial" w:cs="Arial"/>
                <w:b/>
                <w:bCs/>
                <w:lang w:val="en-ZA" w:eastAsia="en-ZA"/>
              </w:rPr>
              <w:t>Bandwidth Requirements</w:t>
            </w:r>
          </w:p>
        </w:tc>
        <w:tc>
          <w:tcPr>
            <w:tcW w:w="1594" w:type="dxa"/>
            <w:tcBorders>
              <w:top w:val="single" w:sz="4" w:space="0" w:color="auto"/>
              <w:left w:val="nil"/>
              <w:bottom w:val="single" w:sz="4" w:space="0" w:color="auto"/>
              <w:right w:val="single" w:sz="4" w:space="0" w:color="auto"/>
            </w:tcBorders>
            <w:shd w:val="clear" w:color="000000" w:fill="FFFFFF"/>
            <w:vAlign w:val="center"/>
            <w:hideMark/>
          </w:tcPr>
          <w:p w14:paraId="50C7E1AA" w14:textId="77777777" w:rsidR="003E3D7C" w:rsidRPr="005D0245" w:rsidRDefault="003E3D7C" w:rsidP="00792FFE">
            <w:pPr>
              <w:jc w:val="both"/>
              <w:rPr>
                <w:rFonts w:ascii="Arial" w:eastAsia="Times New Roman" w:hAnsi="Arial" w:cs="Arial"/>
                <w:b/>
                <w:bCs/>
                <w:lang w:val="en-ZA" w:eastAsia="en-ZA"/>
              </w:rPr>
            </w:pPr>
            <w:r w:rsidRPr="005D0245">
              <w:rPr>
                <w:rFonts w:ascii="Arial" w:eastAsia="Times New Roman" w:hAnsi="Arial" w:cs="Arial"/>
                <w:b/>
                <w:bCs/>
                <w:lang w:val="en-ZA" w:eastAsia="en-ZA"/>
              </w:rPr>
              <w:t xml:space="preserve">Convert to </w:t>
            </w:r>
            <w:r w:rsidRPr="005D0245">
              <w:rPr>
                <w:rFonts w:ascii="Arial" w:eastAsia="Times New Roman" w:hAnsi="Arial" w:cs="Arial"/>
                <w:b/>
                <w:bCs/>
                <w:lang w:val="en-ZA" w:eastAsia="en-ZA"/>
              </w:rPr>
              <w:br/>
              <w:t>4 Wire E &amp; M</w:t>
            </w:r>
          </w:p>
        </w:tc>
      </w:tr>
      <w:tr w:rsidR="003E3D7C" w:rsidRPr="005D0245" w14:paraId="3205D49F"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64065D1" w14:textId="77777777" w:rsidR="003E3D7C" w:rsidRPr="005D0245" w:rsidRDefault="003E3D7C" w:rsidP="00792FFE">
            <w:pPr>
              <w:jc w:val="both"/>
              <w:rPr>
                <w:rFonts w:ascii="Arial" w:eastAsia="Times New Roman" w:hAnsi="Arial" w:cs="Arial"/>
                <w:b/>
                <w:bCs/>
                <w:lang w:val="en-ZA" w:eastAsia="en-ZA"/>
              </w:rPr>
            </w:pPr>
            <w:r w:rsidRPr="005D0245">
              <w:rPr>
                <w:rFonts w:ascii="Arial" w:eastAsia="Times New Roman" w:hAnsi="Arial" w:cs="Arial"/>
                <w:b/>
                <w:bCs/>
                <w:lang w:val="en-ZA" w:eastAsia="en-ZA"/>
              </w:rPr>
              <w:t xml:space="preserve">OR Tambo Inter. Control Centre (VHF, Radar &amp; </w:t>
            </w:r>
            <w:proofErr w:type="spellStart"/>
            <w:r w:rsidRPr="005D0245">
              <w:rPr>
                <w:rFonts w:ascii="Arial" w:eastAsia="Times New Roman" w:hAnsi="Arial" w:cs="Arial"/>
                <w:b/>
                <w:bCs/>
                <w:lang w:val="en-ZA" w:eastAsia="en-ZA"/>
              </w:rPr>
              <w:t>TopSky</w:t>
            </w:r>
            <w:proofErr w:type="spellEnd"/>
            <w:r w:rsidRPr="005D0245">
              <w:rPr>
                <w:rFonts w:ascii="Arial" w:eastAsia="Times New Roman" w:hAnsi="Arial" w:cs="Arial"/>
                <w:b/>
                <w:bCs/>
                <w:lang w:val="en-ZA" w:eastAsia="en-ZA"/>
              </w:rPr>
              <w:t>)</w:t>
            </w:r>
          </w:p>
        </w:tc>
        <w:tc>
          <w:tcPr>
            <w:tcW w:w="1535" w:type="dxa"/>
            <w:tcBorders>
              <w:top w:val="nil"/>
              <w:left w:val="nil"/>
              <w:bottom w:val="single" w:sz="4" w:space="0" w:color="auto"/>
              <w:right w:val="single" w:sz="4" w:space="0" w:color="auto"/>
            </w:tcBorders>
            <w:shd w:val="clear" w:color="000000" w:fill="FFFFFF"/>
            <w:noWrap/>
            <w:vAlign w:val="center"/>
            <w:hideMark/>
          </w:tcPr>
          <w:p w14:paraId="6F8EBC05" w14:textId="77777777" w:rsidR="003E3D7C" w:rsidRPr="005D0245" w:rsidRDefault="003E3D7C" w:rsidP="00792FFE">
            <w:pPr>
              <w:jc w:val="both"/>
              <w:rPr>
                <w:rFonts w:ascii="Arial" w:eastAsia="Times New Roman" w:hAnsi="Arial" w:cs="Arial"/>
                <w:b/>
                <w:bCs/>
                <w:lang w:val="en-ZA" w:eastAsia="en-ZA"/>
              </w:rPr>
            </w:pPr>
            <w:r w:rsidRPr="005D0245">
              <w:rPr>
                <w:rFonts w:ascii="Arial" w:eastAsia="Times New Roman" w:hAnsi="Arial" w:cs="Arial"/>
                <w:b/>
                <w:bCs/>
                <w:lang w:val="en-ZA" w:eastAsia="en-ZA"/>
              </w:rPr>
              <w:t xml:space="preserve">16 Mbps   </w:t>
            </w:r>
          </w:p>
        </w:tc>
        <w:tc>
          <w:tcPr>
            <w:tcW w:w="1594" w:type="dxa"/>
            <w:tcBorders>
              <w:top w:val="nil"/>
              <w:left w:val="nil"/>
              <w:bottom w:val="single" w:sz="4" w:space="0" w:color="auto"/>
              <w:right w:val="single" w:sz="4" w:space="0" w:color="auto"/>
            </w:tcBorders>
            <w:shd w:val="clear" w:color="000000" w:fill="FFFFFF"/>
            <w:noWrap/>
            <w:vAlign w:val="center"/>
            <w:hideMark/>
          </w:tcPr>
          <w:p w14:paraId="51CFF564" w14:textId="77777777" w:rsidR="003E3D7C" w:rsidRPr="005D0245" w:rsidRDefault="003E3D7C" w:rsidP="00792FFE">
            <w:pPr>
              <w:jc w:val="both"/>
              <w:rPr>
                <w:rFonts w:ascii="Arial" w:eastAsia="Times New Roman" w:hAnsi="Arial" w:cs="Arial"/>
                <w:b/>
                <w:bCs/>
                <w:lang w:val="en-ZA" w:eastAsia="en-ZA"/>
              </w:rPr>
            </w:pPr>
            <w:r w:rsidRPr="005D0245">
              <w:rPr>
                <w:rFonts w:ascii="Arial" w:eastAsia="Times New Roman" w:hAnsi="Arial" w:cs="Arial"/>
                <w:b/>
                <w:bCs/>
                <w:lang w:val="en-ZA" w:eastAsia="en-ZA"/>
              </w:rPr>
              <w:t xml:space="preserve"> NO </w:t>
            </w:r>
          </w:p>
        </w:tc>
      </w:tr>
      <w:tr w:rsidR="003E3D7C" w:rsidRPr="005D0245" w14:paraId="722EAB41" w14:textId="77777777" w:rsidTr="00792FFE">
        <w:trPr>
          <w:trHeight w:val="281"/>
        </w:trPr>
        <w:tc>
          <w:tcPr>
            <w:tcW w:w="5812" w:type="dxa"/>
            <w:tcBorders>
              <w:top w:val="nil"/>
              <w:left w:val="single" w:sz="4" w:space="0" w:color="auto"/>
              <w:bottom w:val="single" w:sz="4" w:space="0" w:color="auto"/>
              <w:right w:val="nil"/>
            </w:tcBorders>
            <w:shd w:val="clear" w:color="000000" w:fill="FFFFFF"/>
            <w:noWrap/>
            <w:vAlign w:val="center"/>
            <w:hideMark/>
          </w:tcPr>
          <w:p w14:paraId="24BAA2B1"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OR Tambo ATNS OPS Centre - SSS (new)</w:t>
            </w:r>
          </w:p>
        </w:tc>
        <w:tc>
          <w:tcPr>
            <w:tcW w:w="1535" w:type="dxa"/>
            <w:tcBorders>
              <w:top w:val="nil"/>
              <w:left w:val="single" w:sz="4" w:space="0" w:color="auto"/>
              <w:bottom w:val="single" w:sz="4" w:space="0" w:color="auto"/>
              <w:right w:val="single" w:sz="4" w:space="0" w:color="auto"/>
            </w:tcBorders>
            <w:shd w:val="clear" w:color="000000" w:fill="FFFFFF"/>
            <w:noWrap/>
            <w:vAlign w:val="center"/>
            <w:hideMark/>
          </w:tcPr>
          <w:p w14:paraId="27002C5B"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4Mbps </w:t>
            </w:r>
          </w:p>
        </w:tc>
        <w:tc>
          <w:tcPr>
            <w:tcW w:w="1594" w:type="dxa"/>
            <w:tcBorders>
              <w:top w:val="nil"/>
              <w:left w:val="nil"/>
              <w:bottom w:val="single" w:sz="4" w:space="0" w:color="auto"/>
              <w:right w:val="single" w:sz="4" w:space="0" w:color="auto"/>
            </w:tcBorders>
            <w:shd w:val="clear" w:color="000000" w:fill="FFFFFF"/>
            <w:noWrap/>
            <w:vAlign w:val="center"/>
            <w:hideMark/>
          </w:tcPr>
          <w:p w14:paraId="4CB2608C"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NO </w:t>
            </w:r>
          </w:p>
        </w:tc>
      </w:tr>
      <w:tr w:rsidR="003E3D7C" w:rsidRPr="005D0245" w14:paraId="17DFD959"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36CD900"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Ellisras</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01CD7633"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23C218C"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1BE79030"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1A1DB84"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Mahikeng</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396F0290"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72C21D36"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1134A46F"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D9346C0"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Groothoek</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360DE7E7"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E864C94"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6BEA7E4C"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2B94E18F"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Hartbeesfontein</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099DFD60"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0D0DF7DD"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4A57BA92"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DFC1F79"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Jericho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6C503427"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5BEDBC25"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5D28543C"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229D58CB"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Kaapsehoop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096430DA"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63B2CB26"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53D03182"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6F345D0F"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Leeuwkop</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46E2EB6E"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0A6EB2DB"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6898D6F6"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50819AC"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Louis Trichardt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52CDC655"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3B3E859E"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718F1639"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4A7B9008"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Mauchberg</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015155A2"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284EC959"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7E53AE2F"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9548B92"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Potgietersrus Radar Services </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B7B2FD6"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FE70FBE"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NO </w:t>
            </w:r>
          </w:p>
        </w:tc>
      </w:tr>
      <w:tr w:rsidR="003E3D7C" w:rsidRPr="005D0245" w14:paraId="077A9E2D"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6B4E29D2"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Potgietersrus Forward Relay VHF Radio Services</w:t>
            </w:r>
          </w:p>
        </w:tc>
        <w:tc>
          <w:tcPr>
            <w:tcW w:w="1535" w:type="dxa"/>
            <w:vMerge/>
            <w:tcBorders>
              <w:top w:val="nil"/>
              <w:left w:val="single" w:sz="4" w:space="0" w:color="auto"/>
              <w:bottom w:val="single" w:sz="4" w:space="0" w:color="auto"/>
              <w:right w:val="single" w:sz="4" w:space="0" w:color="auto"/>
            </w:tcBorders>
            <w:vAlign w:val="center"/>
            <w:hideMark/>
          </w:tcPr>
          <w:p w14:paraId="30A75B18" w14:textId="77777777" w:rsidR="003E3D7C" w:rsidRPr="005D0245"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1F5E80A9"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4865C784"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612E278"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Renosterkop</w:t>
            </w:r>
            <w:proofErr w:type="spellEnd"/>
            <w:r w:rsidRPr="005D0245">
              <w:rPr>
                <w:rFonts w:ascii="Arial" w:eastAsia="Times New Roman" w:hAnsi="Arial" w:cs="Arial"/>
                <w:lang w:val="en-ZA" w:eastAsia="en-ZA"/>
              </w:rPr>
              <w:t xml:space="preserve"> (</w:t>
            </w:r>
            <w:proofErr w:type="spellStart"/>
            <w:r w:rsidRPr="005D0245">
              <w:rPr>
                <w:rFonts w:ascii="Arial" w:eastAsia="Times New Roman" w:hAnsi="Arial" w:cs="Arial"/>
                <w:lang w:val="en-ZA" w:eastAsia="en-ZA"/>
              </w:rPr>
              <w:t>Rustig</w:t>
            </w:r>
            <w:proofErr w:type="spellEnd"/>
            <w:r w:rsidRPr="005D0245">
              <w:rPr>
                <w:rFonts w:ascii="Arial" w:eastAsia="Times New Roman" w:hAnsi="Arial" w:cs="Arial"/>
                <w:lang w:val="en-ZA" w:eastAsia="en-ZA"/>
              </w:rPr>
              <w: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1D86B8F6"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54728504"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0147E9CD"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3A3DD5C"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Vryburg</w:t>
            </w:r>
            <w:proofErr w:type="spellEnd"/>
            <w:r w:rsidRPr="005D0245">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406FD40F"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D2721C9"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400FE51D"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EE0FF6A"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Wakkerstroom</w:t>
            </w:r>
            <w:proofErr w:type="spellEnd"/>
            <w:r w:rsidRPr="005D0245">
              <w:rPr>
                <w:rFonts w:ascii="Arial" w:eastAsia="Times New Roman" w:hAnsi="Arial" w:cs="Arial"/>
                <w:lang w:val="en-ZA" w:eastAsia="en-ZA"/>
              </w:rPr>
              <w:t xml:space="preserve"> Radar Services </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8B36A36"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75FE83B6"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NO </w:t>
            </w:r>
          </w:p>
        </w:tc>
      </w:tr>
      <w:tr w:rsidR="003E3D7C" w:rsidRPr="005D0245" w14:paraId="0737CB3A"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CD55716"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Wakkerstroom</w:t>
            </w:r>
            <w:proofErr w:type="spellEnd"/>
            <w:r w:rsidRPr="005D0245">
              <w:rPr>
                <w:rFonts w:ascii="Arial" w:eastAsia="Times New Roman" w:hAnsi="Arial" w:cs="Arial"/>
                <w:lang w:val="en-ZA" w:eastAsia="en-ZA"/>
              </w:rPr>
              <w:t xml:space="preserve"> Forward Relay VHF Radio Services</w:t>
            </w:r>
          </w:p>
        </w:tc>
        <w:tc>
          <w:tcPr>
            <w:tcW w:w="1535" w:type="dxa"/>
            <w:vMerge/>
            <w:tcBorders>
              <w:top w:val="nil"/>
              <w:left w:val="single" w:sz="4" w:space="0" w:color="auto"/>
              <w:bottom w:val="single" w:sz="4" w:space="0" w:color="auto"/>
              <w:right w:val="single" w:sz="4" w:space="0" w:color="auto"/>
            </w:tcBorders>
            <w:vAlign w:val="center"/>
            <w:hideMark/>
          </w:tcPr>
          <w:p w14:paraId="5F7AC0C1" w14:textId="77777777" w:rsidR="003E3D7C" w:rsidRPr="005D0245"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03419D2F"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5BB9731A"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27C1790"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Nelspruit Kruger Radar Services </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A0AF37"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86EBF9B"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NO </w:t>
            </w:r>
          </w:p>
        </w:tc>
      </w:tr>
      <w:tr w:rsidR="003E3D7C" w:rsidRPr="005D0245" w14:paraId="438450AB"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4818575"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Nelspruit Kruger Forward Relay VHF Radio Services</w:t>
            </w:r>
          </w:p>
        </w:tc>
        <w:tc>
          <w:tcPr>
            <w:tcW w:w="1535" w:type="dxa"/>
            <w:vMerge/>
            <w:tcBorders>
              <w:top w:val="nil"/>
              <w:left w:val="single" w:sz="4" w:space="0" w:color="auto"/>
              <w:bottom w:val="single" w:sz="4" w:space="0" w:color="auto"/>
              <w:right w:val="single" w:sz="4" w:space="0" w:color="auto"/>
            </w:tcBorders>
            <w:vAlign w:val="center"/>
            <w:hideMark/>
          </w:tcPr>
          <w:p w14:paraId="27E9D19E" w14:textId="77777777" w:rsidR="003E3D7C" w:rsidRPr="005D0245"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501B5478"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453A8D25"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46177821"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Kimberly Airport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0D6852D2"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763E0B0B"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7C7D051B"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245B0DC" w14:textId="77777777" w:rsidR="003E3D7C" w:rsidRPr="005D0245" w:rsidRDefault="003E3D7C" w:rsidP="00792FFE">
            <w:pPr>
              <w:jc w:val="both"/>
              <w:rPr>
                <w:rFonts w:ascii="Arial" w:eastAsia="Times New Roman" w:hAnsi="Arial" w:cs="Arial"/>
                <w:lang w:val="en-ZA" w:eastAsia="en-ZA"/>
              </w:rPr>
            </w:pPr>
            <w:proofErr w:type="spellStart"/>
            <w:r w:rsidRPr="005D0245">
              <w:rPr>
                <w:rFonts w:ascii="Arial" w:eastAsia="Times New Roman" w:hAnsi="Arial" w:cs="Arial"/>
                <w:lang w:val="en-ZA" w:eastAsia="en-ZA"/>
              </w:rPr>
              <w:t>Bapsfontein</w:t>
            </w:r>
            <w:proofErr w:type="spellEnd"/>
            <w:r w:rsidRPr="005D0245">
              <w:rPr>
                <w:rFonts w:ascii="Arial" w:eastAsia="Times New Roman" w:hAnsi="Arial" w:cs="Arial"/>
                <w:lang w:val="en-ZA" w:eastAsia="en-ZA"/>
              </w:rPr>
              <w:t xml:space="preserve"> HF/VHF Radio Services (Receivers Only)</w:t>
            </w:r>
          </w:p>
        </w:tc>
        <w:tc>
          <w:tcPr>
            <w:tcW w:w="1535" w:type="dxa"/>
            <w:tcBorders>
              <w:top w:val="nil"/>
              <w:left w:val="nil"/>
              <w:bottom w:val="single" w:sz="4" w:space="0" w:color="auto"/>
              <w:right w:val="single" w:sz="4" w:space="0" w:color="auto"/>
            </w:tcBorders>
            <w:shd w:val="clear" w:color="000000" w:fill="FFFFFF"/>
            <w:noWrap/>
            <w:vAlign w:val="center"/>
            <w:hideMark/>
          </w:tcPr>
          <w:p w14:paraId="769EE1C1"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8479070" w14:textId="77777777" w:rsidR="003E3D7C" w:rsidRPr="005D0245" w:rsidRDefault="003E3D7C" w:rsidP="00792FFE">
            <w:pPr>
              <w:jc w:val="both"/>
              <w:rPr>
                <w:rFonts w:ascii="Arial" w:eastAsia="Times New Roman" w:hAnsi="Arial" w:cs="Arial"/>
                <w:lang w:val="en-ZA" w:eastAsia="en-ZA"/>
              </w:rPr>
            </w:pPr>
            <w:r w:rsidRPr="005D0245">
              <w:rPr>
                <w:rFonts w:ascii="Arial" w:eastAsia="Times New Roman" w:hAnsi="Arial" w:cs="Arial"/>
                <w:lang w:val="en-ZA" w:eastAsia="en-ZA"/>
              </w:rPr>
              <w:t xml:space="preserve"> YES  </w:t>
            </w:r>
          </w:p>
        </w:tc>
      </w:tr>
      <w:tr w:rsidR="003E3D7C" w:rsidRPr="005D0245" w14:paraId="0CA81735"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6339D6A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Isando HF Radio Services (Transmitters Only)</w:t>
            </w:r>
          </w:p>
        </w:tc>
        <w:tc>
          <w:tcPr>
            <w:tcW w:w="1535" w:type="dxa"/>
            <w:tcBorders>
              <w:top w:val="nil"/>
              <w:left w:val="nil"/>
              <w:bottom w:val="single" w:sz="4" w:space="0" w:color="auto"/>
              <w:right w:val="single" w:sz="4" w:space="0" w:color="auto"/>
            </w:tcBorders>
            <w:shd w:val="clear" w:color="000000" w:fill="FFFFFF"/>
            <w:noWrap/>
            <w:vAlign w:val="center"/>
            <w:hideMark/>
          </w:tcPr>
          <w:p w14:paraId="3CEC38E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D4FE24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5D0245" w14:paraId="5F58517F"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278F113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Delmas HF Radio Services (Transmitters Only)</w:t>
            </w:r>
          </w:p>
        </w:tc>
        <w:tc>
          <w:tcPr>
            <w:tcW w:w="1535" w:type="dxa"/>
            <w:tcBorders>
              <w:top w:val="nil"/>
              <w:left w:val="nil"/>
              <w:bottom w:val="single" w:sz="4" w:space="0" w:color="auto"/>
              <w:right w:val="single" w:sz="4" w:space="0" w:color="auto"/>
            </w:tcBorders>
            <w:shd w:val="clear" w:color="000000" w:fill="FFFFFF"/>
            <w:noWrap/>
            <w:vAlign w:val="center"/>
            <w:hideMark/>
          </w:tcPr>
          <w:p w14:paraId="36933C7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983C63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5D0245" w14:paraId="5B5A3FD4" w14:textId="77777777" w:rsidTr="00792FFE">
        <w:trPr>
          <w:trHeight w:val="69"/>
        </w:trPr>
        <w:tc>
          <w:tcPr>
            <w:tcW w:w="5812" w:type="dxa"/>
            <w:tcBorders>
              <w:top w:val="nil"/>
              <w:left w:val="single" w:sz="4" w:space="0" w:color="auto"/>
              <w:bottom w:val="single" w:sz="4" w:space="0" w:color="auto"/>
            </w:tcBorders>
            <w:shd w:val="clear" w:color="000000" w:fill="FFFFFF"/>
            <w:noWrap/>
            <w:vAlign w:val="center"/>
          </w:tcPr>
          <w:p w14:paraId="5A3B5857" w14:textId="77777777" w:rsidR="003E3D7C" w:rsidRPr="00914CD3" w:rsidRDefault="003E3D7C" w:rsidP="00792FFE">
            <w:pPr>
              <w:jc w:val="both"/>
              <w:rPr>
                <w:rFonts w:ascii="Arial" w:eastAsia="Times New Roman" w:hAnsi="Arial" w:cs="Arial"/>
                <w:lang w:val="en-ZA" w:eastAsia="en-ZA"/>
              </w:rPr>
            </w:pPr>
          </w:p>
        </w:tc>
        <w:tc>
          <w:tcPr>
            <w:tcW w:w="1535" w:type="dxa"/>
            <w:tcBorders>
              <w:top w:val="single" w:sz="4" w:space="0" w:color="auto"/>
              <w:bottom w:val="single" w:sz="4" w:space="0" w:color="auto"/>
            </w:tcBorders>
            <w:shd w:val="clear" w:color="000000" w:fill="FFFFFF"/>
            <w:noWrap/>
            <w:vAlign w:val="center"/>
          </w:tcPr>
          <w:p w14:paraId="31B8EE54"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tcPr>
          <w:p w14:paraId="1E9BD580" w14:textId="77777777" w:rsidR="003E3D7C" w:rsidRPr="00914CD3" w:rsidRDefault="003E3D7C" w:rsidP="00792FFE">
            <w:pPr>
              <w:jc w:val="both"/>
              <w:rPr>
                <w:rFonts w:ascii="Arial" w:eastAsia="Times New Roman" w:hAnsi="Arial" w:cs="Arial"/>
                <w:lang w:val="en-ZA" w:eastAsia="en-ZA"/>
              </w:rPr>
            </w:pPr>
          </w:p>
        </w:tc>
      </w:tr>
      <w:tr w:rsidR="003E3D7C" w:rsidRPr="005D0245" w14:paraId="3BD43D74"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04F87ED"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Lanseria Airport Control Centre (</w:t>
            </w:r>
            <w:proofErr w:type="spellStart"/>
            <w:r w:rsidRPr="00914CD3">
              <w:rPr>
                <w:rFonts w:ascii="Arial" w:eastAsia="Times New Roman" w:hAnsi="Arial" w:cs="Arial"/>
                <w:b/>
                <w:bCs/>
                <w:lang w:val="en-ZA" w:eastAsia="en-ZA"/>
              </w:rPr>
              <w:t>TopSky</w:t>
            </w:r>
            <w:proofErr w:type="spellEnd"/>
            <w:r w:rsidRPr="00914CD3">
              <w:rPr>
                <w:rFonts w:ascii="Arial" w:eastAsia="Times New Roman" w:hAnsi="Arial" w:cs="Arial"/>
                <w:b/>
                <w:bCs/>
                <w:lang w:val="en-ZA" w:eastAsia="en-ZA"/>
              </w:rPr>
              <w:t>)</w:t>
            </w:r>
          </w:p>
        </w:tc>
        <w:tc>
          <w:tcPr>
            <w:tcW w:w="1535" w:type="dxa"/>
            <w:tcBorders>
              <w:top w:val="nil"/>
              <w:left w:val="nil"/>
              <w:bottom w:val="single" w:sz="4" w:space="0" w:color="auto"/>
              <w:right w:val="single" w:sz="4" w:space="0" w:color="auto"/>
            </w:tcBorders>
            <w:shd w:val="clear" w:color="000000" w:fill="FFFFFF"/>
            <w:noWrap/>
            <w:vAlign w:val="center"/>
            <w:hideMark/>
          </w:tcPr>
          <w:p w14:paraId="761E55C1"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2Mbps    </w:t>
            </w:r>
          </w:p>
        </w:tc>
        <w:tc>
          <w:tcPr>
            <w:tcW w:w="1594" w:type="dxa"/>
            <w:tcBorders>
              <w:top w:val="nil"/>
              <w:left w:val="nil"/>
              <w:bottom w:val="single" w:sz="4" w:space="0" w:color="auto"/>
              <w:right w:val="single" w:sz="4" w:space="0" w:color="auto"/>
            </w:tcBorders>
            <w:shd w:val="clear" w:color="000000" w:fill="FFFFFF"/>
            <w:noWrap/>
            <w:vAlign w:val="center"/>
            <w:hideMark/>
          </w:tcPr>
          <w:p w14:paraId="04CCB1F9"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273FCEE2" w14:textId="77777777" w:rsidTr="00792FFE">
        <w:trPr>
          <w:trHeight w:val="69"/>
        </w:trPr>
        <w:tc>
          <w:tcPr>
            <w:tcW w:w="5812" w:type="dxa"/>
            <w:tcBorders>
              <w:top w:val="nil"/>
              <w:left w:val="single" w:sz="4" w:space="0" w:color="auto"/>
              <w:bottom w:val="single" w:sz="4" w:space="0" w:color="auto"/>
              <w:right w:val="nil"/>
            </w:tcBorders>
            <w:shd w:val="clear" w:color="000000" w:fill="FFFFFF"/>
            <w:noWrap/>
            <w:vAlign w:val="center"/>
            <w:hideMark/>
          </w:tcPr>
          <w:p w14:paraId="5846541F"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w:t>
            </w:r>
          </w:p>
        </w:tc>
        <w:tc>
          <w:tcPr>
            <w:tcW w:w="1535" w:type="dxa"/>
            <w:tcBorders>
              <w:top w:val="nil"/>
              <w:left w:val="nil"/>
              <w:bottom w:val="single" w:sz="4" w:space="0" w:color="auto"/>
              <w:right w:val="nil"/>
            </w:tcBorders>
            <w:shd w:val="clear" w:color="000000" w:fill="FFFFFF"/>
            <w:noWrap/>
            <w:vAlign w:val="center"/>
            <w:hideMark/>
          </w:tcPr>
          <w:p w14:paraId="1D15FFF5"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w:t>
            </w:r>
          </w:p>
        </w:tc>
        <w:tc>
          <w:tcPr>
            <w:tcW w:w="1594" w:type="dxa"/>
            <w:tcBorders>
              <w:top w:val="nil"/>
              <w:left w:val="nil"/>
              <w:bottom w:val="single" w:sz="4" w:space="0" w:color="auto"/>
              <w:right w:val="single" w:sz="4" w:space="0" w:color="auto"/>
            </w:tcBorders>
            <w:shd w:val="clear" w:color="000000" w:fill="FFFFFF"/>
            <w:noWrap/>
            <w:vAlign w:val="center"/>
            <w:hideMark/>
          </w:tcPr>
          <w:p w14:paraId="7009138C"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w:t>
            </w:r>
          </w:p>
        </w:tc>
      </w:tr>
      <w:tr w:rsidR="003E3D7C" w:rsidRPr="000B7FB8" w14:paraId="0BE53F81"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5F072AA"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Bloemfontein Inter. Airport Control Centre (VHF, Radar &amp; </w:t>
            </w:r>
            <w:proofErr w:type="spellStart"/>
            <w:r w:rsidRPr="00914CD3">
              <w:rPr>
                <w:rFonts w:ascii="Arial" w:eastAsia="Times New Roman" w:hAnsi="Arial" w:cs="Arial"/>
                <w:b/>
                <w:bCs/>
                <w:lang w:val="en-ZA" w:eastAsia="en-ZA"/>
              </w:rPr>
              <w:t>TopSky</w:t>
            </w:r>
            <w:proofErr w:type="spellEnd"/>
            <w:r w:rsidRPr="00914CD3">
              <w:rPr>
                <w:rFonts w:ascii="Arial" w:eastAsia="Times New Roman" w:hAnsi="Arial" w:cs="Arial"/>
                <w:b/>
                <w:bCs/>
                <w:lang w:val="en-ZA" w:eastAsia="en-ZA"/>
              </w:rPr>
              <w:t>)</w:t>
            </w:r>
          </w:p>
        </w:tc>
        <w:tc>
          <w:tcPr>
            <w:tcW w:w="1535" w:type="dxa"/>
            <w:tcBorders>
              <w:top w:val="nil"/>
              <w:left w:val="nil"/>
              <w:bottom w:val="single" w:sz="4" w:space="0" w:color="auto"/>
              <w:right w:val="single" w:sz="4" w:space="0" w:color="auto"/>
            </w:tcBorders>
            <w:shd w:val="clear" w:color="000000" w:fill="FFFFFF"/>
            <w:noWrap/>
            <w:vAlign w:val="center"/>
            <w:hideMark/>
          </w:tcPr>
          <w:p w14:paraId="046BD74D"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4Mbps    </w:t>
            </w:r>
          </w:p>
        </w:tc>
        <w:tc>
          <w:tcPr>
            <w:tcW w:w="1594" w:type="dxa"/>
            <w:tcBorders>
              <w:top w:val="nil"/>
              <w:left w:val="nil"/>
              <w:bottom w:val="single" w:sz="4" w:space="0" w:color="auto"/>
              <w:right w:val="single" w:sz="4" w:space="0" w:color="auto"/>
            </w:tcBorders>
            <w:shd w:val="clear" w:color="000000" w:fill="FFFFFF"/>
            <w:noWrap/>
            <w:vAlign w:val="center"/>
            <w:hideMark/>
          </w:tcPr>
          <w:p w14:paraId="382F5BE5"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79B510E7"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4C1ED22"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Noupoort</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4EB3372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C587CB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68837A66"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256765D"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Tafelkop</w:t>
            </w:r>
            <w:proofErr w:type="spellEnd"/>
            <w:r w:rsidRPr="00914CD3">
              <w:rPr>
                <w:rFonts w:ascii="Arial" w:eastAsia="Times New Roman" w:hAnsi="Arial" w:cs="Arial"/>
                <w:lang w:val="en-ZA" w:eastAsia="en-ZA"/>
              </w:rPr>
              <w:t xml:space="preserve"> Radar Services </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A079EC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5163460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6953D4A4"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6FB89CD"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Tafelkop</w:t>
            </w:r>
            <w:proofErr w:type="spellEnd"/>
            <w:r w:rsidRPr="00914CD3">
              <w:rPr>
                <w:rFonts w:ascii="Arial" w:eastAsia="Times New Roman" w:hAnsi="Arial" w:cs="Arial"/>
                <w:lang w:val="en-ZA" w:eastAsia="en-ZA"/>
              </w:rPr>
              <w:t xml:space="preserve"> Forward Relay VHF Radio Services</w:t>
            </w:r>
          </w:p>
        </w:tc>
        <w:tc>
          <w:tcPr>
            <w:tcW w:w="1535" w:type="dxa"/>
            <w:vMerge/>
            <w:tcBorders>
              <w:top w:val="nil"/>
              <w:left w:val="single" w:sz="4" w:space="0" w:color="auto"/>
              <w:bottom w:val="single" w:sz="4" w:space="0" w:color="auto"/>
              <w:right w:val="single" w:sz="4" w:space="0" w:color="auto"/>
            </w:tcBorders>
            <w:vAlign w:val="center"/>
            <w:hideMark/>
          </w:tcPr>
          <w:p w14:paraId="4AE242C8"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6528CD2B" w14:textId="542A6270"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w:t>
            </w:r>
            <w:r w:rsidR="0079037A">
              <w:rPr>
                <w:rFonts w:ascii="Arial" w:eastAsia="Times New Roman" w:hAnsi="Arial" w:cs="Arial"/>
                <w:lang w:val="en-ZA" w:eastAsia="en-ZA"/>
              </w:rPr>
              <w:t>NO</w:t>
            </w:r>
            <w:r w:rsidR="0079037A" w:rsidRPr="00914CD3">
              <w:rPr>
                <w:rFonts w:ascii="Arial" w:eastAsia="Times New Roman" w:hAnsi="Arial" w:cs="Arial"/>
                <w:lang w:val="en-ZA" w:eastAsia="en-ZA"/>
              </w:rPr>
              <w:t xml:space="preserve">  </w:t>
            </w:r>
          </w:p>
        </w:tc>
      </w:tr>
      <w:tr w:rsidR="003E3D7C" w:rsidRPr="000B7FB8" w14:paraId="4338E4BD"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011989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Rhodes Radar Services </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E1843E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3F1EDB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NO </w:t>
            </w:r>
          </w:p>
        </w:tc>
      </w:tr>
      <w:tr w:rsidR="003E3D7C" w:rsidRPr="000B7FB8" w14:paraId="7EE7A6E9"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8ABF20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Rhodes Radar Forward Relay VHF Radio Services</w:t>
            </w:r>
          </w:p>
        </w:tc>
        <w:tc>
          <w:tcPr>
            <w:tcW w:w="1535" w:type="dxa"/>
            <w:vMerge/>
            <w:tcBorders>
              <w:top w:val="nil"/>
              <w:left w:val="single" w:sz="4" w:space="0" w:color="auto"/>
              <w:bottom w:val="single" w:sz="4" w:space="0" w:color="auto"/>
              <w:right w:val="single" w:sz="4" w:space="0" w:color="auto"/>
            </w:tcBorders>
            <w:vAlign w:val="center"/>
            <w:hideMark/>
          </w:tcPr>
          <w:p w14:paraId="77713921"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4DA99C8D"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4C697406"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7FB22B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lastRenderedPageBreak/>
              <w:t>Victoria West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1870B4A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36CF5E8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068689E5"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0494D902"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Northbank</w:t>
            </w:r>
            <w:proofErr w:type="spellEnd"/>
            <w:r w:rsidRPr="00914CD3">
              <w:rPr>
                <w:rFonts w:ascii="Arial" w:eastAsia="Times New Roman" w:hAnsi="Arial" w:cs="Arial"/>
                <w:lang w:val="en-ZA" w:eastAsia="en-ZA"/>
              </w:rPr>
              <w:t xml:space="preserve"> (</w:t>
            </w:r>
            <w:proofErr w:type="spellStart"/>
            <w:r w:rsidRPr="00914CD3">
              <w:rPr>
                <w:rFonts w:ascii="Arial" w:eastAsia="Times New Roman" w:hAnsi="Arial" w:cs="Arial"/>
                <w:lang w:val="en-ZA" w:eastAsia="en-ZA"/>
              </w:rPr>
              <w:t>Gariepdam</w:t>
            </w:r>
            <w:proofErr w:type="spellEnd"/>
            <w:r w:rsidRPr="00914CD3">
              <w:rPr>
                <w:rFonts w:ascii="Arial" w:eastAsia="Times New Roman" w:hAnsi="Arial" w:cs="Arial"/>
                <w:lang w:val="en-ZA" w:eastAsia="en-ZA"/>
              </w:rPr>
              <w: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5D55D87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15F77D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620700FD"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264CE8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De Aar Forward Relay VHF Radio Services</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544E6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5D50061A"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6651A857"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41BDD92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De Aar Radar Services </w:t>
            </w:r>
          </w:p>
        </w:tc>
        <w:tc>
          <w:tcPr>
            <w:tcW w:w="1535" w:type="dxa"/>
            <w:vMerge/>
            <w:tcBorders>
              <w:top w:val="nil"/>
              <w:left w:val="single" w:sz="4" w:space="0" w:color="auto"/>
              <w:bottom w:val="single" w:sz="4" w:space="0" w:color="auto"/>
              <w:right w:val="single" w:sz="4" w:space="0" w:color="auto"/>
            </w:tcBorders>
            <w:vAlign w:val="center"/>
            <w:hideMark/>
          </w:tcPr>
          <w:p w14:paraId="2B418970"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0C424B5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NO </w:t>
            </w:r>
          </w:p>
        </w:tc>
      </w:tr>
      <w:tr w:rsidR="003E3D7C" w:rsidRPr="000B7FB8" w14:paraId="496CAC2A"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65B3F9F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Kimberly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4489ECF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7A55D22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1AD45753"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69159A80"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Bethlehem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7CD5192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632182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6C2A81BD"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5F26BA81"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Pofadder</w:t>
            </w:r>
            <w:proofErr w:type="spellEnd"/>
            <w:r w:rsidRPr="00914CD3">
              <w:rPr>
                <w:rFonts w:ascii="Arial" w:eastAsia="Times New Roman" w:hAnsi="Arial" w:cs="Arial"/>
                <w:lang w:val="en-ZA" w:eastAsia="en-ZA"/>
              </w:rPr>
              <w:t xml:space="preserve"> (</w:t>
            </w:r>
            <w:proofErr w:type="spellStart"/>
            <w:r w:rsidRPr="00914CD3">
              <w:rPr>
                <w:rFonts w:ascii="Arial" w:eastAsia="Times New Roman" w:hAnsi="Arial" w:cs="Arial"/>
                <w:lang w:val="en-ZA" w:eastAsia="en-ZA"/>
              </w:rPr>
              <w:t>Repl</w:t>
            </w:r>
            <w:proofErr w:type="spellEnd"/>
            <w:r w:rsidRPr="00914CD3">
              <w:rPr>
                <w:rFonts w:ascii="Arial" w:eastAsia="Times New Roman" w:hAnsi="Arial" w:cs="Arial"/>
                <w:lang w:val="en-ZA" w:eastAsia="en-ZA"/>
              </w:rPr>
              <w:t xml:space="preserve"> </w:t>
            </w:r>
            <w:proofErr w:type="spellStart"/>
            <w:r w:rsidRPr="00914CD3">
              <w:rPr>
                <w:rFonts w:ascii="Arial" w:eastAsia="Times New Roman" w:hAnsi="Arial" w:cs="Arial"/>
                <w:lang w:val="en-ZA" w:eastAsia="en-ZA"/>
              </w:rPr>
              <w:t>Aggeneys</w:t>
            </w:r>
            <w:proofErr w:type="spellEnd"/>
            <w:r w:rsidRPr="00914CD3">
              <w:rPr>
                <w:rFonts w:ascii="Arial" w:eastAsia="Times New Roman" w:hAnsi="Arial" w:cs="Arial"/>
                <w:lang w:val="en-ZA" w:eastAsia="en-ZA"/>
              </w:rPr>
              <w:t>) (new)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6BCDDF4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53FB564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7FE1DB5C"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5C03196"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Klein Begin (</w:t>
            </w:r>
            <w:proofErr w:type="spellStart"/>
            <w:r w:rsidRPr="00914CD3">
              <w:rPr>
                <w:rFonts w:ascii="Arial" w:eastAsia="Times New Roman" w:hAnsi="Arial" w:cs="Arial"/>
                <w:lang w:val="en-ZA" w:eastAsia="en-ZA"/>
              </w:rPr>
              <w:t>Repl</w:t>
            </w:r>
            <w:proofErr w:type="spellEnd"/>
            <w:r w:rsidRPr="00914CD3">
              <w:rPr>
                <w:rFonts w:ascii="Arial" w:eastAsia="Times New Roman" w:hAnsi="Arial" w:cs="Arial"/>
                <w:lang w:val="en-ZA" w:eastAsia="en-ZA"/>
              </w:rPr>
              <w:t xml:space="preserve"> Upington)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293B202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5C4C8D9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198B573A"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16A94705"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Kuruman</w:t>
            </w:r>
            <w:proofErr w:type="spellEnd"/>
            <w:r w:rsidRPr="00914CD3">
              <w:rPr>
                <w:rFonts w:ascii="Arial" w:eastAsia="Times New Roman" w:hAnsi="Arial" w:cs="Arial"/>
                <w:lang w:val="en-ZA" w:eastAsia="en-ZA"/>
              </w:rPr>
              <w:t xml:space="preserve"> Hills (</w:t>
            </w:r>
            <w:proofErr w:type="spellStart"/>
            <w:r w:rsidRPr="00914CD3">
              <w:rPr>
                <w:rFonts w:ascii="Arial" w:eastAsia="Times New Roman" w:hAnsi="Arial" w:cs="Arial"/>
                <w:lang w:val="en-ZA" w:eastAsia="en-ZA"/>
              </w:rPr>
              <w:t>Repl</w:t>
            </w:r>
            <w:proofErr w:type="spellEnd"/>
            <w:r w:rsidRPr="00914CD3">
              <w:rPr>
                <w:rFonts w:ascii="Arial" w:eastAsia="Times New Roman" w:hAnsi="Arial" w:cs="Arial"/>
                <w:lang w:val="en-ZA" w:eastAsia="en-ZA"/>
              </w:rPr>
              <w:t xml:space="preserve"> Kathu) (new)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7716422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2BF60E3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0E0BC458"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119E155A"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Prieska</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78A5E9E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100AEBF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1296C863" w14:textId="77777777" w:rsidTr="00792FFE">
        <w:trPr>
          <w:trHeight w:val="69"/>
        </w:trPr>
        <w:tc>
          <w:tcPr>
            <w:tcW w:w="5812" w:type="dxa"/>
            <w:tcBorders>
              <w:top w:val="nil"/>
              <w:left w:val="single" w:sz="4" w:space="0" w:color="auto"/>
              <w:bottom w:val="single" w:sz="4" w:space="0" w:color="auto"/>
              <w:right w:val="nil"/>
            </w:tcBorders>
            <w:shd w:val="clear" w:color="auto" w:fill="auto"/>
            <w:noWrap/>
            <w:vAlign w:val="center"/>
            <w:hideMark/>
          </w:tcPr>
          <w:p w14:paraId="7478145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35" w:type="dxa"/>
            <w:tcBorders>
              <w:top w:val="nil"/>
              <w:left w:val="nil"/>
              <w:bottom w:val="single" w:sz="4" w:space="0" w:color="auto"/>
              <w:right w:val="nil"/>
            </w:tcBorders>
            <w:shd w:val="clear" w:color="auto" w:fill="auto"/>
            <w:noWrap/>
            <w:vAlign w:val="center"/>
            <w:hideMark/>
          </w:tcPr>
          <w:p w14:paraId="3DB2676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94" w:type="dxa"/>
            <w:tcBorders>
              <w:top w:val="nil"/>
              <w:left w:val="nil"/>
              <w:bottom w:val="single" w:sz="4" w:space="0" w:color="auto"/>
              <w:right w:val="single" w:sz="4" w:space="0" w:color="auto"/>
            </w:tcBorders>
            <w:shd w:val="clear" w:color="auto" w:fill="auto"/>
            <w:noWrap/>
            <w:vAlign w:val="center"/>
            <w:hideMark/>
          </w:tcPr>
          <w:p w14:paraId="003529F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r>
      <w:tr w:rsidR="003E3D7C" w:rsidRPr="000B7FB8" w14:paraId="4E286152" w14:textId="77777777" w:rsidTr="00792FFE">
        <w:trPr>
          <w:trHeight w:val="296"/>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D923C88"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Cape Town Inter. Airport Control Centre (VHF, Radar &amp; </w:t>
            </w:r>
            <w:proofErr w:type="spellStart"/>
            <w:r w:rsidRPr="00914CD3">
              <w:rPr>
                <w:rFonts w:ascii="Arial" w:eastAsia="Times New Roman" w:hAnsi="Arial" w:cs="Arial"/>
                <w:b/>
                <w:bCs/>
                <w:lang w:val="en-ZA" w:eastAsia="en-ZA"/>
              </w:rPr>
              <w:t>TopSky</w:t>
            </w:r>
            <w:proofErr w:type="spellEnd"/>
            <w:r w:rsidRPr="00914CD3">
              <w:rPr>
                <w:rFonts w:ascii="Arial" w:eastAsia="Times New Roman" w:hAnsi="Arial" w:cs="Arial"/>
                <w:b/>
                <w:bCs/>
                <w:lang w:val="en-ZA" w:eastAsia="en-ZA"/>
              </w:rPr>
              <w:t>)</w:t>
            </w:r>
          </w:p>
        </w:tc>
        <w:tc>
          <w:tcPr>
            <w:tcW w:w="1535" w:type="dxa"/>
            <w:tcBorders>
              <w:top w:val="nil"/>
              <w:left w:val="nil"/>
              <w:bottom w:val="single" w:sz="4" w:space="0" w:color="auto"/>
              <w:right w:val="single" w:sz="4" w:space="0" w:color="auto"/>
            </w:tcBorders>
            <w:shd w:val="clear" w:color="auto" w:fill="auto"/>
            <w:noWrap/>
            <w:vAlign w:val="center"/>
            <w:hideMark/>
          </w:tcPr>
          <w:p w14:paraId="2E2908F4"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8Mbps    </w:t>
            </w:r>
          </w:p>
        </w:tc>
        <w:tc>
          <w:tcPr>
            <w:tcW w:w="1594" w:type="dxa"/>
            <w:tcBorders>
              <w:top w:val="nil"/>
              <w:left w:val="nil"/>
              <w:bottom w:val="single" w:sz="4" w:space="0" w:color="auto"/>
              <w:right w:val="single" w:sz="4" w:space="0" w:color="auto"/>
            </w:tcBorders>
            <w:shd w:val="clear" w:color="auto" w:fill="auto"/>
            <w:noWrap/>
            <w:vAlign w:val="center"/>
            <w:hideMark/>
          </w:tcPr>
          <w:p w14:paraId="774932A2"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40F0E1D7" w14:textId="77777777" w:rsidTr="00792FFE">
        <w:trPr>
          <w:trHeight w:val="281"/>
        </w:trPr>
        <w:tc>
          <w:tcPr>
            <w:tcW w:w="5812" w:type="dxa"/>
            <w:tcBorders>
              <w:top w:val="nil"/>
              <w:left w:val="single" w:sz="4" w:space="0" w:color="auto"/>
              <w:bottom w:val="single" w:sz="4" w:space="0" w:color="auto"/>
              <w:right w:val="nil"/>
            </w:tcBorders>
            <w:shd w:val="clear" w:color="auto" w:fill="auto"/>
            <w:noWrap/>
            <w:vAlign w:val="center"/>
            <w:hideMark/>
          </w:tcPr>
          <w:p w14:paraId="7E2A52FD"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Cape Town International Airport - SSS (new)</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14:paraId="38BEA9B3"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4Mbps </w:t>
            </w:r>
          </w:p>
        </w:tc>
        <w:tc>
          <w:tcPr>
            <w:tcW w:w="1594" w:type="dxa"/>
            <w:tcBorders>
              <w:top w:val="nil"/>
              <w:left w:val="nil"/>
              <w:bottom w:val="single" w:sz="4" w:space="0" w:color="auto"/>
              <w:right w:val="single" w:sz="4" w:space="0" w:color="auto"/>
            </w:tcBorders>
            <w:shd w:val="clear" w:color="auto" w:fill="auto"/>
            <w:noWrap/>
            <w:vAlign w:val="center"/>
            <w:hideMark/>
          </w:tcPr>
          <w:p w14:paraId="05810030"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NO </w:t>
            </w:r>
          </w:p>
        </w:tc>
      </w:tr>
      <w:tr w:rsidR="003E3D7C" w:rsidRPr="000B7FB8" w14:paraId="0396D99D"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7414DBFB"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Leliefontein</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5F48151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6B5DABD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11C1FE5C"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4D27029F"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Niewoudtville</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6C9C7C8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4A614C8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108688C0"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5A47DA0D"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Sutherland Radar Services </w:t>
            </w:r>
          </w:p>
        </w:tc>
        <w:tc>
          <w:tcPr>
            <w:tcW w:w="15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84FB4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35A831AD"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NO </w:t>
            </w:r>
          </w:p>
        </w:tc>
      </w:tr>
      <w:tr w:rsidR="003E3D7C" w:rsidRPr="000B7FB8" w14:paraId="49E3DD83"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1438EB7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Sutherland Forward Relay VHF Radio Services</w:t>
            </w:r>
          </w:p>
        </w:tc>
        <w:tc>
          <w:tcPr>
            <w:tcW w:w="1535" w:type="dxa"/>
            <w:vMerge/>
            <w:tcBorders>
              <w:top w:val="nil"/>
              <w:left w:val="single" w:sz="4" w:space="0" w:color="auto"/>
              <w:bottom w:val="single" w:sz="4" w:space="0" w:color="auto"/>
              <w:right w:val="single" w:sz="4" w:space="0" w:color="auto"/>
            </w:tcBorders>
            <w:shd w:val="clear" w:color="auto" w:fill="auto"/>
            <w:vAlign w:val="center"/>
            <w:hideMark/>
          </w:tcPr>
          <w:p w14:paraId="66AF0E06"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auto" w:fill="auto"/>
            <w:noWrap/>
            <w:vAlign w:val="center"/>
            <w:hideMark/>
          </w:tcPr>
          <w:p w14:paraId="64B9E06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227F17A2"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45B5C69A"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Calvinia</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6990DDE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759CFC1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028A2EE8"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00BA544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Springbok (</w:t>
            </w:r>
            <w:proofErr w:type="spellStart"/>
            <w:r w:rsidRPr="00914CD3">
              <w:rPr>
                <w:rFonts w:ascii="Arial" w:eastAsia="Times New Roman" w:hAnsi="Arial" w:cs="Arial"/>
                <w:lang w:val="en-ZA" w:eastAsia="en-ZA"/>
              </w:rPr>
              <w:t>Repl</w:t>
            </w:r>
            <w:proofErr w:type="spellEnd"/>
            <w:r w:rsidRPr="00914CD3">
              <w:rPr>
                <w:rFonts w:ascii="Arial" w:eastAsia="Times New Roman" w:hAnsi="Arial" w:cs="Arial"/>
                <w:lang w:val="en-ZA" w:eastAsia="en-ZA"/>
              </w:rPr>
              <w:t xml:space="preserve"> Alex Bay)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07400B00"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3EF2C55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27EFBBB3" w14:textId="77777777" w:rsidTr="00792FFE">
        <w:trPr>
          <w:trHeight w:val="281"/>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0A36393A"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Beaufort West Forward Relay VHF Radio Services</w:t>
            </w:r>
          </w:p>
        </w:tc>
        <w:tc>
          <w:tcPr>
            <w:tcW w:w="1535" w:type="dxa"/>
            <w:tcBorders>
              <w:top w:val="nil"/>
              <w:left w:val="nil"/>
              <w:bottom w:val="single" w:sz="4" w:space="0" w:color="auto"/>
              <w:right w:val="single" w:sz="4" w:space="0" w:color="auto"/>
            </w:tcBorders>
            <w:shd w:val="clear" w:color="auto" w:fill="auto"/>
            <w:noWrap/>
            <w:vAlign w:val="center"/>
            <w:hideMark/>
          </w:tcPr>
          <w:p w14:paraId="5D3E095D"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auto" w:fill="auto"/>
            <w:noWrap/>
            <w:vAlign w:val="center"/>
            <w:hideMark/>
          </w:tcPr>
          <w:p w14:paraId="2FFA1476"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3EF848B5"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3008AC9"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Pieketberg</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36D902C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3E4D851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5C207626"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60A10CF"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Villiersdorp</w:t>
            </w:r>
            <w:proofErr w:type="spellEnd"/>
            <w:r w:rsidRPr="00914CD3">
              <w:rPr>
                <w:rFonts w:ascii="Arial" w:eastAsia="Times New Roman" w:hAnsi="Arial" w:cs="Arial"/>
                <w:lang w:val="en-ZA" w:eastAsia="en-ZA"/>
              </w:rPr>
              <w:t xml:space="preserve"> (</w:t>
            </w:r>
            <w:proofErr w:type="spellStart"/>
            <w:r w:rsidRPr="00914CD3">
              <w:rPr>
                <w:rFonts w:ascii="Arial" w:eastAsia="Times New Roman" w:hAnsi="Arial" w:cs="Arial"/>
                <w:lang w:val="en-ZA" w:eastAsia="en-ZA"/>
              </w:rPr>
              <w:t>Jonaskop</w:t>
            </w:r>
            <w:proofErr w:type="spellEnd"/>
            <w:r w:rsidRPr="00914CD3">
              <w:rPr>
                <w:rFonts w:ascii="Arial" w:eastAsia="Times New Roman" w:hAnsi="Arial" w:cs="Arial"/>
                <w:lang w:val="en-ZA" w:eastAsia="en-ZA"/>
              </w:rPr>
              <w: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5B33B2D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69617DB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7F6B8819" w14:textId="77777777" w:rsidTr="00792FFE">
        <w:trPr>
          <w:trHeight w:val="69"/>
        </w:trPr>
        <w:tc>
          <w:tcPr>
            <w:tcW w:w="5812" w:type="dxa"/>
            <w:tcBorders>
              <w:top w:val="nil"/>
              <w:left w:val="single" w:sz="4" w:space="0" w:color="auto"/>
              <w:bottom w:val="single" w:sz="4" w:space="0" w:color="auto"/>
              <w:right w:val="nil"/>
            </w:tcBorders>
            <w:shd w:val="clear" w:color="000000" w:fill="FFFFFF"/>
            <w:noWrap/>
            <w:vAlign w:val="center"/>
            <w:hideMark/>
          </w:tcPr>
          <w:p w14:paraId="6461712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35" w:type="dxa"/>
            <w:tcBorders>
              <w:top w:val="nil"/>
              <w:left w:val="nil"/>
              <w:bottom w:val="single" w:sz="4" w:space="0" w:color="auto"/>
              <w:right w:val="nil"/>
            </w:tcBorders>
            <w:shd w:val="clear" w:color="000000" w:fill="FFFFFF"/>
            <w:noWrap/>
            <w:vAlign w:val="center"/>
            <w:hideMark/>
          </w:tcPr>
          <w:p w14:paraId="093E23AF"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94" w:type="dxa"/>
            <w:tcBorders>
              <w:top w:val="nil"/>
              <w:left w:val="nil"/>
              <w:bottom w:val="single" w:sz="4" w:space="0" w:color="auto"/>
              <w:right w:val="single" w:sz="4" w:space="0" w:color="auto"/>
            </w:tcBorders>
            <w:shd w:val="clear" w:color="000000" w:fill="FFFFFF"/>
            <w:noWrap/>
            <w:vAlign w:val="center"/>
            <w:hideMark/>
          </w:tcPr>
          <w:p w14:paraId="2FEBAD7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r>
      <w:tr w:rsidR="003E3D7C" w:rsidRPr="000B7FB8" w14:paraId="256DB925"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B51124E"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Port Elizabeth Control Centre </w:t>
            </w:r>
          </w:p>
        </w:tc>
        <w:tc>
          <w:tcPr>
            <w:tcW w:w="1535" w:type="dxa"/>
            <w:tcBorders>
              <w:top w:val="nil"/>
              <w:left w:val="nil"/>
              <w:bottom w:val="single" w:sz="4" w:space="0" w:color="auto"/>
              <w:right w:val="single" w:sz="4" w:space="0" w:color="auto"/>
            </w:tcBorders>
            <w:shd w:val="clear" w:color="000000" w:fill="FFFFFF"/>
            <w:noWrap/>
            <w:vAlign w:val="center"/>
            <w:hideMark/>
          </w:tcPr>
          <w:p w14:paraId="5038117A"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4Mbps </w:t>
            </w:r>
          </w:p>
        </w:tc>
        <w:tc>
          <w:tcPr>
            <w:tcW w:w="1594" w:type="dxa"/>
            <w:tcBorders>
              <w:top w:val="nil"/>
              <w:left w:val="nil"/>
              <w:bottom w:val="single" w:sz="4" w:space="0" w:color="auto"/>
              <w:right w:val="single" w:sz="4" w:space="0" w:color="auto"/>
            </w:tcBorders>
            <w:shd w:val="clear" w:color="000000" w:fill="FFFFFF"/>
            <w:noWrap/>
            <w:vAlign w:val="center"/>
            <w:hideMark/>
          </w:tcPr>
          <w:p w14:paraId="120358AE"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1A2A6AF4"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D64812D"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Humansdorp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13BC992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454C461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69B006FA"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6855D0C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Port Elizabeth Radar Services </w:t>
            </w:r>
          </w:p>
        </w:tc>
        <w:tc>
          <w:tcPr>
            <w:tcW w:w="1535" w:type="dxa"/>
            <w:tcBorders>
              <w:top w:val="nil"/>
              <w:left w:val="nil"/>
              <w:bottom w:val="single" w:sz="4" w:space="0" w:color="auto"/>
              <w:right w:val="single" w:sz="4" w:space="0" w:color="auto"/>
            </w:tcBorders>
            <w:shd w:val="clear" w:color="000000" w:fill="FFFFFF"/>
            <w:noWrap/>
            <w:vAlign w:val="center"/>
            <w:hideMark/>
          </w:tcPr>
          <w:p w14:paraId="3F366C3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25E1FCE8"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NO </w:t>
            </w:r>
          </w:p>
        </w:tc>
      </w:tr>
      <w:tr w:rsidR="003E3D7C" w:rsidRPr="000B7FB8" w14:paraId="60CE9AF2" w14:textId="77777777" w:rsidTr="00792FFE">
        <w:trPr>
          <w:trHeight w:val="70"/>
        </w:trPr>
        <w:tc>
          <w:tcPr>
            <w:tcW w:w="5812" w:type="dxa"/>
            <w:tcBorders>
              <w:top w:val="nil"/>
              <w:left w:val="single" w:sz="4" w:space="0" w:color="auto"/>
              <w:bottom w:val="single" w:sz="4" w:space="0" w:color="auto"/>
              <w:right w:val="nil"/>
            </w:tcBorders>
            <w:shd w:val="clear" w:color="000000" w:fill="FFFFFF"/>
            <w:noWrap/>
            <w:vAlign w:val="center"/>
            <w:hideMark/>
          </w:tcPr>
          <w:p w14:paraId="21089597"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35" w:type="dxa"/>
            <w:tcBorders>
              <w:top w:val="nil"/>
              <w:left w:val="nil"/>
              <w:bottom w:val="single" w:sz="4" w:space="0" w:color="auto"/>
              <w:right w:val="nil"/>
            </w:tcBorders>
            <w:shd w:val="clear" w:color="000000" w:fill="FFFFFF"/>
            <w:noWrap/>
            <w:vAlign w:val="center"/>
            <w:hideMark/>
          </w:tcPr>
          <w:p w14:paraId="615F837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94" w:type="dxa"/>
            <w:tcBorders>
              <w:top w:val="nil"/>
              <w:left w:val="nil"/>
              <w:bottom w:val="single" w:sz="4" w:space="0" w:color="auto"/>
              <w:right w:val="single" w:sz="4" w:space="0" w:color="auto"/>
            </w:tcBorders>
            <w:shd w:val="clear" w:color="000000" w:fill="FFFFFF"/>
            <w:noWrap/>
            <w:vAlign w:val="center"/>
            <w:hideMark/>
          </w:tcPr>
          <w:p w14:paraId="2844571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r>
      <w:tr w:rsidR="003E3D7C" w:rsidRPr="000B7FB8" w14:paraId="4CF56ABD"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11B2495"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George Airport Control Centre </w:t>
            </w:r>
          </w:p>
        </w:tc>
        <w:tc>
          <w:tcPr>
            <w:tcW w:w="1535" w:type="dxa"/>
            <w:tcBorders>
              <w:top w:val="nil"/>
              <w:left w:val="nil"/>
              <w:bottom w:val="single" w:sz="4" w:space="0" w:color="auto"/>
              <w:right w:val="single" w:sz="4" w:space="0" w:color="auto"/>
            </w:tcBorders>
            <w:shd w:val="clear" w:color="000000" w:fill="FFFFFF"/>
            <w:noWrap/>
            <w:vAlign w:val="center"/>
            <w:hideMark/>
          </w:tcPr>
          <w:p w14:paraId="39574CD5"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4Mbps      </w:t>
            </w:r>
          </w:p>
        </w:tc>
        <w:tc>
          <w:tcPr>
            <w:tcW w:w="1594" w:type="dxa"/>
            <w:tcBorders>
              <w:top w:val="nil"/>
              <w:left w:val="nil"/>
              <w:bottom w:val="single" w:sz="4" w:space="0" w:color="auto"/>
              <w:right w:val="single" w:sz="4" w:space="0" w:color="auto"/>
            </w:tcBorders>
            <w:shd w:val="clear" w:color="000000" w:fill="FFFFFF"/>
            <w:noWrap/>
            <w:vAlign w:val="center"/>
            <w:hideMark/>
          </w:tcPr>
          <w:p w14:paraId="652B6603"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478ACFDC"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E0CB2D7"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Blesberg</w:t>
            </w:r>
            <w:proofErr w:type="spellEnd"/>
            <w:r w:rsidRPr="00914CD3">
              <w:rPr>
                <w:rFonts w:ascii="Arial" w:eastAsia="Times New Roman" w:hAnsi="Arial" w:cs="Arial"/>
                <w:lang w:val="en-ZA" w:eastAsia="en-ZA"/>
              </w:rPr>
              <w:t xml:space="preserve"> Radar Services </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835EEA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58120D08" w14:textId="790F520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w:t>
            </w:r>
            <w:r w:rsidR="0079037A">
              <w:rPr>
                <w:rFonts w:ascii="Arial" w:eastAsia="Times New Roman" w:hAnsi="Arial" w:cs="Arial"/>
                <w:lang w:val="en-ZA" w:eastAsia="en-ZA"/>
              </w:rPr>
              <w:t>NO</w:t>
            </w:r>
            <w:r w:rsidR="0079037A" w:rsidRPr="00914CD3">
              <w:rPr>
                <w:rFonts w:ascii="Arial" w:eastAsia="Times New Roman" w:hAnsi="Arial" w:cs="Arial"/>
                <w:lang w:val="en-ZA" w:eastAsia="en-ZA"/>
              </w:rPr>
              <w:t xml:space="preserve">  </w:t>
            </w:r>
          </w:p>
        </w:tc>
      </w:tr>
      <w:tr w:rsidR="003E3D7C" w:rsidRPr="000B7FB8" w14:paraId="5C612B72"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355109A"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Blesberg</w:t>
            </w:r>
            <w:proofErr w:type="spellEnd"/>
            <w:r w:rsidRPr="00914CD3">
              <w:rPr>
                <w:rFonts w:ascii="Arial" w:eastAsia="Times New Roman" w:hAnsi="Arial" w:cs="Arial"/>
                <w:lang w:val="en-ZA" w:eastAsia="en-ZA"/>
              </w:rPr>
              <w:t xml:space="preserve"> Forward Relay VHF Radio Services</w:t>
            </w:r>
          </w:p>
        </w:tc>
        <w:tc>
          <w:tcPr>
            <w:tcW w:w="1535" w:type="dxa"/>
            <w:vMerge/>
            <w:tcBorders>
              <w:top w:val="nil"/>
              <w:left w:val="single" w:sz="4" w:space="0" w:color="auto"/>
              <w:bottom w:val="single" w:sz="4" w:space="0" w:color="auto"/>
              <w:right w:val="single" w:sz="4" w:space="0" w:color="auto"/>
            </w:tcBorders>
            <w:vAlign w:val="center"/>
            <w:hideMark/>
          </w:tcPr>
          <w:p w14:paraId="616AAA14"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540B9BB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3C8E7841"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6CC9334"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Potjiesberg</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4137DCC0"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71C87B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3C287CAA" w14:textId="77777777" w:rsidTr="00792FFE">
        <w:trPr>
          <w:trHeight w:val="69"/>
        </w:trPr>
        <w:tc>
          <w:tcPr>
            <w:tcW w:w="5812" w:type="dxa"/>
            <w:tcBorders>
              <w:top w:val="nil"/>
              <w:left w:val="single" w:sz="4" w:space="0" w:color="auto"/>
              <w:bottom w:val="single" w:sz="4" w:space="0" w:color="auto"/>
              <w:right w:val="nil"/>
            </w:tcBorders>
            <w:shd w:val="clear" w:color="000000" w:fill="FFFFFF"/>
            <w:noWrap/>
            <w:vAlign w:val="center"/>
            <w:hideMark/>
          </w:tcPr>
          <w:p w14:paraId="40A81F1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35" w:type="dxa"/>
            <w:tcBorders>
              <w:top w:val="nil"/>
              <w:left w:val="nil"/>
              <w:bottom w:val="single" w:sz="4" w:space="0" w:color="auto"/>
              <w:right w:val="nil"/>
            </w:tcBorders>
            <w:shd w:val="clear" w:color="000000" w:fill="FFFFFF"/>
            <w:noWrap/>
            <w:vAlign w:val="center"/>
            <w:hideMark/>
          </w:tcPr>
          <w:p w14:paraId="0CBEA30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94" w:type="dxa"/>
            <w:tcBorders>
              <w:top w:val="nil"/>
              <w:left w:val="nil"/>
              <w:bottom w:val="single" w:sz="4" w:space="0" w:color="auto"/>
              <w:right w:val="single" w:sz="4" w:space="0" w:color="auto"/>
            </w:tcBorders>
            <w:shd w:val="clear" w:color="000000" w:fill="FFFFFF"/>
            <w:noWrap/>
            <w:vAlign w:val="center"/>
            <w:hideMark/>
          </w:tcPr>
          <w:p w14:paraId="088046C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r>
      <w:tr w:rsidR="003E3D7C" w:rsidRPr="000B7FB8" w14:paraId="71079CAF"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784351F5"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La Mercy Inter. Airport Control Centre (VHF, Radar &amp; </w:t>
            </w:r>
            <w:proofErr w:type="spellStart"/>
            <w:r w:rsidRPr="00914CD3">
              <w:rPr>
                <w:rFonts w:ascii="Arial" w:eastAsia="Times New Roman" w:hAnsi="Arial" w:cs="Arial"/>
                <w:b/>
                <w:bCs/>
                <w:lang w:val="en-ZA" w:eastAsia="en-ZA"/>
              </w:rPr>
              <w:t>TopSky</w:t>
            </w:r>
            <w:proofErr w:type="spellEnd"/>
            <w:r w:rsidRPr="00914CD3">
              <w:rPr>
                <w:rFonts w:ascii="Arial" w:eastAsia="Times New Roman" w:hAnsi="Arial" w:cs="Arial"/>
                <w:b/>
                <w:bCs/>
                <w:lang w:val="en-ZA" w:eastAsia="en-ZA"/>
              </w:rPr>
              <w:t>)</w:t>
            </w:r>
          </w:p>
        </w:tc>
        <w:tc>
          <w:tcPr>
            <w:tcW w:w="1535" w:type="dxa"/>
            <w:tcBorders>
              <w:top w:val="nil"/>
              <w:left w:val="nil"/>
              <w:bottom w:val="single" w:sz="4" w:space="0" w:color="auto"/>
              <w:right w:val="single" w:sz="4" w:space="0" w:color="auto"/>
            </w:tcBorders>
            <w:shd w:val="clear" w:color="000000" w:fill="FFFFFF"/>
            <w:noWrap/>
            <w:vAlign w:val="center"/>
            <w:hideMark/>
          </w:tcPr>
          <w:p w14:paraId="49AC19CA"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6Mbps     </w:t>
            </w:r>
          </w:p>
        </w:tc>
        <w:tc>
          <w:tcPr>
            <w:tcW w:w="1594" w:type="dxa"/>
            <w:tcBorders>
              <w:top w:val="nil"/>
              <w:left w:val="nil"/>
              <w:bottom w:val="single" w:sz="4" w:space="0" w:color="auto"/>
              <w:right w:val="single" w:sz="4" w:space="0" w:color="auto"/>
            </w:tcBorders>
            <w:shd w:val="clear" w:color="000000" w:fill="FFFFFF"/>
            <w:noWrap/>
            <w:vAlign w:val="center"/>
            <w:hideMark/>
          </w:tcPr>
          <w:p w14:paraId="6A6648E6"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6098B5D7"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4C12CC73"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Virginia Airport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083A40C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3DD2F1F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0F47DFE1"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D84ECA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lastRenderedPageBreak/>
              <w:t>Pietermaritzburg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4F77533A"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2FC0B761"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4FEED9E2"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36473D5"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Durban Bluff Radar Site Forward Relay VHF Radio Services</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FBC9BF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1B7B6D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1747DA27"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19298347"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Durban Bluff Radar Services</w:t>
            </w:r>
          </w:p>
        </w:tc>
        <w:tc>
          <w:tcPr>
            <w:tcW w:w="1535" w:type="dxa"/>
            <w:vMerge/>
            <w:tcBorders>
              <w:top w:val="nil"/>
              <w:left w:val="single" w:sz="4" w:space="0" w:color="auto"/>
              <w:bottom w:val="single" w:sz="4" w:space="0" w:color="auto"/>
              <w:right w:val="single" w:sz="4" w:space="0" w:color="auto"/>
            </w:tcBorders>
            <w:vAlign w:val="center"/>
            <w:hideMark/>
          </w:tcPr>
          <w:p w14:paraId="689DFBE7"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0FD5C734"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7B70F917"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A88CFDA" w14:textId="77777777" w:rsidR="003E3D7C" w:rsidRPr="00914CD3" w:rsidRDefault="003E3D7C" w:rsidP="00792FFE">
            <w:pPr>
              <w:jc w:val="both"/>
              <w:rPr>
                <w:rFonts w:ascii="Arial" w:eastAsia="Times New Roman" w:hAnsi="Arial" w:cs="Arial"/>
                <w:lang w:val="en-ZA" w:eastAsia="en-ZA"/>
              </w:rPr>
            </w:pPr>
            <w:proofErr w:type="spellStart"/>
            <w:r w:rsidRPr="00914CD3">
              <w:rPr>
                <w:rFonts w:ascii="Arial" w:eastAsia="Times New Roman" w:hAnsi="Arial" w:cs="Arial"/>
                <w:lang w:val="en-ZA" w:eastAsia="en-ZA"/>
              </w:rPr>
              <w:t>Louwsburg</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2D9AB530"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2325C7D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359B9F30"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810F41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Mount </w:t>
            </w:r>
            <w:proofErr w:type="spellStart"/>
            <w:r w:rsidRPr="00914CD3">
              <w:rPr>
                <w:rFonts w:ascii="Arial" w:eastAsia="Times New Roman" w:hAnsi="Arial" w:cs="Arial"/>
                <w:lang w:val="en-ZA" w:eastAsia="en-ZA"/>
              </w:rPr>
              <w:t>Ayliffe</w:t>
            </w:r>
            <w:proofErr w:type="spellEnd"/>
            <w:r w:rsidRPr="00914CD3">
              <w:rPr>
                <w:rFonts w:ascii="Arial" w:eastAsia="Times New Roman" w:hAnsi="Arial" w:cs="Arial"/>
                <w:lang w:val="en-ZA" w:eastAsia="en-ZA"/>
              </w:rPr>
              <w:t xml:space="preserve">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7D70352C"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54B4C2A2"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53ED4A57" w14:textId="77777777" w:rsidTr="00792FFE">
        <w:trPr>
          <w:trHeight w:val="69"/>
        </w:trPr>
        <w:tc>
          <w:tcPr>
            <w:tcW w:w="5812" w:type="dxa"/>
            <w:tcBorders>
              <w:top w:val="nil"/>
              <w:left w:val="single" w:sz="4" w:space="0" w:color="auto"/>
              <w:bottom w:val="single" w:sz="4" w:space="0" w:color="auto"/>
              <w:right w:val="nil"/>
            </w:tcBorders>
            <w:shd w:val="clear" w:color="000000" w:fill="FFFFFF"/>
            <w:noWrap/>
            <w:vAlign w:val="center"/>
            <w:hideMark/>
          </w:tcPr>
          <w:p w14:paraId="2E36C237"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35" w:type="dxa"/>
            <w:tcBorders>
              <w:top w:val="nil"/>
              <w:left w:val="nil"/>
              <w:bottom w:val="single" w:sz="4" w:space="0" w:color="auto"/>
              <w:right w:val="nil"/>
            </w:tcBorders>
            <w:shd w:val="clear" w:color="000000" w:fill="FFFFFF"/>
            <w:noWrap/>
            <w:vAlign w:val="center"/>
            <w:hideMark/>
          </w:tcPr>
          <w:p w14:paraId="05C5804A"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c>
          <w:tcPr>
            <w:tcW w:w="1594" w:type="dxa"/>
            <w:tcBorders>
              <w:top w:val="nil"/>
              <w:left w:val="nil"/>
              <w:bottom w:val="single" w:sz="4" w:space="0" w:color="auto"/>
              <w:right w:val="single" w:sz="4" w:space="0" w:color="auto"/>
            </w:tcBorders>
            <w:shd w:val="clear" w:color="000000" w:fill="FFFFFF"/>
            <w:noWrap/>
            <w:vAlign w:val="center"/>
            <w:hideMark/>
          </w:tcPr>
          <w:p w14:paraId="04D7553A"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w:t>
            </w:r>
          </w:p>
        </w:tc>
      </w:tr>
      <w:tr w:rsidR="003E3D7C" w:rsidRPr="000B7FB8" w14:paraId="5BBB419C" w14:textId="77777777" w:rsidTr="00792FFE">
        <w:trPr>
          <w:trHeight w:val="296"/>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149D541"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East London Inter.  Airport Control Centre </w:t>
            </w:r>
          </w:p>
        </w:tc>
        <w:tc>
          <w:tcPr>
            <w:tcW w:w="1535" w:type="dxa"/>
            <w:tcBorders>
              <w:top w:val="nil"/>
              <w:left w:val="nil"/>
              <w:bottom w:val="single" w:sz="4" w:space="0" w:color="auto"/>
              <w:right w:val="single" w:sz="4" w:space="0" w:color="auto"/>
            </w:tcBorders>
            <w:shd w:val="clear" w:color="000000" w:fill="FFFFFF"/>
            <w:noWrap/>
            <w:vAlign w:val="center"/>
            <w:hideMark/>
          </w:tcPr>
          <w:p w14:paraId="1886FCCD"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4Mbps </w:t>
            </w:r>
          </w:p>
        </w:tc>
        <w:tc>
          <w:tcPr>
            <w:tcW w:w="1594" w:type="dxa"/>
            <w:tcBorders>
              <w:top w:val="nil"/>
              <w:left w:val="nil"/>
              <w:bottom w:val="single" w:sz="4" w:space="0" w:color="auto"/>
              <w:right w:val="single" w:sz="4" w:space="0" w:color="auto"/>
            </w:tcBorders>
            <w:shd w:val="clear" w:color="000000" w:fill="FFFFFF"/>
            <w:noWrap/>
            <w:vAlign w:val="center"/>
            <w:hideMark/>
          </w:tcPr>
          <w:p w14:paraId="0D9D0451" w14:textId="77777777" w:rsidR="003E3D7C" w:rsidRPr="00914CD3" w:rsidRDefault="003E3D7C" w:rsidP="00792FFE">
            <w:pPr>
              <w:jc w:val="both"/>
              <w:rPr>
                <w:rFonts w:ascii="Arial" w:eastAsia="Times New Roman" w:hAnsi="Arial" w:cs="Arial"/>
                <w:b/>
                <w:bCs/>
                <w:lang w:val="en-ZA" w:eastAsia="en-ZA"/>
              </w:rPr>
            </w:pPr>
            <w:r w:rsidRPr="00914CD3">
              <w:rPr>
                <w:rFonts w:ascii="Arial" w:eastAsia="Times New Roman" w:hAnsi="Arial" w:cs="Arial"/>
                <w:b/>
                <w:bCs/>
                <w:lang w:val="en-ZA" w:eastAsia="en-ZA"/>
              </w:rPr>
              <w:t xml:space="preserve"> NO </w:t>
            </w:r>
          </w:p>
        </w:tc>
      </w:tr>
      <w:tr w:rsidR="003E3D7C" w:rsidRPr="000B7FB8" w14:paraId="21D71489"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39D0E1A0"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ATNS East London Local VHF Radio Services</w:t>
            </w:r>
          </w:p>
        </w:tc>
        <w:tc>
          <w:tcPr>
            <w:tcW w:w="153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D6C9CC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2Mbps </w:t>
            </w:r>
          </w:p>
        </w:tc>
        <w:tc>
          <w:tcPr>
            <w:tcW w:w="1594" w:type="dxa"/>
            <w:tcBorders>
              <w:top w:val="nil"/>
              <w:left w:val="nil"/>
              <w:bottom w:val="single" w:sz="4" w:space="0" w:color="auto"/>
              <w:right w:val="single" w:sz="4" w:space="0" w:color="auto"/>
            </w:tcBorders>
            <w:shd w:val="clear" w:color="000000" w:fill="FFFFFF"/>
            <w:noWrap/>
            <w:vAlign w:val="center"/>
            <w:hideMark/>
          </w:tcPr>
          <w:p w14:paraId="6AC850F7"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r w:rsidR="003E3D7C" w:rsidRPr="000B7FB8" w14:paraId="5FA3C8F9"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533B8889"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ATNS East London Radar Services</w:t>
            </w:r>
          </w:p>
        </w:tc>
        <w:tc>
          <w:tcPr>
            <w:tcW w:w="1535" w:type="dxa"/>
            <w:vMerge/>
            <w:tcBorders>
              <w:top w:val="nil"/>
              <w:left w:val="single" w:sz="4" w:space="0" w:color="auto"/>
              <w:bottom w:val="single" w:sz="4" w:space="0" w:color="auto"/>
              <w:right w:val="single" w:sz="4" w:space="0" w:color="auto"/>
            </w:tcBorders>
            <w:vAlign w:val="center"/>
            <w:hideMark/>
          </w:tcPr>
          <w:p w14:paraId="2DF1D586" w14:textId="77777777" w:rsidR="003E3D7C" w:rsidRPr="00914CD3" w:rsidRDefault="003E3D7C" w:rsidP="00792FFE">
            <w:pPr>
              <w:jc w:val="both"/>
              <w:rPr>
                <w:rFonts w:ascii="Arial" w:eastAsia="Times New Roman" w:hAnsi="Arial" w:cs="Arial"/>
                <w:lang w:val="en-ZA" w:eastAsia="en-ZA"/>
              </w:rPr>
            </w:pPr>
          </w:p>
        </w:tc>
        <w:tc>
          <w:tcPr>
            <w:tcW w:w="1594" w:type="dxa"/>
            <w:tcBorders>
              <w:top w:val="nil"/>
              <w:left w:val="nil"/>
              <w:bottom w:val="single" w:sz="4" w:space="0" w:color="auto"/>
              <w:right w:val="single" w:sz="4" w:space="0" w:color="auto"/>
            </w:tcBorders>
            <w:shd w:val="clear" w:color="000000" w:fill="FFFFFF"/>
            <w:noWrap/>
            <w:vAlign w:val="center"/>
            <w:hideMark/>
          </w:tcPr>
          <w:p w14:paraId="319942C8" w14:textId="5BCAD399"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w:t>
            </w:r>
            <w:r w:rsidR="0079037A">
              <w:rPr>
                <w:rFonts w:ascii="Arial" w:eastAsia="Times New Roman" w:hAnsi="Arial" w:cs="Arial"/>
                <w:lang w:val="en-ZA" w:eastAsia="en-ZA"/>
              </w:rPr>
              <w:t>NO</w:t>
            </w:r>
            <w:r w:rsidR="0079037A" w:rsidRPr="00914CD3">
              <w:rPr>
                <w:rFonts w:ascii="Arial" w:eastAsia="Times New Roman" w:hAnsi="Arial" w:cs="Arial"/>
                <w:lang w:val="en-ZA" w:eastAsia="en-ZA"/>
              </w:rPr>
              <w:t xml:space="preserve">  </w:t>
            </w:r>
          </w:p>
        </w:tc>
      </w:tr>
      <w:tr w:rsidR="003E3D7C" w:rsidRPr="000B7FB8" w14:paraId="1C2DD10B" w14:textId="77777777" w:rsidTr="00792FFE">
        <w:trPr>
          <w:trHeight w:val="281"/>
        </w:trPr>
        <w:tc>
          <w:tcPr>
            <w:tcW w:w="5812" w:type="dxa"/>
            <w:tcBorders>
              <w:top w:val="nil"/>
              <w:left w:val="single" w:sz="4" w:space="0" w:color="auto"/>
              <w:bottom w:val="single" w:sz="4" w:space="0" w:color="auto"/>
              <w:right w:val="single" w:sz="4" w:space="0" w:color="auto"/>
            </w:tcBorders>
            <w:shd w:val="clear" w:color="000000" w:fill="FFFFFF"/>
            <w:noWrap/>
            <w:vAlign w:val="center"/>
            <w:hideMark/>
          </w:tcPr>
          <w:p w14:paraId="2961DBE3"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Mount Madeira (Queenstown) Forward Relay VHF Radio Services</w:t>
            </w:r>
          </w:p>
        </w:tc>
        <w:tc>
          <w:tcPr>
            <w:tcW w:w="1535" w:type="dxa"/>
            <w:tcBorders>
              <w:top w:val="nil"/>
              <w:left w:val="nil"/>
              <w:bottom w:val="single" w:sz="4" w:space="0" w:color="auto"/>
              <w:right w:val="single" w:sz="4" w:space="0" w:color="auto"/>
            </w:tcBorders>
            <w:shd w:val="clear" w:color="000000" w:fill="FFFFFF"/>
            <w:noWrap/>
            <w:vAlign w:val="center"/>
            <w:hideMark/>
          </w:tcPr>
          <w:p w14:paraId="2A3D6EBB"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2Mbps</w:t>
            </w:r>
          </w:p>
        </w:tc>
        <w:tc>
          <w:tcPr>
            <w:tcW w:w="1594" w:type="dxa"/>
            <w:tcBorders>
              <w:top w:val="nil"/>
              <w:left w:val="nil"/>
              <w:bottom w:val="single" w:sz="4" w:space="0" w:color="auto"/>
              <w:right w:val="single" w:sz="4" w:space="0" w:color="auto"/>
            </w:tcBorders>
            <w:shd w:val="clear" w:color="000000" w:fill="FFFFFF"/>
            <w:noWrap/>
            <w:vAlign w:val="center"/>
            <w:hideMark/>
          </w:tcPr>
          <w:p w14:paraId="11CDB88E" w14:textId="77777777" w:rsidR="003E3D7C" w:rsidRPr="00914CD3" w:rsidRDefault="003E3D7C" w:rsidP="00792FFE">
            <w:pPr>
              <w:jc w:val="both"/>
              <w:rPr>
                <w:rFonts w:ascii="Arial" w:eastAsia="Times New Roman" w:hAnsi="Arial" w:cs="Arial"/>
                <w:lang w:val="en-ZA" w:eastAsia="en-ZA"/>
              </w:rPr>
            </w:pPr>
            <w:r w:rsidRPr="00914CD3">
              <w:rPr>
                <w:rFonts w:ascii="Arial" w:eastAsia="Times New Roman" w:hAnsi="Arial" w:cs="Arial"/>
                <w:lang w:val="en-ZA" w:eastAsia="en-ZA"/>
              </w:rPr>
              <w:t xml:space="preserve"> YES  </w:t>
            </w:r>
          </w:p>
        </w:tc>
      </w:tr>
    </w:tbl>
    <w:p w14:paraId="24B941FA" w14:textId="77777777" w:rsidR="003E3D7C" w:rsidRPr="000B7FB8" w:rsidRDefault="003E3D7C" w:rsidP="003E3D7C">
      <w:pPr>
        <w:widowControl w:val="0"/>
        <w:spacing w:line="276" w:lineRule="auto"/>
        <w:ind w:firstLine="720"/>
        <w:jc w:val="both"/>
        <w:rPr>
          <w:rFonts w:ascii="Arial" w:eastAsia="Times New Roman" w:hAnsi="Arial" w:cs="Arial"/>
          <w:sz w:val="22"/>
          <w:szCs w:val="22"/>
          <w:lang w:val="en-ZA" w:eastAsia="en-ZA"/>
        </w:rPr>
      </w:pPr>
      <w:r w:rsidRPr="000B7FB8">
        <w:rPr>
          <w:rFonts w:ascii="Arial" w:eastAsia="Times New Roman" w:hAnsi="Arial" w:cs="Arial"/>
          <w:sz w:val="22"/>
          <w:szCs w:val="22"/>
          <w:lang w:val="en-ZA" w:eastAsia="en-ZA"/>
        </w:rPr>
        <w:t>Table 4: Sites Details</w:t>
      </w:r>
    </w:p>
    <w:p w14:paraId="7224E963" w14:textId="77777777" w:rsidR="003E3D7C" w:rsidRPr="000B7FB8" w:rsidRDefault="003E3D7C" w:rsidP="003E3D7C">
      <w:pPr>
        <w:spacing w:line="276" w:lineRule="auto"/>
        <w:jc w:val="both"/>
        <w:rPr>
          <w:rFonts w:ascii="Arial" w:hAnsi="Arial" w:cs="Arial"/>
          <w:sz w:val="22"/>
          <w:szCs w:val="22"/>
        </w:rPr>
      </w:pPr>
    </w:p>
    <w:p w14:paraId="0D1A6571" w14:textId="77777777" w:rsidR="003E3D7C" w:rsidRPr="000B7FB8" w:rsidRDefault="003E3D7C" w:rsidP="00667AC6">
      <w:pPr>
        <w:pStyle w:val="Heading2"/>
      </w:pPr>
      <w:bookmarkStart w:id="27" w:name="_Toc117761564"/>
      <w:r w:rsidRPr="000B7FB8">
        <w:t xml:space="preserve">ATNS </w:t>
      </w:r>
      <w:r w:rsidRPr="005019A6">
        <w:t>Control</w:t>
      </w:r>
      <w:r w:rsidRPr="000B7FB8">
        <w:t xml:space="preserve"> Centres</w:t>
      </w:r>
      <w:bookmarkEnd w:id="27"/>
      <w:r>
        <w:t xml:space="preserve"> </w:t>
      </w:r>
    </w:p>
    <w:p w14:paraId="48B257DF" w14:textId="77777777" w:rsidR="003E3D7C" w:rsidRPr="000B7FB8" w:rsidRDefault="003E3D7C" w:rsidP="003E3D7C">
      <w:pPr>
        <w:spacing w:line="276" w:lineRule="auto"/>
        <w:jc w:val="both"/>
        <w:rPr>
          <w:rFonts w:ascii="Arial" w:hAnsi="Arial" w:cs="Arial"/>
          <w:sz w:val="22"/>
          <w:szCs w:val="22"/>
        </w:rPr>
      </w:pPr>
    </w:p>
    <w:tbl>
      <w:tblPr>
        <w:tblW w:w="6949" w:type="dxa"/>
        <w:tblInd w:w="720" w:type="dxa"/>
        <w:tblLook w:val="04A0" w:firstRow="1" w:lastRow="0" w:firstColumn="1" w:lastColumn="0" w:noHBand="0" w:noVBand="1"/>
      </w:tblPr>
      <w:tblGrid>
        <w:gridCol w:w="4124"/>
        <w:gridCol w:w="2825"/>
      </w:tblGrid>
      <w:tr w:rsidR="003E3D7C" w:rsidRPr="000B7FB8" w14:paraId="7E798112" w14:textId="77777777" w:rsidTr="00792FFE">
        <w:trPr>
          <w:trHeight w:val="367"/>
        </w:trPr>
        <w:tc>
          <w:tcPr>
            <w:tcW w:w="4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1EC36"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Airport</w:t>
            </w:r>
          </w:p>
        </w:tc>
        <w:tc>
          <w:tcPr>
            <w:tcW w:w="2825" w:type="dxa"/>
            <w:tcBorders>
              <w:top w:val="single" w:sz="4" w:space="0" w:color="auto"/>
              <w:left w:val="nil"/>
              <w:bottom w:val="single" w:sz="4" w:space="0" w:color="auto"/>
              <w:right w:val="single" w:sz="4" w:space="0" w:color="auto"/>
            </w:tcBorders>
            <w:shd w:val="clear" w:color="000000" w:fill="FFFFFF"/>
            <w:vAlign w:val="center"/>
            <w:hideMark/>
          </w:tcPr>
          <w:p w14:paraId="022FCA88"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Province</w:t>
            </w:r>
          </w:p>
        </w:tc>
      </w:tr>
      <w:tr w:rsidR="003E3D7C" w:rsidRPr="000B7FB8" w14:paraId="0BB311C3" w14:textId="77777777" w:rsidTr="00792FFE">
        <w:trPr>
          <w:trHeight w:val="73"/>
        </w:trPr>
        <w:tc>
          <w:tcPr>
            <w:tcW w:w="4124" w:type="dxa"/>
            <w:tcBorders>
              <w:top w:val="nil"/>
              <w:left w:val="nil"/>
              <w:bottom w:val="single" w:sz="4" w:space="0" w:color="auto"/>
              <w:right w:val="nil"/>
            </w:tcBorders>
            <w:shd w:val="clear" w:color="auto" w:fill="auto"/>
            <w:noWrap/>
            <w:vAlign w:val="center"/>
            <w:hideMark/>
          </w:tcPr>
          <w:p w14:paraId="16597C31"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w:t>
            </w:r>
          </w:p>
        </w:tc>
        <w:tc>
          <w:tcPr>
            <w:tcW w:w="2825" w:type="dxa"/>
            <w:tcBorders>
              <w:top w:val="nil"/>
              <w:left w:val="nil"/>
              <w:bottom w:val="single" w:sz="4" w:space="0" w:color="auto"/>
              <w:right w:val="nil"/>
            </w:tcBorders>
            <w:shd w:val="clear" w:color="auto" w:fill="auto"/>
            <w:vAlign w:val="center"/>
            <w:hideMark/>
          </w:tcPr>
          <w:p w14:paraId="01FE1688" w14:textId="77777777" w:rsidR="003E3D7C" w:rsidRPr="000B7FB8" w:rsidRDefault="003E3D7C" w:rsidP="00792FFE">
            <w:pPr>
              <w:jc w:val="both"/>
              <w:rPr>
                <w:rFonts w:ascii="Arial" w:eastAsia="Times New Roman" w:hAnsi="Arial" w:cs="Arial"/>
                <w:sz w:val="22"/>
                <w:szCs w:val="22"/>
                <w:lang w:val="en-ZA" w:eastAsia="en-ZA"/>
              </w:rPr>
            </w:pPr>
            <w:r w:rsidRPr="000B7FB8">
              <w:rPr>
                <w:rFonts w:ascii="Arial" w:eastAsia="Times New Roman" w:hAnsi="Arial" w:cs="Arial"/>
                <w:sz w:val="22"/>
                <w:szCs w:val="22"/>
                <w:lang w:val="en-ZA" w:eastAsia="en-ZA"/>
              </w:rPr>
              <w:t> </w:t>
            </w:r>
          </w:p>
        </w:tc>
      </w:tr>
      <w:tr w:rsidR="003E3D7C" w:rsidRPr="000B7FB8" w14:paraId="71AC9354" w14:textId="77777777" w:rsidTr="00792FFE">
        <w:trPr>
          <w:trHeight w:val="292"/>
        </w:trPr>
        <w:tc>
          <w:tcPr>
            <w:tcW w:w="4124" w:type="dxa"/>
            <w:tcBorders>
              <w:top w:val="nil"/>
              <w:left w:val="single" w:sz="4" w:space="0" w:color="auto"/>
              <w:bottom w:val="single" w:sz="4" w:space="0" w:color="auto"/>
              <w:right w:val="single" w:sz="4" w:space="0" w:color="auto"/>
            </w:tcBorders>
            <w:shd w:val="clear" w:color="000000" w:fill="FFFFFF"/>
            <w:vAlign w:val="center"/>
            <w:hideMark/>
          </w:tcPr>
          <w:p w14:paraId="6FBD1BB7"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O R Tambo International Airport</w:t>
            </w:r>
          </w:p>
        </w:tc>
        <w:tc>
          <w:tcPr>
            <w:tcW w:w="2825" w:type="dxa"/>
            <w:tcBorders>
              <w:top w:val="nil"/>
              <w:left w:val="nil"/>
              <w:bottom w:val="single" w:sz="4" w:space="0" w:color="auto"/>
              <w:right w:val="single" w:sz="4" w:space="0" w:color="auto"/>
            </w:tcBorders>
            <w:shd w:val="clear" w:color="000000" w:fill="FFFFFF"/>
            <w:vAlign w:val="center"/>
            <w:hideMark/>
          </w:tcPr>
          <w:p w14:paraId="44DD1CF4"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Gauteng</w:t>
            </w:r>
          </w:p>
        </w:tc>
      </w:tr>
      <w:tr w:rsidR="003E3D7C" w:rsidRPr="000B7FB8" w14:paraId="24F81B7D" w14:textId="77777777" w:rsidTr="00792FFE">
        <w:trPr>
          <w:trHeight w:val="109"/>
        </w:trPr>
        <w:tc>
          <w:tcPr>
            <w:tcW w:w="4124" w:type="dxa"/>
            <w:tcBorders>
              <w:top w:val="nil"/>
              <w:left w:val="single" w:sz="4" w:space="0" w:color="auto"/>
              <w:bottom w:val="single" w:sz="4" w:space="0" w:color="auto"/>
              <w:right w:val="single" w:sz="4" w:space="0" w:color="auto"/>
            </w:tcBorders>
            <w:shd w:val="clear" w:color="000000" w:fill="ACB9CA"/>
            <w:noWrap/>
            <w:vAlign w:val="center"/>
            <w:hideMark/>
          </w:tcPr>
          <w:p w14:paraId="049D03CB"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w:t>
            </w:r>
          </w:p>
        </w:tc>
        <w:tc>
          <w:tcPr>
            <w:tcW w:w="2825" w:type="dxa"/>
            <w:tcBorders>
              <w:top w:val="nil"/>
              <w:left w:val="nil"/>
              <w:bottom w:val="single" w:sz="4" w:space="0" w:color="auto"/>
              <w:right w:val="single" w:sz="4" w:space="0" w:color="auto"/>
            </w:tcBorders>
            <w:shd w:val="clear" w:color="000000" w:fill="ACB9CA"/>
            <w:vAlign w:val="center"/>
            <w:hideMark/>
          </w:tcPr>
          <w:p w14:paraId="16A7230B"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w:t>
            </w:r>
          </w:p>
        </w:tc>
      </w:tr>
      <w:tr w:rsidR="003E3D7C" w:rsidRPr="000B7FB8" w14:paraId="007123C6" w14:textId="77777777" w:rsidTr="00792FFE">
        <w:trPr>
          <w:trHeight w:val="292"/>
        </w:trPr>
        <w:tc>
          <w:tcPr>
            <w:tcW w:w="4124" w:type="dxa"/>
            <w:tcBorders>
              <w:top w:val="nil"/>
              <w:left w:val="single" w:sz="4" w:space="0" w:color="auto"/>
              <w:bottom w:val="single" w:sz="4" w:space="0" w:color="auto"/>
              <w:right w:val="single" w:sz="4" w:space="0" w:color="auto"/>
            </w:tcBorders>
            <w:shd w:val="clear" w:color="000000" w:fill="FFFFFF"/>
            <w:vAlign w:val="center"/>
            <w:hideMark/>
          </w:tcPr>
          <w:p w14:paraId="5D43509E"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Cape Town International Airport</w:t>
            </w:r>
          </w:p>
        </w:tc>
        <w:tc>
          <w:tcPr>
            <w:tcW w:w="28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789ECD"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Western Cape</w:t>
            </w:r>
          </w:p>
        </w:tc>
      </w:tr>
      <w:tr w:rsidR="003E3D7C" w:rsidRPr="000B7FB8" w14:paraId="6B7CC028" w14:textId="77777777" w:rsidTr="00792FFE">
        <w:trPr>
          <w:trHeight w:val="292"/>
        </w:trPr>
        <w:tc>
          <w:tcPr>
            <w:tcW w:w="4124" w:type="dxa"/>
            <w:tcBorders>
              <w:top w:val="nil"/>
              <w:left w:val="single" w:sz="4" w:space="0" w:color="auto"/>
              <w:bottom w:val="single" w:sz="4" w:space="0" w:color="auto"/>
              <w:right w:val="single" w:sz="4" w:space="0" w:color="auto"/>
            </w:tcBorders>
            <w:shd w:val="clear" w:color="auto" w:fill="auto"/>
            <w:noWrap/>
            <w:vAlign w:val="center"/>
            <w:hideMark/>
          </w:tcPr>
          <w:p w14:paraId="0F761BCE"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George Airport</w:t>
            </w:r>
          </w:p>
        </w:tc>
        <w:tc>
          <w:tcPr>
            <w:tcW w:w="2825" w:type="dxa"/>
            <w:vMerge/>
            <w:tcBorders>
              <w:top w:val="nil"/>
              <w:left w:val="single" w:sz="4" w:space="0" w:color="auto"/>
              <w:bottom w:val="single" w:sz="4" w:space="0" w:color="auto"/>
              <w:right w:val="single" w:sz="4" w:space="0" w:color="auto"/>
            </w:tcBorders>
            <w:vAlign w:val="center"/>
            <w:hideMark/>
          </w:tcPr>
          <w:p w14:paraId="41155C25" w14:textId="77777777" w:rsidR="003E3D7C" w:rsidRPr="000B7FB8" w:rsidRDefault="003E3D7C" w:rsidP="00792FFE">
            <w:pPr>
              <w:jc w:val="both"/>
              <w:rPr>
                <w:rFonts w:ascii="Arial" w:eastAsia="Times New Roman" w:hAnsi="Arial" w:cs="Arial"/>
                <w:b/>
                <w:bCs/>
                <w:sz w:val="22"/>
                <w:szCs w:val="22"/>
                <w:lang w:val="en-ZA" w:eastAsia="en-ZA"/>
              </w:rPr>
            </w:pPr>
          </w:p>
        </w:tc>
      </w:tr>
      <w:tr w:rsidR="003E3D7C" w:rsidRPr="000B7FB8" w14:paraId="56FB309E" w14:textId="77777777" w:rsidTr="00792FFE">
        <w:trPr>
          <w:trHeight w:val="109"/>
        </w:trPr>
        <w:tc>
          <w:tcPr>
            <w:tcW w:w="4124" w:type="dxa"/>
            <w:tcBorders>
              <w:top w:val="nil"/>
              <w:left w:val="single" w:sz="4" w:space="0" w:color="auto"/>
              <w:bottom w:val="single" w:sz="4" w:space="0" w:color="auto"/>
              <w:right w:val="single" w:sz="4" w:space="0" w:color="auto"/>
            </w:tcBorders>
            <w:shd w:val="clear" w:color="000000" w:fill="ACB9CA"/>
            <w:vAlign w:val="center"/>
            <w:hideMark/>
          </w:tcPr>
          <w:p w14:paraId="2BE4B66B"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w:t>
            </w:r>
          </w:p>
        </w:tc>
        <w:tc>
          <w:tcPr>
            <w:tcW w:w="2825" w:type="dxa"/>
            <w:tcBorders>
              <w:top w:val="nil"/>
              <w:left w:val="nil"/>
              <w:bottom w:val="single" w:sz="4" w:space="0" w:color="auto"/>
              <w:right w:val="single" w:sz="4" w:space="0" w:color="auto"/>
            </w:tcBorders>
            <w:shd w:val="clear" w:color="000000" w:fill="ACB9CA"/>
            <w:vAlign w:val="center"/>
            <w:hideMark/>
          </w:tcPr>
          <w:p w14:paraId="0036F254" w14:textId="77777777" w:rsidR="003E3D7C" w:rsidRPr="000B7FB8" w:rsidRDefault="003E3D7C" w:rsidP="00792FFE">
            <w:pPr>
              <w:jc w:val="both"/>
              <w:rPr>
                <w:rFonts w:ascii="Arial" w:eastAsia="Times New Roman" w:hAnsi="Arial" w:cs="Arial"/>
                <w:sz w:val="22"/>
                <w:szCs w:val="22"/>
                <w:lang w:val="en-ZA" w:eastAsia="en-ZA"/>
              </w:rPr>
            </w:pPr>
            <w:r w:rsidRPr="000B7FB8">
              <w:rPr>
                <w:rFonts w:ascii="Arial" w:eastAsia="Times New Roman" w:hAnsi="Arial" w:cs="Arial"/>
                <w:sz w:val="22"/>
                <w:szCs w:val="22"/>
                <w:lang w:val="en-ZA" w:eastAsia="en-ZA"/>
              </w:rPr>
              <w:t> </w:t>
            </w:r>
          </w:p>
        </w:tc>
      </w:tr>
      <w:tr w:rsidR="003E3D7C" w:rsidRPr="000B7FB8" w14:paraId="79CB7D9A" w14:textId="77777777" w:rsidTr="00792FFE">
        <w:trPr>
          <w:trHeight w:val="292"/>
        </w:trPr>
        <w:tc>
          <w:tcPr>
            <w:tcW w:w="4124" w:type="dxa"/>
            <w:tcBorders>
              <w:top w:val="nil"/>
              <w:left w:val="single" w:sz="4" w:space="0" w:color="auto"/>
              <w:bottom w:val="single" w:sz="4" w:space="0" w:color="auto"/>
              <w:right w:val="single" w:sz="4" w:space="0" w:color="auto"/>
            </w:tcBorders>
            <w:shd w:val="clear" w:color="000000" w:fill="FFFFFF"/>
            <w:vAlign w:val="center"/>
            <w:hideMark/>
          </w:tcPr>
          <w:p w14:paraId="7D850EC3"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xml:space="preserve">King </w:t>
            </w:r>
            <w:proofErr w:type="spellStart"/>
            <w:r w:rsidRPr="000B7FB8">
              <w:rPr>
                <w:rFonts w:ascii="Arial" w:eastAsia="Times New Roman" w:hAnsi="Arial" w:cs="Arial"/>
                <w:b/>
                <w:bCs/>
                <w:sz w:val="22"/>
                <w:szCs w:val="22"/>
                <w:lang w:val="en-ZA" w:eastAsia="en-ZA"/>
              </w:rPr>
              <w:t>Shaka</w:t>
            </w:r>
            <w:proofErr w:type="spellEnd"/>
            <w:r w:rsidRPr="000B7FB8">
              <w:rPr>
                <w:rFonts w:ascii="Arial" w:eastAsia="Times New Roman" w:hAnsi="Arial" w:cs="Arial"/>
                <w:b/>
                <w:bCs/>
                <w:sz w:val="22"/>
                <w:szCs w:val="22"/>
                <w:lang w:val="en-ZA" w:eastAsia="en-ZA"/>
              </w:rPr>
              <w:t xml:space="preserve"> International Airport</w:t>
            </w:r>
          </w:p>
        </w:tc>
        <w:tc>
          <w:tcPr>
            <w:tcW w:w="2825" w:type="dxa"/>
            <w:tcBorders>
              <w:top w:val="nil"/>
              <w:left w:val="nil"/>
              <w:bottom w:val="single" w:sz="4" w:space="0" w:color="auto"/>
              <w:right w:val="single" w:sz="4" w:space="0" w:color="auto"/>
            </w:tcBorders>
            <w:shd w:val="clear" w:color="000000" w:fill="FFFFFF"/>
            <w:vAlign w:val="center"/>
            <w:hideMark/>
          </w:tcPr>
          <w:p w14:paraId="7494569B"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KwaZulu Natal</w:t>
            </w:r>
          </w:p>
        </w:tc>
      </w:tr>
      <w:tr w:rsidR="003E3D7C" w:rsidRPr="000B7FB8" w14:paraId="73D485B5" w14:textId="77777777" w:rsidTr="00792FFE">
        <w:trPr>
          <w:trHeight w:val="109"/>
        </w:trPr>
        <w:tc>
          <w:tcPr>
            <w:tcW w:w="4124" w:type="dxa"/>
            <w:tcBorders>
              <w:top w:val="nil"/>
              <w:left w:val="single" w:sz="4" w:space="0" w:color="auto"/>
              <w:bottom w:val="single" w:sz="4" w:space="0" w:color="auto"/>
              <w:right w:val="single" w:sz="4" w:space="0" w:color="auto"/>
            </w:tcBorders>
            <w:shd w:val="clear" w:color="000000" w:fill="ACB9CA"/>
            <w:vAlign w:val="center"/>
            <w:hideMark/>
          </w:tcPr>
          <w:p w14:paraId="0E9E828C"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w:t>
            </w:r>
          </w:p>
        </w:tc>
        <w:tc>
          <w:tcPr>
            <w:tcW w:w="2825" w:type="dxa"/>
            <w:tcBorders>
              <w:top w:val="nil"/>
              <w:left w:val="nil"/>
              <w:bottom w:val="single" w:sz="4" w:space="0" w:color="auto"/>
              <w:right w:val="single" w:sz="4" w:space="0" w:color="auto"/>
            </w:tcBorders>
            <w:shd w:val="clear" w:color="000000" w:fill="ACB9CA"/>
            <w:vAlign w:val="center"/>
            <w:hideMark/>
          </w:tcPr>
          <w:p w14:paraId="7202E33D" w14:textId="77777777" w:rsidR="003E3D7C" w:rsidRPr="000B7FB8" w:rsidRDefault="003E3D7C" w:rsidP="00792FFE">
            <w:pPr>
              <w:jc w:val="both"/>
              <w:rPr>
                <w:rFonts w:ascii="Arial" w:eastAsia="Times New Roman" w:hAnsi="Arial" w:cs="Arial"/>
                <w:sz w:val="22"/>
                <w:szCs w:val="22"/>
                <w:lang w:val="en-ZA" w:eastAsia="en-ZA"/>
              </w:rPr>
            </w:pPr>
            <w:r w:rsidRPr="000B7FB8">
              <w:rPr>
                <w:rFonts w:ascii="Arial" w:eastAsia="Times New Roman" w:hAnsi="Arial" w:cs="Arial"/>
                <w:sz w:val="22"/>
                <w:szCs w:val="22"/>
                <w:lang w:val="en-ZA" w:eastAsia="en-ZA"/>
              </w:rPr>
              <w:t> </w:t>
            </w:r>
          </w:p>
        </w:tc>
      </w:tr>
      <w:tr w:rsidR="003E3D7C" w:rsidRPr="000B7FB8" w14:paraId="3FC51578" w14:textId="77777777" w:rsidTr="00792FFE">
        <w:trPr>
          <w:trHeight w:val="292"/>
        </w:trPr>
        <w:tc>
          <w:tcPr>
            <w:tcW w:w="4124" w:type="dxa"/>
            <w:tcBorders>
              <w:top w:val="nil"/>
              <w:left w:val="single" w:sz="4" w:space="0" w:color="auto"/>
              <w:bottom w:val="single" w:sz="4" w:space="0" w:color="auto"/>
              <w:right w:val="single" w:sz="4" w:space="0" w:color="auto"/>
            </w:tcBorders>
            <w:shd w:val="clear" w:color="000000" w:fill="FFFFFF"/>
            <w:vAlign w:val="center"/>
            <w:hideMark/>
          </w:tcPr>
          <w:p w14:paraId="3B1A55FC"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Bram Fischer International Airport</w:t>
            </w:r>
          </w:p>
        </w:tc>
        <w:tc>
          <w:tcPr>
            <w:tcW w:w="2825" w:type="dxa"/>
            <w:tcBorders>
              <w:top w:val="nil"/>
              <w:left w:val="nil"/>
              <w:bottom w:val="single" w:sz="4" w:space="0" w:color="auto"/>
              <w:right w:val="single" w:sz="4" w:space="0" w:color="auto"/>
            </w:tcBorders>
            <w:shd w:val="clear" w:color="000000" w:fill="FFFFFF"/>
            <w:vAlign w:val="center"/>
            <w:hideMark/>
          </w:tcPr>
          <w:p w14:paraId="7C61674E"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Free state</w:t>
            </w:r>
          </w:p>
        </w:tc>
      </w:tr>
      <w:tr w:rsidR="003E3D7C" w:rsidRPr="000B7FB8" w14:paraId="0EB008A8" w14:textId="77777777" w:rsidTr="00792FFE">
        <w:trPr>
          <w:trHeight w:val="109"/>
        </w:trPr>
        <w:tc>
          <w:tcPr>
            <w:tcW w:w="4124" w:type="dxa"/>
            <w:tcBorders>
              <w:top w:val="nil"/>
              <w:left w:val="single" w:sz="4" w:space="0" w:color="auto"/>
              <w:bottom w:val="single" w:sz="4" w:space="0" w:color="auto"/>
              <w:right w:val="single" w:sz="4" w:space="0" w:color="auto"/>
            </w:tcBorders>
            <w:shd w:val="clear" w:color="000000" w:fill="ACB9CA"/>
            <w:vAlign w:val="center"/>
            <w:hideMark/>
          </w:tcPr>
          <w:p w14:paraId="06D5796F"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w:t>
            </w:r>
          </w:p>
        </w:tc>
        <w:tc>
          <w:tcPr>
            <w:tcW w:w="2825" w:type="dxa"/>
            <w:tcBorders>
              <w:top w:val="nil"/>
              <w:left w:val="nil"/>
              <w:bottom w:val="single" w:sz="4" w:space="0" w:color="auto"/>
              <w:right w:val="single" w:sz="4" w:space="0" w:color="auto"/>
            </w:tcBorders>
            <w:shd w:val="clear" w:color="000000" w:fill="ACB9CA"/>
            <w:vAlign w:val="center"/>
            <w:hideMark/>
          </w:tcPr>
          <w:p w14:paraId="46A04CD3" w14:textId="77777777" w:rsidR="003E3D7C" w:rsidRPr="000B7FB8" w:rsidRDefault="003E3D7C" w:rsidP="00792FFE">
            <w:pPr>
              <w:jc w:val="both"/>
              <w:rPr>
                <w:rFonts w:ascii="Arial" w:eastAsia="Times New Roman" w:hAnsi="Arial" w:cs="Arial"/>
                <w:sz w:val="22"/>
                <w:szCs w:val="22"/>
                <w:lang w:val="en-ZA" w:eastAsia="en-ZA"/>
              </w:rPr>
            </w:pPr>
            <w:r w:rsidRPr="000B7FB8">
              <w:rPr>
                <w:rFonts w:ascii="Arial" w:eastAsia="Times New Roman" w:hAnsi="Arial" w:cs="Arial"/>
                <w:sz w:val="22"/>
                <w:szCs w:val="22"/>
                <w:lang w:val="en-ZA" w:eastAsia="en-ZA"/>
              </w:rPr>
              <w:t> </w:t>
            </w:r>
          </w:p>
        </w:tc>
      </w:tr>
      <w:tr w:rsidR="003E3D7C" w:rsidRPr="000B7FB8" w14:paraId="72609205" w14:textId="77777777" w:rsidTr="00792FFE">
        <w:trPr>
          <w:trHeight w:val="566"/>
        </w:trPr>
        <w:tc>
          <w:tcPr>
            <w:tcW w:w="4124" w:type="dxa"/>
            <w:tcBorders>
              <w:top w:val="nil"/>
              <w:left w:val="single" w:sz="4" w:space="0" w:color="auto"/>
              <w:bottom w:val="single" w:sz="4" w:space="0" w:color="auto"/>
              <w:right w:val="single" w:sz="4" w:space="0" w:color="auto"/>
            </w:tcBorders>
            <w:shd w:val="clear" w:color="000000" w:fill="FFFFFF"/>
            <w:vAlign w:val="center"/>
            <w:hideMark/>
          </w:tcPr>
          <w:p w14:paraId="1248CBE2"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xml:space="preserve">King David Stuurman Airport </w:t>
            </w:r>
            <w:r w:rsidRPr="000B7FB8">
              <w:rPr>
                <w:rFonts w:ascii="Arial" w:eastAsia="Times New Roman" w:hAnsi="Arial" w:cs="Arial"/>
                <w:b/>
                <w:bCs/>
                <w:sz w:val="22"/>
                <w:szCs w:val="22"/>
                <w:lang w:val="en-ZA" w:eastAsia="en-ZA"/>
              </w:rPr>
              <w:br/>
              <w:t>(Old Name: Port Elizabeth Airport)</w:t>
            </w:r>
          </w:p>
        </w:tc>
        <w:tc>
          <w:tcPr>
            <w:tcW w:w="28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C24F15"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Eastern Cape</w:t>
            </w:r>
          </w:p>
        </w:tc>
      </w:tr>
      <w:tr w:rsidR="003E3D7C" w:rsidRPr="000B7FB8" w14:paraId="4255B018" w14:textId="77777777" w:rsidTr="00792FFE">
        <w:trPr>
          <w:trHeight w:val="548"/>
        </w:trPr>
        <w:tc>
          <w:tcPr>
            <w:tcW w:w="4124" w:type="dxa"/>
            <w:tcBorders>
              <w:top w:val="nil"/>
              <w:left w:val="single" w:sz="4" w:space="0" w:color="auto"/>
              <w:bottom w:val="single" w:sz="4" w:space="0" w:color="auto"/>
              <w:right w:val="single" w:sz="4" w:space="0" w:color="auto"/>
            </w:tcBorders>
            <w:shd w:val="clear" w:color="000000" w:fill="FFFFFF"/>
            <w:vAlign w:val="center"/>
            <w:hideMark/>
          </w:tcPr>
          <w:p w14:paraId="7DCECF43" w14:textId="77777777" w:rsidR="003E3D7C" w:rsidRPr="000B7FB8" w:rsidRDefault="003E3D7C" w:rsidP="00792FFE">
            <w:pPr>
              <w:jc w:val="both"/>
              <w:rPr>
                <w:rFonts w:ascii="Arial" w:eastAsia="Times New Roman" w:hAnsi="Arial" w:cs="Arial"/>
                <w:b/>
                <w:bCs/>
                <w:sz w:val="22"/>
                <w:szCs w:val="22"/>
                <w:lang w:val="en-ZA" w:eastAsia="en-ZA"/>
              </w:rPr>
            </w:pPr>
            <w:r w:rsidRPr="000B7FB8">
              <w:rPr>
                <w:rFonts w:ascii="Arial" w:eastAsia="Times New Roman" w:hAnsi="Arial" w:cs="Arial"/>
                <w:b/>
                <w:bCs/>
                <w:sz w:val="22"/>
                <w:szCs w:val="22"/>
                <w:lang w:val="en-ZA" w:eastAsia="en-ZA"/>
              </w:rPr>
              <w:t xml:space="preserve">king </w:t>
            </w:r>
            <w:proofErr w:type="spellStart"/>
            <w:r w:rsidRPr="000B7FB8">
              <w:rPr>
                <w:rFonts w:ascii="Arial" w:eastAsia="Times New Roman" w:hAnsi="Arial" w:cs="Arial"/>
                <w:b/>
                <w:bCs/>
                <w:sz w:val="22"/>
                <w:szCs w:val="22"/>
                <w:lang w:val="en-ZA" w:eastAsia="en-ZA"/>
              </w:rPr>
              <w:t>Phalo</w:t>
            </w:r>
            <w:proofErr w:type="spellEnd"/>
            <w:r w:rsidRPr="000B7FB8">
              <w:rPr>
                <w:rFonts w:ascii="Arial" w:eastAsia="Times New Roman" w:hAnsi="Arial" w:cs="Arial"/>
                <w:b/>
                <w:bCs/>
                <w:sz w:val="22"/>
                <w:szCs w:val="22"/>
                <w:lang w:val="en-ZA" w:eastAsia="en-ZA"/>
              </w:rPr>
              <w:t xml:space="preserve"> Airport </w:t>
            </w:r>
            <w:r w:rsidRPr="000B7FB8">
              <w:rPr>
                <w:rFonts w:ascii="Arial" w:eastAsia="Times New Roman" w:hAnsi="Arial" w:cs="Arial"/>
                <w:b/>
                <w:bCs/>
                <w:sz w:val="22"/>
                <w:szCs w:val="22"/>
                <w:lang w:val="en-ZA" w:eastAsia="en-ZA"/>
              </w:rPr>
              <w:br/>
              <w:t>(Old Name: East London Airport)</w:t>
            </w:r>
          </w:p>
        </w:tc>
        <w:tc>
          <w:tcPr>
            <w:tcW w:w="2825" w:type="dxa"/>
            <w:vMerge/>
            <w:tcBorders>
              <w:top w:val="nil"/>
              <w:left w:val="single" w:sz="4" w:space="0" w:color="auto"/>
              <w:bottom w:val="single" w:sz="4" w:space="0" w:color="auto"/>
              <w:right w:val="single" w:sz="4" w:space="0" w:color="auto"/>
            </w:tcBorders>
            <w:vAlign w:val="center"/>
            <w:hideMark/>
          </w:tcPr>
          <w:p w14:paraId="01F22A84" w14:textId="77777777" w:rsidR="003E3D7C" w:rsidRPr="000B7FB8" w:rsidRDefault="003E3D7C" w:rsidP="00792FFE">
            <w:pPr>
              <w:jc w:val="both"/>
              <w:rPr>
                <w:rFonts w:ascii="Arial" w:eastAsia="Times New Roman" w:hAnsi="Arial" w:cs="Arial"/>
                <w:b/>
                <w:bCs/>
                <w:sz w:val="22"/>
                <w:szCs w:val="22"/>
                <w:lang w:val="en-ZA" w:eastAsia="en-ZA"/>
              </w:rPr>
            </w:pPr>
          </w:p>
        </w:tc>
      </w:tr>
    </w:tbl>
    <w:p w14:paraId="6C514DA7" w14:textId="77777777" w:rsidR="003E3D7C" w:rsidRPr="000B7FB8" w:rsidRDefault="003E3D7C" w:rsidP="003E3D7C">
      <w:pPr>
        <w:widowControl w:val="0"/>
        <w:spacing w:line="276" w:lineRule="auto"/>
        <w:ind w:left="720"/>
        <w:jc w:val="both"/>
        <w:rPr>
          <w:rFonts w:ascii="Arial" w:eastAsia="Times New Roman" w:hAnsi="Arial" w:cs="Arial"/>
          <w:sz w:val="22"/>
          <w:szCs w:val="22"/>
          <w:lang w:eastAsia="en-ZA"/>
        </w:rPr>
      </w:pPr>
      <w:r>
        <w:rPr>
          <w:rFonts w:ascii="Arial" w:eastAsia="Times New Roman" w:hAnsi="Arial" w:cs="Arial"/>
          <w:sz w:val="22"/>
          <w:szCs w:val="22"/>
          <w:lang w:val="en-ZA" w:eastAsia="en-ZA"/>
        </w:rPr>
        <w:t xml:space="preserve">  </w:t>
      </w:r>
      <w:r w:rsidRPr="000B7FB8">
        <w:rPr>
          <w:rFonts w:ascii="Arial" w:eastAsia="Times New Roman" w:hAnsi="Arial" w:cs="Arial"/>
          <w:sz w:val="22"/>
          <w:szCs w:val="22"/>
          <w:lang w:val="en-ZA" w:eastAsia="en-ZA"/>
        </w:rPr>
        <w:t>Table 5: ATNS Control Centres</w:t>
      </w:r>
    </w:p>
    <w:p w14:paraId="061CF4B6" w14:textId="77777777" w:rsidR="003E3D7C" w:rsidRPr="000B7FB8" w:rsidRDefault="003E3D7C" w:rsidP="003E3D7C">
      <w:pPr>
        <w:widowControl w:val="0"/>
        <w:spacing w:line="276" w:lineRule="auto"/>
        <w:ind w:left="720"/>
        <w:jc w:val="both"/>
        <w:rPr>
          <w:rFonts w:ascii="Arial" w:eastAsia="Times New Roman" w:hAnsi="Arial" w:cs="Arial"/>
          <w:sz w:val="22"/>
          <w:szCs w:val="22"/>
          <w:lang w:eastAsia="en-ZA"/>
        </w:rPr>
      </w:pPr>
    </w:p>
    <w:p w14:paraId="1FE4931B" w14:textId="77777777" w:rsidR="003E3D7C" w:rsidRPr="00914CD3" w:rsidRDefault="003E3D7C" w:rsidP="003E3D7C">
      <w:pPr>
        <w:widowControl w:val="0"/>
        <w:spacing w:line="276" w:lineRule="auto"/>
        <w:ind w:left="720"/>
        <w:jc w:val="both"/>
        <w:rPr>
          <w:rFonts w:ascii="Arial" w:eastAsia="Times New Roman" w:hAnsi="Arial" w:cs="Arial"/>
          <w:lang w:eastAsia="en-ZA"/>
        </w:rPr>
      </w:pPr>
    </w:p>
    <w:p w14:paraId="1EEC3400" w14:textId="77777777" w:rsidR="003E3D7C" w:rsidRPr="00792FFE" w:rsidRDefault="003E3D7C" w:rsidP="00667AC6">
      <w:pPr>
        <w:pStyle w:val="Heading2"/>
      </w:pPr>
      <w:bookmarkStart w:id="28" w:name="_Toc117761565"/>
      <w:r w:rsidRPr="00792FFE">
        <w:t>General Specifications</w:t>
      </w:r>
      <w:bookmarkEnd w:id="28"/>
    </w:p>
    <w:p w14:paraId="66939886" w14:textId="77777777" w:rsidR="003E3D7C" w:rsidRPr="00914CD3" w:rsidRDefault="003E3D7C" w:rsidP="003E3D7C">
      <w:pPr>
        <w:widowControl w:val="0"/>
        <w:jc w:val="both"/>
        <w:rPr>
          <w:rFonts w:ascii="Arial" w:hAnsi="Arial" w:cs="Arial"/>
          <w:bCs/>
          <w:sz w:val="28"/>
          <w:szCs w:val="28"/>
        </w:rPr>
      </w:pPr>
    </w:p>
    <w:p w14:paraId="474F332E"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914CD3">
        <w:rPr>
          <w:rFonts w:ascii="Arial" w:hAnsi="Arial" w:cs="Arial"/>
          <w:sz w:val="24"/>
          <w:szCs w:val="24"/>
        </w:rPr>
        <w:lastRenderedPageBreak/>
        <w:t>The service provider must provide all equipment, materials, labour, and transport to comprehensively execute Data Telecommunication Network Services.</w:t>
      </w:r>
    </w:p>
    <w:p w14:paraId="446B5822" w14:textId="77777777" w:rsidR="003E3D7C" w:rsidRPr="00914CD3" w:rsidRDefault="003E3D7C" w:rsidP="003E3D7C">
      <w:pPr>
        <w:pStyle w:val="ListNumber2"/>
        <w:widowControl w:val="0"/>
        <w:numPr>
          <w:ilvl w:val="0"/>
          <w:numId w:val="0"/>
        </w:numPr>
        <w:ind w:left="720"/>
        <w:jc w:val="both"/>
        <w:rPr>
          <w:rFonts w:ascii="Arial" w:hAnsi="Arial" w:cs="Arial"/>
          <w:sz w:val="24"/>
          <w:szCs w:val="24"/>
        </w:rPr>
      </w:pPr>
    </w:p>
    <w:p w14:paraId="6520E3D2"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914CD3">
        <w:rPr>
          <w:rFonts w:ascii="Arial" w:hAnsi="Arial" w:cs="Arial"/>
          <w:sz w:val="24"/>
          <w:szCs w:val="24"/>
        </w:rPr>
        <w:t>The service provider will be responsible for providing staff which are sufficiently skilled and qualified for successful execution of the works.</w:t>
      </w:r>
    </w:p>
    <w:p w14:paraId="39D0D677" w14:textId="77777777" w:rsidR="003E3D7C" w:rsidRPr="00914CD3" w:rsidRDefault="003E3D7C" w:rsidP="003E3D7C">
      <w:pPr>
        <w:pStyle w:val="ListParagraph"/>
        <w:widowControl w:val="0"/>
        <w:jc w:val="both"/>
        <w:rPr>
          <w:rFonts w:ascii="Arial" w:hAnsi="Arial" w:cs="Arial"/>
          <w:bCs/>
          <w:sz w:val="24"/>
          <w:szCs w:val="24"/>
        </w:rPr>
      </w:pPr>
    </w:p>
    <w:p w14:paraId="1BC071A5"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914CD3">
        <w:rPr>
          <w:rFonts w:ascii="Arial" w:hAnsi="Arial" w:cs="Arial"/>
          <w:sz w:val="24"/>
          <w:szCs w:val="24"/>
        </w:rPr>
        <w:t xml:space="preserve">Provide quoted prices which is inclusive of all items (preparation, material, labour, and transport costs). </w:t>
      </w:r>
    </w:p>
    <w:p w14:paraId="40D47553" w14:textId="77777777" w:rsidR="003E3D7C" w:rsidRPr="00914CD3" w:rsidRDefault="003E3D7C" w:rsidP="003E3D7C">
      <w:pPr>
        <w:pStyle w:val="ListParagraph"/>
        <w:widowControl w:val="0"/>
        <w:jc w:val="both"/>
        <w:rPr>
          <w:rFonts w:ascii="Arial" w:hAnsi="Arial" w:cs="Arial"/>
          <w:bCs/>
          <w:sz w:val="24"/>
          <w:szCs w:val="24"/>
        </w:rPr>
      </w:pPr>
    </w:p>
    <w:p w14:paraId="31A5B557"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914CD3">
        <w:rPr>
          <w:rFonts w:ascii="Arial" w:hAnsi="Arial" w:cs="Arial"/>
          <w:sz w:val="24"/>
          <w:szCs w:val="24"/>
        </w:rPr>
        <w:t xml:space="preserve">Provide quoted price which Include VAT and be valid for 180 days from closing date of the quotation. </w:t>
      </w:r>
    </w:p>
    <w:p w14:paraId="3D2A8952" w14:textId="77777777" w:rsidR="003E3D7C" w:rsidRPr="00914CD3" w:rsidRDefault="003E3D7C" w:rsidP="003E3D7C">
      <w:pPr>
        <w:pStyle w:val="ListParagraph"/>
        <w:widowControl w:val="0"/>
        <w:jc w:val="both"/>
        <w:rPr>
          <w:rFonts w:ascii="Arial" w:hAnsi="Arial" w:cs="Arial"/>
          <w:bCs/>
          <w:sz w:val="24"/>
          <w:szCs w:val="24"/>
        </w:rPr>
      </w:pPr>
    </w:p>
    <w:p w14:paraId="23E2E9E7"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914CD3">
        <w:rPr>
          <w:rFonts w:ascii="Arial" w:hAnsi="Arial" w:cs="Arial"/>
          <w:sz w:val="24"/>
          <w:szCs w:val="24"/>
        </w:rPr>
        <w:t>All Data Telecommunication Network system reports and working papers shall remain the property of ATNS.</w:t>
      </w:r>
    </w:p>
    <w:p w14:paraId="533417F6" w14:textId="77777777" w:rsidR="003E3D7C" w:rsidRPr="00914CD3" w:rsidRDefault="003E3D7C" w:rsidP="003E3D7C">
      <w:pPr>
        <w:pStyle w:val="ListParagraph"/>
        <w:widowControl w:val="0"/>
        <w:jc w:val="both"/>
        <w:rPr>
          <w:rFonts w:ascii="Arial" w:hAnsi="Arial" w:cs="Arial"/>
          <w:bCs/>
          <w:sz w:val="24"/>
          <w:szCs w:val="24"/>
        </w:rPr>
      </w:pPr>
    </w:p>
    <w:p w14:paraId="1088186E"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914CD3">
        <w:rPr>
          <w:rFonts w:ascii="Arial" w:hAnsi="Arial" w:cs="Arial"/>
          <w:sz w:val="24"/>
          <w:szCs w:val="24"/>
        </w:rPr>
        <w:t xml:space="preserve">The supplier must create and submit an OHS Safety file for each </w:t>
      </w:r>
      <w:proofErr w:type="spellStart"/>
      <w:r w:rsidRPr="00914CD3">
        <w:rPr>
          <w:rFonts w:ascii="Arial" w:hAnsi="Arial" w:cs="Arial"/>
          <w:sz w:val="24"/>
          <w:szCs w:val="24"/>
        </w:rPr>
        <w:t>center</w:t>
      </w:r>
      <w:proofErr w:type="spellEnd"/>
      <w:r w:rsidRPr="00914CD3">
        <w:rPr>
          <w:rFonts w:ascii="Arial" w:hAnsi="Arial" w:cs="Arial"/>
          <w:sz w:val="24"/>
          <w:szCs w:val="24"/>
        </w:rPr>
        <w:t xml:space="preserve">. </w:t>
      </w:r>
    </w:p>
    <w:p w14:paraId="501DE231" w14:textId="77777777" w:rsidR="003E3D7C" w:rsidRPr="00914CD3" w:rsidRDefault="003E3D7C" w:rsidP="003E3D7C">
      <w:pPr>
        <w:pStyle w:val="ListParagraph"/>
        <w:jc w:val="both"/>
        <w:rPr>
          <w:rFonts w:ascii="Arial" w:hAnsi="Arial" w:cs="Arial"/>
          <w:sz w:val="24"/>
          <w:szCs w:val="24"/>
        </w:rPr>
      </w:pPr>
    </w:p>
    <w:p w14:paraId="257B4E6A" w14:textId="006018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bookmarkStart w:id="29" w:name="_Toc19260399"/>
      <w:bookmarkStart w:id="30" w:name="_Toc19260507"/>
      <w:bookmarkStart w:id="31" w:name="_Toc19260625"/>
      <w:bookmarkStart w:id="32" w:name="_Toc19261045"/>
      <w:bookmarkStart w:id="33" w:name="_Toc19262258"/>
      <w:bookmarkStart w:id="34" w:name="_Toc32398454"/>
      <w:r w:rsidRPr="00914CD3">
        <w:rPr>
          <w:rFonts w:ascii="Arial" w:hAnsi="Arial" w:cs="Arial"/>
          <w:sz w:val="24"/>
          <w:szCs w:val="24"/>
        </w:rPr>
        <w:t xml:space="preserve">The Bidder shall submit a comprehensive project schedule and deployment timelines in Microsoft Project format for all activities relating to the implementation of the Data Telecommunication Network </w:t>
      </w:r>
      <w:bookmarkEnd w:id="29"/>
      <w:bookmarkEnd w:id="30"/>
      <w:bookmarkEnd w:id="31"/>
      <w:bookmarkEnd w:id="32"/>
      <w:bookmarkEnd w:id="33"/>
      <w:bookmarkEnd w:id="34"/>
      <w:r w:rsidRPr="00914CD3">
        <w:rPr>
          <w:rFonts w:ascii="Arial" w:hAnsi="Arial" w:cs="Arial"/>
          <w:sz w:val="24"/>
          <w:szCs w:val="24"/>
        </w:rPr>
        <w:t>Services.</w:t>
      </w:r>
    </w:p>
    <w:p w14:paraId="067BFF78" w14:textId="77777777" w:rsidR="003E3D7C" w:rsidRPr="00914CD3" w:rsidRDefault="003E3D7C" w:rsidP="003E3D7C">
      <w:pPr>
        <w:pStyle w:val="ListNumber2"/>
        <w:numPr>
          <w:ilvl w:val="0"/>
          <w:numId w:val="0"/>
        </w:numPr>
        <w:ind w:left="720"/>
        <w:jc w:val="both"/>
        <w:rPr>
          <w:rFonts w:ascii="Arial" w:hAnsi="Arial" w:cs="Arial"/>
          <w:sz w:val="24"/>
          <w:szCs w:val="24"/>
        </w:rPr>
      </w:pPr>
    </w:p>
    <w:p w14:paraId="5E045298" w14:textId="77777777"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bookmarkStart w:id="35" w:name="_Toc19260400"/>
      <w:bookmarkStart w:id="36" w:name="_Toc19260508"/>
      <w:bookmarkStart w:id="37" w:name="_Toc19260626"/>
      <w:bookmarkStart w:id="38" w:name="_Toc19261046"/>
      <w:bookmarkStart w:id="39" w:name="_Toc19262259"/>
      <w:bookmarkStart w:id="40" w:name="_Toc32398455"/>
      <w:r w:rsidRPr="00914CD3">
        <w:rPr>
          <w:rFonts w:ascii="Arial" w:hAnsi="Arial" w:cs="Arial"/>
          <w:sz w:val="24"/>
          <w:szCs w:val="24"/>
        </w:rPr>
        <w:t>The Bidder shall provide a proposed Work Breakdown Structure (WBS) for the project in association with the project schedule.</w:t>
      </w:r>
      <w:bookmarkEnd w:id="35"/>
      <w:bookmarkEnd w:id="36"/>
      <w:bookmarkEnd w:id="37"/>
      <w:bookmarkEnd w:id="38"/>
      <w:bookmarkEnd w:id="39"/>
      <w:bookmarkEnd w:id="40"/>
    </w:p>
    <w:p w14:paraId="66E16D4E" w14:textId="77777777" w:rsidR="003E3D7C" w:rsidRPr="00914CD3" w:rsidRDefault="003E3D7C" w:rsidP="003E3D7C">
      <w:pPr>
        <w:pStyle w:val="ListNumber2"/>
        <w:numPr>
          <w:ilvl w:val="0"/>
          <w:numId w:val="0"/>
        </w:numPr>
        <w:ind w:left="720"/>
        <w:jc w:val="both"/>
        <w:rPr>
          <w:rFonts w:ascii="Arial" w:hAnsi="Arial" w:cs="Arial"/>
          <w:sz w:val="24"/>
          <w:szCs w:val="24"/>
        </w:rPr>
      </w:pPr>
    </w:p>
    <w:p w14:paraId="712B2C3D" w14:textId="7016E6B4" w:rsidR="003E3D7C" w:rsidRPr="00914CD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bookmarkStart w:id="41" w:name="_Toc19260401"/>
      <w:bookmarkStart w:id="42" w:name="_Toc19260509"/>
      <w:bookmarkStart w:id="43" w:name="_Toc19260627"/>
      <w:bookmarkStart w:id="44" w:name="_Toc19261047"/>
      <w:bookmarkStart w:id="45" w:name="_Toc19262260"/>
      <w:bookmarkStart w:id="46" w:name="_Toc32398456"/>
      <w:r w:rsidRPr="00914CD3">
        <w:rPr>
          <w:rFonts w:ascii="Arial" w:hAnsi="Arial" w:cs="Arial"/>
          <w:sz w:val="24"/>
          <w:szCs w:val="24"/>
        </w:rPr>
        <w:t xml:space="preserve">The Bidder shall provide a detailed Installation and Commissioning Plan of the site equipment and antennas for all the sites listed in </w:t>
      </w:r>
      <w:r w:rsidR="005019A6">
        <w:rPr>
          <w:rFonts w:ascii="Arial" w:hAnsi="Arial" w:cs="Arial"/>
          <w:sz w:val="24"/>
          <w:szCs w:val="24"/>
        </w:rPr>
        <w:t xml:space="preserve">Paragraph 1.5 </w:t>
      </w:r>
      <w:r w:rsidRPr="00914CD3">
        <w:rPr>
          <w:rFonts w:ascii="Arial" w:hAnsi="Arial" w:cs="Arial"/>
          <w:sz w:val="24"/>
          <w:szCs w:val="24"/>
        </w:rPr>
        <w:t>Table 4.</w:t>
      </w:r>
      <w:bookmarkEnd w:id="41"/>
      <w:bookmarkEnd w:id="42"/>
      <w:bookmarkEnd w:id="43"/>
      <w:bookmarkEnd w:id="44"/>
      <w:bookmarkEnd w:id="45"/>
      <w:r w:rsidRPr="00914CD3">
        <w:rPr>
          <w:rFonts w:ascii="Arial" w:hAnsi="Arial" w:cs="Arial"/>
          <w:sz w:val="24"/>
          <w:szCs w:val="24"/>
        </w:rPr>
        <w:t xml:space="preserve"> This plan shall include but not limited to the positioning of microwave antenna to masts and buildings.</w:t>
      </w:r>
      <w:bookmarkEnd w:id="46"/>
    </w:p>
    <w:p w14:paraId="204D1760" w14:textId="77777777" w:rsidR="003E3D7C" w:rsidRPr="00914CD3" w:rsidRDefault="003E3D7C" w:rsidP="003E3D7C">
      <w:pPr>
        <w:widowControl w:val="0"/>
        <w:spacing w:line="276" w:lineRule="auto"/>
        <w:jc w:val="both"/>
        <w:rPr>
          <w:rFonts w:ascii="Arial" w:hAnsi="Arial" w:cs="Arial"/>
        </w:rPr>
      </w:pPr>
    </w:p>
    <w:p w14:paraId="4886710D" w14:textId="4D5CAD0F" w:rsidR="003E3D7C" w:rsidRPr="00F22DE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F22DE3">
        <w:rPr>
          <w:rFonts w:ascii="Arial" w:hAnsi="Arial" w:cs="Arial"/>
          <w:sz w:val="24"/>
          <w:szCs w:val="24"/>
        </w:rPr>
        <w:t xml:space="preserve">In carrying out the work, the successful service provider must ensure that staff will obtain and maintain 24 months ACSA permanent access permits at the bidder’s cost for access to airside at some </w:t>
      </w:r>
      <w:proofErr w:type="spellStart"/>
      <w:r w:rsidRPr="00F22DE3">
        <w:rPr>
          <w:rFonts w:ascii="Arial" w:hAnsi="Arial" w:cs="Arial"/>
          <w:sz w:val="24"/>
          <w:szCs w:val="24"/>
        </w:rPr>
        <w:t>centers</w:t>
      </w:r>
      <w:proofErr w:type="spellEnd"/>
      <w:r w:rsidRPr="00F22DE3">
        <w:rPr>
          <w:rFonts w:ascii="Arial" w:hAnsi="Arial" w:cs="Arial"/>
          <w:sz w:val="24"/>
          <w:szCs w:val="24"/>
        </w:rPr>
        <w:t xml:space="preserve"> as </w:t>
      </w:r>
      <w:proofErr w:type="gramStart"/>
      <w:r w:rsidRPr="00F22DE3">
        <w:rPr>
          <w:rFonts w:ascii="Arial" w:hAnsi="Arial" w:cs="Arial"/>
          <w:sz w:val="24"/>
          <w:szCs w:val="24"/>
        </w:rPr>
        <w:t xml:space="preserve">listed </w:t>
      </w:r>
      <w:r w:rsidR="005019A6">
        <w:rPr>
          <w:rFonts w:ascii="Arial" w:hAnsi="Arial" w:cs="Arial"/>
          <w:sz w:val="24"/>
          <w:szCs w:val="24"/>
        </w:rPr>
        <w:t xml:space="preserve"> in</w:t>
      </w:r>
      <w:proofErr w:type="gramEnd"/>
      <w:r w:rsidR="005019A6">
        <w:rPr>
          <w:rFonts w:ascii="Arial" w:hAnsi="Arial" w:cs="Arial"/>
          <w:sz w:val="24"/>
          <w:szCs w:val="24"/>
        </w:rPr>
        <w:t xml:space="preserve"> Paragraph 1.6</w:t>
      </w:r>
      <w:r w:rsidRPr="00F22DE3">
        <w:rPr>
          <w:rFonts w:ascii="Arial" w:hAnsi="Arial" w:cs="Arial"/>
          <w:sz w:val="24"/>
          <w:szCs w:val="24"/>
        </w:rPr>
        <w:t xml:space="preserve"> Table 5. </w:t>
      </w:r>
    </w:p>
    <w:p w14:paraId="68ABDBE2" w14:textId="77777777" w:rsidR="003E3D7C" w:rsidRPr="000B7FB8" w:rsidRDefault="003E3D7C" w:rsidP="003E3D7C">
      <w:pPr>
        <w:pStyle w:val="Default"/>
        <w:spacing w:line="276" w:lineRule="auto"/>
        <w:jc w:val="both"/>
        <w:rPr>
          <w:bCs/>
          <w:color w:val="auto"/>
          <w:sz w:val="22"/>
          <w:szCs w:val="22"/>
        </w:rPr>
      </w:pPr>
    </w:p>
    <w:p w14:paraId="241F56FA" w14:textId="77777777" w:rsidR="003E3D7C" w:rsidRPr="000B7FB8" w:rsidRDefault="003E3D7C" w:rsidP="003E3D7C">
      <w:pPr>
        <w:pStyle w:val="Default"/>
        <w:spacing w:line="276" w:lineRule="auto"/>
        <w:ind w:left="360"/>
        <w:jc w:val="both"/>
        <w:rPr>
          <w:bCs/>
          <w:color w:val="auto"/>
          <w:sz w:val="22"/>
          <w:szCs w:val="22"/>
        </w:rPr>
      </w:pPr>
    </w:p>
    <w:p w14:paraId="6158818C" w14:textId="77777777" w:rsidR="003E3D7C" w:rsidRPr="00CA519A" w:rsidRDefault="003E3D7C" w:rsidP="00667AC6">
      <w:pPr>
        <w:pStyle w:val="Heading2"/>
      </w:pPr>
      <w:bookmarkStart w:id="47" w:name="_Toc513208572"/>
      <w:bookmarkStart w:id="48" w:name="_Toc117761566"/>
      <w:r w:rsidRPr="00792FFE">
        <w:t>Deliveries</w:t>
      </w:r>
      <w:bookmarkEnd w:id="47"/>
      <w:bookmarkEnd w:id="48"/>
    </w:p>
    <w:p w14:paraId="1B6EB1B3" w14:textId="77777777" w:rsidR="003E3D7C" w:rsidRPr="00A63443" w:rsidRDefault="003E3D7C" w:rsidP="003E3D7C">
      <w:pPr>
        <w:spacing w:line="276" w:lineRule="auto"/>
        <w:ind w:left="720"/>
        <w:jc w:val="both"/>
        <w:rPr>
          <w:rFonts w:ascii="Arial" w:hAnsi="Arial" w:cs="Arial"/>
        </w:rPr>
      </w:pPr>
    </w:p>
    <w:p w14:paraId="00A3F1B4" w14:textId="77777777" w:rsidR="003E3D7C" w:rsidRPr="00A63443" w:rsidRDefault="003E3D7C" w:rsidP="008967EE">
      <w:pPr>
        <w:pStyle w:val="ListNumber2"/>
        <w:numPr>
          <w:ilvl w:val="0"/>
          <w:numId w:val="35"/>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Deliveries must take place within 7 working days of placing an official order, except in emergency circumstance; delivery must be immediate.</w:t>
      </w:r>
    </w:p>
    <w:p w14:paraId="2C7C396B" w14:textId="77777777" w:rsidR="003E3D7C" w:rsidRPr="00A63443" w:rsidRDefault="003E3D7C" w:rsidP="003E3D7C">
      <w:pPr>
        <w:pStyle w:val="ListParagraph"/>
        <w:widowControl w:val="0"/>
        <w:ind w:left="567"/>
        <w:jc w:val="both"/>
        <w:rPr>
          <w:rFonts w:ascii="Arial" w:hAnsi="Arial" w:cs="Arial"/>
          <w:bCs/>
          <w:sz w:val="24"/>
          <w:szCs w:val="24"/>
        </w:rPr>
      </w:pPr>
    </w:p>
    <w:p w14:paraId="34B38C19" w14:textId="699E945D" w:rsidR="003E3D7C" w:rsidRPr="00F22DE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bCs/>
          <w:sz w:val="24"/>
          <w:szCs w:val="24"/>
        </w:rPr>
      </w:pPr>
      <w:r w:rsidRPr="00A63443">
        <w:rPr>
          <w:rFonts w:ascii="Arial" w:hAnsi="Arial" w:cs="Arial"/>
          <w:sz w:val="24"/>
          <w:szCs w:val="24"/>
        </w:rPr>
        <w:t xml:space="preserve">The service provider shall </w:t>
      </w:r>
      <w:proofErr w:type="gramStart"/>
      <w:r w:rsidRPr="00A63443">
        <w:rPr>
          <w:rFonts w:ascii="Arial" w:hAnsi="Arial" w:cs="Arial"/>
          <w:sz w:val="24"/>
          <w:szCs w:val="24"/>
        </w:rPr>
        <w:t>at all times</w:t>
      </w:r>
      <w:proofErr w:type="gramEnd"/>
      <w:r w:rsidRPr="00A63443">
        <w:rPr>
          <w:rFonts w:ascii="Arial" w:hAnsi="Arial" w:cs="Arial"/>
          <w:sz w:val="24"/>
          <w:szCs w:val="24"/>
        </w:rPr>
        <w:t xml:space="preserve"> remain fully and solely responsible for the timeous delivery of service/goods to ATNS at </w:t>
      </w:r>
      <w:r w:rsidRPr="00F22DE3">
        <w:rPr>
          <w:rFonts w:ascii="Arial" w:hAnsi="Arial" w:cs="Arial"/>
          <w:bCs/>
          <w:sz w:val="24"/>
          <w:szCs w:val="24"/>
        </w:rPr>
        <w:t xml:space="preserve">all sites as listed </w:t>
      </w:r>
      <w:r w:rsidR="005019A6" w:rsidRPr="00F22DE3">
        <w:rPr>
          <w:rFonts w:ascii="Arial" w:hAnsi="Arial" w:cs="Arial"/>
          <w:bCs/>
          <w:sz w:val="24"/>
          <w:szCs w:val="24"/>
        </w:rPr>
        <w:t xml:space="preserve">in </w:t>
      </w:r>
      <w:r w:rsidR="005019A6" w:rsidRPr="005019A6">
        <w:rPr>
          <w:rFonts w:ascii="Arial" w:hAnsi="Arial" w:cs="Arial"/>
          <w:bCs/>
          <w:sz w:val="24"/>
          <w:szCs w:val="24"/>
        </w:rPr>
        <w:t>Paragraph 1.5</w:t>
      </w:r>
      <w:r w:rsidRPr="00F22DE3">
        <w:rPr>
          <w:rFonts w:ascii="Arial" w:hAnsi="Arial" w:cs="Arial"/>
          <w:bCs/>
          <w:sz w:val="24"/>
          <w:szCs w:val="24"/>
        </w:rPr>
        <w:t xml:space="preserve"> Table 4.</w:t>
      </w:r>
    </w:p>
    <w:p w14:paraId="67127255" w14:textId="77777777" w:rsidR="003E3D7C" w:rsidRPr="00A63443" w:rsidRDefault="003E3D7C" w:rsidP="003E3D7C">
      <w:pPr>
        <w:widowControl w:val="0"/>
        <w:spacing w:line="276" w:lineRule="auto"/>
        <w:jc w:val="both"/>
        <w:rPr>
          <w:rFonts w:ascii="Arial" w:hAnsi="Arial" w:cs="Arial"/>
          <w:bCs/>
        </w:rPr>
      </w:pPr>
    </w:p>
    <w:p w14:paraId="49B927DE" w14:textId="77777777" w:rsidR="003E3D7C" w:rsidRPr="00A6344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Delivery of Data Telecommunication Network system related items must include the off-loading thereof at the service provider’s own risk and cost to the designated delivery addresses as indicated above.</w:t>
      </w:r>
    </w:p>
    <w:p w14:paraId="5F3B50E7" w14:textId="77777777" w:rsidR="003E3D7C" w:rsidRPr="00A63443" w:rsidRDefault="003E3D7C" w:rsidP="003E3D7C">
      <w:pPr>
        <w:pStyle w:val="ListParagraph"/>
        <w:widowControl w:val="0"/>
        <w:jc w:val="both"/>
        <w:rPr>
          <w:rFonts w:ascii="Arial" w:hAnsi="Arial" w:cs="Arial"/>
          <w:bCs/>
          <w:sz w:val="24"/>
          <w:szCs w:val="24"/>
        </w:rPr>
      </w:pPr>
    </w:p>
    <w:p w14:paraId="019BA548" w14:textId="77777777" w:rsidR="003E3D7C" w:rsidRPr="00A6344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Service provider must supply and ensure their own labour for the discharging of the Data Telecommunication Network system services at the designated ATNS site.</w:t>
      </w:r>
    </w:p>
    <w:p w14:paraId="4B207C32" w14:textId="77777777" w:rsidR="003E3D7C" w:rsidRPr="00A63443" w:rsidRDefault="003E3D7C" w:rsidP="003E3D7C">
      <w:pPr>
        <w:pStyle w:val="ListParagraph"/>
        <w:widowControl w:val="0"/>
        <w:jc w:val="both"/>
        <w:rPr>
          <w:rFonts w:ascii="Arial" w:hAnsi="Arial" w:cs="Arial"/>
          <w:bCs/>
          <w:sz w:val="24"/>
          <w:szCs w:val="24"/>
        </w:rPr>
      </w:pPr>
    </w:p>
    <w:p w14:paraId="3849571E" w14:textId="77777777" w:rsidR="003E3D7C" w:rsidRPr="00A6344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ATNS FAOR will place orders as and when required during the contract period.</w:t>
      </w:r>
    </w:p>
    <w:p w14:paraId="709FEDBE" w14:textId="77777777" w:rsidR="003E3D7C" w:rsidRPr="00A63443" w:rsidRDefault="003E3D7C" w:rsidP="003E3D7C">
      <w:pPr>
        <w:pStyle w:val="ListParagraph"/>
        <w:widowControl w:val="0"/>
        <w:jc w:val="both"/>
        <w:rPr>
          <w:rFonts w:ascii="Arial" w:hAnsi="Arial" w:cs="Arial"/>
          <w:bCs/>
          <w:sz w:val="24"/>
          <w:szCs w:val="24"/>
        </w:rPr>
      </w:pPr>
    </w:p>
    <w:p w14:paraId="427075AE" w14:textId="77777777" w:rsidR="003E3D7C" w:rsidRPr="00A63443" w:rsidRDefault="003E3D7C" w:rsidP="008967EE">
      <w:pPr>
        <w:pStyle w:val="ListNumber2"/>
        <w:numPr>
          <w:ilvl w:val="0"/>
          <w:numId w:val="34"/>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An official order must be issued before any delivery may be made to ATNS, unless if it is in an emergency.</w:t>
      </w:r>
    </w:p>
    <w:p w14:paraId="6F5F5E2A" w14:textId="77777777" w:rsidR="003E3D7C" w:rsidRPr="00A63443" w:rsidRDefault="003E3D7C" w:rsidP="003E3D7C">
      <w:pPr>
        <w:spacing w:line="276" w:lineRule="auto"/>
        <w:ind w:left="720"/>
        <w:jc w:val="both"/>
        <w:rPr>
          <w:rFonts w:ascii="Arial" w:hAnsi="Arial" w:cs="Arial"/>
        </w:rPr>
      </w:pPr>
    </w:p>
    <w:p w14:paraId="38AC55D0" w14:textId="77777777" w:rsidR="003E3D7C" w:rsidRPr="00A63443" w:rsidRDefault="003E3D7C" w:rsidP="00667AC6">
      <w:pPr>
        <w:pStyle w:val="Heading2"/>
      </w:pPr>
      <w:bookmarkStart w:id="49" w:name="_Toc117761567"/>
      <w:r w:rsidRPr="00792FFE">
        <w:t>Quality</w:t>
      </w:r>
      <w:bookmarkEnd w:id="49"/>
    </w:p>
    <w:p w14:paraId="4664DD69" w14:textId="77777777" w:rsidR="003E3D7C" w:rsidRPr="00A63443" w:rsidRDefault="003E3D7C" w:rsidP="003E3D7C">
      <w:pPr>
        <w:spacing w:line="276" w:lineRule="auto"/>
        <w:jc w:val="both"/>
        <w:rPr>
          <w:rFonts w:ascii="Arial" w:hAnsi="Arial" w:cs="Arial"/>
        </w:rPr>
      </w:pPr>
    </w:p>
    <w:p w14:paraId="268EDE9C" w14:textId="03AEA083" w:rsidR="003E3D7C" w:rsidRPr="00667AC6" w:rsidRDefault="003E3D7C" w:rsidP="00667AC6">
      <w:pPr>
        <w:ind w:left="567"/>
        <w:contextualSpacing/>
        <w:jc w:val="both"/>
        <w:rPr>
          <w:rFonts w:ascii="Arial" w:hAnsi="Arial" w:cs="Arial"/>
          <w:b/>
          <w:bCs/>
          <w:u w:val="single"/>
          <w:lang w:val="en-GB"/>
        </w:rPr>
      </w:pPr>
      <w:r w:rsidRPr="00667AC6">
        <w:rPr>
          <w:rFonts w:ascii="Arial" w:hAnsi="Arial" w:cs="Arial"/>
          <w:b/>
          <w:bCs/>
          <w:u w:val="single"/>
          <w:lang w:val="en-GB"/>
        </w:rPr>
        <w:t>Quality Standards</w:t>
      </w:r>
    </w:p>
    <w:p w14:paraId="51FEDBDD" w14:textId="77777777" w:rsidR="003E3D7C" w:rsidRPr="00A63443" w:rsidRDefault="003E3D7C" w:rsidP="003E3D7C">
      <w:pPr>
        <w:spacing w:line="276" w:lineRule="auto"/>
        <w:ind w:left="720"/>
        <w:jc w:val="both"/>
        <w:rPr>
          <w:rFonts w:ascii="Arial" w:hAnsi="Arial" w:cs="Arial"/>
        </w:rPr>
      </w:pPr>
    </w:p>
    <w:p w14:paraId="39459B48" w14:textId="77777777" w:rsidR="003E3D7C" w:rsidRPr="00A63443" w:rsidRDefault="003E3D7C" w:rsidP="008967EE">
      <w:pPr>
        <w:pStyle w:val="ListNumber2"/>
        <w:numPr>
          <w:ilvl w:val="0"/>
          <w:numId w:val="36"/>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The delivery of Data Telecommunication Network system services to ATNS Shall be carried out with best quality and to a high class of workmanship</w:t>
      </w:r>
    </w:p>
    <w:p w14:paraId="3E62E582" w14:textId="77777777" w:rsidR="003E3D7C" w:rsidRPr="00A63443" w:rsidRDefault="003E3D7C" w:rsidP="003E3D7C">
      <w:pPr>
        <w:pStyle w:val="ListNumber2"/>
        <w:numPr>
          <w:ilvl w:val="0"/>
          <w:numId w:val="0"/>
        </w:numPr>
        <w:ind w:left="720"/>
        <w:jc w:val="both"/>
        <w:rPr>
          <w:rFonts w:ascii="Arial" w:hAnsi="Arial" w:cs="Arial"/>
          <w:sz w:val="24"/>
          <w:szCs w:val="24"/>
        </w:rPr>
      </w:pPr>
    </w:p>
    <w:p w14:paraId="730B8996" w14:textId="77777777" w:rsidR="003E3D7C" w:rsidRPr="00A63443" w:rsidRDefault="003E3D7C" w:rsidP="008967EE">
      <w:pPr>
        <w:pStyle w:val="ListNumber2"/>
        <w:numPr>
          <w:ilvl w:val="0"/>
          <w:numId w:val="36"/>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 xml:space="preserve">Data Telecommunication Network system products used at ATNS should be certified with SABS or equivalent, In the event where ATNS elects to accept an </w:t>
      </w:r>
      <w:r w:rsidRPr="00A63443">
        <w:rPr>
          <w:rFonts w:ascii="Arial" w:hAnsi="Arial" w:cs="Arial"/>
          <w:sz w:val="24"/>
          <w:szCs w:val="24"/>
        </w:rPr>
        <w:lastRenderedPageBreak/>
        <w:t>alternative product purported to be equal/similar by the tenderer, acceptance of the product(s) will be conditional on ATNS’s inspection and testing after receipt.</w:t>
      </w:r>
    </w:p>
    <w:p w14:paraId="1CAA25C6" w14:textId="77777777" w:rsidR="003E3D7C" w:rsidRPr="00A63443" w:rsidRDefault="003E3D7C" w:rsidP="003E3D7C">
      <w:pPr>
        <w:pStyle w:val="ListNumber2"/>
        <w:numPr>
          <w:ilvl w:val="0"/>
          <w:numId w:val="0"/>
        </w:numPr>
        <w:ind w:left="720"/>
        <w:jc w:val="both"/>
        <w:rPr>
          <w:rFonts w:ascii="Arial" w:hAnsi="Arial" w:cs="Arial"/>
          <w:sz w:val="24"/>
          <w:szCs w:val="24"/>
        </w:rPr>
      </w:pPr>
    </w:p>
    <w:p w14:paraId="4677CE28" w14:textId="77777777" w:rsidR="003E3D7C" w:rsidRPr="00A63443" w:rsidRDefault="003E3D7C" w:rsidP="008967EE">
      <w:pPr>
        <w:pStyle w:val="ListNumber2"/>
        <w:numPr>
          <w:ilvl w:val="0"/>
          <w:numId w:val="36"/>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If, in the sole judgment of ATNS, the product is determined not to be equal/similar, the item shall be collected by the service provider and a correct item need to be delivered</w:t>
      </w:r>
    </w:p>
    <w:p w14:paraId="7D2CBB54" w14:textId="77777777" w:rsidR="003E3D7C" w:rsidRPr="00A63443" w:rsidRDefault="003E3D7C" w:rsidP="003E3D7C">
      <w:pPr>
        <w:pStyle w:val="ListNumber2"/>
        <w:numPr>
          <w:ilvl w:val="0"/>
          <w:numId w:val="0"/>
        </w:numPr>
        <w:ind w:left="720"/>
        <w:jc w:val="both"/>
        <w:rPr>
          <w:rFonts w:ascii="Arial" w:hAnsi="Arial" w:cs="Arial"/>
          <w:sz w:val="24"/>
          <w:szCs w:val="24"/>
        </w:rPr>
      </w:pPr>
    </w:p>
    <w:p w14:paraId="381B8DD0" w14:textId="77777777" w:rsidR="003E3D7C" w:rsidRPr="00A63443" w:rsidRDefault="003E3D7C" w:rsidP="008967EE">
      <w:pPr>
        <w:pStyle w:val="ListNumber2"/>
        <w:numPr>
          <w:ilvl w:val="0"/>
          <w:numId w:val="36"/>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All work shall be carried out in accordance with prevailing industry norms and best practices.</w:t>
      </w:r>
    </w:p>
    <w:p w14:paraId="141C27A0" w14:textId="77777777" w:rsidR="003E3D7C" w:rsidRPr="00A63443" w:rsidRDefault="003E3D7C" w:rsidP="003E3D7C">
      <w:pPr>
        <w:pStyle w:val="ListNumber2"/>
        <w:numPr>
          <w:ilvl w:val="0"/>
          <w:numId w:val="0"/>
        </w:numPr>
        <w:ind w:left="720"/>
        <w:jc w:val="both"/>
        <w:rPr>
          <w:rFonts w:ascii="Arial" w:hAnsi="Arial" w:cs="Arial"/>
          <w:sz w:val="24"/>
          <w:szCs w:val="24"/>
        </w:rPr>
      </w:pPr>
    </w:p>
    <w:p w14:paraId="1728EE68" w14:textId="77777777" w:rsidR="003E3D7C" w:rsidRPr="00A63443" w:rsidRDefault="003E3D7C" w:rsidP="008967EE">
      <w:pPr>
        <w:pStyle w:val="ListNumber2"/>
        <w:numPr>
          <w:ilvl w:val="0"/>
          <w:numId w:val="36"/>
        </w:numPr>
        <w:overflowPunct/>
        <w:autoSpaceDE/>
        <w:autoSpaceDN/>
        <w:adjustRightInd/>
        <w:spacing w:after="0" w:line="276" w:lineRule="auto"/>
        <w:contextualSpacing/>
        <w:jc w:val="both"/>
        <w:textAlignment w:val="auto"/>
        <w:rPr>
          <w:rFonts w:ascii="Arial" w:hAnsi="Arial" w:cs="Arial"/>
          <w:sz w:val="24"/>
          <w:szCs w:val="24"/>
        </w:rPr>
      </w:pPr>
      <w:r w:rsidRPr="00A63443">
        <w:rPr>
          <w:rFonts w:ascii="Arial" w:hAnsi="Arial" w:cs="Arial"/>
          <w:sz w:val="24"/>
          <w:szCs w:val="24"/>
        </w:rPr>
        <w:t>The service provider shall maintain good housekeeping standards in the area where s/he is working for the duration of the contract.</w:t>
      </w:r>
    </w:p>
    <w:p w14:paraId="184ED7FC" w14:textId="77777777" w:rsidR="003E3D7C" w:rsidRDefault="003E3D7C" w:rsidP="003E3D7C">
      <w:pPr>
        <w:pStyle w:val="ListNumber2"/>
        <w:numPr>
          <w:ilvl w:val="0"/>
          <w:numId w:val="0"/>
        </w:numPr>
        <w:ind w:left="720" w:hanging="360"/>
        <w:jc w:val="both"/>
        <w:rPr>
          <w:rFonts w:ascii="Arial" w:hAnsi="Arial" w:cs="Arial"/>
          <w:sz w:val="24"/>
          <w:szCs w:val="24"/>
        </w:rPr>
      </w:pPr>
    </w:p>
    <w:p w14:paraId="23C0ADF9" w14:textId="77777777" w:rsidR="003E3D7C" w:rsidRPr="00ED1789" w:rsidRDefault="003E3D7C" w:rsidP="003E3D7C">
      <w:pPr>
        <w:pStyle w:val="ListNumber2"/>
        <w:numPr>
          <w:ilvl w:val="0"/>
          <w:numId w:val="0"/>
        </w:numPr>
        <w:ind w:left="720" w:hanging="360"/>
        <w:jc w:val="both"/>
        <w:rPr>
          <w:rFonts w:ascii="Arial" w:hAnsi="Arial" w:cs="Arial"/>
          <w:sz w:val="24"/>
          <w:szCs w:val="24"/>
        </w:rPr>
      </w:pPr>
    </w:p>
    <w:p w14:paraId="31DEF19D" w14:textId="77777777" w:rsidR="003E3D7C" w:rsidRPr="00667AC6" w:rsidRDefault="003E3D7C" w:rsidP="00667AC6">
      <w:pPr>
        <w:ind w:left="567"/>
        <w:contextualSpacing/>
        <w:jc w:val="both"/>
        <w:rPr>
          <w:rFonts w:ascii="Arial" w:hAnsi="Arial" w:cs="Arial"/>
          <w:b/>
          <w:bCs/>
          <w:u w:val="single"/>
          <w:lang w:val="en-GB"/>
        </w:rPr>
      </w:pPr>
      <w:r w:rsidRPr="00667AC6">
        <w:rPr>
          <w:rFonts w:ascii="Arial" w:hAnsi="Arial" w:cs="Arial"/>
          <w:b/>
          <w:bCs/>
          <w:u w:val="single"/>
          <w:lang w:val="en-GB"/>
        </w:rPr>
        <w:t>Quality Tests</w:t>
      </w:r>
    </w:p>
    <w:p w14:paraId="50E7EACD" w14:textId="77777777" w:rsidR="003E3D7C" w:rsidRPr="00ED1789" w:rsidRDefault="003E3D7C" w:rsidP="003E3D7C">
      <w:pPr>
        <w:spacing w:line="276" w:lineRule="auto"/>
        <w:jc w:val="both"/>
        <w:rPr>
          <w:rFonts w:ascii="Arial" w:hAnsi="Arial" w:cs="Arial"/>
        </w:rPr>
      </w:pPr>
    </w:p>
    <w:p w14:paraId="6C27A159" w14:textId="77777777" w:rsidR="003E3D7C" w:rsidRPr="00ED1789" w:rsidRDefault="003E3D7C" w:rsidP="008967EE">
      <w:pPr>
        <w:pStyle w:val="ListNumber2"/>
        <w:numPr>
          <w:ilvl w:val="0"/>
          <w:numId w:val="37"/>
        </w:numPr>
        <w:overflowPunct/>
        <w:autoSpaceDE/>
        <w:autoSpaceDN/>
        <w:adjustRightInd/>
        <w:spacing w:after="0" w:line="276" w:lineRule="auto"/>
        <w:contextualSpacing/>
        <w:jc w:val="both"/>
        <w:textAlignment w:val="auto"/>
        <w:rPr>
          <w:rFonts w:ascii="Arial" w:hAnsi="Arial" w:cs="Arial"/>
          <w:bCs/>
          <w:sz w:val="24"/>
          <w:szCs w:val="24"/>
        </w:rPr>
      </w:pPr>
      <w:r w:rsidRPr="00ED1789">
        <w:rPr>
          <w:rFonts w:ascii="Arial" w:hAnsi="Arial" w:cs="Arial"/>
          <w:sz w:val="24"/>
          <w:szCs w:val="24"/>
        </w:rPr>
        <w:t>ATNS may from time to time test the quality of the products and services, non-compliance may result in the termination of the contract.</w:t>
      </w:r>
    </w:p>
    <w:p w14:paraId="4765BC3B" w14:textId="77777777" w:rsidR="003E3D7C" w:rsidRPr="00ED1789" w:rsidRDefault="003E3D7C" w:rsidP="003E3D7C">
      <w:pPr>
        <w:pStyle w:val="Default"/>
        <w:spacing w:line="276" w:lineRule="auto"/>
        <w:ind w:left="720"/>
        <w:jc w:val="both"/>
        <w:rPr>
          <w:color w:val="auto"/>
        </w:rPr>
      </w:pPr>
    </w:p>
    <w:p w14:paraId="24F308AA" w14:textId="77777777" w:rsidR="003E3D7C" w:rsidRPr="00ED1789" w:rsidRDefault="003E3D7C" w:rsidP="003E3D7C">
      <w:pPr>
        <w:pStyle w:val="Default"/>
        <w:spacing w:line="276" w:lineRule="auto"/>
        <w:ind w:left="720"/>
        <w:jc w:val="both"/>
        <w:rPr>
          <w:color w:val="auto"/>
        </w:rPr>
      </w:pPr>
    </w:p>
    <w:p w14:paraId="1AA02472" w14:textId="77777777" w:rsidR="003E3D7C" w:rsidRPr="00ED1789" w:rsidRDefault="003E3D7C" w:rsidP="00667AC6">
      <w:pPr>
        <w:pStyle w:val="Heading2"/>
      </w:pPr>
      <w:bookmarkStart w:id="50" w:name="_Toc513187166"/>
      <w:bookmarkStart w:id="51" w:name="_Toc117761568"/>
      <w:r w:rsidRPr="00ED1789">
        <w:t>Contractors’ Responsibilities</w:t>
      </w:r>
      <w:bookmarkEnd w:id="50"/>
      <w:bookmarkEnd w:id="51"/>
    </w:p>
    <w:p w14:paraId="0CA2F638" w14:textId="77777777" w:rsidR="003E3D7C" w:rsidRPr="00ED1789" w:rsidRDefault="003E3D7C" w:rsidP="003E3D7C">
      <w:pPr>
        <w:jc w:val="both"/>
        <w:rPr>
          <w:rFonts w:ascii="Arial" w:eastAsia="Times New Roman" w:hAnsi="Arial" w:cs="Arial"/>
        </w:rPr>
      </w:pPr>
    </w:p>
    <w:p w14:paraId="62CC7CC9" w14:textId="77777777" w:rsidR="003E3D7C" w:rsidRPr="00ED1789" w:rsidRDefault="003E3D7C" w:rsidP="003E3D7C">
      <w:pPr>
        <w:widowControl w:val="0"/>
        <w:spacing w:line="276" w:lineRule="auto"/>
        <w:ind w:firstLine="576"/>
        <w:jc w:val="both"/>
        <w:rPr>
          <w:rFonts w:ascii="Arial" w:hAnsi="Arial" w:cs="Arial"/>
          <w:b/>
        </w:rPr>
      </w:pPr>
      <w:r w:rsidRPr="00ED1789">
        <w:rPr>
          <w:rFonts w:ascii="Arial" w:hAnsi="Arial" w:cs="Arial"/>
          <w:b/>
        </w:rPr>
        <w:t>The Contractor shall:</w:t>
      </w:r>
    </w:p>
    <w:p w14:paraId="59DC1EEF" w14:textId="77777777" w:rsidR="003E3D7C" w:rsidRPr="00ED1789" w:rsidRDefault="003E3D7C" w:rsidP="003E3D7C">
      <w:pPr>
        <w:pStyle w:val="ListParagraph"/>
        <w:widowControl w:val="0"/>
        <w:jc w:val="both"/>
        <w:rPr>
          <w:rFonts w:ascii="Arial" w:hAnsi="Arial" w:cs="Arial"/>
          <w:bCs/>
          <w:sz w:val="24"/>
          <w:szCs w:val="24"/>
        </w:rPr>
      </w:pPr>
    </w:p>
    <w:p w14:paraId="6C9B9096"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Maintain the clean and neat Data Telecommunication Network system at ATNS Operations Complex and its remote sites as applicable in a sustainable manner while ensuring compliance to general safety and aviation related legislation.</w:t>
      </w:r>
    </w:p>
    <w:p w14:paraId="2706BB90" w14:textId="77777777" w:rsidR="003E3D7C" w:rsidRPr="00ED1789" w:rsidRDefault="003E3D7C" w:rsidP="003E3D7C">
      <w:pPr>
        <w:pStyle w:val="ListNumber2"/>
        <w:numPr>
          <w:ilvl w:val="0"/>
          <w:numId w:val="0"/>
        </w:numPr>
        <w:ind w:left="720"/>
        <w:jc w:val="both"/>
        <w:rPr>
          <w:rFonts w:ascii="Arial" w:hAnsi="Arial" w:cs="Arial"/>
          <w:sz w:val="24"/>
          <w:szCs w:val="24"/>
        </w:rPr>
      </w:pPr>
    </w:p>
    <w:p w14:paraId="48563A89"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Be fully responsible for meeting all requirements in this document regarding the Works.</w:t>
      </w:r>
    </w:p>
    <w:p w14:paraId="2F106E97" w14:textId="77777777" w:rsidR="003E3D7C" w:rsidRPr="00ED1789" w:rsidRDefault="003E3D7C" w:rsidP="003E3D7C">
      <w:pPr>
        <w:pStyle w:val="ListNumber2"/>
        <w:numPr>
          <w:ilvl w:val="0"/>
          <w:numId w:val="0"/>
        </w:numPr>
        <w:ind w:left="720"/>
        <w:jc w:val="both"/>
        <w:rPr>
          <w:rFonts w:ascii="Arial" w:hAnsi="Arial" w:cs="Arial"/>
          <w:sz w:val="24"/>
          <w:szCs w:val="24"/>
        </w:rPr>
      </w:pPr>
    </w:p>
    <w:p w14:paraId="246F6203"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lastRenderedPageBreak/>
        <w:t xml:space="preserve">Ensure that all work will be carried out to standards as required by the Original Equipment Manufacturer (OEM) as well as any applicable governing law and/or regulations.  Where OEM standards differ from those required by this document the more stringent requirement shall apply.  </w:t>
      </w:r>
    </w:p>
    <w:p w14:paraId="600FC7AF" w14:textId="77777777" w:rsidR="003E3D7C" w:rsidRPr="00ED1789" w:rsidRDefault="003E3D7C" w:rsidP="003E3D7C">
      <w:pPr>
        <w:pStyle w:val="ListNumber2"/>
        <w:numPr>
          <w:ilvl w:val="0"/>
          <w:numId w:val="0"/>
        </w:numPr>
        <w:ind w:left="720"/>
        <w:jc w:val="both"/>
        <w:rPr>
          <w:rFonts w:ascii="Arial" w:hAnsi="Arial" w:cs="Arial"/>
          <w:sz w:val="24"/>
          <w:szCs w:val="24"/>
        </w:rPr>
      </w:pPr>
    </w:p>
    <w:p w14:paraId="586C600F"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Conduct any other reasonable works required to successfully deliver the services to ATNS on time, on budget, at the accepted quality.</w:t>
      </w:r>
    </w:p>
    <w:p w14:paraId="50AE1755" w14:textId="77777777" w:rsidR="003E3D7C" w:rsidRPr="00ED1789" w:rsidRDefault="003E3D7C" w:rsidP="003E3D7C">
      <w:pPr>
        <w:pStyle w:val="ListNumber2"/>
        <w:numPr>
          <w:ilvl w:val="0"/>
          <w:numId w:val="0"/>
        </w:numPr>
        <w:ind w:left="720"/>
        <w:jc w:val="both"/>
        <w:rPr>
          <w:rFonts w:ascii="Arial" w:hAnsi="Arial" w:cs="Arial"/>
          <w:sz w:val="24"/>
          <w:szCs w:val="24"/>
        </w:rPr>
      </w:pPr>
    </w:p>
    <w:p w14:paraId="41C209B2"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Conform to all relevant SANS standards, OHS Act regulations and all other legislation that might be relevant to this Contract and the execution thereof.</w:t>
      </w:r>
    </w:p>
    <w:p w14:paraId="4BFAC822" w14:textId="77777777" w:rsidR="003E3D7C" w:rsidRPr="00ED1789" w:rsidRDefault="003E3D7C" w:rsidP="003E3D7C">
      <w:pPr>
        <w:pStyle w:val="ListNumber2"/>
        <w:numPr>
          <w:ilvl w:val="0"/>
          <w:numId w:val="0"/>
        </w:numPr>
        <w:ind w:left="720"/>
        <w:jc w:val="both"/>
        <w:rPr>
          <w:rFonts w:ascii="Arial" w:hAnsi="Arial" w:cs="Arial"/>
          <w:sz w:val="24"/>
          <w:szCs w:val="24"/>
        </w:rPr>
      </w:pPr>
    </w:p>
    <w:p w14:paraId="6EDC8B5A"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Be fully responsible for obtaining (and keeping up to date with) said requirements above.</w:t>
      </w:r>
    </w:p>
    <w:p w14:paraId="1DDAF515" w14:textId="77777777" w:rsidR="003E3D7C" w:rsidRPr="00ED1789" w:rsidRDefault="003E3D7C" w:rsidP="003E3D7C">
      <w:pPr>
        <w:pStyle w:val="ListNumber2"/>
        <w:numPr>
          <w:ilvl w:val="0"/>
          <w:numId w:val="0"/>
        </w:numPr>
        <w:ind w:left="720"/>
        <w:jc w:val="both"/>
        <w:rPr>
          <w:rFonts w:ascii="Arial" w:hAnsi="Arial" w:cs="Arial"/>
          <w:sz w:val="24"/>
          <w:szCs w:val="24"/>
        </w:rPr>
      </w:pPr>
    </w:p>
    <w:p w14:paraId="73F8E3FE"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 xml:space="preserve">Be responsible for providing staff which are sufficiently skilled and qualified for successful execution of the works.  </w:t>
      </w:r>
    </w:p>
    <w:p w14:paraId="2E4F7E69" w14:textId="77777777" w:rsidR="003E3D7C" w:rsidRPr="00ED1789" w:rsidRDefault="003E3D7C" w:rsidP="003E3D7C">
      <w:pPr>
        <w:pStyle w:val="ListNumber2"/>
        <w:numPr>
          <w:ilvl w:val="0"/>
          <w:numId w:val="0"/>
        </w:numPr>
        <w:ind w:left="720"/>
        <w:jc w:val="both"/>
        <w:rPr>
          <w:rFonts w:ascii="Arial" w:hAnsi="Arial" w:cs="Arial"/>
          <w:sz w:val="24"/>
          <w:szCs w:val="24"/>
        </w:rPr>
      </w:pPr>
    </w:p>
    <w:p w14:paraId="3AB154CB"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At all times remain responsible to ensure that the staff compliment is sufficient to maintain the service levels and system performance.</w:t>
      </w:r>
    </w:p>
    <w:p w14:paraId="400EB0A2" w14:textId="77777777" w:rsidR="003E3D7C" w:rsidRPr="00ED1789" w:rsidRDefault="003E3D7C" w:rsidP="003E3D7C">
      <w:pPr>
        <w:pStyle w:val="ListNumber2"/>
        <w:numPr>
          <w:ilvl w:val="0"/>
          <w:numId w:val="0"/>
        </w:numPr>
        <w:ind w:left="720"/>
        <w:jc w:val="both"/>
        <w:rPr>
          <w:rFonts w:ascii="Arial" w:hAnsi="Arial" w:cs="Arial"/>
          <w:sz w:val="24"/>
          <w:szCs w:val="24"/>
        </w:rPr>
      </w:pPr>
    </w:p>
    <w:p w14:paraId="0E9B1C3C"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 xml:space="preserve">Continuously ensure that all staff is suitable, able, and competent for the duties required of them. </w:t>
      </w:r>
    </w:p>
    <w:p w14:paraId="6F96D40E" w14:textId="77777777" w:rsidR="003E3D7C" w:rsidRPr="00ED1789" w:rsidRDefault="003E3D7C" w:rsidP="003E3D7C">
      <w:pPr>
        <w:pStyle w:val="ListNumber2"/>
        <w:numPr>
          <w:ilvl w:val="0"/>
          <w:numId w:val="0"/>
        </w:numPr>
        <w:ind w:left="720"/>
        <w:jc w:val="both"/>
        <w:rPr>
          <w:rFonts w:ascii="Arial" w:hAnsi="Arial" w:cs="Arial"/>
          <w:sz w:val="24"/>
          <w:szCs w:val="24"/>
        </w:rPr>
      </w:pPr>
    </w:p>
    <w:p w14:paraId="08520803"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 xml:space="preserve">Continuously ensure that all staff is knowledgeable and trustworthy. </w:t>
      </w:r>
    </w:p>
    <w:p w14:paraId="4E0A165C" w14:textId="77777777" w:rsidR="003E3D7C" w:rsidRPr="00ED1789" w:rsidRDefault="003E3D7C" w:rsidP="003E3D7C">
      <w:pPr>
        <w:pStyle w:val="ListNumber2"/>
        <w:numPr>
          <w:ilvl w:val="0"/>
          <w:numId w:val="0"/>
        </w:numPr>
        <w:ind w:left="720"/>
        <w:jc w:val="both"/>
        <w:rPr>
          <w:rFonts w:ascii="Arial" w:hAnsi="Arial" w:cs="Arial"/>
          <w:sz w:val="24"/>
          <w:szCs w:val="24"/>
        </w:rPr>
      </w:pPr>
    </w:p>
    <w:p w14:paraId="740894E5"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Further ensure that any staff member reasonably suspected of partaking in criminal activities is immediately removed from site and his permit returned and/or cancelled at the ACSA Permit Office.</w:t>
      </w:r>
    </w:p>
    <w:p w14:paraId="08450E5B" w14:textId="77777777" w:rsidR="003E3D7C" w:rsidRPr="00ED1789" w:rsidRDefault="003E3D7C" w:rsidP="003E3D7C">
      <w:pPr>
        <w:pStyle w:val="ListNumber2"/>
        <w:numPr>
          <w:ilvl w:val="0"/>
          <w:numId w:val="0"/>
        </w:numPr>
        <w:ind w:left="720"/>
        <w:jc w:val="both"/>
        <w:rPr>
          <w:rFonts w:ascii="Arial" w:hAnsi="Arial" w:cs="Arial"/>
          <w:sz w:val="24"/>
          <w:szCs w:val="24"/>
        </w:rPr>
      </w:pPr>
    </w:p>
    <w:p w14:paraId="5C446198"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 xml:space="preserve">Ensure that all services are performed within the required Response Times as stipulated in Service Levels.  </w:t>
      </w:r>
    </w:p>
    <w:p w14:paraId="4660E853" w14:textId="77777777" w:rsidR="003E3D7C" w:rsidRPr="00ED1789" w:rsidRDefault="003E3D7C" w:rsidP="003E3D7C">
      <w:pPr>
        <w:pStyle w:val="ListNumber2"/>
        <w:numPr>
          <w:ilvl w:val="0"/>
          <w:numId w:val="0"/>
        </w:numPr>
        <w:ind w:left="720"/>
        <w:jc w:val="both"/>
        <w:rPr>
          <w:rFonts w:ascii="Arial" w:hAnsi="Arial" w:cs="Arial"/>
          <w:sz w:val="24"/>
          <w:szCs w:val="24"/>
        </w:rPr>
      </w:pPr>
    </w:p>
    <w:p w14:paraId="0EBD8568"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lastRenderedPageBreak/>
        <w:t xml:space="preserve">Be responsible for holding all tools and/or special equipment that might be required for the execution of the works. </w:t>
      </w:r>
    </w:p>
    <w:p w14:paraId="17B3A4AD" w14:textId="77777777" w:rsidR="003E3D7C" w:rsidRPr="00ED1789" w:rsidRDefault="003E3D7C" w:rsidP="003E3D7C">
      <w:pPr>
        <w:pStyle w:val="ListNumber2"/>
        <w:numPr>
          <w:ilvl w:val="0"/>
          <w:numId w:val="0"/>
        </w:numPr>
        <w:ind w:left="720"/>
        <w:jc w:val="both"/>
        <w:rPr>
          <w:rFonts w:ascii="Arial" w:hAnsi="Arial" w:cs="Arial"/>
          <w:sz w:val="24"/>
          <w:szCs w:val="24"/>
        </w:rPr>
      </w:pPr>
    </w:p>
    <w:p w14:paraId="61C135AC"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Ensure that, unless a special arrangement is made with the Service Manager, all senior staff members and on-site support staff are always immediately reachable via cell phone.</w:t>
      </w:r>
    </w:p>
    <w:p w14:paraId="4C34E37F" w14:textId="77777777" w:rsidR="003E3D7C" w:rsidRPr="00ED1789" w:rsidRDefault="003E3D7C" w:rsidP="003E3D7C">
      <w:pPr>
        <w:pStyle w:val="ListNumber2"/>
        <w:numPr>
          <w:ilvl w:val="0"/>
          <w:numId w:val="0"/>
        </w:numPr>
        <w:ind w:left="720"/>
        <w:jc w:val="both"/>
        <w:rPr>
          <w:rFonts w:ascii="Arial" w:hAnsi="Arial" w:cs="Arial"/>
          <w:sz w:val="24"/>
          <w:szCs w:val="24"/>
        </w:rPr>
      </w:pPr>
    </w:p>
    <w:p w14:paraId="24085B13"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Ensure that all staff are issued with uniforms that will comply with a minimum requirement as agreed with the Service Manager from time to time.  Current airport requirements are safety shoes, ear protection equipment and a uniquely numbered retro reflective jacket (for easy identification via CCTV).</w:t>
      </w:r>
    </w:p>
    <w:p w14:paraId="6F9ABCDE" w14:textId="77777777" w:rsidR="003E3D7C" w:rsidRPr="00ED1789" w:rsidRDefault="003E3D7C" w:rsidP="003E3D7C">
      <w:pPr>
        <w:pStyle w:val="ListNumber2"/>
        <w:numPr>
          <w:ilvl w:val="0"/>
          <w:numId w:val="0"/>
        </w:numPr>
        <w:ind w:left="720"/>
        <w:jc w:val="both"/>
        <w:rPr>
          <w:rFonts w:ascii="Arial" w:hAnsi="Arial" w:cs="Arial"/>
          <w:sz w:val="24"/>
          <w:szCs w:val="24"/>
        </w:rPr>
      </w:pPr>
    </w:p>
    <w:p w14:paraId="1E4C901B"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Ensure that Safety equipment are used where applicable (e.g., safety, goggles, boots, harness, etc.) The Contractor, at his/her own expense shall provide such equipment, for his/her employees. The Contractor shall apply the necessary discipline and control to ensure compliance by his workers.</w:t>
      </w:r>
    </w:p>
    <w:p w14:paraId="7A410E3B" w14:textId="77777777" w:rsidR="003E3D7C" w:rsidRPr="00ED1789" w:rsidRDefault="003E3D7C" w:rsidP="003E3D7C">
      <w:pPr>
        <w:pStyle w:val="ListNumber2"/>
        <w:numPr>
          <w:ilvl w:val="0"/>
          <w:numId w:val="0"/>
        </w:numPr>
        <w:ind w:left="720"/>
        <w:jc w:val="both"/>
        <w:rPr>
          <w:rFonts w:ascii="Arial" w:hAnsi="Arial" w:cs="Arial"/>
          <w:sz w:val="24"/>
          <w:szCs w:val="24"/>
        </w:rPr>
      </w:pPr>
    </w:p>
    <w:p w14:paraId="2CCBF701"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Ensure that his/her employees are familiar with the existing emergency procedures and must co-operate in any drills or exercises, which might be held. Emergency / fire equipment and extinguishers shall not be obstructed at any time.</w:t>
      </w:r>
    </w:p>
    <w:p w14:paraId="27CFA7B9" w14:textId="77777777" w:rsidR="003E3D7C" w:rsidRPr="00ED1789" w:rsidRDefault="003E3D7C" w:rsidP="003E3D7C">
      <w:pPr>
        <w:pStyle w:val="ListNumber2"/>
        <w:numPr>
          <w:ilvl w:val="0"/>
          <w:numId w:val="0"/>
        </w:numPr>
        <w:ind w:left="720"/>
        <w:jc w:val="both"/>
        <w:rPr>
          <w:rFonts w:ascii="Arial" w:hAnsi="Arial" w:cs="Arial"/>
          <w:sz w:val="24"/>
          <w:szCs w:val="24"/>
        </w:rPr>
      </w:pPr>
    </w:p>
    <w:p w14:paraId="64622D2F"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Ensure that No person shall perform an unsafe / unhygienic act or operation whilst on Company premises.</w:t>
      </w:r>
    </w:p>
    <w:p w14:paraId="256C6122" w14:textId="77777777" w:rsidR="003E3D7C" w:rsidRPr="00ED1789" w:rsidRDefault="003E3D7C" w:rsidP="003E3D7C">
      <w:pPr>
        <w:pStyle w:val="ListNumber2"/>
        <w:numPr>
          <w:ilvl w:val="0"/>
          <w:numId w:val="0"/>
        </w:numPr>
        <w:ind w:left="720"/>
        <w:jc w:val="both"/>
        <w:rPr>
          <w:rFonts w:ascii="Arial" w:hAnsi="Arial" w:cs="Arial"/>
          <w:sz w:val="24"/>
          <w:szCs w:val="24"/>
        </w:rPr>
      </w:pPr>
    </w:p>
    <w:p w14:paraId="49D70EE5" w14:textId="77777777" w:rsidR="003E3D7C" w:rsidRPr="00ED1789"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 w:val="24"/>
          <w:szCs w:val="24"/>
        </w:rPr>
      </w:pPr>
      <w:r w:rsidRPr="00ED1789">
        <w:rPr>
          <w:rFonts w:ascii="Arial" w:hAnsi="Arial" w:cs="Arial"/>
          <w:sz w:val="24"/>
          <w:szCs w:val="24"/>
        </w:rPr>
        <w:t>Ensure that all relevant labour and safety legislation is adhered to in rostering staff.</w:t>
      </w:r>
    </w:p>
    <w:p w14:paraId="5A635436" w14:textId="77777777" w:rsidR="003E3D7C" w:rsidRPr="00ED1789" w:rsidRDefault="003E3D7C" w:rsidP="003E3D7C">
      <w:pPr>
        <w:pStyle w:val="ListNumber2"/>
        <w:numPr>
          <w:ilvl w:val="0"/>
          <w:numId w:val="0"/>
        </w:numPr>
        <w:ind w:left="720"/>
        <w:jc w:val="both"/>
        <w:rPr>
          <w:rFonts w:ascii="Arial" w:hAnsi="Arial" w:cs="Arial"/>
          <w:sz w:val="24"/>
          <w:szCs w:val="24"/>
        </w:rPr>
      </w:pPr>
    </w:p>
    <w:p w14:paraId="2FA28079" w14:textId="77777777" w:rsidR="003E3D7C" w:rsidRPr="000C2F3A" w:rsidRDefault="003E3D7C" w:rsidP="008967EE">
      <w:pPr>
        <w:pStyle w:val="ListNumber2"/>
        <w:numPr>
          <w:ilvl w:val="0"/>
          <w:numId w:val="38"/>
        </w:numPr>
        <w:overflowPunct/>
        <w:autoSpaceDE/>
        <w:autoSpaceDN/>
        <w:adjustRightInd/>
        <w:spacing w:after="0" w:line="276" w:lineRule="auto"/>
        <w:contextualSpacing/>
        <w:jc w:val="both"/>
        <w:textAlignment w:val="auto"/>
        <w:rPr>
          <w:rFonts w:ascii="Arial" w:hAnsi="Arial" w:cs="Arial"/>
          <w:szCs w:val="22"/>
        </w:rPr>
      </w:pPr>
      <w:r w:rsidRPr="00ED1789">
        <w:rPr>
          <w:rFonts w:ascii="Arial" w:hAnsi="Arial" w:cs="Arial"/>
          <w:sz w:val="24"/>
          <w:szCs w:val="24"/>
        </w:rPr>
        <w:t>Ensure that no unsafe/dangerous equipment or tools may be brought onto or used on Company premises.  The Company reserves the right to inspect all equipment/tools at any time and to prevent/prohibit their use, without any penalty to the Company and without affecting the terms of the Contract in any way.</w:t>
      </w:r>
      <w:r w:rsidRPr="000C2F3A">
        <w:rPr>
          <w:rFonts w:ascii="Arial" w:hAnsi="Arial" w:cs="Arial"/>
          <w:szCs w:val="22"/>
        </w:rPr>
        <w:br w:type="page"/>
      </w:r>
    </w:p>
    <w:p w14:paraId="0827682B" w14:textId="77777777" w:rsidR="003E3D7C" w:rsidRPr="00792FFE" w:rsidRDefault="003E3D7C" w:rsidP="00667AC6">
      <w:pPr>
        <w:pStyle w:val="Heading2"/>
      </w:pPr>
      <w:bookmarkStart w:id="52" w:name="_Toc117761569"/>
      <w:r w:rsidRPr="00792FFE">
        <w:lastRenderedPageBreak/>
        <w:t>Acquisition strategy</w:t>
      </w:r>
      <w:bookmarkEnd w:id="52"/>
    </w:p>
    <w:p w14:paraId="6AD3F4AA" w14:textId="77777777" w:rsidR="003E3D7C" w:rsidRPr="000214EB" w:rsidRDefault="003E3D7C" w:rsidP="003E3D7C">
      <w:pPr>
        <w:pStyle w:val="ListParagraph"/>
        <w:spacing w:after="0" w:line="276" w:lineRule="auto"/>
        <w:ind w:left="576"/>
        <w:jc w:val="both"/>
        <w:rPr>
          <w:rFonts w:ascii="Arial" w:hAnsi="Arial" w:cs="Arial"/>
          <w:b/>
          <w:bCs/>
          <w:sz w:val="24"/>
          <w:szCs w:val="24"/>
        </w:rPr>
      </w:pPr>
    </w:p>
    <w:p w14:paraId="605DFCB1" w14:textId="77777777" w:rsidR="003E3D7C" w:rsidRPr="000214EB" w:rsidRDefault="003E3D7C" w:rsidP="003E3D7C">
      <w:pPr>
        <w:pStyle w:val="BodyText"/>
        <w:spacing w:before="120" w:after="120"/>
        <w:ind w:left="431"/>
        <w:jc w:val="both"/>
        <w:rPr>
          <w:rFonts w:ascii="Arial" w:hAnsi="Arial" w:cs="Arial"/>
          <w:sz w:val="24"/>
          <w:szCs w:val="24"/>
        </w:rPr>
      </w:pPr>
      <w:r w:rsidRPr="000214EB">
        <w:rPr>
          <w:rFonts w:ascii="Arial" w:hAnsi="Arial" w:cs="Arial"/>
          <w:sz w:val="24"/>
          <w:szCs w:val="24"/>
        </w:rPr>
        <w:t>The proposed acquisition strategy is to award to one supplier meeting the ATNS Preferential Procurement requirements for the entire scope of sourcing, implementation and support of the project. Suppliers that do not meet the Preferential Procurement requirements must partner with a local supplier that meets the requirements in the form of a joint venture.</w:t>
      </w:r>
    </w:p>
    <w:p w14:paraId="10B3F18A" w14:textId="77777777" w:rsidR="003E3D7C" w:rsidRPr="000214EB" w:rsidRDefault="003E3D7C" w:rsidP="003E3D7C">
      <w:pPr>
        <w:spacing w:line="360" w:lineRule="auto"/>
        <w:jc w:val="both"/>
        <w:rPr>
          <w:rFonts w:ascii="Arial" w:hAnsi="Arial" w:cs="Arial"/>
        </w:rPr>
      </w:pPr>
    </w:p>
    <w:p w14:paraId="6245E970" w14:textId="77777777" w:rsidR="003E3D7C" w:rsidRPr="000214EB" w:rsidRDefault="003E3D7C" w:rsidP="00667AC6">
      <w:pPr>
        <w:pStyle w:val="Heading1"/>
      </w:pPr>
      <w:bookmarkStart w:id="53" w:name="_Toc481749149"/>
      <w:bookmarkStart w:id="54" w:name="_Toc530576503"/>
      <w:bookmarkStart w:id="55" w:name="_Toc117761570"/>
      <w:bookmarkEnd w:id="14"/>
      <w:bookmarkEnd w:id="15"/>
      <w:r w:rsidRPr="000214EB">
        <w:t>GENERAL BID INSTRUCTIONS AND ADMINISTRATIVE REQUIREMENTS</w:t>
      </w:r>
      <w:bookmarkEnd w:id="53"/>
      <w:bookmarkEnd w:id="54"/>
      <w:bookmarkEnd w:id="55"/>
    </w:p>
    <w:p w14:paraId="2F195145" w14:textId="77777777" w:rsidR="003E3D7C" w:rsidRPr="000214EB" w:rsidRDefault="003E3D7C" w:rsidP="00667AC6">
      <w:pPr>
        <w:pStyle w:val="Heading2"/>
        <w:rPr>
          <w:i/>
          <w:iCs/>
        </w:rPr>
      </w:pPr>
      <w:bookmarkStart w:id="56" w:name="_Toc481749150"/>
      <w:bookmarkStart w:id="57" w:name="_Toc530576504"/>
      <w:bookmarkStart w:id="58" w:name="_Toc117761571"/>
      <w:r w:rsidRPr="000214EB">
        <w:t xml:space="preserve">Correspondence </w:t>
      </w:r>
      <w:r w:rsidRPr="00633C23">
        <w:t>during</w:t>
      </w:r>
      <w:r w:rsidRPr="000214EB">
        <w:t xml:space="preserve"> Bid Period</w:t>
      </w:r>
      <w:bookmarkEnd w:id="56"/>
      <w:bookmarkEnd w:id="57"/>
      <w:bookmarkEnd w:id="58"/>
    </w:p>
    <w:p w14:paraId="794F86E6" w14:textId="03EC2D29" w:rsidR="003E3D7C" w:rsidRPr="00D53FB9" w:rsidRDefault="003E3D7C" w:rsidP="00667AC6">
      <w:pPr>
        <w:pStyle w:val="BodyText"/>
        <w:spacing w:before="120" w:after="120"/>
        <w:ind w:left="431"/>
        <w:jc w:val="both"/>
        <w:rPr>
          <w:rFonts w:cs="Arial"/>
        </w:rPr>
      </w:pPr>
      <w:r w:rsidRPr="00667AC6">
        <w:rPr>
          <w:rFonts w:ascii="Arial" w:hAnsi="Arial" w:cs="Arial"/>
          <w:sz w:val="24"/>
          <w:szCs w:val="24"/>
        </w:rPr>
        <w:t>All correspondence, in the “Form of Questionnaire” with the Company during the Biding period in connection with the Bid Documents, shall be made as follows:</w:t>
      </w:r>
    </w:p>
    <w:p w14:paraId="168D1DF7" w14:textId="77777777" w:rsidR="00AD42DA" w:rsidRPr="00A2638A" w:rsidRDefault="00AD42DA" w:rsidP="00AD42DA"/>
    <w:p w14:paraId="7AF726A7" w14:textId="67CBA9FF" w:rsidR="003E3D7C" w:rsidRPr="00A2638A" w:rsidRDefault="003E3D7C" w:rsidP="00633C23">
      <w:pPr>
        <w:pStyle w:val="Heading3"/>
      </w:pPr>
      <w:r w:rsidRPr="00A2638A">
        <w:t xml:space="preserve">All </w:t>
      </w:r>
      <w:r w:rsidRPr="00633C23">
        <w:t>correspondence</w:t>
      </w:r>
      <w:r w:rsidRPr="00A2638A">
        <w:t xml:space="preserve"> to ATNS shall be in writing and addressed to:</w:t>
      </w:r>
    </w:p>
    <w:p w14:paraId="0B457D7F" w14:textId="77777777" w:rsidR="00AD42DA" w:rsidRPr="00AD42DA" w:rsidRDefault="00AD42DA" w:rsidP="00AD42DA"/>
    <w:p w14:paraId="7692D3AB" w14:textId="53EC30DE" w:rsidR="003E3D7C" w:rsidRPr="000214EB" w:rsidRDefault="003E3D7C" w:rsidP="003E3D7C">
      <w:pPr>
        <w:pStyle w:val="BodyText"/>
        <w:ind w:left="1080"/>
        <w:jc w:val="both"/>
        <w:rPr>
          <w:rFonts w:ascii="Arial" w:hAnsi="Arial" w:cs="Arial"/>
          <w:sz w:val="24"/>
          <w:szCs w:val="24"/>
        </w:rPr>
      </w:pPr>
      <w:r w:rsidRPr="000214EB">
        <w:rPr>
          <w:rFonts w:ascii="Arial" w:hAnsi="Arial" w:cs="Arial"/>
          <w:sz w:val="24"/>
          <w:szCs w:val="24"/>
        </w:rPr>
        <w:t xml:space="preserve">Procurement Specialist: Olwethu Fakude – olwethuf@atns.co.za </w:t>
      </w:r>
      <w:r w:rsidR="00A2638A">
        <w:rPr>
          <w:rFonts w:ascii="Arial" w:hAnsi="Arial" w:cs="Arial"/>
          <w:sz w:val="24"/>
          <w:szCs w:val="24"/>
        </w:rPr>
        <w:t>and copy</w:t>
      </w:r>
      <w:r w:rsidRPr="000214EB">
        <w:rPr>
          <w:rFonts w:ascii="Arial" w:hAnsi="Arial" w:cs="Arial"/>
          <w:sz w:val="24"/>
          <w:szCs w:val="24"/>
        </w:rPr>
        <w:t xml:space="preserve"> tenders@atns.co.za.</w:t>
      </w:r>
    </w:p>
    <w:p w14:paraId="79CF42D3" w14:textId="77777777" w:rsidR="003E3D7C" w:rsidRPr="000214EB" w:rsidRDefault="003E3D7C" w:rsidP="003E3D7C">
      <w:pPr>
        <w:pStyle w:val="BodyText"/>
        <w:ind w:left="720" w:firstLine="360"/>
        <w:jc w:val="both"/>
        <w:rPr>
          <w:rFonts w:ascii="Arial" w:hAnsi="Arial" w:cs="Arial"/>
          <w:sz w:val="24"/>
          <w:szCs w:val="24"/>
        </w:rPr>
      </w:pPr>
      <w:r w:rsidRPr="000214EB">
        <w:rPr>
          <w:rFonts w:ascii="Arial" w:hAnsi="Arial" w:cs="Arial"/>
          <w:sz w:val="24"/>
          <w:szCs w:val="24"/>
        </w:rPr>
        <w:t>ATNS Company Limited,</w:t>
      </w:r>
    </w:p>
    <w:p w14:paraId="1F4394A9" w14:textId="77777777" w:rsidR="003E3D7C" w:rsidRPr="000214EB" w:rsidRDefault="003E3D7C" w:rsidP="003E3D7C">
      <w:pPr>
        <w:pStyle w:val="BodyText"/>
        <w:ind w:left="720" w:firstLine="360"/>
        <w:jc w:val="both"/>
        <w:rPr>
          <w:rFonts w:ascii="Arial" w:hAnsi="Arial" w:cs="Arial"/>
          <w:sz w:val="24"/>
          <w:szCs w:val="24"/>
        </w:rPr>
      </w:pPr>
      <w:r w:rsidRPr="000214EB">
        <w:rPr>
          <w:rFonts w:ascii="Arial" w:hAnsi="Arial" w:cs="Arial"/>
          <w:sz w:val="24"/>
          <w:szCs w:val="24"/>
        </w:rPr>
        <w:t>Eastgate Office Park, Block C,</w:t>
      </w:r>
    </w:p>
    <w:p w14:paraId="7EAAE28B" w14:textId="77777777" w:rsidR="003E3D7C" w:rsidRPr="000214EB" w:rsidRDefault="003E3D7C" w:rsidP="003E3D7C">
      <w:pPr>
        <w:pStyle w:val="BodyText"/>
        <w:ind w:left="720" w:firstLine="360"/>
        <w:jc w:val="both"/>
        <w:rPr>
          <w:rFonts w:ascii="Arial" w:hAnsi="Arial" w:cs="Arial"/>
          <w:sz w:val="24"/>
          <w:szCs w:val="24"/>
        </w:rPr>
      </w:pPr>
      <w:r w:rsidRPr="000214EB">
        <w:rPr>
          <w:rFonts w:ascii="Arial" w:hAnsi="Arial" w:cs="Arial"/>
          <w:sz w:val="24"/>
          <w:szCs w:val="24"/>
        </w:rPr>
        <w:t>South Boulevard Road,</w:t>
      </w:r>
    </w:p>
    <w:p w14:paraId="7CC1F5D0" w14:textId="77777777" w:rsidR="003E3D7C" w:rsidRPr="000214EB" w:rsidRDefault="003E3D7C" w:rsidP="003E3D7C">
      <w:pPr>
        <w:pStyle w:val="BodyText"/>
        <w:ind w:left="720" w:firstLine="360"/>
        <w:jc w:val="both"/>
        <w:rPr>
          <w:rFonts w:ascii="Arial" w:hAnsi="Arial" w:cs="Arial"/>
          <w:sz w:val="24"/>
          <w:szCs w:val="24"/>
        </w:rPr>
      </w:pPr>
      <w:r w:rsidRPr="000214EB">
        <w:rPr>
          <w:rFonts w:ascii="Arial" w:hAnsi="Arial" w:cs="Arial"/>
          <w:sz w:val="24"/>
          <w:szCs w:val="24"/>
        </w:rPr>
        <w:t>Bruma</w:t>
      </w:r>
    </w:p>
    <w:p w14:paraId="38002E90" w14:textId="77777777" w:rsidR="003E3D7C" w:rsidRPr="000214EB" w:rsidRDefault="003E3D7C" w:rsidP="003E3D7C">
      <w:pPr>
        <w:pStyle w:val="BodyText"/>
        <w:ind w:left="720" w:firstLine="360"/>
        <w:jc w:val="both"/>
        <w:rPr>
          <w:rFonts w:ascii="Arial" w:hAnsi="Arial" w:cs="Arial"/>
          <w:sz w:val="24"/>
          <w:szCs w:val="24"/>
        </w:rPr>
      </w:pPr>
      <w:r w:rsidRPr="000214EB">
        <w:rPr>
          <w:rFonts w:ascii="Arial" w:hAnsi="Arial" w:cs="Arial"/>
          <w:sz w:val="24"/>
          <w:szCs w:val="24"/>
        </w:rPr>
        <w:t>2298</w:t>
      </w:r>
    </w:p>
    <w:p w14:paraId="7A0729D8" w14:textId="77777777" w:rsidR="003E3D7C" w:rsidRPr="000214EB" w:rsidRDefault="003E3D7C" w:rsidP="003E3D7C">
      <w:pPr>
        <w:pStyle w:val="BodyText"/>
        <w:ind w:left="720" w:firstLine="360"/>
        <w:jc w:val="both"/>
        <w:rPr>
          <w:rFonts w:ascii="Arial" w:hAnsi="Arial" w:cs="Arial"/>
          <w:sz w:val="24"/>
          <w:szCs w:val="24"/>
        </w:rPr>
      </w:pPr>
      <w:r w:rsidRPr="000214EB">
        <w:rPr>
          <w:rFonts w:ascii="Arial" w:hAnsi="Arial" w:cs="Arial"/>
          <w:sz w:val="24"/>
          <w:szCs w:val="24"/>
        </w:rPr>
        <w:t>South Africa</w:t>
      </w:r>
    </w:p>
    <w:p w14:paraId="7FDD3402" w14:textId="77777777" w:rsidR="003E3D7C" w:rsidRPr="00A2638A" w:rsidRDefault="003E3D7C" w:rsidP="001C2875">
      <w:pPr>
        <w:pStyle w:val="Heading3"/>
      </w:pPr>
      <w:r w:rsidRPr="00A2638A">
        <w:t xml:space="preserve">All </w:t>
      </w:r>
      <w:r w:rsidRPr="001C2875">
        <w:t>correspondence</w:t>
      </w:r>
      <w:r w:rsidRPr="00A2638A">
        <w:t xml:space="preserve"> shall be made as follows:</w:t>
      </w:r>
    </w:p>
    <w:p w14:paraId="64212A55" w14:textId="271BA4D1" w:rsidR="003E3D7C" w:rsidRDefault="003E3D7C" w:rsidP="003E3D7C">
      <w:pPr>
        <w:spacing w:line="360" w:lineRule="auto"/>
        <w:jc w:val="both"/>
        <w:rPr>
          <w:rFonts w:ascii="Arial" w:hAnsi="Arial" w:cs="Arial"/>
        </w:rPr>
      </w:pPr>
    </w:p>
    <w:p w14:paraId="6A8EBC8A" w14:textId="77777777" w:rsidR="00A2638A" w:rsidRPr="000214EB" w:rsidRDefault="00A2638A" w:rsidP="003E3D7C">
      <w:pPr>
        <w:spacing w:line="360" w:lineRule="auto"/>
        <w:jc w:val="both"/>
        <w:rPr>
          <w:rFonts w:ascii="Arial" w:hAnsi="Arial" w:cs="Arial"/>
        </w:rPr>
      </w:pPr>
    </w:p>
    <w:p w14:paraId="6761F796" w14:textId="77777777" w:rsidR="003E3D7C" w:rsidRPr="000214EB" w:rsidRDefault="003E3D7C" w:rsidP="003E3D7C">
      <w:pPr>
        <w:pStyle w:val="BodyText"/>
        <w:ind w:left="810"/>
        <w:jc w:val="both"/>
        <w:rPr>
          <w:rFonts w:ascii="Arial" w:hAnsi="Arial" w:cs="Arial"/>
          <w:sz w:val="24"/>
          <w:szCs w:val="24"/>
        </w:rPr>
      </w:pPr>
      <w:r w:rsidRPr="000214EB">
        <w:rPr>
          <w:rFonts w:ascii="Arial" w:hAnsi="Arial" w:cs="Arial"/>
          <w:sz w:val="24"/>
          <w:szCs w:val="24"/>
        </w:rPr>
        <w:t xml:space="preserve">Ref No: </w:t>
      </w:r>
      <w:r w:rsidRPr="000214EB">
        <w:rPr>
          <w:rFonts w:ascii="Arial" w:hAnsi="Arial" w:cs="Arial"/>
          <w:sz w:val="24"/>
          <w:szCs w:val="24"/>
        </w:rPr>
        <w:tab/>
      </w:r>
      <w:r w:rsidRPr="000214EB">
        <w:rPr>
          <w:rFonts w:ascii="Arial" w:hAnsi="Arial" w:cs="Arial"/>
          <w:b/>
          <w:sz w:val="24"/>
          <w:szCs w:val="24"/>
        </w:rPr>
        <w:t>ATNS/RFP009/FY22.23/DATA COMMUNICATIONS</w:t>
      </w:r>
      <w:r w:rsidRPr="000214EB">
        <w:rPr>
          <w:rFonts w:ascii="Arial" w:hAnsi="Arial" w:cs="Arial"/>
          <w:sz w:val="24"/>
          <w:szCs w:val="24"/>
        </w:rPr>
        <w:t xml:space="preserve"> </w:t>
      </w:r>
    </w:p>
    <w:p w14:paraId="3464273C" w14:textId="77777777" w:rsidR="003E3D7C" w:rsidRPr="000214EB" w:rsidRDefault="003E3D7C" w:rsidP="003E3D7C">
      <w:pPr>
        <w:pStyle w:val="BodyText"/>
        <w:ind w:left="810"/>
        <w:jc w:val="both"/>
        <w:rPr>
          <w:rFonts w:ascii="Arial" w:hAnsi="Arial" w:cs="Arial"/>
          <w:sz w:val="24"/>
          <w:szCs w:val="24"/>
        </w:rPr>
      </w:pPr>
      <w:r w:rsidRPr="000214EB">
        <w:rPr>
          <w:rFonts w:ascii="Arial" w:hAnsi="Arial" w:cs="Arial"/>
          <w:sz w:val="24"/>
          <w:szCs w:val="24"/>
        </w:rPr>
        <w:t>Date</w:t>
      </w:r>
      <w:r w:rsidRPr="000214EB">
        <w:rPr>
          <w:rFonts w:ascii="Arial" w:hAnsi="Arial" w:cs="Arial"/>
          <w:sz w:val="24"/>
          <w:szCs w:val="24"/>
        </w:rPr>
        <w:tab/>
        <w:t xml:space="preserve">: </w:t>
      </w:r>
      <w:r w:rsidRPr="000214EB">
        <w:rPr>
          <w:rFonts w:ascii="Arial" w:hAnsi="Arial" w:cs="Arial"/>
          <w:sz w:val="24"/>
          <w:szCs w:val="24"/>
        </w:rPr>
        <w:tab/>
        <w:t>Day Month Year:</w:t>
      </w:r>
    </w:p>
    <w:p w14:paraId="0141F84D" w14:textId="77777777" w:rsidR="003E3D7C" w:rsidRPr="000214EB" w:rsidRDefault="003E3D7C" w:rsidP="003E3D7C">
      <w:pPr>
        <w:pStyle w:val="BodyText"/>
        <w:ind w:left="810"/>
        <w:jc w:val="both"/>
        <w:rPr>
          <w:rFonts w:ascii="Arial" w:hAnsi="Arial" w:cs="Arial"/>
          <w:sz w:val="24"/>
          <w:szCs w:val="24"/>
        </w:rPr>
      </w:pPr>
      <w:r w:rsidRPr="000214EB">
        <w:rPr>
          <w:rFonts w:ascii="Arial" w:hAnsi="Arial" w:cs="Arial"/>
          <w:sz w:val="24"/>
          <w:szCs w:val="24"/>
        </w:rPr>
        <w:t>To</w:t>
      </w:r>
      <w:r w:rsidRPr="000214EB">
        <w:rPr>
          <w:rFonts w:ascii="Arial" w:hAnsi="Arial" w:cs="Arial"/>
          <w:sz w:val="24"/>
          <w:szCs w:val="24"/>
        </w:rPr>
        <w:tab/>
        <w:t>:</w:t>
      </w:r>
      <w:r w:rsidRPr="000214EB">
        <w:rPr>
          <w:rFonts w:ascii="Arial" w:hAnsi="Arial" w:cs="Arial"/>
          <w:sz w:val="24"/>
          <w:szCs w:val="24"/>
        </w:rPr>
        <w:tab/>
        <w:t>ATNS Company Ltd:</w:t>
      </w:r>
    </w:p>
    <w:p w14:paraId="5ADF4ABB" w14:textId="77777777" w:rsidR="003E3D7C" w:rsidRPr="000214EB" w:rsidRDefault="003E3D7C" w:rsidP="003E3D7C">
      <w:pPr>
        <w:pStyle w:val="BodyText"/>
        <w:ind w:left="810"/>
        <w:jc w:val="both"/>
        <w:rPr>
          <w:rFonts w:ascii="Arial" w:hAnsi="Arial" w:cs="Arial"/>
          <w:sz w:val="24"/>
          <w:szCs w:val="24"/>
        </w:rPr>
      </w:pPr>
      <w:r w:rsidRPr="000214EB">
        <w:rPr>
          <w:rFonts w:ascii="Arial" w:hAnsi="Arial" w:cs="Arial"/>
          <w:sz w:val="24"/>
          <w:szCs w:val="24"/>
        </w:rPr>
        <w:t>From</w:t>
      </w:r>
      <w:r w:rsidRPr="000214EB">
        <w:rPr>
          <w:rFonts w:ascii="Arial" w:hAnsi="Arial" w:cs="Arial"/>
          <w:sz w:val="24"/>
          <w:szCs w:val="24"/>
        </w:rPr>
        <w:tab/>
        <w:t>:</w:t>
      </w:r>
      <w:r w:rsidRPr="000214EB">
        <w:rPr>
          <w:rFonts w:ascii="Arial" w:hAnsi="Arial" w:cs="Arial"/>
          <w:sz w:val="24"/>
          <w:szCs w:val="24"/>
        </w:rPr>
        <w:tab/>
        <w:t>Name of Bidder:</w:t>
      </w:r>
    </w:p>
    <w:p w14:paraId="4342E0F2" w14:textId="77777777" w:rsidR="003E3D7C" w:rsidRPr="00B62339" w:rsidRDefault="003E3D7C" w:rsidP="003E3D7C">
      <w:pPr>
        <w:spacing w:line="360" w:lineRule="auto"/>
        <w:jc w:val="both"/>
        <w:rPr>
          <w:rFonts w:ascii="Arial" w:hAnsi="Arial" w:cs="Arial"/>
          <w:b/>
        </w:rPr>
      </w:pPr>
      <w:r w:rsidRPr="000214EB">
        <w:rPr>
          <w:rFonts w:ascii="Arial" w:hAnsi="Arial" w:cs="Arial"/>
        </w:rPr>
        <w:t xml:space="preserve">           </w:t>
      </w:r>
      <w:r w:rsidRPr="00B62339">
        <w:rPr>
          <w:rFonts w:ascii="Arial" w:hAnsi="Arial" w:cs="Arial"/>
        </w:rPr>
        <w:t xml:space="preserve">Subject: </w:t>
      </w:r>
      <w:r w:rsidRPr="00B62339">
        <w:rPr>
          <w:rFonts w:ascii="Arial" w:hAnsi="Arial" w:cs="Arial"/>
        </w:rPr>
        <w:tab/>
      </w:r>
      <w:r w:rsidRPr="00B62339">
        <w:rPr>
          <w:rFonts w:ascii="Arial" w:hAnsi="Arial" w:cs="Arial"/>
          <w:b/>
        </w:rPr>
        <w:t>ATNS/RFP009/FY22.23/DATA COMMUNICATIONS</w:t>
      </w:r>
    </w:p>
    <w:p w14:paraId="77BC7043" w14:textId="77777777" w:rsidR="003E3D7C" w:rsidRPr="00B62339" w:rsidRDefault="003E3D7C" w:rsidP="003E3D7C">
      <w:pPr>
        <w:pStyle w:val="BodyText"/>
        <w:spacing w:before="120" w:after="120"/>
        <w:ind w:left="431"/>
        <w:jc w:val="both"/>
        <w:rPr>
          <w:rFonts w:ascii="Arial" w:hAnsi="Arial" w:cs="Arial"/>
          <w:sz w:val="24"/>
          <w:szCs w:val="24"/>
        </w:rPr>
      </w:pPr>
    </w:p>
    <w:p w14:paraId="132BBE11" w14:textId="6C72669C" w:rsidR="003E3D7C" w:rsidRDefault="003E3D7C" w:rsidP="003E3D7C">
      <w:pPr>
        <w:pStyle w:val="BodyText"/>
        <w:spacing w:before="120" w:after="120"/>
        <w:ind w:left="431"/>
        <w:jc w:val="both"/>
        <w:rPr>
          <w:rFonts w:ascii="Arial" w:hAnsi="Arial" w:cs="Arial"/>
          <w:sz w:val="24"/>
          <w:szCs w:val="24"/>
        </w:rPr>
      </w:pPr>
      <w:r w:rsidRPr="00B62339">
        <w:rPr>
          <w:rFonts w:ascii="Arial" w:hAnsi="Arial" w:cs="Arial"/>
          <w:sz w:val="24"/>
          <w:szCs w:val="24"/>
        </w:rPr>
        <w:t xml:space="preserve">All correspondence may be sent by email to olwethuf@atns.co.za </w:t>
      </w:r>
      <w:r w:rsidR="00A2638A">
        <w:rPr>
          <w:rFonts w:ascii="Arial" w:hAnsi="Arial" w:cs="Arial"/>
          <w:sz w:val="24"/>
          <w:szCs w:val="24"/>
        </w:rPr>
        <w:t>and</w:t>
      </w:r>
      <w:r w:rsidR="000A0BED">
        <w:rPr>
          <w:rFonts w:ascii="Arial" w:hAnsi="Arial" w:cs="Arial"/>
          <w:sz w:val="24"/>
          <w:szCs w:val="24"/>
        </w:rPr>
        <w:t xml:space="preserve"> copy</w:t>
      </w:r>
      <w:r w:rsidRPr="00B62339">
        <w:rPr>
          <w:rFonts w:ascii="Arial" w:hAnsi="Arial" w:cs="Arial"/>
          <w:sz w:val="24"/>
          <w:szCs w:val="24"/>
        </w:rPr>
        <w:t xml:space="preserve"> </w:t>
      </w:r>
      <w:hyperlink r:id="rId15" w:history="1">
        <w:r w:rsidRPr="00B62339">
          <w:rPr>
            <w:rStyle w:val="Hyperlink"/>
            <w:rFonts w:ascii="Arial" w:hAnsi="Arial" w:cs="Arial"/>
            <w:sz w:val="24"/>
            <w:szCs w:val="24"/>
          </w:rPr>
          <w:t>tenders@atns.co.za</w:t>
        </w:r>
      </w:hyperlink>
      <w:r w:rsidRPr="00B62339">
        <w:rPr>
          <w:rFonts w:ascii="Arial" w:hAnsi="Arial" w:cs="Arial"/>
          <w:sz w:val="24"/>
          <w:szCs w:val="24"/>
        </w:rPr>
        <w:t xml:space="preserve"> </w:t>
      </w:r>
    </w:p>
    <w:p w14:paraId="7BD765E1" w14:textId="77777777" w:rsidR="00155CBA" w:rsidRPr="00B62339" w:rsidRDefault="00155CBA" w:rsidP="003E3D7C">
      <w:pPr>
        <w:pStyle w:val="BodyText"/>
        <w:spacing w:before="120" w:after="120"/>
        <w:ind w:left="431"/>
        <w:jc w:val="both"/>
        <w:rPr>
          <w:rFonts w:ascii="Arial" w:hAnsi="Arial" w:cs="Arial"/>
          <w:sz w:val="24"/>
          <w:szCs w:val="24"/>
        </w:rPr>
      </w:pPr>
    </w:p>
    <w:p w14:paraId="1BE505A1" w14:textId="77777777" w:rsidR="003E3D7C" w:rsidRPr="00B510BE" w:rsidRDefault="003E3D7C" w:rsidP="00633C23">
      <w:pPr>
        <w:pStyle w:val="Heading3"/>
      </w:pPr>
      <w:r w:rsidRPr="00633C23">
        <w:t>Preparation</w:t>
      </w:r>
      <w:r w:rsidRPr="00B510BE">
        <w:t xml:space="preserve"> of Bid</w:t>
      </w:r>
    </w:p>
    <w:p w14:paraId="3C15B1ED" w14:textId="0BC90EB3" w:rsidR="003E3D7C" w:rsidRPr="00B62339" w:rsidRDefault="003E3D7C" w:rsidP="003E3D7C">
      <w:pPr>
        <w:pStyle w:val="BodyText"/>
        <w:spacing w:before="120" w:after="120"/>
        <w:ind w:left="431"/>
        <w:jc w:val="both"/>
        <w:rPr>
          <w:rFonts w:ascii="Arial" w:hAnsi="Arial" w:cs="Arial"/>
          <w:sz w:val="24"/>
          <w:szCs w:val="24"/>
        </w:rPr>
      </w:pPr>
      <w:r w:rsidRPr="00B62339">
        <w:rPr>
          <w:rFonts w:ascii="Arial" w:hAnsi="Arial" w:cs="Arial"/>
          <w:sz w:val="24"/>
          <w:szCs w:val="24"/>
        </w:rPr>
        <w:t>The Bid shall be delivered as a complete submission, which shall comprise of:</w:t>
      </w:r>
    </w:p>
    <w:p w14:paraId="2757B308" w14:textId="77777777" w:rsidR="003E3D7C" w:rsidRPr="00B62339" w:rsidRDefault="003E3D7C" w:rsidP="008967EE">
      <w:pPr>
        <w:pStyle w:val="BodyText"/>
        <w:numPr>
          <w:ilvl w:val="0"/>
          <w:numId w:val="16"/>
        </w:numPr>
        <w:spacing w:after="120"/>
        <w:jc w:val="both"/>
        <w:rPr>
          <w:rFonts w:ascii="Arial" w:hAnsi="Arial" w:cs="Arial"/>
          <w:b/>
          <w:sz w:val="24"/>
          <w:szCs w:val="24"/>
        </w:rPr>
      </w:pPr>
      <w:r w:rsidRPr="00B62339">
        <w:rPr>
          <w:rFonts w:ascii="Arial" w:hAnsi="Arial" w:cs="Arial"/>
          <w:b/>
          <w:sz w:val="24"/>
          <w:szCs w:val="24"/>
        </w:rPr>
        <w:t>Parcel A - Commercial Proposal; Financials and Price Structure (Response to Volume 1A, and 1C); and</w:t>
      </w:r>
    </w:p>
    <w:p w14:paraId="6A7BFCE4" w14:textId="77777777" w:rsidR="003E3D7C" w:rsidRPr="00B62339" w:rsidRDefault="003E3D7C" w:rsidP="008967EE">
      <w:pPr>
        <w:pStyle w:val="BodyText"/>
        <w:numPr>
          <w:ilvl w:val="0"/>
          <w:numId w:val="16"/>
        </w:numPr>
        <w:spacing w:after="120"/>
        <w:jc w:val="both"/>
        <w:rPr>
          <w:rFonts w:ascii="Arial" w:hAnsi="Arial" w:cs="Arial"/>
          <w:b/>
          <w:sz w:val="24"/>
          <w:szCs w:val="24"/>
        </w:rPr>
      </w:pPr>
      <w:r w:rsidRPr="00B62339">
        <w:rPr>
          <w:rFonts w:ascii="Arial" w:hAnsi="Arial" w:cs="Arial"/>
          <w:b/>
          <w:sz w:val="24"/>
          <w:szCs w:val="24"/>
        </w:rPr>
        <w:t>Parcel B - Technical Proposal (Response to Technical Mandatory Specifications)</w:t>
      </w:r>
    </w:p>
    <w:p w14:paraId="31A19F81" w14:textId="13247D80" w:rsidR="003E3D7C" w:rsidRDefault="003E3D7C" w:rsidP="003E3D7C">
      <w:pPr>
        <w:pStyle w:val="BodyText"/>
        <w:spacing w:before="120" w:after="120"/>
        <w:ind w:left="431"/>
        <w:jc w:val="both"/>
        <w:rPr>
          <w:rFonts w:ascii="Arial" w:hAnsi="Arial" w:cs="Arial"/>
          <w:sz w:val="24"/>
          <w:szCs w:val="24"/>
        </w:rPr>
      </w:pPr>
      <w:r w:rsidRPr="00155CBA">
        <w:rPr>
          <w:rFonts w:ascii="Arial" w:hAnsi="Arial" w:cs="Arial"/>
          <w:sz w:val="24"/>
          <w:szCs w:val="24"/>
        </w:rPr>
        <w:t>Parcel A - Commercial Proposal; Financials and Price Structure. - labelled and tabbed as per index.</w:t>
      </w:r>
    </w:p>
    <w:p w14:paraId="79EF4D38" w14:textId="77777777" w:rsidR="00155CBA" w:rsidRPr="00155CBA" w:rsidRDefault="00155CBA" w:rsidP="003E3D7C">
      <w:pPr>
        <w:pStyle w:val="BodyText"/>
        <w:spacing w:before="120" w:after="120"/>
        <w:ind w:left="431"/>
        <w:jc w:val="both"/>
        <w:rPr>
          <w:rFonts w:ascii="Arial" w:hAnsi="Arial" w:cs="Arial"/>
          <w:sz w:val="24"/>
          <w:szCs w:val="24"/>
        </w:rPr>
      </w:pPr>
    </w:p>
    <w:tbl>
      <w:tblPr>
        <w:tblpPr w:leftFromText="180" w:rightFromText="180" w:vertAnchor="text" w:horzAnchor="margin" w:tblpXSpec="center" w:tblpY="420"/>
        <w:tblW w:w="4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878"/>
        <w:gridCol w:w="1097"/>
        <w:gridCol w:w="1647"/>
      </w:tblGrid>
      <w:tr w:rsidR="003E3D7C" w:rsidRPr="00B62339" w14:paraId="347E36CA" w14:textId="77777777" w:rsidTr="00792FFE">
        <w:tc>
          <w:tcPr>
            <w:tcW w:w="810" w:type="pct"/>
            <w:vAlign w:val="center"/>
          </w:tcPr>
          <w:p w14:paraId="2070E830" w14:textId="77777777" w:rsidR="003E3D7C" w:rsidRPr="00B62339" w:rsidRDefault="003E3D7C" w:rsidP="00792FFE">
            <w:pPr>
              <w:spacing w:line="360" w:lineRule="auto"/>
              <w:jc w:val="both"/>
              <w:rPr>
                <w:rFonts w:ascii="Arial" w:hAnsi="Arial" w:cs="Arial"/>
                <w:b/>
              </w:rPr>
            </w:pPr>
            <w:r w:rsidRPr="00B62339">
              <w:rPr>
                <w:rFonts w:ascii="Arial" w:hAnsi="Arial" w:cs="Arial"/>
                <w:b/>
              </w:rPr>
              <w:t>Reference</w:t>
            </w:r>
          </w:p>
        </w:tc>
        <w:tc>
          <w:tcPr>
            <w:tcW w:w="2469" w:type="pct"/>
            <w:vAlign w:val="center"/>
          </w:tcPr>
          <w:p w14:paraId="2688487D" w14:textId="77777777" w:rsidR="003E3D7C" w:rsidRPr="00B62339" w:rsidRDefault="003E3D7C" w:rsidP="00792FFE">
            <w:pPr>
              <w:spacing w:line="360" w:lineRule="auto"/>
              <w:jc w:val="both"/>
              <w:rPr>
                <w:rFonts w:ascii="Arial" w:hAnsi="Arial" w:cs="Arial"/>
                <w:b/>
              </w:rPr>
            </w:pPr>
            <w:r w:rsidRPr="00B62339">
              <w:rPr>
                <w:rFonts w:ascii="Arial" w:hAnsi="Arial" w:cs="Arial"/>
                <w:b/>
              </w:rPr>
              <w:t>Requirement</w:t>
            </w:r>
          </w:p>
        </w:tc>
        <w:tc>
          <w:tcPr>
            <w:tcW w:w="647" w:type="pct"/>
            <w:vAlign w:val="center"/>
          </w:tcPr>
          <w:p w14:paraId="5551AF16" w14:textId="77777777" w:rsidR="003E3D7C" w:rsidRPr="00B62339" w:rsidRDefault="003E3D7C" w:rsidP="00792FFE">
            <w:pPr>
              <w:spacing w:line="360" w:lineRule="auto"/>
              <w:jc w:val="both"/>
              <w:rPr>
                <w:rFonts w:ascii="Arial" w:hAnsi="Arial" w:cs="Arial"/>
                <w:b/>
              </w:rPr>
            </w:pPr>
            <w:r w:rsidRPr="00B62339">
              <w:rPr>
                <w:rFonts w:ascii="Arial" w:hAnsi="Arial" w:cs="Arial"/>
                <w:b/>
              </w:rPr>
              <w:t>Comply</w:t>
            </w:r>
          </w:p>
        </w:tc>
        <w:tc>
          <w:tcPr>
            <w:tcW w:w="1074" w:type="pct"/>
            <w:vAlign w:val="center"/>
          </w:tcPr>
          <w:p w14:paraId="39B6CA5D" w14:textId="77777777" w:rsidR="003E3D7C" w:rsidRPr="00B62339" w:rsidRDefault="003E3D7C" w:rsidP="00B510BE">
            <w:pPr>
              <w:spacing w:line="360" w:lineRule="auto"/>
              <w:rPr>
                <w:rFonts w:ascii="Arial" w:hAnsi="Arial" w:cs="Arial"/>
                <w:b/>
              </w:rPr>
            </w:pPr>
            <w:r w:rsidRPr="00B62339">
              <w:rPr>
                <w:rFonts w:ascii="Arial" w:hAnsi="Arial" w:cs="Arial"/>
                <w:b/>
              </w:rPr>
              <w:t>Do not comply</w:t>
            </w:r>
          </w:p>
        </w:tc>
      </w:tr>
      <w:tr w:rsidR="003E3D7C" w:rsidRPr="00B62339" w14:paraId="1EE4F3EE" w14:textId="77777777" w:rsidTr="00792FFE">
        <w:trPr>
          <w:trHeight w:val="20"/>
        </w:trPr>
        <w:tc>
          <w:tcPr>
            <w:tcW w:w="810" w:type="pct"/>
            <w:vAlign w:val="center"/>
          </w:tcPr>
          <w:p w14:paraId="6908B786" w14:textId="77777777" w:rsidR="003E3D7C" w:rsidRPr="00B62339" w:rsidRDefault="003E3D7C" w:rsidP="00792FFE">
            <w:pPr>
              <w:spacing w:line="360" w:lineRule="auto"/>
              <w:jc w:val="both"/>
              <w:rPr>
                <w:rFonts w:ascii="Arial" w:hAnsi="Arial" w:cs="Arial"/>
                <w:b/>
              </w:rPr>
            </w:pPr>
            <w:r w:rsidRPr="00B62339">
              <w:rPr>
                <w:rFonts w:ascii="Arial" w:hAnsi="Arial" w:cs="Arial"/>
                <w:b/>
              </w:rPr>
              <w:t>Volume 1 A</w:t>
            </w:r>
          </w:p>
        </w:tc>
        <w:tc>
          <w:tcPr>
            <w:tcW w:w="2469" w:type="pct"/>
            <w:vAlign w:val="center"/>
          </w:tcPr>
          <w:p w14:paraId="0E758F36" w14:textId="77777777" w:rsidR="003E3D7C" w:rsidRPr="00B62339" w:rsidRDefault="003E3D7C" w:rsidP="008967EE">
            <w:pPr>
              <w:pStyle w:val="ListParagraph"/>
              <w:numPr>
                <w:ilvl w:val="0"/>
                <w:numId w:val="23"/>
              </w:numPr>
              <w:spacing w:line="360" w:lineRule="auto"/>
              <w:ind w:left="360"/>
              <w:jc w:val="both"/>
              <w:rPr>
                <w:rFonts w:ascii="Arial" w:hAnsi="Arial" w:cs="Arial"/>
                <w:sz w:val="24"/>
                <w:szCs w:val="24"/>
              </w:rPr>
            </w:pPr>
            <w:r w:rsidRPr="00B62339">
              <w:rPr>
                <w:rFonts w:ascii="Arial" w:hAnsi="Arial" w:cs="Arial"/>
                <w:sz w:val="24"/>
                <w:szCs w:val="24"/>
              </w:rPr>
              <w:t>South African companies should submit original or certified copies of valid B-</w:t>
            </w:r>
            <w:r w:rsidRPr="00B62339">
              <w:rPr>
                <w:rFonts w:ascii="Arial" w:hAnsi="Arial" w:cs="Arial"/>
                <w:sz w:val="24"/>
                <w:szCs w:val="24"/>
              </w:rPr>
              <w:lastRenderedPageBreak/>
              <w:t>BBEE Status Level Verification Certificates from SANAS/EME Sworn Affidavit</w:t>
            </w:r>
          </w:p>
          <w:p w14:paraId="4F03C3F0" w14:textId="77777777" w:rsidR="003E3D7C" w:rsidRPr="00B62339" w:rsidRDefault="003E3D7C" w:rsidP="008967EE">
            <w:pPr>
              <w:pStyle w:val="ListParagraph"/>
              <w:numPr>
                <w:ilvl w:val="0"/>
                <w:numId w:val="16"/>
              </w:numPr>
              <w:spacing w:line="360" w:lineRule="auto"/>
              <w:ind w:left="417"/>
              <w:jc w:val="both"/>
              <w:rPr>
                <w:rFonts w:ascii="Arial" w:hAnsi="Arial" w:cs="Arial"/>
                <w:sz w:val="24"/>
                <w:szCs w:val="24"/>
              </w:rPr>
            </w:pPr>
            <w:r w:rsidRPr="00B62339">
              <w:rPr>
                <w:rFonts w:ascii="Arial" w:hAnsi="Arial" w:cs="Arial"/>
                <w:sz w:val="24"/>
                <w:szCs w:val="24"/>
              </w:rPr>
              <w:t>Partnership/JV agreement (Where applicable)</w:t>
            </w:r>
          </w:p>
          <w:p w14:paraId="5E80A64D" w14:textId="77777777" w:rsidR="003E3D7C" w:rsidRPr="00B62339" w:rsidRDefault="003E3D7C" w:rsidP="008967EE">
            <w:pPr>
              <w:pStyle w:val="ListParagraph"/>
              <w:numPr>
                <w:ilvl w:val="0"/>
                <w:numId w:val="16"/>
              </w:numPr>
              <w:spacing w:line="360" w:lineRule="auto"/>
              <w:ind w:left="417"/>
              <w:jc w:val="both"/>
              <w:rPr>
                <w:rFonts w:ascii="Arial" w:hAnsi="Arial" w:cs="Arial"/>
                <w:sz w:val="24"/>
                <w:szCs w:val="24"/>
              </w:rPr>
            </w:pPr>
            <w:r w:rsidRPr="00B62339">
              <w:rPr>
                <w:rFonts w:ascii="Arial" w:hAnsi="Arial" w:cs="Arial"/>
                <w:sz w:val="24"/>
                <w:szCs w:val="24"/>
              </w:rPr>
              <w:t>Work share split between the parties. (Where applicable)</w:t>
            </w:r>
          </w:p>
          <w:p w14:paraId="0878C931" w14:textId="77777777" w:rsidR="003E3D7C" w:rsidRPr="00B62339" w:rsidRDefault="003E3D7C" w:rsidP="00792FFE">
            <w:pPr>
              <w:spacing w:line="360" w:lineRule="auto"/>
              <w:jc w:val="both"/>
              <w:rPr>
                <w:rFonts w:ascii="Arial" w:hAnsi="Arial" w:cs="Arial"/>
              </w:rPr>
            </w:pPr>
          </w:p>
        </w:tc>
        <w:tc>
          <w:tcPr>
            <w:tcW w:w="647" w:type="pct"/>
            <w:vAlign w:val="center"/>
          </w:tcPr>
          <w:p w14:paraId="1CCB21E3" w14:textId="77777777" w:rsidR="003E3D7C" w:rsidRPr="00B62339" w:rsidRDefault="003E3D7C" w:rsidP="00792FFE">
            <w:pPr>
              <w:spacing w:line="360" w:lineRule="auto"/>
              <w:jc w:val="both"/>
              <w:rPr>
                <w:rFonts w:ascii="Arial" w:hAnsi="Arial" w:cs="Arial"/>
                <w:b/>
              </w:rPr>
            </w:pPr>
          </w:p>
        </w:tc>
        <w:tc>
          <w:tcPr>
            <w:tcW w:w="1074" w:type="pct"/>
            <w:vAlign w:val="center"/>
          </w:tcPr>
          <w:p w14:paraId="37DFC713" w14:textId="77777777" w:rsidR="003E3D7C" w:rsidRPr="00B62339" w:rsidRDefault="003E3D7C" w:rsidP="00792FFE">
            <w:pPr>
              <w:spacing w:line="360" w:lineRule="auto"/>
              <w:jc w:val="both"/>
              <w:rPr>
                <w:rFonts w:ascii="Arial" w:hAnsi="Arial" w:cs="Arial"/>
                <w:b/>
              </w:rPr>
            </w:pPr>
          </w:p>
        </w:tc>
      </w:tr>
      <w:tr w:rsidR="003E3D7C" w:rsidRPr="00B62339" w14:paraId="7E71DBA3" w14:textId="77777777" w:rsidTr="00792FFE">
        <w:trPr>
          <w:trHeight w:val="20"/>
        </w:trPr>
        <w:tc>
          <w:tcPr>
            <w:tcW w:w="810" w:type="pct"/>
            <w:vAlign w:val="center"/>
          </w:tcPr>
          <w:p w14:paraId="506EA4A3" w14:textId="77777777" w:rsidR="003E3D7C" w:rsidRPr="00B62339" w:rsidRDefault="003E3D7C" w:rsidP="00792FFE">
            <w:pPr>
              <w:spacing w:line="360" w:lineRule="auto"/>
              <w:jc w:val="both"/>
              <w:rPr>
                <w:rFonts w:ascii="Arial" w:hAnsi="Arial" w:cs="Arial"/>
                <w:b/>
              </w:rPr>
            </w:pPr>
            <w:r w:rsidRPr="00B62339">
              <w:rPr>
                <w:rFonts w:ascii="Arial" w:hAnsi="Arial" w:cs="Arial"/>
                <w:b/>
              </w:rPr>
              <w:t>Volume 1 A</w:t>
            </w:r>
          </w:p>
          <w:p w14:paraId="3FAEDD61" w14:textId="77777777" w:rsidR="003E3D7C" w:rsidRPr="00B62339" w:rsidRDefault="003E3D7C" w:rsidP="00792FFE">
            <w:pPr>
              <w:spacing w:line="360" w:lineRule="auto"/>
              <w:jc w:val="both"/>
              <w:rPr>
                <w:rFonts w:ascii="Arial" w:hAnsi="Arial" w:cs="Arial"/>
                <w:b/>
              </w:rPr>
            </w:pPr>
          </w:p>
        </w:tc>
        <w:tc>
          <w:tcPr>
            <w:tcW w:w="2469" w:type="pct"/>
            <w:vAlign w:val="center"/>
          </w:tcPr>
          <w:p w14:paraId="326F95C0" w14:textId="77777777" w:rsidR="003E3D7C" w:rsidRPr="00B62339" w:rsidRDefault="003E3D7C" w:rsidP="00792FFE">
            <w:pPr>
              <w:spacing w:line="360" w:lineRule="auto"/>
              <w:jc w:val="both"/>
              <w:rPr>
                <w:rFonts w:ascii="Arial" w:hAnsi="Arial" w:cs="Arial"/>
              </w:rPr>
            </w:pPr>
            <w:r w:rsidRPr="00B62339">
              <w:rPr>
                <w:rFonts w:ascii="Arial" w:hAnsi="Arial" w:cs="Arial"/>
              </w:rPr>
              <w:t>Bidders shall submit a complete and comprehensive response on all aspects of the tender issued in order to provide ATNS with a solution required.</w:t>
            </w:r>
          </w:p>
        </w:tc>
        <w:tc>
          <w:tcPr>
            <w:tcW w:w="647" w:type="pct"/>
            <w:vAlign w:val="center"/>
          </w:tcPr>
          <w:p w14:paraId="7DD0B379" w14:textId="77777777" w:rsidR="003E3D7C" w:rsidRPr="00B62339" w:rsidRDefault="003E3D7C" w:rsidP="00792FFE">
            <w:pPr>
              <w:spacing w:line="360" w:lineRule="auto"/>
              <w:jc w:val="both"/>
              <w:rPr>
                <w:rFonts w:ascii="Arial" w:hAnsi="Arial" w:cs="Arial"/>
                <w:b/>
              </w:rPr>
            </w:pPr>
          </w:p>
        </w:tc>
        <w:tc>
          <w:tcPr>
            <w:tcW w:w="1074" w:type="pct"/>
            <w:vAlign w:val="center"/>
          </w:tcPr>
          <w:p w14:paraId="4A822929" w14:textId="77777777" w:rsidR="003E3D7C" w:rsidRPr="00B62339" w:rsidRDefault="003E3D7C" w:rsidP="00792FFE">
            <w:pPr>
              <w:spacing w:line="360" w:lineRule="auto"/>
              <w:jc w:val="both"/>
              <w:rPr>
                <w:rFonts w:ascii="Arial" w:hAnsi="Arial" w:cs="Arial"/>
                <w:b/>
              </w:rPr>
            </w:pPr>
          </w:p>
        </w:tc>
      </w:tr>
      <w:tr w:rsidR="003E3D7C" w:rsidRPr="00B62339" w14:paraId="5273F3DD" w14:textId="77777777" w:rsidTr="00792FFE">
        <w:trPr>
          <w:trHeight w:val="20"/>
        </w:trPr>
        <w:tc>
          <w:tcPr>
            <w:tcW w:w="810" w:type="pct"/>
            <w:vAlign w:val="center"/>
          </w:tcPr>
          <w:p w14:paraId="710402EF" w14:textId="77777777" w:rsidR="003E3D7C" w:rsidRPr="00B62339" w:rsidRDefault="003E3D7C" w:rsidP="00792FFE">
            <w:pPr>
              <w:spacing w:line="360" w:lineRule="auto"/>
              <w:jc w:val="both"/>
              <w:rPr>
                <w:rFonts w:ascii="Arial" w:hAnsi="Arial" w:cs="Arial"/>
                <w:b/>
              </w:rPr>
            </w:pPr>
            <w:r w:rsidRPr="00B62339">
              <w:rPr>
                <w:rFonts w:ascii="Arial" w:hAnsi="Arial" w:cs="Arial"/>
                <w:b/>
              </w:rPr>
              <w:t>Volume 1 A</w:t>
            </w:r>
          </w:p>
          <w:p w14:paraId="41F17B71" w14:textId="77777777" w:rsidR="003E3D7C" w:rsidRPr="00B62339" w:rsidRDefault="003E3D7C" w:rsidP="00792FFE">
            <w:pPr>
              <w:spacing w:line="360" w:lineRule="auto"/>
              <w:jc w:val="both"/>
              <w:rPr>
                <w:rFonts w:ascii="Arial" w:hAnsi="Arial" w:cs="Arial"/>
                <w:b/>
              </w:rPr>
            </w:pPr>
          </w:p>
        </w:tc>
        <w:tc>
          <w:tcPr>
            <w:tcW w:w="2469" w:type="pct"/>
            <w:vAlign w:val="center"/>
          </w:tcPr>
          <w:p w14:paraId="68197830" w14:textId="77777777" w:rsidR="003E3D7C" w:rsidRPr="00B62339" w:rsidRDefault="003E3D7C" w:rsidP="00792FFE">
            <w:pPr>
              <w:pStyle w:val="BodyTextIndent"/>
              <w:ind w:left="0"/>
              <w:jc w:val="both"/>
              <w:rPr>
                <w:rFonts w:ascii="Arial" w:hAnsi="Arial" w:cs="Arial"/>
                <w:sz w:val="24"/>
                <w:szCs w:val="24"/>
              </w:rPr>
            </w:pPr>
            <w:r w:rsidRPr="00B62339">
              <w:rPr>
                <w:rFonts w:ascii="Arial" w:hAnsi="Arial" w:cs="Arial"/>
                <w:sz w:val="24"/>
                <w:szCs w:val="24"/>
              </w:rPr>
              <w:t>South African companies shall submit their central supplier database summary reports, Valid Tax PIN, ID copies, Banking Details and company registration docs</w:t>
            </w:r>
          </w:p>
        </w:tc>
        <w:tc>
          <w:tcPr>
            <w:tcW w:w="647" w:type="pct"/>
            <w:vAlign w:val="center"/>
          </w:tcPr>
          <w:p w14:paraId="3424B6FC" w14:textId="77777777" w:rsidR="003E3D7C" w:rsidRPr="00B62339" w:rsidRDefault="003E3D7C" w:rsidP="00792FFE">
            <w:pPr>
              <w:spacing w:line="360" w:lineRule="auto"/>
              <w:jc w:val="both"/>
              <w:rPr>
                <w:rFonts w:ascii="Arial" w:hAnsi="Arial" w:cs="Arial"/>
                <w:b/>
              </w:rPr>
            </w:pPr>
          </w:p>
        </w:tc>
        <w:tc>
          <w:tcPr>
            <w:tcW w:w="1074" w:type="pct"/>
            <w:vAlign w:val="center"/>
          </w:tcPr>
          <w:p w14:paraId="7F8CAA73" w14:textId="77777777" w:rsidR="003E3D7C" w:rsidRPr="00B62339" w:rsidRDefault="003E3D7C" w:rsidP="00792FFE">
            <w:pPr>
              <w:spacing w:line="360" w:lineRule="auto"/>
              <w:jc w:val="both"/>
              <w:rPr>
                <w:rFonts w:ascii="Arial" w:hAnsi="Arial" w:cs="Arial"/>
                <w:b/>
              </w:rPr>
            </w:pPr>
          </w:p>
        </w:tc>
      </w:tr>
      <w:tr w:rsidR="003E3D7C" w:rsidRPr="00B62339" w14:paraId="0EF201F5" w14:textId="77777777" w:rsidTr="00792FFE">
        <w:trPr>
          <w:trHeight w:val="20"/>
        </w:trPr>
        <w:tc>
          <w:tcPr>
            <w:tcW w:w="810" w:type="pct"/>
            <w:vAlign w:val="center"/>
          </w:tcPr>
          <w:p w14:paraId="455F4950" w14:textId="77777777" w:rsidR="003E3D7C" w:rsidRPr="00B62339" w:rsidRDefault="003E3D7C" w:rsidP="00792FFE">
            <w:pPr>
              <w:spacing w:line="360" w:lineRule="auto"/>
              <w:jc w:val="both"/>
              <w:rPr>
                <w:rFonts w:ascii="Arial" w:hAnsi="Arial" w:cs="Arial"/>
                <w:b/>
              </w:rPr>
            </w:pPr>
            <w:r w:rsidRPr="00B62339">
              <w:rPr>
                <w:rFonts w:ascii="Arial" w:hAnsi="Arial" w:cs="Arial"/>
                <w:b/>
              </w:rPr>
              <w:t>Volume 1 C</w:t>
            </w:r>
          </w:p>
        </w:tc>
        <w:tc>
          <w:tcPr>
            <w:tcW w:w="2469" w:type="pct"/>
            <w:vAlign w:val="center"/>
          </w:tcPr>
          <w:p w14:paraId="738C6EB5" w14:textId="77777777" w:rsidR="003E3D7C" w:rsidRPr="00B62339" w:rsidRDefault="003E3D7C" w:rsidP="00792FFE">
            <w:pPr>
              <w:pStyle w:val="BodyTextIndent"/>
              <w:ind w:left="0"/>
              <w:jc w:val="both"/>
              <w:rPr>
                <w:rFonts w:ascii="Arial" w:hAnsi="Arial" w:cs="Arial"/>
                <w:sz w:val="24"/>
                <w:szCs w:val="24"/>
              </w:rPr>
            </w:pPr>
            <w:r w:rsidRPr="00B62339">
              <w:rPr>
                <w:rFonts w:ascii="Arial" w:hAnsi="Arial" w:cs="Arial"/>
                <w:sz w:val="24"/>
                <w:szCs w:val="24"/>
              </w:rPr>
              <w:t>Pricing Schedule (on a separate envelope)</w:t>
            </w:r>
          </w:p>
        </w:tc>
        <w:tc>
          <w:tcPr>
            <w:tcW w:w="647" w:type="pct"/>
            <w:vAlign w:val="center"/>
          </w:tcPr>
          <w:p w14:paraId="6D7FFE20" w14:textId="77777777" w:rsidR="003E3D7C" w:rsidRPr="00B62339" w:rsidRDefault="003E3D7C" w:rsidP="00792FFE">
            <w:pPr>
              <w:spacing w:line="360" w:lineRule="auto"/>
              <w:jc w:val="both"/>
              <w:rPr>
                <w:rFonts w:ascii="Arial" w:hAnsi="Arial" w:cs="Arial"/>
                <w:b/>
              </w:rPr>
            </w:pPr>
          </w:p>
        </w:tc>
        <w:tc>
          <w:tcPr>
            <w:tcW w:w="1074" w:type="pct"/>
            <w:vAlign w:val="center"/>
          </w:tcPr>
          <w:p w14:paraId="624512E0" w14:textId="77777777" w:rsidR="003E3D7C" w:rsidRPr="00B62339" w:rsidRDefault="003E3D7C" w:rsidP="00792FFE">
            <w:pPr>
              <w:spacing w:line="360" w:lineRule="auto"/>
              <w:jc w:val="both"/>
              <w:rPr>
                <w:rFonts w:ascii="Arial" w:hAnsi="Arial" w:cs="Arial"/>
                <w:b/>
              </w:rPr>
            </w:pPr>
          </w:p>
        </w:tc>
      </w:tr>
      <w:tr w:rsidR="003E3D7C" w:rsidRPr="00B62339" w14:paraId="080414C8" w14:textId="77777777" w:rsidTr="00792FFE">
        <w:trPr>
          <w:trHeight w:val="20"/>
        </w:trPr>
        <w:tc>
          <w:tcPr>
            <w:tcW w:w="810" w:type="pct"/>
            <w:vAlign w:val="center"/>
          </w:tcPr>
          <w:p w14:paraId="7541BAAA" w14:textId="77777777" w:rsidR="003E3D7C" w:rsidRPr="00B62339" w:rsidRDefault="003E3D7C" w:rsidP="00792FFE">
            <w:pPr>
              <w:spacing w:line="360" w:lineRule="auto"/>
              <w:jc w:val="both"/>
              <w:rPr>
                <w:rFonts w:ascii="Arial" w:hAnsi="Arial" w:cs="Arial"/>
                <w:b/>
              </w:rPr>
            </w:pPr>
            <w:r w:rsidRPr="00B62339">
              <w:rPr>
                <w:rFonts w:ascii="Arial" w:hAnsi="Arial" w:cs="Arial"/>
                <w:b/>
              </w:rPr>
              <w:t>Parcel B</w:t>
            </w:r>
          </w:p>
        </w:tc>
        <w:tc>
          <w:tcPr>
            <w:tcW w:w="2469" w:type="pct"/>
            <w:vAlign w:val="center"/>
          </w:tcPr>
          <w:p w14:paraId="75A30178" w14:textId="77777777" w:rsidR="003E3D7C" w:rsidRPr="00B62339" w:rsidRDefault="003E3D7C" w:rsidP="00792FFE">
            <w:pPr>
              <w:pStyle w:val="BodyTextIndent"/>
              <w:ind w:left="0"/>
              <w:jc w:val="both"/>
              <w:rPr>
                <w:rFonts w:ascii="Arial" w:hAnsi="Arial" w:cs="Arial"/>
                <w:sz w:val="24"/>
                <w:szCs w:val="24"/>
              </w:rPr>
            </w:pPr>
            <w:r w:rsidRPr="00B62339">
              <w:rPr>
                <w:rFonts w:ascii="Arial" w:hAnsi="Arial" w:cs="Arial"/>
                <w:sz w:val="24"/>
                <w:szCs w:val="24"/>
              </w:rPr>
              <w:t>Response to the Technical Mandatory Requirements</w:t>
            </w:r>
          </w:p>
        </w:tc>
        <w:tc>
          <w:tcPr>
            <w:tcW w:w="647" w:type="pct"/>
            <w:vAlign w:val="center"/>
          </w:tcPr>
          <w:p w14:paraId="097C4039" w14:textId="77777777" w:rsidR="003E3D7C" w:rsidRPr="00B62339" w:rsidRDefault="003E3D7C" w:rsidP="00792FFE">
            <w:pPr>
              <w:spacing w:line="360" w:lineRule="auto"/>
              <w:jc w:val="both"/>
              <w:rPr>
                <w:rFonts w:ascii="Arial" w:hAnsi="Arial" w:cs="Arial"/>
                <w:b/>
              </w:rPr>
            </w:pPr>
          </w:p>
        </w:tc>
        <w:tc>
          <w:tcPr>
            <w:tcW w:w="1074" w:type="pct"/>
            <w:vAlign w:val="center"/>
          </w:tcPr>
          <w:p w14:paraId="7EB88646" w14:textId="77777777" w:rsidR="003E3D7C" w:rsidRPr="00B62339" w:rsidRDefault="003E3D7C" w:rsidP="00792FFE">
            <w:pPr>
              <w:spacing w:line="360" w:lineRule="auto"/>
              <w:jc w:val="both"/>
              <w:rPr>
                <w:rFonts w:ascii="Arial" w:hAnsi="Arial" w:cs="Arial"/>
                <w:b/>
              </w:rPr>
            </w:pPr>
          </w:p>
        </w:tc>
      </w:tr>
    </w:tbl>
    <w:p w14:paraId="1F9DFF1F" w14:textId="77777777" w:rsidR="003E3D7C" w:rsidRPr="00B62339" w:rsidRDefault="003E3D7C" w:rsidP="003E3D7C">
      <w:pPr>
        <w:spacing w:line="360" w:lineRule="auto"/>
        <w:jc w:val="both"/>
        <w:rPr>
          <w:rFonts w:ascii="Arial" w:hAnsi="Arial" w:cs="Arial"/>
        </w:rPr>
      </w:pPr>
    </w:p>
    <w:p w14:paraId="0B510029" w14:textId="3FAA62E3" w:rsidR="003E3D7C" w:rsidRPr="00B62339" w:rsidRDefault="004151D7" w:rsidP="00667AC6">
      <w:pPr>
        <w:pStyle w:val="Heading1"/>
      </w:pPr>
      <w:bookmarkStart w:id="59" w:name="_Toc481749152"/>
      <w:bookmarkStart w:id="60" w:name="_Toc530576506"/>
      <w:bookmarkStart w:id="61" w:name="_Toc117761573"/>
      <w:r w:rsidRPr="00B62339">
        <w:t xml:space="preserve">BID </w:t>
      </w:r>
      <w:r w:rsidRPr="00633C23">
        <w:t>SUBMISSION</w:t>
      </w:r>
      <w:r w:rsidRPr="00B62339">
        <w:t xml:space="preserve"> CONDITIONS </w:t>
      </w:r>
      <w:r>
        <w:t>A</w:t>
      </w:r>
      <w:r w:rsidRPr="00B62339">
        <w:t>ND INSTRUCTIONS</w:t>
      </w:r>
      <w:bookmarkEnd w:id="59"/>
      <w:bookmarkEnd w:id="60"/>
      <w:bookmarkEnd w:id="61"/>
    </w:p>
    <w:p w14:paraId="3D7FEBB4" w14:textId="77777777" w:rsidR="003E3D7C" w:rsidRPr="00B62339" w:rsidRDefault="003E3D7C" w:rsidP="003E3D7C">
      <w:pPr>
        <w:pStyle w:val="BodyText"/>
        <w:spacing w:before="120" w:after="120"/>
        <w:ind w:left="431"/>
        <w:jc w:val="both"/>
        <w:rPr>
          <w:rFonts w:ascii="Arial" w:hAnsi="Arial" w:cs="Arial"/>
          <w:b/>
          <w:sz w:val="24"/>
          <w:szCs w:val="24"/>
        </w:rPr>
      </w:pPr>
      <w:r w:rsidRPr="00B62339">
        <w:rPr>
          <w:rFonts w:ascii="Arial" w:hAnsi="Arial" w:cs="Arial"/>
          <w:b/>
          <w:sz w:val="24"/>
          <w:szCs w:val="24"/>
        </w:rPr>
        <w:t>CONDITIONS AND INSTRUCTIONS THAT BIDDERS NEED TO TAKE NOTE OF</w:t>
      </w:r>
    </w:p>
    <w:p w14:paraId="6F8224D1" w14:textId="77777777" w:rsidR="003E3D7C" w:rsidRPr="00792FFE" w:rsidRDefault="003E3D7C" w:rsidP="00667AC6">
      <w:pPr>
        <w:pStyle w:val="Heading2"/>
        <w:rPr>
          <w:i/>
          <w:iCs/>
        </w:rPr>
      </w:pPr>
      <w:bookmarkStart w:id="62" w:name="_Toc481749153"/>
      <w:bookmarkStart w:id="63" w:name="_Toc530576507"/>
      <w:bookmarkStart w:id="64" w:name="_Toc117761574"/>
      <w:r w:rsidRPr="00792FFE">
        <w:lastRenderedPageBreak/>
        <w:t>Fraud And Corruption</w:t>
      </w:r>
      <w:bookmarkEnd w:id="62"/>
      <w:bookmarkEnd w:id="63"/>
      <w:bookmarkEnd w:id="64"/>
      <w:r w:rsidRPr="00792FFE">
        <w:t xml:space="preserve"> </w:t>
      </w:r>
    </w:p>
    <w:p w14:paraId="6ECB4A41" w14:textId="77777777" w:rsidR="003E3D7C" w:rsidRPr="00A2638A" w:rsidRDefault="003E3D7C" w:rsidP="00633C23">
      <w:pPr>
        <w:pStyle w:val="Heading3"/>
      </w:pPr>
      <w:r w:rsidRPr="00A2638A">
        <w:t xml:space="preserve">All </w:t>
      </w:r>
      <w:r w:rsidRPr="00633C23">
        <w:t>providers</w:t>
      </w:r>
      <w:r w:rsidRPr="00A2638A">
        <w:t xml:space="preserve"> are to take note of the implications of contravening the Prevention and Combating of Corrupt Activities Act, Act No 12 of 2004 and any other Act applicable. </w:t>
      </w:r>
    </w:p>
    <w:p w14:paraId="07EC81D9" w14:textId="77777777" w:rsidR="003E3D7C" w:rsidRPr="00792FFE" w:rsidRDefault="003E3D7C" w:rsidP="00667AC6">
      <w:pPr>
        <w:pStyle w:val="Heading2"/>
        <w:rPr>
          <w:i/>
          <w:iCs/>
        </w:rPr>
      </w:pPr>
      <w:bookmarkStart w:id="65" w:name="_Toc481749155"/>
      <w:bookmarkStart w:id="66" w:name="_Toc530576509"/>
      <w:bookmarkStart w:id="67" w:name="_Toc117761575"/>
      <w:r w:rsidRPr="00792FFE">
        <w:t>Clarifications/ Queries</w:t>
      </w:r>
      <w:bookmarkEnd w:id="65"/>
      <w:bookmarkEnd w:id="66"/>
      <w:bookmarkEnd w:id="67"/>
      <w:r w:rsidRPr="00792FFE">
        <w:t xml:space="preserve"> </w:t>
      </w:r>
    </w:p>
    <w:p w14:paraId="173E1A68" w14:textId="16E23559" w:rsidR="003E3D7C" w:rsidRPr="00B62339" w:rsidRDefault="003E3D7C" w:rsidP="003E3D7C">
      <w:pPr>
        <w:pStyle w:val="BodyText"/>
        <w:spacing w:before="120" w:after="120"/>
        <w:ind w:left="431"/>
        <w:jc w:val="both"/>
        <w:rPr>
          <w:rFonts w:ascii="Arial" w:hAnsi="Arial" w:cs="Arial"/>
          <w:sz w:val="24"/>
          <w:szCs w:val="24"/>
        </w:rPr>
      </w:pPr>
      <w:r w:rsidRPr="00B62339">
        <w:rPr>
          <w:rFonts w:ascii="Arial" w:hAnsi="Arial" w:cs="Arial"/>
          <w:sz w:val="24"/>
          <w:szCs w:val="24"/>
        </w:rPr>
        <w:t xml:space="preserve">Any clarification required by a bidder regarding the meaning or interpretation of the Terms of Reference, or any other aspect concerning the bid, is to be requested in writing by completing Form of Questionnaire and email to Olwethuf@atns.co.za at: </w:t>
      </w:r>
      <w:hyperlink r:id="rId16" w:history="1">
        <w:r w:rsidRPr="00B62339">
          <w:rPr>
            <w:rStyle w:val="Hyperlink"/>
            <w:rFonts w:ascii="Arial" w:hAnsi="Arial" w:cs="Arial"/>
            <w:sz w:val="24"/>
            <w:szCs w:val="24"/>
          </w:rPr>
          <w:t>olwethuf@atns.co.za</w:t>
        </w:r>
      </w:hyperlink>
      <w:r w:rsidRPr="00B62339">
        <w:rPr>
          <w:rStyle w:val="Hyperlink"/>
          <w:rFonts w:ascii="Arial" w:hAnsi="Arial" w:cs="Arial"/>
          <w:sz w:val="24"/>
          <w:szCs w:val="24"/>
        </w:rPr>
        <w:t xml:space="preserve"> </w:t>
      </w:r>
      <w:r>
        <w:rPr>
          <w:rStyle w:val="Hyperlink"/>
          <w:rFonts w:ascii="Arial" w:hAnsi="Arial" w:cs="Arial"/>
          <w:sz w:val="24"/>
          <w:szCs w:val="24"/>
        </w:rPr>
        <w:t>and</w:t>
      </w:r>
      <w:r w:rsidRPr="00B62339">
        <w:rPr>
          <w:rStyle w:val="Hyperlink"/>
          <w:rFonts w:ascii="Arial" w:hAnsi="Arial" w:cs="Arial"/>
          <w:sz w:val="24"/>
          <w:szCs w:val="24"/>
        </w:rPr>
        <w:t xml:space="preserve"> </w:t>
      </w:r>
      <w:hyperlink r:id="rId17" w:history="1">
        <w:r w:rsidRPr="00B62339">
          <w:rPr>
            <w:rStyle w:val="Hyperlink"/>
            <w:rFonts w:ascii="Arial" w:hAnsi="Arial" w:cs="Arial"/>
            <w:sz w:val="24"/>
            <w:szCs w:val="24"/>
          </w:rPr>
          <w:t>tenders@atns.co.za</w:t>
        </w:r>
      </w:hyperlink>
      <w:r w:rsidRPr="00B62339">
        <w:rPr>
          <w:rStyle w:val="Hyperlink"/>
          <w:rFonts w:ascii="Arial" w:hAnsi="Arial" w:cs="Arial"/>
          <w:sz w:val="24"/>
          <w:szCs w:val="24"/>
        </w:rPr>
        <w:t xml:space="preserve"> </w:t>
      </w:r>
      <w:r w:rsidRPr="00B62339">
        <w:rPr>
          <w:rFonts w:ascii="Arial" w:hAnsi="Arial" w:cs="Arial"/>
          <w:sz w:val="24"/>
          <w:szCs w:val="24"/>
        </w:rPr>
        <w:t xml:space="preserve">not later than </w:t>
      </w:r>
      <w:r w:rsidRPr="00D41319">
        <w:rPr>
          <w:rFonts w:ascii="Arial" w:hAnsi="Arial" w:cs="Arial"/>
          <w:sz w:val="24"/>
          <w:szCs w:val="24"/>
        </w:rPr>
        <w:t xml:space="preserve">12:00 CAT on the </w:t>
      </w:r>
      <w:r w:rsidR="00155CBA">
        <w:rPr>
          <w:rFonts w:ascii="Arial" w:hAnsi="Arial" w:cs="Arial"/>
          <w:sz w:val="24"/>
          <w:szCs w:val="24"/>
        </w:rPr>
        <w:t>23</w:t>
      </w:r>
      <w:r w:rsidR="00155CBA">
        <w:rPr>
          <w:rFonts w:ascii="Arial" w:hAnsi="Arial" w:cs="Arial"/>
          <w:sz w:val="24"/>
          <w:szCs w:val="24"/>
          <w:vertAlign w:val="superscript"/>
        </w:rPr>
        <w:t>rd</w:t>
      </w:r>
      <w:r w:rsidRPr="00D41319">
        <w:rPr>
          <w:rFonts w:ascii="Arial" w:hAnsi="Arial" w:cs="Arial"/>
          <w:sz w:val="24"/>
          <w:szCs w:val="24"/>
        </w:rPr>
        <w:t xml:space="preserve"> of </w:t>
      </w:r>
      <w:r w:rsidR="00155CBA">
        <w:rPr>
          <w:rFonts w:ascii="Arial" w:hAnsi="Arial" w:cs="Arial"/>
          <w:sz w:val="24"/>
          <w:szCs w:val="24"/>
        </w:rPr>
        <w:t>November</w:t>
      </w:r>
      <w:r w:rsidRPr="00D41319">
        <w:rPr>
          <w:rFonts w:ascii="Arial" w:hAnsi="Arial" w:cs="Arial"/>
          <w:sz w:val="24"/>
          <w:szCs w:val="24"/>
        </w:rPr>
        <w:t xml:space="preserve"> 2022</w:t>
      </w:r>
      <w:r w:rsidRPr="00B62339">
        <w:rPr>
          <w:rFonts w:ascii="Arial" w:hAnsi="Arial" w:cs="Arial"/>
          <w:sz w:val="24"/>
          <w:szCs w:val="24"/>
        </w:rPr>
        <w:t xml:space="preserve">. A reply will be published on the ATNS website </w:t>
      </w:r>
      <w:hyperlink r:id="rId18" w:history="1">
        <w:r w:rsidRPr="00B62339">
          <w:rPr>
            <w:rFonts w:ascii="Arial" w:hAnsi="Arial" w:cs="Arial"/>
            <w:sz w:val="24"/>
            <w:szCs w:val="24"/>
          </w:rPr>
          <w:t>www.atns.co.za</w:t>
        </w:r>
      </w:hyperlink>
      <w:r w:rsidRPr="00B62339">
        <w:rPr>
          <w:rFonts w:ascii="Arial" w:hAnsi="Arial" w:cs="Arial"/>
          <w:sz w:val="24"/>
          <w:szCs w:val="24"/>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4487C094" w14:textId="77777777" w:rsidR="003E3D7C" w:rsidRPr="00792FFE" w:rsidRDefault="003E3D7C" w:rsidP="00667AC6">
      <w:pPr>
        <w:pStyle w:val="Heading2"/>
        <w:rPr>
          <w:i/>
          <w:iCs/>
        </w:rPr>
      </w:pPr>
      <w:bookmarkStart w:id="68" w:name="_Toc481749156"/>
      <w:bookmarkStart w:id="69" w:name="_Toc530576510"/>
      <w:bookmarkStart w:id="70" w:name="_Toc117761576"/>
      <w:r w:rsidRPr="00633C23">
        <w:lastRenderedPageBreak/>
        <w:t>Submitting</w:t>
      </w:r>
      <w:r w:rsidRPr="00792FFE">
        <w:t xml:space="preserve"> Bids</w:t>
      </w:r>
      <w:bookmarkEnd w:id="68"/>
      <w:bookmarkEnd w:id="69"/>
      <w:bookmarkEnd w:id="70"/>
      <w:r w:rsidRPr="00792FFE">
        <w:t xml:space="preserve"> </w:t>
      </w:r>
    </w:p>
    <w:p w14:paraId="26F3BB78" w14:textId="4C05CE93" w:rsidR="003E3D7C" w:rsidRPr="00D41319" w:rsidRDefault="003E3D7C" w:rsidP="00633C23">
      <w:pPr>
        <w:pStyle w:val="Heading3"/>
      </w:pPr>
      <w:r w:rsidRPr="00D41319">
        <w:t xml:space="preserve">Bidders </w:t>
      </w:r>
      <w:r w:rsidRPr="00633C23">
        <w:t>are</w:t>
      </w:r>
      <w:r w:rsidRPr="00D41319">
        <w:t xml:space="preserve"> now permitted to submit their documents either online or hard copies. Should a bidder require to submit their documents online, they must send an email to </w:t>
      </w:r>
      <w:hyperlink r:id="rId19" w:history="1">
        <w:r w:rsidRPr="00D41319">
          <w:rPr>
            <w:rStyle w:val="Hyperlink"/>
            <w:color w:val="auto"/>
          </w:rPr>
          <w:t>tenders@atns.co.za</w:t>
        </w:r>
      </w:hyperlink>
      <w:r w:rsidRPr="00D41319">
        <w:rPr>
          <w:rStyle w:val="Hyperlink"/>
          <w:color w:val="auto"/>
        </w:rPr>
        <w:t xml:space="preserve"> and copy olwethuf@atns.co.za</w:t>
      </w:r>
      <w:r w:rsidRPr="00D41319">
        <w:t xml:space="preserve"> to express their interest to do so. A link will be shared with the supplier for uploading the documents on a secure online portal.   On the email Bidders must specify on the subject line – the tender number and description. In case submitting hard copies, Bids shall be submitted in two separate Parcels. Parcel A shall be Response to Volume 1A, and 1C. Each parcel shall contain; 1 (one) </w:t>
      </w:r>
      <w:bookmarkStart w:id="71" w:name="_Hlk104887778"/>
      <w:r w:rsidR="00155CBA" w:rsidRPr="00D41319">
        <w:t>original hardcopy, one</w:t>
      </w:r>
      <w:r w:rsidRPr="00D41319">
        <w:t xml:space="preserve"> (1) copy </w:t>
      </w:r>
      <w:r w:rsidR="00155CBA" w:rsidRPr="00D41319">
        <w:t>hardcopy, and</w:t>
      </w:r>
      <w:r w:rsidRPr="00D41319">
        <w:t xml:space="preserve"> soft copy </w:t>
      </w:r>
      <w:bookmarkEnd w:id="71"/>
      <w:r w:rsidRPr="00D41319">
        <w:t>(PDF format) on a movable storage medium (USB disk), each sealed and addressed in accordance with the following requirements, The name and address of the Bidder; and the Bid Number.</w:t>
      </w:r>
    </w:p>
    <w:p w14:paraId="6F6BABEE" w14:textId="371E321C" w:rsidR="003E3D7C" w:rsidRPr="00D41319" w:rsidRDefault="003E3D7C" w:rsidP="00633C23">
      <w:pPr>
        <w:pStyle w:val="Heading3"/>
      </w:pPr>
      <w:r w:rsidRPr="00D41319">
        <w:t xml:space="preserve">The closing date of the Bid indicated on the </w:t>
      </w:r>
      <w:r w:rsidR="00155CBA" w:rsidRPr="00D41319">
        <w:t>envelope.</w:t>
      </w:r>
    </w:p>
    <w:p w14:paraId="10AFB24A" w14:textId="6A01C8B6" w:rsidR="003E3D7C" w:rsidRPr="00D41319" w:rsidRDefault="003E3D7C" w:rsidP="00633C23">
      <w:pPr>
        <w:pStyle w:val="Heading3"/>
      </w:pPr>
      <w:r w:rsidRPr="00D41319">
        <w:t xml:space="preserve">A Cover Letter, signed by the </w:t>
      </w:r>
      <w:r w:rsidR="00155CBA" w:rsidRPr="00D41319">
        <w:t>authorized</w:t>
      </w:r>
      <w:r w:rsidRPr="00D41319">
        <w:t xml:space="preserve"> representative of each member of the Biding Entity, Consortium or Joint Venture, which shall contain:</w:t>
      </w:r>
    </w:p>
    <w:p w14:paraId="3F5778DB" w14:textId="77777777" w:rsidR="003E3D7C" w:rsidRPr="00D41319" w:rsidRDefault="003E3D7C" w:rsidP="00633C23">
      <w:pPr>
        <w:pStyle w:val="Heading3"/>
      </w:pPr>
      <w:r w:rsidRPr="00D41319">
        <w:t xml:space="preserve">List of Bid Proposal Documents and an Index of the contents </w:t>
      </w:r>
      <w:proofErr w:type="gramStart"/>
      <w:r w:rsidRPr="00D41319">
        <w:t>therein;</w:t>
      </w:r>
      <w:proofErr w:type="gramEnd"/>
    </w:p>
    <w:p w14:paraId="19C43756" w14:textId="77777777" w:rsidR="003E3D7C" w:rsidRPr="00D41319" w:rsidRDefault="003E3D7C" w:rsidP="00633C23">
      <w:pPr>
        <w:pStyle w:val="Heading3"/>
      </w:pPr>
      <w:proofErr w:type="gramStart"/>
      <w:r w:rsidRPr="00D41319">
        <w:t>Particular points</w:t>
      </w:r>
      <w:proofErr w:type="gramEnd"/>
      <w:r w:rsidRPr="00D41319">
        <w:t xml:space="preserve"> to which the Bidder wishes to draw the Company’s attention in his Commercial Proposal and Technical Proposal.</w:t>
      </w:r>
    </w:p>
    <w:p w14:paraId="178BA68D" w14:textId="77777777" w:rsidR="003E3D7C" w:rsidRPr="00D41319" w:rsidRDefault="003E3D7C" w:rsidP="00633C23">
      <w:pPr>
        <w:pStyle w:val="Heading3"/>
      </w:pPr>
      <w:r w:rsidRPr="00D41319">
        <w:t>The parcels shall not contain documents relating to any Bid other than that shown on the envelope.</w:t>
      </w:r>
    </w:p>
    <w:p w14:paraId="63812D90" w14:textId="77777777" w:rsidR="003E3D7C" w:rsidRPr="00D41319" w:rsidRDefault="003E3D7C" w:rsidP="00633C23">
      <w:pPr>
        <w:pStyle w:val="Heading3"/>
      </w:pPr>
      <w:r w:rsidRPr="00D41319">
        <w:t>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is a copy shall be marked and numbered as “Copy 1/2”.</w:t>
      </w:r>
    </w:p>
    <w:p w14:paraId="6DBDCBF2" w14:textId="77777777" w:rsidR="003E3D7C" w:rsidRPr="00D41319" w:rsidRDefault="003E3D7C" w:rsidP="00633C23">
      <w:pPr>
        <w:pStyle w:val="Heading3"/>
      </w:pPr>
      <w:r w:rsidRPr="00D41319">
        <w:t>All Bid Response documents to be submitted shall be hand delivered to the Company not later than the time and date specified on this document.</w:t>
      </w:r>
    </w:p>
    <w:p w14:paraId="2545EC91" w14:textId="77777777" w:rsidR="003E3D7C" w:rsidRPr="00D41319" w:rsidRDefault="003E3D7C" w:rsidP="00633C23">
      <w:pPr>
        <w:pStyle w:val="Heading3"/>
      </w:pPr>
      <w:r w:rsidRPr="00D41319">
        <w:lastRenderedPageBreak/>
        <w:t>No Bids forwarded by telegram, telex, facsimile will be considered. Pricing must be submitted in a separate sealed envelope in Parcel A as Volume 1C.</w:t>
      </w:r>
    </w:p>
    <w:p w14:paraId="06912EA7" w14:textId="77777777" w:rsidR="003E3D7C" w:rsidRPr="00D41319" w:rsidRDefault="003E3D7C" w:rsidP="00633C23">
      <w:pPr>
        <w:pStyle w:val="Heading3"/>
      </w:pPr>
      <w:r w:rsidRPr="00D41319">
        <w:t xml:space="preserve">The original copy </w:t>
      </w:r>
      <w:r w:rsidRPr="00D41319">
        <w:rPr>
          <w:b/>
        </w:rPr>
        <w:t>MUST BE SIGNED IN BLACK INK</w:t>
      </w:r>
      <w:r w:rsidRPr="00D41319">
        <w:t xml:space="preserve"> by an </w:t>
      </w:r>
      <w:proofErr w:type="spellStart"/>
      <w:r w:rsidRPr="00D41319">
        <w:t>authorised</w:t>
      </w:r>
      <w:proofErr w:type="spellEnd"/>
      <w:r w:rsidRPr="00D41319">
        <w:t xml:space="preserve"> employee, agent or representative of the Bidder and initialized on </w:t>
      </w:r>
      <w:proofErr w:type="gramStart"/>
      <w:r w:rsidRPr="00D41319">
        <w:t>each and every</w:t>
      </w:r>
      <w:proofErr w:type="gramEnd"/>
      <w:r w:rsidRPr="00D41319">
        <w:t xml:space="preserve"> page of the Bid Response.</w:t>
      </w:r>
    </w:p>
    <w:p w14:paraId="0AB76415" w14:textId="77777777" w:rsidR="003E3D7C" w:rsidRPr="00D41319" w:rsidRDefault="003E3D7C" w:rsidP="00633C23">
      <w:pPr>
        <w:pStyle w:val="Heading3"/>
      </w:pPr>
      <w:r w:rsidRPr="00D41319">
        <w:t xml:space="preserve">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attended to. </w:t>
      </w:r>
    </w:p>
    <w:p w14:paraId="388741EF" w14:textId="77777777" w:rsidR="003E3D7C" w:rsidRPr="00D41319" w:rsidRDefault="003E3D7C" w:rsidP="00667AC6">
      <w:pPr>
        <w:pStyle w:val="Heading2"/>
        <w:rPr>
          <w:i/>
          <w:iCs/>
        </w:rPr>
      </w:pPr>
      <w:bookmarkStart w:id="72" w:name="_Toc481749157"/>
      <w:bookmarkStart w:id="73" w:name="_Toc530576511"/>
      <w:bookmarkStart w:id="74" w:name="_Toc117761577"/>
      <w:r w:rsidRPr="00633C23">
        <w:t>Submission</w:t>
      </w:r>
      <w:r w:rsidRPr="00D41319">
        <w:t xml:space="preserve"> Of Bid:</w:t>
      </w:r>
      <w:bookmarkEnd w:id="72"/>
      <w:bookmarkEnd w:id="73"/>
      <w:bookmarkEnd w:id="74"/>
    </w:p>
    <w:p w14:paraId="37F95287" w14:textId="77777777" w:rsidR="003E3D7C" w:rsidRPr="00D41319" w:rsidRDefault="003E3D7C" w:rsidP="00633C23">
      <w:pPr>
        <w:pStyle w:val="Heading3"/>
      </w:pPr>
      <w:r w:rsidRPr="00D41319">
        <w:t xml:space="preserve">The Bid </w:t>
      </w:r>
      <w:r w:rsidRPr="00633C23">
        <w:t>Documents</w:t>
      </w:r>
      <w:r w:rsidRPr="00D41319">
        <w:t xml:space="preserve"> shall be hand delivered to:</w:t>
      </w:r>
    </w:p>
    <w:p w14:paraId="72DFE3AD" w14:textId="77777777" w:rsidR="003E3D7C" w:rsidRPr="00D41319" w:rsidRDefault="003E3D7C" w:rsidP="003E3D7C">
      <w:pPr>
        <w:pStyle w:val="BodyText"/>
        <w:ind w:left="810" w:firstLine="270"/>
        <w:jc w:val="both"/>
        <w:rPr>
          <w:rFonts w:ascii="Arial" w:hAnsi="Arial" w:cs="Arial"/>
          <w:sz w:val="24"/>
          <w:szCs w:val="24"/>
        </w:rPr>
      </w:pPr>
      <w:r w:rsidRPr="00D41319">
        <w:rPr>
          <w:rFonts w:ascii="Arial" w:hAnsi="Arial" w:cs="Arial"/>
          <w:sz w:val="24"/>
          <w:szCs w:val="24"/>
        </w:rPr>
        <w:t>ATNS Company Limited,</w:t>
      </w:r>
    </w:p>
    <w:p w14:paraId="122E4D80" w14:textId="77777777" w:rsidR="003E3D7C" w:rsidRPr="00D41319" w:rsidRDefault="003E3D7C" w:rsidP="003E3D7C">
      <w:pPr>
        <w:pStyle w:val="BodyText"/>
        <w:ind w:left="810" w:firstLine="270"/>
        <w:jc w:val="both"/>
        <w:rPr>
          <w:rFonts w:ascii="Arial" w:hAnsi="Arial" w:cs="Arial"/>
          <w:sz w:val="24"/>
          <w:szCs w:val="24"/>
        </w:rPr>
      </w:pPr>
      <w:r w:rsidRPr="00D41319">
        <w:rPr>
          <w:rFonts w:ascii="Arial" w:hAnsi="Arial" w:cs="Arial"/>
          <w:sz w:val="24"/>
          <w:szCs w:val="24"/>
        </w:rPr>
        <w:t>Eastgate Office Park, Block C,</w:t>
      </w:r>
    </w:p>
    <w:p w14:paraId="155FDF79" w14:textId="77777777" w:rsidR="003E3D7C" w:rsidRPr="00D41319" w:rsidRDefault="003E3D7C" w:rsidP="003E3D7C">
      <w:pPr>
        <w:pStyle w:val="BodyText"/>
        <w:ind w:left="810" w:firstLine="270"/>
        <w:jc w:val="both"/>
        <w:rPr>
          <w:rFonts w:ascii="Arial" w:hAnsi="Arial" w:cs="Arial"/>
          <w:sz w:val="24"/>
          <w:szCs w:val="24"/>
        </w:rPr>
      </w:pPr>
      <w:r w:rsidRPr="00D41319">
        <w:rPr>
          <w:rFonts w:ascii="Arial" w:hAnsi="Arial" w:cs="Arial"/>
          <w:sz w:val="24"/>
          <w:szCs w:val="24"/>
        </w:rPr>
        <w:t xml:space="preserve">South Boulevard Road, </w:t>
      </w:r>
    </w:p>
    <w:p w14:paraId="1A0CF2BC" w14:textId="77777777" w:rsidR="003E3D7C" w:rsidRPr="00D41319" w:rsidRDefault="003E3D7C" w:rsidP="003E3D7C">
      <w:pPr>
        <w:pStyle w:val="BodyText"/>
        <w:ind w:left="360" w:firstLine="720"/>
        <w:jc w:val="both"/>
        <w:rPr>
          <w:rFonts w:ascii="Arial" w:hAnsi="Arial" w:cs="Arial"/>
          <w:sz w:val="24"/>
          <w:szCs w:val="24"/>
        </w:rPr>
      </w:pPr>
      <w:r w:rsidRPr="00D41319">
        <w:rPr>
          <w:rFonts w:ascii="Arial" w:hAnsi="Arial" w:cs="Arial"/>
          <w:sz w:val="24"/>
          <w:szCs w:val="24"/>
        </w:rPr>
        <w:t>Bruma,</w:t>
      </w:r>
    </w:p>
    <w:p w14:paraId="7DC8DE99" w14:textId="77777777" w:rsidR="003E3D7C" w:rsidRPr="00D41319" w:rsidRDefault="003E3D7C" w:rsidP="003E3D7C">
      <w:pPr>
        <w:pStyle w:val="BodyText"/>
        <w:ind w:left="360" w:firstLine="720"/>
        <w:jc w:val="both"/>
        <w:rPr>
          <w:rFonts w:ascii="Arial" w:hAnsi="Arial" w:cs="Arial"/>
          <w:sz w:val="24"/>
          <w:szCs w:val="24"/>
        </w:rPr>
      </w:pPr>
      <w:r w:rsidRPr="00D41319">
        <w:rPr>
          <w:rFonts w:ascii="Arial" w:hAnsi="Arial" w:cs="Arial"/>
          <w:sz w:val="24"/>
          <w:szCs w:val="24"/>
        </w:rPr>
        <w:t>2298</w:t>
      </w:r>
    </w:p>
    <w:p w14:paraId="1E109EA7" w14:textId="77777777" w:rsidR="003E3D7C" w:rsidRPr="00D41319" w:rsidRDefault="003E3D7C" w:rsidP="003E3D7C">
      <w:pPr>
        <w:pStyle w:val="BodyText"/>
        <w:ind w:left="360" w:firstLine="720"/>
        <w:jc w:val="both"/>
        <w:rPr>
          <w:rFonts w:ascii="Arial" w:hAnsi="Arial" w:cs="Arial"/>
          <w:sz w:val="24"/>
          <w:szCs w:val="24"/>
        </w:rPr>
      </w:pPr>
      <w:r w:rsidRPr="00D41319">
        <w:rPr>
          <w:rFonts w:ascii="Arial" w:hAnsi="Arial" w:cs="Arial"/>
          <w:sz w:val="24"/>
          <w:szCs w:val="24"/>
        </w:rPr>
        <w:t xml:space="preserve">South </w:t>
      </w:r>
      <w:proofErr w:type="gramStart"/>
      <w:r w:rsidRPr="00D41319">
        <w:rPr>
          <w:rFonts w:ascii="Arial" w:hAnsi="Arial" w:cs="Arial"/>
          <w:sz w:val="24"/>
          <w:szCs w:val="24"/>
        </w:rPr>
        <w:t>Africa;</w:t>
      </w:r>
      <w:proofErr w:type="gramEnd"/>
    </w:p>
    <w:p w14:paraId="7EA324F0" w14:textId="3BB65FE6" w:rsidR="003E3D7C" w:rsidRPr="00D41319" w:rsidRDefault="003E3D7C" w:rsidP="00633C23">
      <w:pPr>
        <w:pStyle w:val="Heading3"/>
      </w:pPr>
      <w:r w:rsidRPr="00D41319">
        <w:lastRenderedPageBreak/>
        <w:t xml:space="preserve">No later than 13:00 CAT on the </w:t>
      </w:r>
      <w:r w:rsidR="00155CBA">
        <w:t>29</w:t>
      </w:r>
      <w:r w:rsidR="00155CBA" w:rsidRPr="00D41319">
        <w:rPr>
          <w:vertAlign w:val="superscript"/>
        </w:rPr>
        <w:t>th of</w:t>
      </w:r>
      <w:r w:rsidRPr="00D41319">
        <w:t xml:space="preserve"> </w:t>
      </w:r>
      <w:r w:rsidR="00155CBA">
        <w:t>November</w:t>
      </w:r>
      <w:r w:rsidRPr="00D41319">
        <w:t xml:space="preserve"> 2022, Central African Time at which time the Bid Proposals will be collected.</w:t>
      </w:r>
    </w:p>
    <w:p w14:paraId="53CCF4D6" w14:textId="77777777" w:rsidR="003E3D7C" w:rsidRPr="00D41319" w:rsidRDefault="003E3D7C" w:rsidP="00633C23">
      <w:pPr>
        <w:pStyle w:val="Heading3"/>
      </w:pPr>
      <w:r w:rsidRPr="00D41319">
        <w:t>Bidders should allow time to access the premises due to security arrangements that need to be observed.</w:t>
      </w:r>
    </w:p>
    <w:p w14:paraId="78D99413" w14:textId="77777777" w:rsidR="003E3D7C" w:rsidRPr="00D41319" w:rsidRDefault="003E3D7C" w:rsidP="00633C23">
      <w:pPr>
        <w:pStyle w:val="Heading3"/>
      </w:pPr>
      <w:r w:rsidRPr="00D41319">
        <w:t xml:space="preserve">Should a bidder require to submit their documents online, they must send an email to </w:t>
      </w:r>
      <w:hyperlink r:id="rId20" w:history="1">
        <w:r w:rsidRPr="00D41319">
          <w:rPr>
            <w:rStyle w:val="Hyperlink"/>
            <w:color w:val="auto"/>
          </w:rPr>
          <w:t>olwethuf@atns.co.za</w:t>
        </w:r>
      </w:hyperlink>
      <w:r w:rsidRPr="00D41319">
        <w:t xml:space="preserve"> and </w:t>
      </w:r>
      <w:hyperlink r:id="rId21" w:history="1">
        <w:r w:rsidRPr="00D41319">
          <w:rPr>
            <w:rStyle w:val="Hyperlink"/>
            <w:color w:val="auto"/>
          </w:rPr>
          <w:t>tenders@atns.co.za</w:t>
        </w:r>
      </w:hyperlink>
      <w:r w:rsidRPr="00D41319">
        <w:t xml:space="preserve"> to express their interest to do so.  On the email Bidders must specify on the subject line – the tender number and description.  A link will be shared with the supplier for uploading the documents on a secure online portal. The deadline for requesting the link is two days prior to closing date and time, should you fail to request the link on time. This will not be attended to. </w:t>
      </w:r>
    </w:p>
    <w:p w14:paraId="4E12910A" w14:textId="58ADC39A" w:rsidR="003E3D7C" w:rsidRPr="00D41319" w:rsidRDefault="003E3D7C" w:rsidP="00667AC6">
      <w:pPr>
        <w:pStyle w:val="Heading2"/>
        <w:rPr>
          <w:i/>
          <w:iCs/>
        </w:rPr>
      </w:pPr>
      <w:bookmarkStart w:id="75" w:name="_Toc481749158"/>
      <w:bookmarkStart w:id="76" w:name="_Toc530576512"/>
      <w:bookmarkStart w:id="77" w:name="_Toc117761578"/>
      <w:r w:rsidRPr="00D41319">
        <w:t>Late Bids</w:t>
      </w:r>
      <w:bookmarkEnd w:id="75"/>
      <w:bookmarkEnd w:id="76"/>
      <w:bookmarkEnd w:id="77"/>
      <w:r w:rsidRPr="00D41319">
        <w:t xml:space="preserve"> </w:t>
      </w:r>
    </w:p>
    <w:p w14:paraId="39531B74" w14:textId="7474AE77" w:rsidR="003E3D7C" w:rsidRPr="00D41319" w:rsidRDefault="003E3D7C" w:rsidP="00633C23">
      <w:pPr>
        <w:pStyle w:val="Heading3"/>
      </w:pPr>
      <w:r w:rsidRPr="00D41319">
        <w:t xml:space="preserve">Bids </w:t>
      </w:r>
      <w:r w:rsidRPr="00633C23">
        <w:t>received</w:t>
      </w:r>
      <w:r w:rsidRPr="00D41319">
        <w:t xml:space="preserve"> late shall not be considered. A bid will be considered late if it arrived even one second after closing time or any time thereafter. The tender (bid) box shall be locked at exactly </w:t>
      </w:r>
      <w:r w:rsidR="00155CBA" w:rsidRPr="00D41319">
        <w:t>13:00 CAT</w:t>
      </w:r>
      <w:r w:rsidRPr="00D41319">
        <w:t xml:space="preserve"> and bids arriving late will not be attended to under any circumstances.</w:t>
      </w:r>
    </w:p>
    <w:p w14:paraId="4450FD6B" w14:textId="77777777" w:rsidR="003E3D7C" w:rsidRPr="00D41319" w:rsidRDefault="003E3D7C" w:rsidP="00633C23">
      <w:pPr>
        <w:pStyle w:val="Heading3"/>
      </w:pPr>
      <w:r w:rsidRPr="00D41319">
        <w:t xml:space="preserve">Bids </w:t>
      </w:r>
      <w:r w:rsidRPr="00633C23">
        <w:t>received</w:t>
      </w:r>
      <w:r w:rsidRPr="00D41319">
        <w:t xml:space="preserve"> late shall be returned unopened to the bidder. Bidders are therefore strongly advised to ensure that bids be delivered allowing enough time for any unforeseen events that may delay the delivery of the bid. </w:t>
      </w:r>
    </w:p>
    <w:p w14:paraId="7216C843" w14:textId="77777777" w:rsidR="003E3D7C" w:rsidRPr="00D41319" w:rsidRDefault="003E3D7C" w:rsidP="00633C23">
      <w:pPr>
        <w:pStyle w:val="Heading3"/>
      </w:pPr>
      <w:r w:rsidRPr="00D41319">
        <w:t xml:space="preserve">Bids uploaded </w:t>
      </w:r>
      <w:r w:rsidRPr="00633C23">
        <w:t>after</w:t>
      </w:r>
      <w:r w:rsidRPr="00D41319">
        <w:t xml:space="preserve"> closing date and time online will not be considered. </w:t>
      </w:r>
    </w:p>
    <w:p w14:paraId="6F0D9CBC" w14:textId="77777777" w:rsidR="003E3D7C" w:rsidRPr="00D41319" w:rsidRDefault="003E3D7C" w:rsidP="003E3D7C">
      <w:pPr>
        <w:spacing w:line="360" w:lineRule="auto"/>
        <w:jc w:val="both"/>
        <w:rPr>
          <w:rFonts w:ascii="Arial" w:hAnsi="Arial" w:cs="Arial"/>
        </w:rPr>
      </w:pPr>
    </w:p>
    <w:p w14:paraId="7842D5CC" w14:textId="77777777" w:rsidR="003E3D7C" w:rsidRPr="00D41319" w:rsidRDefault="003E3D7C" w:rsidP="00667AC6">
      <w:pPr>
        <w:pStyle w:val="Heading2"/>
        <w:rPr>
          <w:i/>
          <w:iCs/>
        </w:rPr>
      </w:pPr>
      <w:bookmarkStart w:id="78" w:name="_Toc481749159"/>
      <w:bookmarkStart w:id="79" w:name="_Toc530576513"/>
      <w:bookmarkStart w:id="80" w:name="_Toc117761579"/>
      <w:r w:rsidRPr="00633C23">
        <w:lastRenderedPageBreak/>
        <w:t>Negotiation</w:t>
      </w:r>
      <w:r w:rsidRPr="00D41319">
        <w:t xml:space="preserve"> and Contracting</w:t>
      </w:r>
      <w:bookmarkEnd w:id="78"/>
      <w:bookmarkEnd w:id="79"/>
      <w:bookmarkEnd w:id="80"/>
      <w:r w:rsidRPr="00D41319">
        <w:t xml:space="preserve"> </w:t>
      </w:r>
    </w:p>
    <w:p w14:paraId="3710FCE7" w14:textId="77777777" w:rsidR="003E3D7C" w:rsidRPr="00D41319" w:rsidRDefault="003E3D7C" w:rsidP="00633C23">
      <w:pPr>
        <w:pStyle w:val="Heading3"/>
      </w:pPr>
      <w:r w:rsidRPr="00D41319">
        <w:t xml:space="preserve">ATNS have the right to </w:t>
      </w:r>
      <w:proofErr w:type="gramStart"/>
      <w:r w:rsidRPr="00D41319">
        <w:t>enter into</w:t>
      </w:r>
      <w:proofErr w:type="gramEnd"/>
      <w:r w:rsidRPr="00D41319">
        <w:t xml:space="preserve"> negotiation with one or more bidders regarding any terms and conditions, including price(s), of a proposed contract. </w:t>
      </w:r>
    </w:p>
    <w:p w14:paraId="21C30542" w14:textId="77777777" w:rsidR="003E3D7C" w:rsidRPr="00D41319" w:rsidRDefault="003E3D7C" w:rsidP="00633C23">
      <w:pPr>
        <w:pStyle w:val="Heading3"/>
      </w:pPr>
      <w:r w:rsidRPr="00D41319">
        <w:t xml:space="preserve">ATNS </w:t>
      </w:r>
      <w:r w:rsidRPr="00633C23">
        <w:t>shall</w:t>
      </w:r>
      <w:r w:rsidRPr="00D41319">
        <w:t xml:space="preserve"> not be obliged to accept the lowest of any quotation, offer or proposal. </w:t>
      </w:r>
    </w:p>
    <w:p w14:paraId="51AD7890" w14:textId="77777777" w:rsidR="003E3D7C" w:rsidRPr="00D41319" w:rsidRDefault="003E3D7C" w:rsidP="00633C23">
      <w:pPr>
        <w:pStyle w:val="Heading3"/>
      </w:pPr>
      <w:r w:rsidRPr="00D41319">
        <w:t xml:space="preserve">Under no </w:t>
      </w:r>
      <w:r w:rsidRPr="00633C23">
        <w:t>circumstances</w:t>
      </w:r>
      <w:r w:rsidRPr="00D41319">
        <w:t xml:space="preserve"> will negotiation with any bidders constitute an award or promise / undertaking to award the contract. </w:t>
      </w:r>
    </w:p>
    <w:p w14:paraId="06F70003" w14:textId="00ED4919" w:rsidR="003E3D7C" w:rsidRPr="00D41319" w:rsidRDefault="003E3D7C" w:rsidP="00667AC6">
      <w:pPr>
        <w:pStyle w:val="Heading2"/>
        <w:rPr>
          <w:i/>
          <w:iCs/>
        </w:rPr>
      </w:pPr>
      <w:bookmarkStart w:id="81" w:name="_Toc481749161"/>
      <w:bookmarkStart w:id="82" w:name="_Toc530576515"/>
      <w:bookmarkStart w:id="83" w:name="_Toc117761580"/>
      <w:r w:rsidRPr="00D41319">
        <w:t>Reasons For Rejection</w:t>
      </w:r>
      <w:bookmarkEnd w:id="81"/>
      <w:bookmarkEnd w:id="82"/>
      <w:bookmarkEnd w:id="83"/>
      <w:r w:rsidRPr="00D41319">
        <w:t xml:space="preserve"> </w:t>
      </w:r>
    </w:p>
    <w:p w14:paraId="4CC82272" w14:textId="77777777" w:rsidR="003E3D7C" w:rsidRPr="00D41319" w:rsidRDefault="003E3D7C" w:rsidP="00633C23">
      <w:pPr>
        <w:pStyle w:val="Heading3"/>
      </w:pPr>
      <w:r w:rsidRPr="00D41319">
        <w:t xml:space="preserve">ATNS shall reject a proposal for the award of a contract if the recommended bidder has committed a proven corrupt or fraudulent act in competing for the particular contract. </w:t>
      </w:r>
    </w:p>
    <w:p w14:paraId="34DE4176" w14:textId="77777777" w:rsidR="003E3D7C" w:rsidRPr="00D41319" w:rsidRDefault="003E3D7C" w:rsidP="00633C23">
      <w:pPr>
        <w:pStyle w:val="Heading3"/>
      </w:pPr>
      <w:r w:rsidRPr="00D41319">
        <w:t xml:space="preserve">ATNS may disregard the bid of any bidder if that bidder, or any of its directors: </w:t>
      </w:r>
    </w:p>
    <w:p w14:paraId="4D8221BC" w14:textId="77777777" w:rsidR="003E3D7C" w:rsidRPr="00D41319" w:rsidRDefault="003E3D7C" w:rsidP="00633C23">
      <w:pPr>
        <w:pStyle w:val="Heading3"/>
      </w:pPr>
      <w:r w:rsidRPr="00D41319">
        <w:t xml:space="preserve">Have </w:t>
      </w:r>
      <w:r w:rsidRPr="00633C23">
        <w:t>abused</w:t>
      </w:r>
      <w:r w:rsidRPr="00D41319">
        <w:t xml:space="preserve"> the SCM system of ATNS. </w:t>
      </w:r>
    </w:p>
    <w:p w14:paraId="14550948" w14:textId="77777777" w:rsidR="003E3D7C" w:rsidRPr="00D41319" w:rsidRDefault="003E3D7C" w:rsidP="00633C23">
      <w:pPr>
        <w:pStyle w:val="Heading3"/>
      </w:pPr>
      <w:r w:rsidRPr="00633C23">
        <w:t>Have</w:t>
      </w:r>
      <w:r w:rsidRPr="00D41319">
        <w:t xml:space="preserve"> committed proven fraud or any other improper conduct in relation to such system. </w:t>
      </w:r>
    </w:p>
    <w:p w14:paraId="1D51DCC9" w14:textId="77777777" w:rsidR="003E3D7C" w:rsidRPr="00D41319" w:rsidRDefault="003E3D7C" w:rsidP="00633C23">
      <w:pPr>
        <w:pStyle w:val="Heading3"/>
      </w:pPr>
      <w:r w:rsidRPr="00633C23">
        <w:t>Have</w:t>
      </w:r>
      <w:r w:rsidRPr="00D41319">
        <w:t xml:space="preserve"> failed to perform on any previous contract and the proof exists. </w:t>
      </w:r>
    </w:p>
    <w:p w14:paraId="688FC563" w14:textId="77777777" w:rsidR="003E3D7C" w:rsidRPr="00B62339" w:rsidRDefault="003E3D7C" w:rsidP="00633C23">
      <w:pPr>
        <w:pStyle w:val="Heading3"/>
      </w:pPr>
      <w:r w:rsidRPr="00D41319">
        <w:t xml:space="preserve">Such </w:t>
      </w:r>
      <w:r w:rsidRPr="00633C23">
        <w:t>actions</w:t>
      </w:r>
      <w:r w:rsidRPr="00D41319">
        <w:t xml:space="preserve"> shall be communicated to the National Treasury</w:t>
      </w:r>
      <w:r w:rsidRPr="00B62339">
        <w:t xml:space="preserve">. </w:t>
      </w:r>
    </w:p>
    <w:p w14:paraId="6E9453E8" w14:textId="77777777" w:rsidR="003E3D7C" w:rsidRPr="00BA4A63" w:rsidRDefault="003E3D7C" w:rsidP="003E3D7C">
      <w:pPr>
        <w:spacing w:line="360" w:lineRule="auto"/>
        <w:jc w:val="both"/>
        <w:rPr>
          <w:rFonts w:ascii="Arial" w:hAnsi="Arial" w:cs="Arial"/>
        </w:rPr>
      </w:pPr>
    </w:p>
    <w:p w14:paraId="4B63EF88" w14:textId="77777777" w:rsidR="003E3D7C" w:rsidRPr="00792FFE" w:rsidRDefault="003E3D7C" w:rsidP="00667AC6">
      <w:pPr>
        <w:pStyle w:val="Heading2"/>
        <w:rPr>
          <w:i/>
          <w:iCs/>
        </w:rPr>
      </w:pPr>
      <w:bookmarkStart w:id="84" w:name="_Toc481749163"/>
      <w:bookmarkStart w:id="85" w:name="_Toc530576517"/>
      <w:bookmarkStart w:id="86" w:name="_Toc117761581"/>
      <w:r w:rsidRPr="00792FFE">
        <w:lastRenderedPageBreak/>
        <w:t xml:space="preserve">Cancellation </w:t>
      </w:r>
      <w:r w:rsidRPr="00633C23">
        <w:t>of</w:t>
      </w:r>
      <w:r w:rsidRPr="00792FFE">
        <w:t xml:space="preserve"> Procurement Process</w:t>
      </w:r>
      <w:bookmarkEnd w:id="84"/>
      <w:bookmarkEnd w:id="85"/>
      <w:bookmarkEnd w:id="86"/>
      <w:r w:rsidRPr="00792FFE">
        <w:t xml:space="preserve"> </w:t>
      </w:r>
    </w:p>
    <w:p w14:paraId="53E8FECF" w14:textId="77777777" w:rsidR="003E3D7C" w:rsidRPr="00D41319" w:rsidRDefault="003E3D7C" w:rsidP="00633C23">
      <w:pPr>
        <w:pStyle w:val="Heading3"/>
      </w:pPr>
      <w:r w:rsidRPr="00D41319">
        <w:t xml:space="preserve">This </w:t>
      </w:r>
      <w:r w:rsidRPr="00633C23">
        <w:t>procurement</w:t>
      </w:r>
      <w:r w:rsidRPr="00D41319">
        <w:t xml:space="preserve"> process can be post</w:t>
      </w:r>
      <w:bookmarkStart w:id="87" w:name="_Toc481749164"/>
      <w:bookmarkStart w:id="88" w:name="_Toc530576518"/>
      <w:r w:rsidRPr="00D41319">
        <w:t>poned or cancelled at any stage</w:t>
      </w:r>
    </w:p>
    <w:p w14:paraId="2C843334" w14:textId="611EE54F" w:rsidR="003E3D7C" w:rsidRPr="00D41319" w:rsidRDefault="003E3D7C" w:rsidP="00667AC6">
      <w:pPr>
        <w:pStyle w:val="Heading2"/>
        <w:rPr>
          <w:i/>
          <w:iCs/>
        </w:rPr>
      </w:pPr>
      <w:bookmarkStart w:id="89" w:name="_Toc117761582"/>
      <w:r w:rsidRPr="00633C23">
        <w:t>Contract</w:t>
      </w:r>
      <w:r w:rsidRPr="00D41319">
        <w:t xml:space="preserve"> Terms</w:t>
      </w:r>
      <w:bookmarkEnd w:id="87"/>
      <w:bookmarkEnd w:id="88"/>
      <w:bookmarkEnd w:id="89"/>
    </w:p>
    <w:p w14:paraId="66AD09DC" w14:textId="77777777" w:rsidR="003E3D7C" w:rsidRPr="00D41319" w:rsidRDefault="003E3D7C" w:rsidP="00633C23">
      <w:pPr>
        <w:pStyle w:val="Heading3"/>
      </w:pPr>
      <w:r w:rsidRPr="00D41319">
        <w:t xml:space="preserve">Whilst </w:t>
      </w:r>
      <w:r w:rsidRPr="00633C23">
        <w:t>ATNS</w:t>
      </w:r>
      <w:r w:rsidRPr="00D41319">
        <w:t xml:space="preserve">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17603110" w14:textId="77777777" w:rsidR="003E3D7C" w:rsidRPr="00D41319" w:rsidRDefault="003E3D7C" w:rsidP="00633C23">
      <w:pPr>
        <w:pStyle w:val="Heading3"/>
      </w:pPr>
      <w:r w:rsidRPr="00D41319">
        <w:t xml:space="preserve">The </w:t>
      </w:r>
      <w:r w:rsidRPr="00633C23">
        <w:t>successful</w:t>
      </w:r>
      <w:r w:rsidRPr="00D41319">
        <w:t xml:space="preserve">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6046FB1E" w14:textId="77777777" w:rsidR="003E3D7C" w:rsidRPr="00D41319" w:rsidRDefault="003E3D7C" w:rsidP="00633C23">
      <w:pPr>
        <w:pStyle w:val="Heading3"/>
      </w:pPr>
      <w:r w:rsidRPr="00D41319">
        <w:t xml:space="preserve">All </w:t>
      </w:r>
      <w:r w:rsidRPr="00633C23">
        <w:t>documentations</w:t>
      </w:r>
      <w:r w:rsidRPr="00D41319">
        <w:t xml:space="preserve"> will be the property of ATNS.</w:t>
      </w:r>
      <w:bookmarkStart w:id="90" w:name="_Toc481749165"/>
      <w:bookmarkStart w:id="91" w:name="_Toc530576519"/>
    </w:p>
    <w:p w14:paraId="1E1C929B" w14:textId="77777777" w:rsidR="003E3D7C" w:rsidRPr="00D41319" w:rsidRDefault="003E3D7C" w:rsidP="00667AC6">
      <w:pPr>
        <w:pStyle w:val="Heading2"/>
        <w:rPr>
          <w:i/>
          <w:iCs/>
        </w:rPr>
      </w:pPr>
      <w:bookmarkStart w:id="92" w:name="_Toc117761583"/>
      <w:r w:rsidRPr="00633C23">
        <w:t>Disclaimer</w:t>
      </w:r>
      <w:bookmarkEnd w:id="90"/>
      <w:bookmarkEnd w:id="91"/>
      <w:bookmarkEnd w:id="92"/>
    </w:p>
    <w:p w14:paraId="4930FC94" w14:textId="77777777" w:rsidR="003E3D7C" w:rsidRPr="00D41319" w:rsidRDefault="003E3D7C" w:rsidP="00633C23">
      <w:pPr>
        <w:pStyle w:val="Heading3"/>
      </w:pPr>
      <w:r w:rsidRPr="00D41319">
        <w:t xml:space="preserve">The </w:t>
      </w:r>
      <w:r w:rsidRPr="00633C23">
        <w:t>Bidder</w:t>
      </w:r>
      <w:r w:rsidRPr="00D41319">
        <w:t xml:space="preserve"> shall bear all costs incurred by him in connection with the preparation and submission of his Bid Response and for finalization of the contract and the attachments thereof.  ATNS will in no case be responsible for payment to the Bidder for these costs.</w:t>
      </w:r>
    </w:p>
    <w:p w14:paraId="7756A369" w14:textId="77777777" w:rsidR="003E3D7C" w:rsidRPr="00D41319" w:rsidRDefault="003E3D7C" w:rsidP="00633C23">
      <w:pPr>
        <w:pStyle w:val="Heading3"/>
      </w:pPr>
      <w:r w:rsidRPr="00D41319">
        <w:lastRenderedPageBreak/>
        <w:t xml:space="preserve">The </w:t>
      </w:r>
      <w:r w:rsidRPr="00633C23">
        <w:t>Company</w:t>
      </w:r>
      <w:r w:rsidRPr="00D41319">
        <w:t xml:space="preserve">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51C7F7B1" w14:textId="77777777" w:rsidR="003E3D7C" w:rsidRPr="00D41319" w:rsidRDefault="003E3D7C" w:rsidP="003E3D7C">
      <w:pPr>
        <w:spacing w:line="360" w:lineRule="auto"/>
        <w:jc w:val="both"/>
        <w:rPr>
          <w:rFonts w:ascii="Arial" w:hAnsi="Arial" w:cs="Arial"/>
          <w:b/>
        </w:rPr>
      </w:pPr>
      <w:bookmarkStart w:id="93" w:name="_Toc480431127"/>
    </w:p>
    <w:p w14:paraId="7F762793" w14:textId="77777777" w:rsidR="003E3D7C" w:rsidRPr="00D41319" w:rsidRDefault="003E3D7C" w:rsidP="003E3D7C">
      <w:pPr>
        <w:spacing w:line="360" w:lineRule="auto"/>
        <w:jc w:val="both"/>
        <w:rPr>
          <w:rFonts w:ascii="Arial" w:hAnsi="Arial" w:cs="Arial"/>
          <w:b/>
        </w:rPr>
      </w:pPr>
      <w:r w:rsidRPr="00D41319">
        <w:rPr>
          <w:rFonts w:ascii="Arial" w:hAnsi="Arial" w:cs="Arial"/>
          <w:b/>
        </w:rPr>
        <w:t>BIDDERS MUST TAKE NOTE OF THE EVALUATION PROCESS THAT WILL BE FOLLOWED</w:t>
      </w:r>
      <w:bookmarkEnd w:id="93"/>
    </w:p>
    <w:p w14:paraId="72D93047" w14:textId="573C8921" w:rsidR="003E3D7C" w:rsidRPr="00D41319" w:rsidRDefault="004151D7" w:rsidP="00667AC6">
      <w:pPr>
        <w:pStyle w:val="Heading1"/>
      </w:pPr>
      <w:bookmarkStart w:id="94" w:name="_Toc481749166"/>
      <w:bookmarkStart w:id="95" w:name="_Toc530576520"/>
      <w:bookmarkStart w:id="96" w:name="_Toc117761584"/>
      <w:r w:rsidRPr="00633C23">
        <w:t>EVALUATION</w:t>
      </w:r>
      <w:r w:rsidRPr="00D41319">
        <w:t xml:space="preserve"> PROCESS</w:t>
      </w:r>
      <w:bookmarkEnd w:id="94"/>
      <w:bookmarkEnd w:id="95"/>
      <w:bookmarkEnd w:id="96"/>
    </w:p>
    <w:p w14:paraId="111E19FE" w14:textId="77777777" w:rsidR="003E3D7C" w:rsidRPr="00D41319" w:rsidRDefault="003E3D7C" w:rsidP="00667AC6">
      <w:pPr>
        <w:pStyle w:val="Heading2"/>
        <w:rPr>
          <w:i/>
          <w:iCs/>
        </w:rPr>
      </w:pPr>
      <w:bookmarkStart w:id="97" w:name="_Toc481749167"/>
      <w:bookmarkStart w:id="98" w:name="_Toc530576521"/>
      <w:bookmarkStart w:id="99" w:name="_Toc117761585"/>
      <w:bookmarkStart w:id="100" w:name="_Hlk54002735"/>
      <w:r w:rsidRPr="00D41319">
        <w:t>Compliance With Minimum Requirements Criteria</w:t>
      </w:r>
      <w:bookmarkEnd w:id="97"/>
      <w:bookmarkEnd w:id="98"/>
      <w:bookmarkEnd w:id="99"/>
    </w:p>
    <w:bookmarkEnd w:id="100"/>
    <w:p w14:paraId="4AD7E509" w14:textId="77777777" w:rsidR="003E3D7C" w:rsidRPr="00D41319" w:rsidRDefault="003E3D7C" w:rsidP="001C2875">
      <w:pPr>
        <w:pStyle w:val="Heading3"/>
      </w:pPr>
      <w:r w:rsidRPr="00D41319">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577A7A36" w14:textId="77777777" w:rsidR="003E3D7C" w:rsidRPr="00D41319" w:rsidRDefault="003E3D7C" w:rsidP="00667AC6">
      <w:pPr>
        <w:pStyle w:val="Heading2"/>
        <w:rPr>
          <w:i/>
          <w:iCs/>
        </w:rPr>
      </w:pPr>
      <w:bookmarkStart w:id="101" w:name="_Toc481749168"/>
      <w:bookmarkStart w:id="102" w:name="_Toc530576522"/>
      <w:bookmarkStart w:id="103" w:name="_Toc117761586"/>
      <w:r w:rsidRPr="00633C23">
        <w:t>Technical</w:t>
      </w:r>
      <w:r w:rsidRPr="00D41319">
        <w:t xml:space="preserve"> mandatory requirements, Price and points</w:t>
      </w:r>
      <w:bookmarkEnd w:id="101"/>
      <w:bookmarkEnd w:id="102"/>
      <w:r w:rsidRPr="00D41319">
        <w:t xml:space="preserve"> system</w:t>
      </w:r>
      <w:bookmarkEnd w:id="103"/>
    </w:p>
    <w:p w14:paraId="10AF51B2" w14:textId="77777777" w:rsidR="003E3D7C" w:rsidRPr="00D41319" w:rsidRDefault="003E3D7C" w:rsidP="00633C23">
      <w:pPr>
        <w:pStyle w:val="Heading3"/>
      </w:pPr>
      <w:r w:rsidRPr="00D41319">
        <w:t>All bids will be evaluated as follows:</w:t>
      </w:r>
    </w:p>
    <w:p w14:paraId="30DDD89B" w14:textId="77777777" w:rsidR="003E3D7C" w:rsidRPr="00D41319" w:rsidRDefault="003E3D7C" w:rsidP="00633C23">
      <w:pPr>
        <w:pStyle w:val="Heading3"/>
      </w:pPr>
      <w:r w:rsidRPr="00D41319">
        <w:rPr>
          <w:b/>
        </w:rPr>
        <w:t>The First stage</w:t>
      </w:r>
      <w:r w:rsidRPr="00D41319">
        <w:t xml:space="preserve">, bids will be evaluated in line with the B-BBEE Codes of Good Practice. </w:t>
      </w:r>
    </w:p>
    <w:p w14:paraId="49CB7BF6" w14:textId="77777777" w:rsidR="003E3D7C" w:rsidRPr="00D41319" w:rsidRDefault="003E3D7C" w:rsidP="00633C23">
      <w:pPr>
        <w:pStyle w:val="Heading3"/>
      </w:pPr>
      <w:r w:rsidRPr="00D41319">
        <w:rPr>
          <w:b/>
        </w:rPr>
        <w:t>The Second stage</w:t>
      </w:r>
      <w:r w:rsidRPr="00D41319">
        <w:t xml:space="preserve">, Bids will be evaluated for </w:t>
      </w:r>
      <w:r w:rsidRPr="00D41319">
        <w:rPr>
          <w:b/>
        </w:rPr>
        <w:t xml:space="preserve">Mandatory Technical Requirements. </w:t>
      </w:r>
      <w:r w:rsidRPr="00D41319">
        <w:t>During this stage, Tender response documentation will be evaluated against compliance to the Mandatory documents required. Failure to submit Mandatory documents will result in disqualification.</w:t>
      </w:r>
      <w:r w:rsidRPr="00D41319">
        <w:rPr>
          <w:b/>
        </w:rPr>
        <w:t xml:space="preserve"> </w:t>
      </w:r>
      <w:r w:rsidRPr="00D41319">
        <w:t xml:space="preserve"> </w:t>
      </w:r>
    </w:p>
    <w:p w14:paraId="1E5F7B6A" w14:textId="77777777" w:rsidR="003E3D7C" w:rsidRPr="00D41319" w:rsidRDefault="003E3D7C" w:rsidP="00633C23">
      <w:pPr>
        <w:pStyle w:val="Heading3"/>
        <w:rPr>
          <w:b/>
          <w:bCs/>
        </w:rPr>
      </w:pPr>
      <w:r w:rsidRPr="00D41319">
        <w:rPr>
          <w:b/>
        </w:rPr>
        <w:t>The Third stage</w:t>
      </w:r>
      <w:r w:rsidRPr="00D41319">
        <w:t>, Bids will be evaluated for</w:t>
      </w:r>
      <w:r w:rsidRPr="00D41319">
        <w:rPr>
          <w:b/>
        </w:rPr>
        <w:t xml:space="preserve"> Functionality. </w:t>
      </w:r>
      <w:r w:rsidRPr="00D41319">
        <w:t>Bidders will be considered further if they achieve the minimum prescribed qualifying score for functionality. Bidders that fail to achieve the minimum qualifying score of 80% will be disqualified and not evaluated further.</w:t>
      </w:r>
    </w:p>
    <w:p w14:paraId="500E4C53" w14:textId="77777777" w:rsidR="003E3D7C" w:rsidRPr="00D41319" w:rsidRDefault="003E3D7C" w:rsidP="003E3D7C">
      <w:pPr>
        <w:rPr>
          <w:rFonts w:ascii="Arial" w:hAnsi="Arial" w:cs="Arial"/>
          <w:lang w:val="en-ZA"/>
        </w:rPr>
      </w:pPr>
    </w:p>
    <w:p w14:paraId="4F92FC8B" w14:textId="77777777" w:rsidR="003E3D7C" w:rsidRPr="00D41319" w:rsidRDefault="003E3D7C" w:rsidP="00633C23">
      <w:pPr>
        <w:pStyle w:val="Heading3"/>
      </w:pPr>
      <w:r w:rsidRPr="00D41319">
        <w:rPr>
          <w:b/>
        </w:rPr>
        <w:lastRenderedPageBreak/>
        <w:t>The Fourth stage</w:t>
      </w:r>
      <w:r w:rsidRPr="00D41319">
        <w:t xml:space="preserve">, bids will be evaluated in terms of the </w:t>
      </w:r>
      <w:r w:rsidRPr="00D41319">
        <w:rPr>
          <w:b/>
        </w:rPr>
        <w:t>90/10</w:t>
      </w:r>
      <w:r w:rsidRPr="00D41319">
        <w:t xml:space="preserve"> or </w:t>
      </w:r>
      <w:r w:rsidRPr="00D41319">
        <w:rPr>
          <w:b/>
        </w:rPr>
        <w:t>80/20</w:t>
      </w:r>
      <w:r w:rsidRPr="00D41319">
        <w:t xml:space="preserve"> </w:t>
      </w:r>
      <w:r w:rsidRPr="00D41319">
        <w:rPr>
          <w:b/>
        </w:rPr>
        <w:t>Scoring system.</w:t>
      </w:r>
      <w:r w:rsidRPr="00D41319">
        <w:t xml:space="preserve"> Only bids that provide all documentation requested for </w:t>
      </w:r>
      <w:r w:rsidRPr="00D41319">
        <w:rPr>
          <w:b/>
        </w:rPr>
        <w:t>Technical Mandatory Requirements</w:t>
      </w:r>
      <w:r w:rsidRPr="00D41319">
        <w:t xml:space="preserve"> will be evaluated during this stage</w:t>
      </w:r>
    </w:p>
    <w:p w14:paraId="54EF4C04" w14:textId="77777777" w:rsidR="003E3D7C" w:rsidRPr="00D41319" w:rsidRDefault="003E3D7C" w:rsidP="003E3D7C">
      <w:pPr>
        <w:rPr>
          <w:rFonts w:ascii="Arial" w:hAnsi="Arial" w:cs="Arial"/>
          <w:highlight w:val="yellow"/>
          <w:lang w:val="en-ZA"/>
        </w:rPr>
      </w:pPr>
    </w:p>
    <w:p w14:paraId="7B442864" w14:textId="77777777" w:rsidR="003E3D7C" w:rsidRPr="00D41319" w:rsidRDefault="003E3D7C" w:rsidP="00667AC6">
      <w:pPr>
        <w:pStyle w:val="Heading2"/>
        <w:rPr>
          <w:i/>
          <w:iCs/>
        </w:rPr>
      </w:pPr>
      <w:bookmarkStart w:id="104" w:name="_Toc481749170"/>
      <w:bookmarkStart w:id="105" w:name="_Toc530576524"/>
      <w:bookmarkStart w:id="106" w:name="_Toc117761587"/>
      <w:r w:rsidRPr="00D41319">
        <w:t xml:space="preserve">Bid </w:t>
      </w:r>
      <w:r w:rsidRPr="00633C23">
        <w:t>Response</w:t>
      </w:r>
      <w:r w:rsidRPr="00D41319">
        <w:t xml:space="preserve"> Evaluation</w:t>
      </w:r>
      <w:bookmarkEnd w:id="104"/>
      <w:bookmarkEnd w:id="105"/>
      <w:bookmarkEnd w:id="106"/>
    </w:p>
    <w:p w14:paraId="00CE7699" w14:textId="77777777" w:rsidR="003E3D7C" w:rsidRPr="00D41319" w:rsidRDefault="003E3D7C" w:rsidP="00633C23">
      <w:pPr>
        <w:pStyle w:val="Heading3"/>
      </w:pPr>
      <w:r w:rsidRPr="00D41319">
        <w:t xml:space="preserve">The </w:t>
      </w:r>
      <w:r w:rsidRPr="00633C23">
        <w:t>evaluation</w:t>
      </w:r>
      <w:r w:rsidRPr="00D41319">
        <w:t xml:space="preserve"> of responsive Bids shall be conducted by a panel appointed by the Company following a four-stage process as follows:</w:t>
      </w:r>
    </w:p>
    <w:p w14:paraId="0BA87F36" w14:textId="77777777" w:rsidR="003E3D7C" w:rsidRPr="00D41319" w:rsidRDefault="003E3D7C" w:rsidP="00633C23">
      <w:pPr>
        <w:pStyle w:val="Heading3"/>
      </w:pPr>
      <w:r w:rsidRPr="00D41319">
        <w:t xml:space="preserve">First Stage: </w:t>
      </w:r>
      <w:r w:rsidRPr="00633C23">
        <w:t>Initial</w:t>
      </w:r>
      <w:r w:rsidRPr="00D41319">
        <w:t xml:space="preserve"> Screening (Pre-Qualification Criteria).</w:t>
      </w:r>
    </w:p>
    <w:p w14:paraId="5A24F3DD" w14:textId="77777777" w:rsidR="003E3D7C" w:rsidRPr="00D41319" w:rsidRDefault="003E3D7C" w:rsidP="003E3D7C">
      <w:pPr>
        <w:spacing w:line="360" w:lineRule="auto"/>
        <w:jc w:val="both"/>
        <w:rPr>
          <w:rFonts w:ascii="Arial" w:hAnsi="Arial" w:cs="Arial"/>
        </w:rPr>
      </w:pPr>
    </w:p>
    <w:p w14:paraId="56AC41EF" w14:textId="1FE99478" w:rsidR="003E3D7C" w:rsidRPr="00667AC6" w:rsidRDefault="003E3D7C" w:rsidP="00667AC6">
      <w:pPr>
        <w:spacing w:before="240" w:after="60" w:line="360" w:lineRule="auto"/>
        <w:rPr>
          <w:i/>
          <w:iCs/>
        </w:rPr>
      </w:pPr>
      <w:bookmarkStart w:id="107" w:name="_Toc481749169"/>
      <w:bookmarkStart w:id="108" w:name="_Toc530576523"/>
      <w:r w:rsidRPr="00667AC6">
        <w:rPr>
          <w:rFonts w:ascii="Arial" w:hAnsi="Arial" w:cs="Arial"/>
          <w:i/>
          <w:iCs/>
        </w:rPr>
        <w:t>PREFERENTIAL PROCUREMENT REFORM:</w:t>
      </w:r>
      <w:bookmarkEnd w:id="107"/>
      <w:bookmarkEnd w:id="108"/>
    </w:p>
    <w:p w14:paraId="296A4B7C" w14:textId="77777777" w:rsidR="003E3D7C" w:rsidRPr="000A0BED" w:rsidRDefault="003E3D7C" w:rsidP="003E3D7C">
      <w:pPr>
        <w:pStyle w:val="BodyText"/>
        <w:spacing w:before="120" w:after="120"/>
        <w:ind w:left="431"/>
        <w:jc w:val="both"/>
        <w:rPr>
          <w:rFonts w:ascii="Arial" w:hAnsi="Arial" w:cs="Arial"/>
          <w:b/>
          <w:sz w:val="24"/>
          <w:szCs w:val="24"/>
        </w:rPr>
      </w:pPr>
      <w:bookmarkStart w:id="109" w:name="_Toc427653560"/>
      <w:bookmarkStart w:id="110" w:name="_Toc429648101"/>
      <w:bookmarkStart w:id="111" w:name="_Toc480431132"/>
      <w:r w:rsidRPr="000A0BED">
        <w:rPr>
          <w:rFonts w:ascii="Arial" w:hAnsi="Arial" w:cs="Arial"/>
          <w:b/>
          <w:sz w:val="24"/>
          <w:szCs w:val="24"/>
        </w:rPr>
        <w:t>THE PREFERENTIAL PROCUREMENT REGULATIONS, 2011 PERTAINING TO THE PREFERENTIAL PROCUREMENT POLICY FRAMEWORK ACT, ACT NO 5 OF 2017.</w:t>
      </w:r>
      <w:bookmarkEnd w:id="109"/>
      <w:bookmarkEnd w:id="110"/>
      <w:bookmarkEnd w:id="111"/>
    </w:p>
    <w:p w14:paraId="6DDEAFD5" w14:textId="77777777" w:rsidR="003E3D7C" w:rsidRPr="000A0BED" w:rsidRDefault="003E3D7C" w:rsidP="003E3D7C">
      <w:pPr>
        <w:pStyle w:val="BodyText"/>
        <w:spacing w:before="120" w:after="120"/>
        <w:ind w:left="431"/>
        <w:jc w:val="both"/>
        <w:rPr>
          <w:rFonts w:ascii="Arial" w:hAnsi="Arial" w:cs="Arial"/>
          <w:sz w:val="24"/>
          <w:szCs w:val="24"/>
        </w:rPr>
      </w:pPr>
      <w:r w:rsidRPr="000A0BED">
        <w:rPr>
          <w:rFonts w:ascii="Arial" w:hAnsi="Arial" w:cs="Arial"/>
          <w:sz w:val="24"/>
          <w:szCs w:val="24"/>
        </w:rPr>
        <w:t>Black Economic Empowerment is one of the essential objectives of ATNS.   In accordance with government policy, ATNS insists that the Bidders demonstrates its commitment and track record to Black Economic Empowerment in the areas of ownership (shareholding), skills transfer, employment equity and procurement practices, (SMME Development) etc.</w:t>
      </w:r>
    </w:p>
    <w:p w14:paraId="130C6BC7" w14:textId="77777777" w:rsidR="003E3D7C" w:rsidRPr="000A0BED" w:rsidRDefault="003E3D7C" w:rsidP="003E3D7C">
      <w:pPr>
        <w:pStyle w:val="BodyText"/>
        <w:spacing w:before="120" w:after="120"/>
        <w:ind w:left="431"/>
        <w:jc w:val="both"/>
        <w:rPr>
          <w:rFonts w:ascii="Arial" w:hAnsi="Arial" w:cs="Arial"/>
          <w:sz w:val="24"/>
          <w:szCs w:val="24"/>
        </w:rPr>
      </w:pPr>
      <w:r w:rsidRPr="000A0BED">
        <w:rPr>
          <w:rFonts w:ascii="Arial" w:hAnsi="Arial" w:cs="Arial"/>
          <w:sz w:val="24"/>
          <w:szCs w:val="24"/>
        </w:rPr>
        <w:t xml:space="preserve">In accordance with the Preferential Procurement Policy Framework Act (PPPFA) and the Code of Good Practice of the Republic of South Africa, this Bid will be adjudicated in terms of functionality and a scoring system for Price and B-BBEE using the 80/20 or 90/10 scoring system. Bidders are required to submit original and valid B-BBEE Status Level Verification Certificates or certified copies thereof and or Original B-BBEE affidavit certified by the commissioner of Oath, together with their Bid responses, to substantiate their B-BBEE rating claims. Failure to submit a valid B-BBEE certificate will result in the Bidder not qualifying for preferential points. </w:t>
      </w:r>
    </w:p>
    <w:p w14:paraId="5E8F6C43" w14:textId="77777777" w:rsidR="003E3D7C" w:rsidRPr="000A0BED" w:rsidRDefault="003E3D7C" w:rsidP="003E3D7C">
      <w:pPr>
        <w:pStyle w:val="BodyText"/>
        <w:spacing w:before="120" w:after="120"/>
        <w:ind w:left="431"/>
        <w:jc w:val="both"/>
        <w:rPr>
          <w:rFonts w:ascii="Arial" w:hAnsi="Arial" w:cs="Arial"/>
          <w:sz w:val="24"/>
          <w:szCs w:val="24"/>
        </w:rPr>
      </w:pPr>
      <w:r w:rsidRPr="000A0BED">
        <w:rPr>
          <w:rFonts w:ascii="Arial" w:hAnsi="Arial" w:cs="Arial"/>
          <w:sz w:val="24"/>
          <w:szCs w:val="24"/>
        </w:rPr>
        <w:lastRenderedPageBreak/>
        <w:t xml:space="preserve">In addition, the Preferential Procurement (PP) requirements as per the ATNS Procurement Policy which states that ATNS shall deal with suppliers in accordance with the B-BBEE Codes of Good Practice will be taken into consideration. </w:t>
      </w:r>
      <w:proofErr w:type="gramStart"/>
      <w:r w:rsidRPr="000A0BED">
        <w:rPr>
          <w:rFonts w:ascii="Arial" w:hAnsi="Arial" w:cs="Arial"/>
          <w:b/>
          <w:i/>
          <w:sz w:val="24"/>
          <w:szCs w:val="24"/>
        </w:rPr>
        <w:t>In particular, ATNS</w:t>
      </w:r>
      <w:proofErr w:type="gramEnd"/>
      <w:r w:rsidRPr="000A0BED">
        <w:rPr>
          <w:rFonts w:ascii="Arial" w:hAnsi="Arial" w:cs="Arial"/>
          <w:b/>
          <w:i/>
          <w:sz w:val="24"/>
          <w:szCs w:val="24"/>
        </w:rPr>
        <w:t xml:space="preserve"> shall give preference to local suppliers with B-BBEE contribution level 1 to level 4. </w:t>
      </w:r>
    </w:p>
    <w:p w14:paraId="3F391E4E" w14:textId="5611D325" w:rsidR="003E3D7C" w:rsidRPr="000A0BED" w:rsidRDefault="003E3D7C" w:rsidP="003E3D7C">
      <w:pPr>
        <w:pStyle w:val="BodyText"/>
        <w:spacing w:before="120" w:after="120"/>
        <w:ind w:left="431"/>
        <w:jc w:val="both"/>
        <w:rPr>
          <w:rFonts w:ascii="Arial" w:hAnsi="Arial" w:cs="Arial"/>
          <w:sz w:val="24"/>
          <w:szCs w:val="24"/>
        </w:rPr>
      </w:pPr>
      <w:r w:rsidRPr="000A0BED">
        <w:rPr>
          <w:rFonts w:ascii="Arial" w:hAnsi="Arial" w:cs="Arial"/>
          <w:sz w:val="24"/>
          <w:szCs w:val="24"/>
        </w:rPr>
        <w:t xml:space="preserve">Suppliers not meeting the requirements of the Preferential Procurement requirements (PP) are required to clearly identify any possible teaming arrangement which could be established with South African BB-BEE compliant </w:t>
      </w:r>
      <w:r w:rsidR="00667AC6" w:rsidRPr="000A0BED">
        <w:rPr>
          <w:rFonts w:ascii="Arial" w:hAnsi="Arial" w:cs="Arial"/>
          <w:sz w:val="24"/>
          <w:szCs w:val="24"/>
        </w:rPr>
        <w:t>enterprises,</w:t>
      </w:r>
      <w:r w:rsidRPr="000A0BED">
        <w:rPr>
          <w:rFonts w:ascii="Arial" w:hAnsi="Arial" w:cs="Arial"/>
          <w:sz w:val="24"/>
          <w:szCs w:val="24"/>
        </w:rPr>
        <w:t xml:space="preserve"> and which could result in significant Transfer of Technology and Skills development.  Any workable plan to train and promote black businesses or individuals through meaningful participation in this project will be considered favourably by the Company during the Bid evaluation process.</w:t>
      </w:r>
    </w:p>
    <w:p w14:paraId="0D4C799F" w14:textId="77777777" w:rsidR="003E3D7C" w:rsidRPr="000A0BED" w:rsidRDefault="003E3D7C" w:rsidP="003E3D7C">
      <w:pPr>
        <w:pStyle w:val="BodyText"/>
        <w:spacing w:before="120" w:after="120"/>
        <w:ind w:left="431"/>
        <w:jc w:val="both"/>
        <w:rPr>
          <w:rFonts w:ascii="Arial" w:hAnsi="Arial" w:cs="Arial"/>
          <w:sz w:val="24"/>
          <w:szCs w:val="24"/>
        </w:rPr>
      </w:pPr>
      <w:r w:rsidRPr="000A0BED">
        <w:rPr>
          <w:rFonts w:ascii="Arial" w:hAnsi="Arial" w:cs="Arial"/>
          <w:sz w:val="24"/>
          <w:szCs w:val="24"/>
        </w:rPr>
        <w:t xml:space="preserve">Partnership must be in the form of Joint Ventures/Consortium/Partners Agreement between compliant B-BBEE and non-B-BBEE Organisation/or foreign supplier in order to meet the policy requirements. </w:t>
      </w:r>
    </w:p>
    <w:p w14:paraId="49E26FB9" w14:textId="02E46FB7" w:rsidR="003E3D7C" w:rsidRPr="000A0BED" w:rsidRDefault="003E3D7C" w:rsidP="003E3D7C">
      <w:pPr>
        <w:pStyle w:val="BodyText"/>
        <w:spacing w:before="120" w:after="120"/>
        <w:ind w:left="431"/>
        <w:jc w:val="both"/>
        <w:rPr>
          <w:rFonts w:ascii="Arial" w:hAnsi="Arial" w:cs="Arial"/>
          <w:sz w:val="24"/>
          <w:szCs w:val="24"/>
        </w:rPr>
      </w:pPr>
      <w:r w:rsidRPr="000A0BED">
        <w:rPr>
          <w:rFonts w:ascii="Arial" w:hAnsi="Arial" w:cs="Arial"/>
          <w:sz w:val="24"/>
          <w:szCs w:val="24"/>
        </w:rPr>
        <w:t xml:space="preserve">All responsive Bid offers shall be evaluated in terms of functionality and scoring system for Price and B-BBEE. </w:t>
      </w:r>
      <w:r w:rsidRPr="000A0BED">
        <w:rPr>
          <w:rFonts w:ascii="Arial" w:hAnsi="Arial" w:cs="Arial"/>
          <w:b/>
          <w:sz w:val="24"/>
          <w:szCs w:val="24"/>
        </w:rPr>
        <w:t>The 80/20</w:t>
      </w:r>
      <w:r w:rsidR="00667AC6">
        <w:rPr>
          <w:rFonts w:ascii="Arial" w:hAnsi="Arial" w:cs="Arial"/>
          <w:b/>
          <w:sz w:val="24"/>
          <w:szCs w:val="24"/>
        </w:rPr>
        <w:t xml:space="preserve"> or the 90/10</w:t>
      </w:r>
      <w:r w:rsidRPr="000A0BED">
        <w:rPr>
          <w:rFonts w:ascii="Arial" w:hAnsi="Arial" w:cs="Arial"/>
          <w:b/>
          <w:sz w:val="24"/>
          <w:szCs w:val="24"/>
        </w:rPr>
        <w:t xml:space="preserve"> Preference Point System shall be applicable in accordance with the Preferential Procurement Framework Act (No.5) of 2000</w:t>
      </w:r>
      <w:r w:rsidRPr="000A0BED">
        <w:rPr>
          <w:rFonts w:ascii="Arial" w:hAnsi="Arial" w:cs="Arial"/>
          <w:sz w:val="24"/>
          <w:szCs w:val="24"/>
        </w:rPr>
        <w:t>.</w:t>
      </w:r>
    </w:p>
    <w:p w14:paraId="0EE4F76F" w14:textId="77777777" w:rsidR="003E3D7C" w:rsidRPr="000A0BED" w:rsidRDefault="003E3D7C" w:rsidP="003E3D7C">
      <w:pPr>
        <w:spacing w:line="360" w:lineRule="auto"/>
        <w:jc w:val="both"/>
        <w:rPr>
          <w:rFonts w:ascii="Arial" w:hAnsi="Arial" w:cs="Arial"/>
          <w:sz w:val="28"/>
          <w:szCs w:val="28"/>
        </w:rPr>
      </w:pPr>
    </w:p>
    <w:p w14:paraId="00F50E08" w14:textId="4B416326" w:rsidR="003E3D7C" w:rsidRPr="000A0BED" w:rsidRDefault="003E3D7C" w:rsidP="00667AC6">
      <w:pPr>
        <w:pStyle w:val="BodyText"/>
        <w:spacing w:before="120" w:after="120"/>
        <w:ind w:left="431"/>
        <w:jc w:val="both"/>
        <w:rPr>
          <w:rFonts w:ascii="Arial" w:hAnsi="Arial"/>
          <w:bCs/>
          <w:sz w:val="24"/>
          <w:szCs w:val="24"/>
        </w:rPr>
      </w:pPr>
      <w:r w:rsidRPr="000A0BED">
        <w:rPr>
          <w:rFonts w:ascii="Arial" w:hAnsi="Arial"/>
          <w:bCs/>
          <w:sz w:val="24"/>
          <w:szCs w:val="24"/>
        </w:rPr>
        <w:t xml:space="preserve">During this stage Bid response documents will be reviewed to assess </w:t>
      </w:r>
      <w:r w:rsidR="00667AC6" w:rsidRPr="000A0BED">
        <w:rPr>
          <w:rFonts w:ascii="Arial" w:hAnsi="Arial"/>
          <w:bCs/>
          <w:sz w:val="24"/>
          <w:szCs w:val="24"/>
        </w:rPr>
        <w:t>adherence</w:t>
      </w:r>
      <w:r w:rsidRPr="000A0BED">
        <w:rPr>
          <w:rFonts w:ascii="Arial" w:hAnsi="Arial"/>
          <w:bCs/>
          <w:sz w:val="24"/>
          <w:szCs w:val="24"/>
        </w:rPr>
        <w:t xml:space="preserve"> to submission instructions, and compliance to TAX Requirements.</w:t>
      </w:r>
    </w:p>
    <w:p w14:paraId="5427FEEE" w14:textId="77777777" w:rsidR="003E3D7C" w:rsidRPr="000A0BED" w:rsidRDefault="003E3D7C" w:rsidP="00667AC6">
      <w:pPr>
        <w:pStyle w:val="BodyText"/>
        <w:spacing w:before="120" w:after="120"/>
        <w:ind w:left="431"/>
        <w:jc w:val="both"/>
        <w:rPr>
          <w:rFonts w:ascii="Arial" w:hAnsi="Arial"/>
          <w:bCs/>
          <w:sz w:val="24"/>
          <w:szCs w:val="24"/>
        </w:rPr>
      </w:pPr>
      <w:r w:rsidRPr="000A0BED">
        <w:rPr>
          <w:rFonts w:ascii="Arial" w:hAnsi="Arial"/>
          <w:bCs/>
          <w:sz w:val="24"/>
          <w:szCs w:val="24"/>
        </w:rPr>
        <w:t>Returnable Requirements: FAILURE TO ADHERE TO THE BID SUBMISSION INSTRUCTIONS MAY RESULT IN THE BID BEING RENDERED UNRESPONSIVE AND ELIMINATED FROM FURTHER EVALUATION. 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4091"/>
        <w:gridCol w:w="1199"/>
        <w:gridCol w:w="1159"/>
      </w:tblGrid>
      <w:tr w:rsidR="00D41319" w:rsidRPr="00D41319" w14:paraId="66968A86" w14:textId="77777777" w:rsidTr="00792FFE">
        <w:trPr>
          <w:cantSplit/>
          <w:tblHeader/>
        </w:trPr>
        <w:tc>
          <w:tcPr>
            <w:tcW w:w="0" w:type="auto"/>
            <w:shd w:val="clear" w:color="auto" w:fill="D9D9D9" w:themeFill="background1" w:themeFillShade="D9"/>
            <w:vAlign w:val="center"/>
          </w:tcPr>
          <w:p w14:paraId="1D6BC8E1" w14:textId="77777777" w:rsidR="003E3D7C" w:rsidRPr="00D41319" w:rsidRDefault="003E3D7C" w:rsidP="00792FFE">
            <w:pPr>
              <w:spacing w:line="360" w:lineRule="auto"/>
              <w:ind w:left="102" w:right="-20"/>
              <w:jc w:val="both"/>
              <w:rPr>
                <w:rFonts w:ascii="Arial" w:eastAsia="Arial Narrow" w:hAnsi="Arial" w:cs="Arial"/>
                <w:b/>
              </w:rPr>
            </w:pPr>
            <w:r w:rsidRPr="00D41319">
              <w:rPr>
                <w:rFonts w:ascii="Arial" w:eastAsia="Arial Narrow" w:hAnsi="Arial" w:cs="Arial"/>
                <w:b/>
              </w:rPr>
              <w:lastRenderedPageBreak/>
              <w:t>Reference</w:t>
            </w:r>
          </w:p>
        </w:tc>
        <w:tc>
          <w:tcPr>
            <w:tcW w:w="0" w:type="auto"/>
            <w:shd w:val="clear" w:color="auto" w:fill="D9D9D9" w:themeFill="background1" w:themeFillShade="D9"/>
            <w:vAlign w:val="center"/>
          </w:tcPr>
          <w:p w14:paraId="4B062B91" w14:textId="77777777" w:rsidR="003E3D7C" w:rsidRPr="00D41319" w:rsidRDefault="003E3D7C" w:rsidP="00792FFE">
            <w:pPr>
              <w:spacing w:line="360" w:lineRule="auto"/>
              <w:ind w:left="102" w:right="-20"/>
              <w:jc w:val="both"/>
              <w:rPr>
                <w:rFonts w:ascii="Arial" w:eastAsia="Arial Narrow" w:hAnsi="Arial" w:cs="Arial"/>
                <w:b/>
              </w:rPr>
            </w:pPr>
            <w:r w:rsidRPr="00D41319">
              <w:rPr>
                <w:rFonts w:ascii="Arial" w:eastAsia="Arial Narrow" w:hAnsi="Arial" w:cs="Arial"/>
                <w:b/>
              </w:rPr>
              <w:t>Requirement</w:t>
            </w:r>
          </w:p>
        </w:tc>
        <w:tc>
          <w:tcPr>
            <w:tcW w:w="0" w:type="auto"/>
            <w:shd w:val="clear" w:color="auto" w:fill="D9D9D9" w:themeFill="background1" w:themeFillShade="D9"/>
            <w:vAlign w:val="center"/>
          </w:tcPr>
          <w:p w14:paraId="46C22C9F" w14:textId="77777777" w:rsidR="003E3D7C" w:rsidRPr="00D41319" w:rsidRDefault="003E3D7C" w:rsidP="00792FFE">
            <w:pPr>
              <w:spacing w:line="360" w:lineRule="auto"/>
              <w:ind w:left="102" w:right="-20"/>
              <w:jc w:val="both"/>
              <w:rPr>
                <w:rFonts w:ascii="Arial" w:eastAsia="Arial Narrow" w:hAnsi="Arial" w:cs="Arial"/>
                <w:b/>
              </w:rPr>
            </w:pPr>
            <w:r w:rsidRPr="00D41319">
              <w:rPr>
                <w:rFonts w:ascii="Arial" w:eastAsia="Arial Narrow" w:hAnsi="Arial" w:cs="Arial"/>
                <w:b/>
              </w:rPr>
              <w:t>Comply</w:t>
            </w:r>
          </w:p>
        </w:tc>
        <w:tc>
          <w:tcPr>
            <w:tcW w:w="0" w:type="auto"/>
            <w:shd w:val="clear" w:color="auto" w:fill="D9D9D9" w:themeFill="background1" w:themeFillShade="D9"/>
            <w:vAlign w:val="center"/>
          </w:tcPr>
          <w:p w14:paraId="2236AC86" w14:textId="77777777" w:rsidR="003E3D7C" w:rsidRPr="00D41319" w:rsidRDefault="003E3D7C" w:rsidP="00792FFE">
            <w:pPr>
              <w:spacing w:line="360" w:lineRule="auto"/>
              <w:ind w:left="102" w:right="-20"/>
              <w:jc w:val="both"/>
              <w:rPr>
                <w:rFonts w:ascii="Arial" w:eastAsia="Arial Narrow" w:hAnsi="Arial" w:cs="Arial"/>
                <w:b/>
              </w:rPr>
            </w:pPr>
            <w:r w:rsidRPr="00D41319">
              <w:rPr>
                <w:rFonts w:ascii="Arial" w:eastAsia="Arial Narrow" w:hAnsi="Arial" w:cs="Arial"/>
                <w:b/>
              </w:rPr>
              <w:t>Do not</w:t>
            </w:r>
          </w:p>
          <w:p w14:paraId="26856593" w14:textId="77777777" w:rsidR="003E3D7C" w:rsidRPr="00D41319" w:rsidRDefault="003E3D7C" w:rsidP="00792FFE">
            <w:pPr>
              <w:spacing w:line="360" w:lineRule="auto"/>
              <w:ind w:left="102" w:right="-20"/>
              <w:jc w:val="both"/>
              <w:rPr>
                <w:rFonts w:ascii="Arial" w:eastAsia="Arial Narrow" w:hAnsi="Arial" w:cs="Arial"/>
                <w:b/>
              </w:rPr>
            </w:pPr>
            <w:r w:rsidRPr="00D41319">
              <w:rPr>
                <w:rFonts w:ascii="Arial" w:eastAsia="Arial Narrow" w:hAnsi="Arial" w:cs="Arial"/>
                <w:b/>
              </w:rPr>
              <w:t>comply</w:t>
            </w:r>
          </w:p>
        </w:tc>
      </w:tr>
      <w:tr w:rsidR="00D41319" w:rsidRPr="00D41319" w14:paraId="527CCA49" w14:textId="77777777" w:rsidTr="00792FFE">
        <w:trPr>
          <w:cantSplit/>
          <w:tblHeader/>
        </w:trPr>
        <w:tc>
          <w:tcPr>
            <w:tcW w:w="0" w:type="auto"/>
            <w:vAlign w:val="center"/>
          </w:tcPr>
          <w:p w14:paraId="384D1384" w14:textId="77777777" w:rsidR="003E3D7C" w:rsidRPr="00D41319" w:rsidRDefault="003E3D7C" w:rsidP="00792FFE">
            <w:pPr>
              <w:spacing w:line="360" w:lineRule="auto"/>
              <w:jc w:val="both"/>
              <w:rPr>
                <w:rFonts w:ascii="Arial" w:hAnsi="Arial" w:cs="Arial"/>
                <w:b/>
              </w:rPr>
            </w:pPr>
            <w:r w:rsidRPr="00D41319">
              <w:rPr>
                <w:rFonts w:ascii="Arial" w:hAnsi="Arial" w:cs="Arial"/>
                <w:b/>
              </w:rPr>
              <w:t>Volume 1 A</w:t>
            </w:r>
          </w:p>
          <w:p w14:paraId="7FF28AD0" w14:textId="77777777" w:rsidR="003E3D7C" w:rsidRPr="00D41319" w:rsidRDefault="003E3D7C" w:rsidP="00792FFE">
            <w:pPr>
              <w:spacing w:line="360" w:lineRule="auto"/>
              <w:jc w:val="both"/>
              <w:rPr>
                <w:rFonts w:ascii="Arial" w:hAnsi="Arial" w:cs="Arial"/>
                <w:b/>
              </w:rPr>
            </w:pPr>
            <w:r w:rsidRPr="00D41319">
              <w:rPr>
                <w:rFonts w:ascii="Arial" w:hAnsi="Arial" w:cs="Arial"/>
                <w:b/>
              </w:rPr>
              <w:t>(Parcel A)</w:t>
            </w:r>
          </w:p>
        </w:tc>
        <w:tc>
          <w:tcPr>
            <w:tcW w:w="0" w:type="auto"/>
            <w:vAlign w:val="center"/>
          </w:tcPr>
          <w:p w14:paraId="16C441EE" w14:textId="77777777" w:rsidR="003E3D7C" w:rsidRPr="00D41319" w:rsidRDefault="003E3D7C" w:rsidP="00792FFE">
            <w:pPr>
              <w:spacing w:line="360" w:lineRule="auto"/>
              <w:jc w:val="both"/>
              <w:rPr>
                <w:rFonts w:ascii="Arial" w:hAnsi="Arial" w:cs="Arial"/>
              </w:rPr>
            </w:pPr>
            <w:r w:rsidRPr="00D41319">
              <w:rPr>
                <w:rFonts w:ascii="Arial" w:hAnsi="Arial" w:cs="Arial"/>
              </w:rPr>
              <w:t>GCC</w:t>
            </w:r>
          </w:p>
        </w:tc>
        <w:tc>
          <w:tcPr>
            <w:tcW w:w="0" w:type="auto"/>
            <w:vAlign w:val="center"/>
          </w:tcPr>
          <w:p w14:paraId="0221FE63" w14:textId="77777777" w:rsidR="003E3D7C" w:rsidRPr="00D41319" w:rsidRDefault="003E3D7C" w:rsidP="00792FFE">
            <w:pPr>
              <w:spacing w:line="360" w:lineRule="auto"/>
              <w:jc w:val="both"/>
              <w:rPr>
                <w:rFonts w:ascii="Arial" w:hAnsi="Arial" w:cs="Arial"/>
                <w:b/>
              </w:rPr>
            </w:pPr>
          </w:p>
        </w:tc>
        <w:tc>
          <w:tcPr>
            <w:tcW w:w="0" w:type="auto"/>
            <w:vAlign w:val="center"/>
          </w:tcPr>
          <w:p w14:paraId="6D28D4E8" w14:textId="77777777" w:rsidR="003E3D7C" w:rsidRPr="00D41319" w:rsidRDefault="003E3D7C" w:rsidP="00792FFE">
            <w:pPr>
              <w:spacing w:line="360" w:lineRule="auto"/>
              <w:jc w:val="both"/>
              <w:rPr>
                <w:rFonts w:ascii="Arial" w:hAnsi="Arial" w:cs="Arial"/>
                <w:b/>
              </w:rPr>
            </w:pPr>
          </w:p>
        </w:tc>
      </w:tr>
      <w:tr w:rsidR="00D41319" w:rsidRPr="00D41319" w14:paraId="71E79C56" w14:textId="77777777" w:rsidTr="00792FFE">
        <w:trPr>
          <w:cantSplit/>
          <w:tblHeader/>
        </w:trPr>
        <w:tc>
          <w:tcPr>
            <w:tcW w:w="0" w:type="auto"/>
            <w:vAlign w:val="center"/>
          </w:tcPr>
          <w:p w14:paraId="1869229F" w14:textId="77777777" w:rsidR="003E3D7C" w:rsidRPr="00D41319" w:rsidRDefault="003E3D7C" w:rsidP="00792FFE">
            <w:pPr>
              <w:spacing w:line="360" w:lineRule="auto"/>
              <w:jc w:val="both"/>
              <w:rPr>
                <w:rFonts w:ascii="Arial" w:hAnsi="Arial" w:cs="Arial"/>
                <w:b/>
              </w:rPr>
            </w:pPr>
            <w:r w:rsidRPr="00D41319">
              <w:rPr>
                <w:rFonts w:ascii="Arial" w:hAnsi="Arial" w:cs="Arial"/>
                <w:b/>
              </w:rPr>
              <w:t>Volume 1 A</w:t>
            </w:r>
          </w:p>
          <w:p w14:paraId="1461E7E9" w14:textId="77777777" w:rsidR="003E3D7C" w:rsidRPr="00D41319" w:rsidRDefault="003E3D7C" w:rsidP="00792FFE">
            <w:pPr>
              <w:spacing w:line="360" w:lineRule="auto"/>
              <w:jc w:val="both"/>
              <w:rPr>
                <w:rFonts w:ascii="Arial" w:hAnsi="Arial" w:cs="Arial"/>
                <w:b/>
              </w:rPr>
            </w:pPr>
            <w:r w:rsidRPr="00D41319">
              <w:rPr>
                <w:rFonts w:ascii="Arial" w:hAnsi="Arial" w:cs="Arial"/>
                <w:b/>
              </w:rPr>
              <w:t>(Parcel A)</w:t>
            </w:r>
          </w:p>
        </w:tc>
        <w:tc>
          <w:tcPr>
            <w:tcW w:w="0" w:type="auto"/>
            <w:shd w:val="clear" w:color="auto" w:fill="auto"/>
            <w:vAlign w:val="center"/>
          </w:tcPr>
          <w:p w14:paraId="0B0A8753" w14:textId="77777777" w:rsidR="003E3D7C" w:rsidRPr="00D41319" w:rsidRDefault="003E3D7C" w:rsidP="00792FFE">
            <w:pPr>
              <w:spacing w:line="360" w:lineRule="auto"/>
              <w:jc w:val="both"/>
              <w:rPr>
                <w:rFonts w:ascii="Arial" w:hAnsi="Arial" w:cs="Arial"/>
              </w:rPr>
            </w:pPr>
            <w:r w:rsidRPr="00D41319">
              <w:rPr>
                <w:rFonts w:ascii="Arial" w:hAnsi="Arial" w:cs="Arial"/>
              </w:rPr>
              <w:t xml:space="preserve">South African companies should submit original or certified copies of valid B-BBEE Status Level Verification Certificates or affidavit certified by commissioner of Oath. </w:t>
            </w:r>
          </w:p>
        </w:tc>
        <w:tc>
          <w:tcPr>
            <w:tcW w:w="0" w:type="auto"/>
            <w:vAlign w:val="center"/>
          </w:tcPr>
          <w:p w14:paraId="2DF63F0A" w14:textId="77777777" w:rsidR="003E3D7C" w:rsidRPr="00D41319" w:rsidRDefault="003E3D7C" w:rsidP="00792FFE">
            <w:pPr>
              <w:spacing w:line="360" w:lineRule="auto"/>
              <w:jc w:val="both"/>
              <w:rPr>
                <w:rFonts w:ascii="Arial" w:hAnsi="Arial" w:cs="Arial"/>
                <w:b/>
              </w:rPr>
            </w:pPr>
          </w:p>
        </w:tc>
        <w:tc>
          <w:tcPr>
            <w:tcW w:w="0" w:type="auto"/>
            <w:vAlign w:val="center"/>
          </w:tcPr>
          <w:p w14:paraId="5ADD2BD6" w14:textId="77777777" w:rsidR="003E3D7C" w:rsidRPr="00D41319" w:rsidRDefault="003E3D7C" w:rsidP="00792FFE">
            <w:pPr>
              <w:spacing w:line="360" w:lineRule="auto"/>
              <w:jc w:val="both"/>
              <w:rPr>
                <w:rFonts w:ascii="Arial" w:hAnsi="Arial" w:cs="Arial"/>
                <w:b/>
              </w:rPr>
            </w:pPr>
          </w:p>
        </w:tc>
      </w:tr>
      <w:tr w:rsidR="00D41319" w:rsidRPr="00D41319" w14:paraId="20485CC6" w14:textId="77777777" w:rsidTr="00792FFE">
        <w:trPr>
          <w:cantSplit/>
          <w:tblHeader/>
        </w:trPr>
        <w:tc>
          <w:tcPr>
            <w:tcW w:w="0" w:type="auto"/>
            <w:vAlign w:val="center"/>
          </w:tcPr>
          <w:p w14:paraId="5D658926" w14:textId="77777777" w:rsidR="003E3D7C" w:rsidRPr="00D41319" w:rsidRDefault="003E3D7C" w:rsidP="00792FFE">
            <w:pPr>
              <w:spacing w:line="360" w:lineRule="auto"/>
              <w:jc w:val="both"/>
              <w:rPr>
                <w:rFonts w:ascii="Arial" w:hAnsi="Arial" w:cs="Arial"/>
                <w:b/>
              </w:rPr>
            </w:pPr>
            <w:r w:rsidRPr="00D41319">
              <w:rPr>
                <w:rFonts w:ascii="Arial" w:hAnsi="Arial" w:cs="Arial"/>
                <w:b/>
              </w:rPr>
              <w:t>Volume 1 A</w:t>
            </w:r>
          </w:p>
          <w:p w14:paraId="1B4B6507" w14:textId="77777777" w:rsidR="003E3D7C" w:rsidRPr="00D41319" w:rsidRDefault="003E3D7C" w:rsidP="00792FFE">
            <w:pPr>
              <w:spacing w:line="360" w:lineRule="auto"/>
              <w:jc w:val="both"/>
              <w:rPr>
                <w:rFonts w:ascii="Arial" w:hAnsi="Arial" w:cs="Arial"/>
                <w:b/>
              </w:rPr>
            </w:pPr>
            <w:r w:rsidRPr="00D41319">
              <w:rPr>
                <w:rFonts w:ascii="Arial" w:hAnsi="Arial" w:cs="Arial"/>
                <w:b/>
              </w:rPr>
              <w:t>(Parcel A)</w:t>
            </w:r>
          </w:p>
        </w:tc>
        <w:tc>
          <w:tcPr>
            <w:tcW w:w="0" w:type="auto"/>
            <w:vAlign w:val="center"/>
          </w:tcPr>
          <w:p w14:paraId="366F7870" w14:textId="77777777" w:rsidR="003E3D7C" w:rsidRPr="00D41319" w:rsidRDefault="003E3D7C" w:rsidP="00792FFE">
            <w:pPr>
              <w:spacing w:line="360" w:lineRule="auto"/>
              <w:jc w:val="both"/>
              <w:rPr>
                <w:rFonts w:ascii="Arial" w:hAnsi="Arial" w:cs="Arial"/>
                <w:b/>
              </w:rPr>
            </w:pPr>
            <w:r w:rsidRPr="00D41319">
              <w:rPr>
                <w:rFonts w:ascii="Arial" w:hAnsi="Arial" w:cs="Arial"/>
              </w:rPr>
              <w:t xml:space="preserve">Is the Bid divided into commercial (Vol 1) and technical (if applicable) submissions? </w:t>
            </w:r>
          </w:p>
        </w:tc>
        <w:tc>
          <w:tcPr>
            <w:tcW w:w="0" w:type="auto"/>
            <w:vAlign w:val="center"/>
          </w:tcPr>
          <w:p w14:paraId="6D6C31AF" w14:textId="77777777" w:rsidR="003E3D7C" w:rsidRPr="00D41319" w:rsidRDefault="003E3D7C" w:rsidP="00792FFE">
            <w:pPr>
              <w:spacing w:line="360" w:lineRule="auto"/>
              <w:jc w:val="both"/>
              <w:rPr>
                <w:rFonts w:ascii="Arial" w:hAnsi="Arial" w:cs="Arial"/>
                <w:b/>
              </w:rPr>
            </w:pPr>
          </w:p>
        </w:tc>
        <w:tc>
          <w:tcPr>
            <w:tcW w:w="0" w:type="auto"/>
            <w:vAlign w:val="center"/>
          </w:tcPr>
          <w:p w14:paraId="6ABAEDF9" w14:textId="77777777" w:rsidR="003E3D7C" w:rsidRPr="00D41319" w:rsidRDefault="003E3D7C" w:rsidP="00792FFE">
            <w:pPr>
              <w:spacing w:line="360" w:lineRule="auto"/>
              <w:jc w:val="both"/>
              <w:rPr>
                <w:rFonts w:ascii="Arial" w:hAnsi="Arial" w:cs="Arial"/>
                <w:b/>
              </w:rPr>
            </w:pPr>
          </w:p>
        </w:tc>
      </w:tr>
      <w:tr w:rsidR="00D41319" w:rsidRPr="00D41319" w14:paraId="079A8F30" w14:textId="77777777" w:rsidTr="00792FFE">
        <w:trPr>
          <w:cantSplit/>
          <w:tblHeader/>
        </w:trPr>
        <w:tc>
          <w:tcPr>
            <w:tcW w:w="0" w:type="auto"/>
            <w:vAlign w:val="center"/>
          </w:tcPr>
          <w:p w14:paraId="131BE050" w14:textId="77777777" w:rsidR="003E3D7C" w:rsidRPr="00D41319" w:rsidRDefault="003E3D7C" w:rsidP="00792FFE">
            <w:pPr>
              <w:spacing w:line="360" w:lineRule="auto"/>
              <w:jc w:val="both"/>
              <w:rPr>
                <w:rFonts w:ascii="Arial" w:hAnsi="Arial" w:cs="Arial"/>
                <w:b/>
              </w:rPr>
            </w:pPr>
            <w:r w:rsidRPr="00D41319">
              <w:rPr>
                <w:rFonts w:ascii="Arial" w:hAnsi="Arial" w:cs="Arial"/>
                <w:b/>
              </w:rPr>
              <w:t>Volume 1 A</w:t>
            </w:r>
          </w:p>
          <w:p w14:paraId="2F79225F" w14:textId="77777777" w:rsidR="003E3D7C" w:rsidRPr="00D41319" w:rsidRDefault="003E3D7C" w:rsidP="00792FFE">
            <w:pPr>
              <w:spacing w:line="360" w:lineRule="auto"/>
              <w:jc w:val="both"/>
              <w:rPr>
                <w:rFonts w:ascii="Arial" w:hAnsi="Arial" w:cs="Arial"/>
                <w:b/>
              </w:rPr>
            </w:pPr>
            <w:r w:rsidRPr="00D41319">
              <w:rPr>
                <w:rFonts w:ascii="Arial" w:hAnsi="Arial" w:cs="Arial"/>
                <w:b/>
              </w:rPr>
              <w:t>(Parcel A)</w:t>
            </w:r>
          </w:p>
        </w:tc>
        <w:tc>
          <w:tcPr>
            <w:tcW w:w="0" w:type="auto"/>
            <w:vAlign w:val="center"/>
          </w:tcPr>
          <w:p w14:paraId="55287106" w14:textId="77777777" w:rsidR="003E3D7C" w:rsidRPr="00D41319" w:rsidRDefault="003E3D7C" w:rsidP="00792FFE">
            <w:pPr>
              <w:spacing w:line="360" w:lineRule="auto"/>
              <w:jc w:val="both"/>
              <w:rPr>
                <w:rFonts w:ascii="Arial" w:hAnsi="Arial" w:cs="Arial"/>
              </w:rPr>
            </w:pPr>
            <w:r w:rsidRPr="00D41319">
              <w:rPr>
                <w:rFonts w:ascii="Arial" w:hAnsi="Arial" w:cs="Arial"/>
              </w:rPr>
              <w:t>Signed JV/Consortium agreement with clear illustration of portion of work and contract value % that the local supplier will be responsible for.</w:t>
            </w:r>
          </w:p>
        </w:tc>
        <w:tc>
          <w:tcPr>
            <w:tcW w:w="0" w:type="auto"/>
            <w:vAlign w:val="center"/>
          </w:tcPr>
          <w:p w14:paraId="0B84DD35" w14:textId="77777777" w:rsidR="003E3D7C" w:rsidRPr="00D41319" w:rsidRDefault="003E3D7C" w:rsidP="00792FFE">
            <w:pPr>
              <w:spacing w:line="360" w:lineRule="auto"/>
              <w:jc w:val="both"/>
              <w:rPr>
                <w:rFonts w:ascii="Arial" w:hAnsi="Arial" w:cs="Arial"/>
                <w:b/>
              </w:rPr>
            </w:pPr>
          </w:p>
        </w:tc>
        <w:tc>
          <w:tcPr>
            <w:tcW w:w="0" w:type="auto"/>
            <w:vAlign w:val="center"/>
          </w:tcPr>
          <w:p w14:paraId="0326EE8F" w14:textId="77777777" w:rsidR="003E3D7C" w:rsidRPr="00D41319" w:rsidRDefault="003E3D7C" w:rsidP="00792FFE">
            <w:pPr>
              <w:spacing w:line="360" w:lineRule="auto"/>
              <w:jc w:val="both"/>
              <w:rPr>
                <w:rFonts w:ascii="Arial" w:hAnsi="Arial" w:cs="Arial"/>
                <w:b/>
              </w:rPr>
            </w:pPr>
          </w:p>
        </w:tc>
      </w:tr>
      <w:tr w:rsidR="003E3D7C" w:rsidRPr="00D41319" w14:paraId="6693ADB8" w14:textId="77777777" w:rsidTr="00792FFE">
        <w:trPr>
          <w:cantSplit/>
          <w:trHeight w:val="759"/>
          <w:tblHeader/>
        </w:trPr>
        <w:tc>
          <w:tcPr>
            <w:tcW w:w="0" w:type="auto"/>
            <w:vAlign w:val="center"/>
          </w:tcPr>
          <w:p w14:paraId="4F73D07F" w14:textId="77777777" w:rsidR="003E3D7C" w:rsidRPr="00D41319" w:rsidRDefault="003E3D7C" w:rsidP="00792FFE">
            <w:pPr>
              <w:spacing w:line="360" w:lineRule="auto"/>
              <w:jc w:val="both"/>
              <w:rPr>
                <w:rFonts w:ascii="Arial" w:hAnsi="Arial" w:cs="Arial"/>
                <w:b/>
              </w:rPr>
            </w:pPr>
            <w:r w:rsidRPr="00D41319">
              <w:rPr>
                <w:rFonts w:ascii="Arial" w:hAnsi="Arial" w:cs="Arial"/>
                <w:b/>
              </w:rPr>
              <w:t>Volume 1A (Parcel B)</w:t>
            </w:r>
          </w:p>
        </w:tc>
        <w:tc>
          <w:tcPr>
            <w:tcW w:w="0" w:type="auto"/>
            <w:vAlign w:val="center"/>
          </w:tcPr>
          <w:p w14:paraId="2912817A" w14:textId="59164EF6" w:rsidR="003E3D7C" w:rsidRPr="00D41319" w:rsidDel="00EB1432" w:rsidRDefault="003E3D7C" w:rsidP="00792FFE">
            <w:pPr>
              <w:spacing w:line="360" w:lineRule="auto"/>
              <w:jc w:val="both"/>
              <w:rPr>
                <w:rFonts w:ascii="Arial" w:hAnsi="Arial" w:cs="Arial"/>
              </w:rPr>
            </w:pPr>
            <w:r w:rsidRPr="00D41319">
              <w:rPr>
                <w:rFonts w:ascii="Arial" w:hAnsi="Arial" w:cs="Arial"/>
              </w:rPr>
              <w:t xml:space="preserve">Compliance with items (Technical Requirements) as </w:t>
            </w:r>
            <w:r w:rsidR="00667AC6" w:rsidRPr="00D41319">
              <w:rPr>
                <w:rFonts w:ascii="Arial" w:hAnsi="Arial" w:cs="Arial"/>
              </w:rPr>
              <w:t>summarized</w:t>
            </w:r>
            <w:r w:rsidRPr="00D41319">
              <w:rPr>
                <w:rFonts w:ascii="Arial" w:hAnsi="Arial" w:cs="Arial"/>
              </w:rPr>
              <w:t xml:space="preserve"> </w:t>
            </w:r>
          </w:p>
        </w:tc>
        <w:tc>
          <w:tcPr>
            <w:tcW w:w="0" w:type="auto"/>
            <w:vAlign w:val="center"/>
          </w:tcPr>
          <w:p w14:paraId="45FDFEB6" w14:textId="77777777" w:rsidR="003E3D7C" w:rsidRPr="00D41319" w:rsidRDefault="003E3D7C" w:rsidP="00792FFE">
            <w:pPr>
              <w:spacing w:line="360" w:lineRule="auto"/>
              <w:jc w:val="both"/>
              <w:rPr>
                <w:rFonts w:ascii="Arial" w:hAnsi="Arial" w:cs="Arial"/>
                <w:b/>
              </w:rPr>
            </w:pPr>
          </w:p>
        </w:tc>
        <w:tc>
          <w:tcPr>
            <w:tcW w:w="0" w:type="auto"/>
            <w:vAlign w:val="center"/>
          </w:tcPr>
          <w:p w14:paraId="3C215A58" w14:textId="77777777" w:rsidR="003E3D7C" w:rsidRPr="00D41319" w:rsidRDefault="003E3D7C" w:rsidP="00792FFE">
            <w:pPr>
              <w:spacing w:line="360" w:lineRule="auto"/>
              <w:jc w:val="both"/>
              <w:rPr>
                <w:rFonts w:ascii="Arial" w:hAnsi="Arial" w:cs="Arial"/>
                <w:b/>
              </w:rPr>
            </w:pPr>
          </w:p>
        </w:tc>
      </w:tr>
    </w:tbl>
    <w:p w14:paraId="4A7C5E2F" w14:textId="77777777" w:rsidR="003E3D7C" w:rsidRPr="00667AC6" w:rsidRDefault="003E3D7C" w:rsidP="00667AC6">
      <w:pPr>
        <w:spacing w:line="360" w:lineRule="auto"/>
        <w:jc w:val="both"/>
        <w:rPr>
          <w:rFonts w:ascii="Arial" w:hAnsi="Arial"/>
          <w:sz w:val="28"/>
          <w:szCs w:val="28"/>
        </w:rPr>
      </w:pPr>
    </w:p>
    <w:p w14:paraId="203611F5" w14:textId="77777777" w:rsidR="003E3D7C" w:rsidRPr="00667AC6" w:rsidRDefault="003E3D7C" w:rsidP="001C2875">
      <w:pPr>
        <w:pStyle w:val="Heading3"/>
        <w:rPr>
          <w:b/>
          <w:bCs/>
        </w:rPr>
      </w:pPr>
      <w:r w:rsidRPr="00667AC6">
        <w:rPr>
          <w:b/>
          <w:bCs/>
        </w:rPr>
        <w:t>Second Stage: Technical Mandatory Requirements</w:t>
      </w:r>
    </w:p>
    <w:p w14:paraId="555BB886" w14:textId="77777777" w:rsidR="003E3D7C" w:rsidRPr="00D41319" w:rsidRDefault="003E3D7C" w:rsidP="003E3D7C">
      <w:pPr>
        <w:pStyle w:val="BodyText"/>
        <w:spacing w:before="120" w:after="120"/>
        <w:ind w:left="431"/>
        <w:jc w:val="both"/>
        <w:rPr>
          <w:rFonts w:ascii="Arial" w:hAnsi="Arial" w:cs="Arial"/>
          <w:sz w:val="24"/>
          <w:szCs w:val="24"/>
        </w:rPr>
      </w:pPr>
      <w:r w:rsidRPr="00D41319">
        <w:rPr>
          <w:rFonts w:ascii="Arial" w:hAnsi="Arial" w:cs="Arial"/>
          <w:sz w:val="24"/>
          <w:szCs w:val="24"/>
        </w:rPr>
        <w:t xml:space="preserve">During this stage Bid response documentation will be evaluated against compliance to the Technical Specifications. The Technical Mandatory Requirements are listed below, it is important that you submit all the documentation requested below or you will be disqualified. FAILURE TO SUBMIT ANY OF THE BELOW MANDATORY DOCUMENTS WILL RESULT IN A DISQUALIFICATION AND BIDDER WILL NOT BE EVALUATED FURTHER. </w:t>
      </w:r>
    </w:p>
    <w:p w14:paraId="3AC2C253" w14:textId="77777777" w:rsidR="003E3D7C" w:rsidRPr="00D41319" w:rsidRDefault="003E3D7C" w:rsidP="003E3D7C">
      <w:pPr>
        <w:pStyle w:val="BodyText"/>
        <w:spacing w:before="120" w:after="120"/>
        <w:ind w:left="431"/>
        <w:jc w:val="both"/>
        <w:rPr>
          <w:rFonts w:ascii="Arial" w:hAnsi="Arial" w:cs="Arial"/>
          <w:sz w:val="24"/>
          <w:szCs w:val="24"/>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6"/>
        <w:gridCol w:w="2052"/>
      </w:tblGrid>
      <w:tr w:rsidR="00D41319" w:rsidRPr="00D41319" w14:paraId="4A0078D8" w14:textId="77777777" w:rsidTr="00792FFE">
        <w:trPr>
          <w:cantSplit/>
          <w:trHeight w:val="363"/>
          <w:tblHeader/>
        </w:trPr>
        <w:tc>
          <w:tcPr>
            <w:tcW w:w="3894" w:type="pct"/>
            <w:shd w:val="clear" w:color="auto" w:fill="D9D9D9" w:themeFill="background1" w:themeFillShade="D9"/>
            <w:vAlign w:val="bottom"/>
          </w:tcPr>
          <w:p w14:paraId="5CA5B53B" w14:textId="77777777" w:rsidR="003E3D7C" w:rsidRPr="00D41319" w:rsidRDefault="003E3D7C" w:rsidP="00792FFE">
            <w:pPr>
              <w:pStyle w:val="Footer"/>
              <w:jc w:val="both"/>
              <w:rPr>
                <w:rFonts w:ascii="Arial" w:hAnsi="Arial" w:cs="Arial"/>
                <w:b/>
                <w:snapToGrid w:val="0"/>
              </w:rPr>
            </w:pPr>
            <w:r w:rsidRPr="00D41319">
              <w:rPr>
                <w:rFonts w:ascii="Arial" w:hAnsi="Arial" w:cs="Arial"/>
                <w:b/>
                <w:snapToGrid w:val="0"/>
              </w:rPr>
              <w:lastRenderedPageBreak/>
              <w:t>Mandatory Criteria</w:t>
            </w:r>
          </w:p>
        </w:tc>
        <w:tc>
          <w:tcPr>
            <w:tcW w:w="1106" w:type="pct"/>
            <w:shd w:val="clear" w:color="auto" w:fill="D9D9D9" w:themeFill="background1" w:themeFillShade="D9"/>
            <w:vAlign w:val="bottom"/>
          </w:tcPr>
          <w:p w14:paraId="5C26726C" w14:textId="77777777" w:rsidR="003E3D7C" w:rsidRPr="00D41319" w:rsidRDefault="003E3D7C" w:rsidP="00792FFE">
            <w:pPr>
              <w:pStyle w:val="Footer"/>
              <w:jc w:val="both"/>
              <w:rPr>
                <w:rFonts w:ascii="Arial" w:hAnsi="Arial" w:cs="Arial"/>
                <w:b/>
                <w:snapToGrid w:val="0"/>
              </w:rPr>
            </w:pPr>
            <w:r w:rsidRPr="00D41319">
              <w:rPr>
                <w:rFonts w:ascii="Arial" w:hAnsi="Arial" w:cs="Arial"/>
                <w:b/>
                <w:snapToGrid w:val="0"/>
              </w:rPr>
              <w:t>Proof Required</w:t>
            </w:r>
          </w:p>
        </w:tc>
      </w:tr>
      <w:tr w:rsidR="00D41319" w:rsidRPr="00D41319" w14:paraId="357A8112" w14:textId="77777777" w:rsidTr="00667AC6">
        <w:trPr>
          <w:cantSplit/>
          <w:trHeight w:val="363"/>
          <w:tblHeader/>
        </w:trPr>
        <w:tc>
          <w:tcPr>
            <w:tcW w:w="3894" w:type="pct"/>
            <w:vAlign w:val="center"/>
          </w:tcPr>
          <w:p w14:paraId="0F28C79F" w14:textId="45A0975A" w:rsidR="003E3D7C" w:rsidRPr="00D41319" w:rsidRDefault="003E3D7C" w:rsidP="00792FFE">
            <w:pPr>
              <w:jc w:val="both"/>
              <w:rPr>
                <w:rFonts w:ascii="Arial" w:hAnsi="Arial" w:cs="Arial"/>
                <w:bCs/>
              </w:rPr>
            </w:pPr>
            <w:r w:rsidRPr="00D41319">
              <w:rPr>
                <w:rFonts w:ascii="Arial" w:hAnsi="Arial" w:cs="Arial"/>
                <w:bCs/>
              </w:rPr>
              <w:t xml:space="preserve">Provide five (5) letters </w:t>
            </w:r>
            <w:r w:rsidR="00C9644C">
              <w:rPr>
                <w:rFonts w:ascii="Arial" w:hAnsi="Arial" w:cs="Arial"/>
                <w:bCs/>
              </w:rPr>
              <w:t>as</w:t>
            </w:r>
            <w:r w:rsidRPr="00D41319">
              <w:rPr>
                <w:rFonts w:ascii="Arial" w:hAnsi="Arial" w:cs="Arial"/>
                <w:bCs/>
              </w:rPr>
              <w:t xml:space="preserve"> proof of Previous Relevant experience (Data Telecommunication Network) with contactable references. References must be in a form of signed </w:t>
            </w:r>
            <w:r w:rsidR="00C9644C">
              <w:rPr>
                <w:rFonts w:ascii="Arial" w:hAnsi="Arial" w:cs="Arial"/>
                <w:bCs/>
              </w:rPr>
              <w:t xml:space="preserve">and dated </w:t>
            </w:r>
            <w:r w:rsidRPr="00D41319">
              <w:rPr>
                <w:rFonts w:ascii="Arial" w:hAnsi="Arial" w:cs="Arial"/>
                <w:bCs/>
              </w:rPr>
              <w:t xml:space="preserve">reference letters on a client’s business letterhead stating the scope and description of the services rendered, contract </w:t>
            </w:r>
            <w:r w:rsidR="00C9644C">
              <w:rPr>
                <w:rFonts w:ascii="Arial" w:hAnsi="Arial" w:cs="Arial"/>
                <w:bCs/>
              </w:rPr>
              <w:t xml:space="preserve">start and </w:t>
            </w:r>
            <w:r w:rsidRPr="00D41319">
              <w:rPr>
                <w:rFonts w:ascii="Arial" w:hAnsi="Arial" w:cs="Arial"/>
                <w:bCs/>
              </w:rPr>
              <w:t xml:space="preserve">duration, with </w:t>
            </w:r>
            <w:r w:rsidR="00C9644C">
              <w:rPr>
                <w:rFonts w:ascii="Arial" w:hAnsi="Arial" w:cs="Arial"/>
                <w:bCs/>
              </w:rPr>
              <w:t xml:space="preserve">a </w:t>
            </w:r>
            <w:r w:rsidRPr="00D41319">
              <w:rPr>
                <w:rFonts w:ascii="Arial" w:hAnsi="Arial" w:cs="Arial"/>
                <w:bCs/>
              </w:rPr>
              <w:t xml:space="preserve">contact name, </w:t>
            </w:r>
            <w:r w:rsidR="00C9644C">
              <w:rPr>
                <w:rFonts w:ascii="Arial" w:hAnsi="Arial" w:cs="Arial"/>
                <w:bCs/>
              </w:rPr>
              <w:t>c</w:t>
            </w:r>
            <w:r w:rsidRPr="00D41319">
              <w:rPr>
                <w:rFonts w:ascii="Arial" w:hAnsi="Arial" w:cs="Arial"/>
                <w:bCs/>
              </w:rPr>
              <w:t xml:space="preserve">ontact number and position of the referee. Reference letters must not be older than 5 years by </w:t>
            </w:r>
            <w:r w:rsidR="00C9644C">
              <w:rPr>
                <w:rFonts w:ascii="Arial" w:hAnsi="Arial" w:cs="Arial"/>
                <w:bCs/>
              </w:rPr>
              <w:t xml:space="preserve">the </w:t>
            </w:r>
            <w:r w:rsidRPr="00D41319">
              <w:rPr>
                <w:rFonts w:ascii="Arial" w:hAnsi="Arial" w:cs="Arial"/>
                <w:bCs/>
              </w:rPr>
              <w:t>closing date of this RFP.</w:t>
            </w:r>
          </w:p>
        </w:tc>
        <w:tc>
          <w:tcPr>
            <w:tcW w:w="1106" w:type="pct"/>
            <w:vAlign w:val="center"/>
          </w:tcPr>
          <w:p w14:paraId="04F49165" w14:textId="77777777" w:rsidR="003E3D7C" w:rsidRPr="00D41319" w:rsidRDefault="003E3D7C" w:rsidP="00667AC6">
            <w:pPr>
              <w:spacing w:after="120"/>
              <w:jc w:val="center"/>
              <w:rPr>
                <w:rFonts w:ascii="Arial" w:hAnsi="Arial" w:cs="Arial"/>
                <w:b/>
              </w:rPr>
            </w:pPr>
            <w:r w:rsidRPr="00D41319">
              <w:rPr>
                <w:rFonts w:ascii="Arial" w:hAnsi="Arial" w:cs="Arial"/>
                <w:b/>
              </w:rPr>
              <w:t>Yes</w:t>
            </w:r>
          </w:p>
        </w:tc>
      </w:tr>
      <w:tr w:rsidR="00D41319" w:rsidRPr="00D41319" w14:paraId="5D682378" w14:textId="77777777" w:rsidTr="00667AC6">
        <w:trPr>
          <w:cantSplit/>
          <w:trHeight w:val="363"/>
          <w:tblHeader/>
        </w:trPr>
        <w:tc>
          <w:tcPr>
            <w:tcW w:w="3894" w:type="pct"/>
            <w:vAlign w:val="center"/>
          </w:tcPr>
          <w:p w14:paraId="37B65DEA" w14:textId="3CDB2552" w:rsidR="003E3D7C" w:rsidRPr="00D41319" w:rsidRDefault="003E3D7C" w:rsidP="00792FFE">
            <w:pPr>
              <w:jc w:val="both"/>
              <w:rPr>
                <w:rFonts w:ascii="Arial" w:hAnsi="Arial" w:cs="Arial"/>
                <w:bCs/>
              </w:rPr>
            </w:pPr>
            <w:r w:rsidRPr="00D41319">
              <w:rPr>
                <w:rFonts w:ascii="Arial" w:hAnsi="Arial" w:cs="Arial"/>
                <w:bCs/>
              </w:rPr>
              <w:t xml:space="preserve">The Bidder shall already have an existing Data Telecommunication Network system with a national footprint </w:t>
            </w:r>
            <w:r w:rsidR="00C9644C">
              <w:rPr>
                <w:rFonts w:ascii="Arial" w:hAnsi="Arial" w:cs="Arial"/>
                <w:bCs/>
              </w:rPr>
              <w:t xml:space="preserve">that covers all ATNS indicated sites </w:t>
            </w:r>
            <w:r w:rsidRPr="00D41319">
              <w:rPr>
                <w:rFonts w:ascii="Arial" w:hAnsi="Arial" w:cs="Arial"/>
                <w:bCs/>
              </w:rPr>
              <w:t>that has been successfully deployed for the purposes of datalink service provision.</w:t>
            </w:r>
          </w:p>
          <w:p w14:paraId="6A3DB3B2" w14:textId="77777777" w:rsidR="003E3D7C" w:rsidRPr="00D41319" w:rsidRDefault="003E3D7C" w:rsidP="00792FFE">
            <w:pPr>
              <w:jc w:val="both"/>
              <w:rPr>
                <w:rFonts w:ascii="Arial" w:hAnsi="Arial" w:cs="Arial"/>
                <w:bCs/>
              </w:rPr>
            </w:pPr>
            <w:r w:rsidRPr="00D41319">
              <w:rPr>
                <w:rFonts w:ascii="Arial" w:hAnsi="Arial" w:cs="Arial"/>
                <w:bCs/>
              </w:rPr>
              <w:t>(Only submissions from Tenderers that can prove such success and acceptance shall be evaluated. Tenderers shall provide detailed proof of their systems’ deployment)</w:t>
            </w:r>
          </w:p>
        </w:tc>
        <w:tc>
          <w:tcPr>
            <w:tcW w:w="1106" w:type="pct"/>
            <w:vAlign w:val="center"/>
          </w:tcPr>
          <w:p w14:paraId="5C239DC3" w14:textId="77777777" w:rsidR="003E3D7C" w:rsidRPr="00D41319" w:rsidRDefault="003E3D7C" w:rsidP="00667AC6">
            <w:pPr>
              <w:jc w:val="center"/>
              <w:rPr>
                <w:rFonts w:ascii="Arial" w:hAnsi="Arial" w:cs="Arial"/>
                <w:b/>
              </w:rPr>
            </w:pPr>
            <w:r w:rsidRPr="00D41319">
              <w:rPr>
                <w:rFonts w:ascii="Arial" w:hAnsi="Arial" w:cs="Arial"/>
                <w:b/>
              </w:rPr>
              <w:t>Yes</w:t>
            </w:r>
          </w:p>
        </w:tc>
      </w:tr>
      <w:tr w:rsidR="00D41319" w:rsidRPr="00D41319" w14:paraId="13904800" w14:textId="77777777" w:rsidTr="00667AC6">
        <w:trPr>
          <w:cantSplit/>
          <w:trHeight w:val="363"/>
          <w:tblHeader/>
        </w:trPr>
        <w:tc>
          <w:tcPr>
            <w:tcW w:w="3894" w:type="pct"/>
            <w:vAlign w:val="center"/>
          </w:tcPr>
          <w:p w14:paraId="626EC31E" w14:textId="07AAD317" w:rsidR="003E3D7C" w:rsidRPr="00D41319" w:rsidRDefault="003E3D7C" w:rsidP="00792FFE">
            <w:pPr>
              <w:jc w:val="both"/>
              <w:rPr>
                <w:rFonts w:ascii="Arial" w:hAnsi="Arial" w:cs="Arial"/>
                <w:bCs/>
              </w:rPr>
            </w:pPr>
            <w:bookmarkStart w:id="112" w:name="_Toc32398428"/>
            <w:r w:rsidRPr="00D41319">
              <w:rPr>
                <w:rFonts w:ascii="Arial" w:hAnsi="Arial" w:cs="Arial"/>
                <w:bCs/>
              </w:rPr>
              <w:t>The Proposed Data Telecommunication Network Services shall comply with ICASA approved frequency spectrum(s).</w:t>
            </w:r>
            <w:bookmarkEnd w:id="112"/>
          </w:p>
        </w:tc>
        <w:tc>
          <w:tcPr>
            <w:tcW w:w="1106" w:type="pct"/>
            <w:vAlign w:val="center"/>
          </w:tcPr>
          <w:p w14:paraId="4E404B29" w14:textId="77777777" w:rsidR="003E3D7C" w:rsidRPr="00D41319" w:rsidRDefault="003E3D7C" w:rsidP="00667AC6">
            <w:pPr>
              <w:jc w:val="center"/>
              <w:rPr>
                <w:rFonts w:ascii="Arial" w:hAnsi="Arial" w:cs="Arial"/>
                <w:b/>
              </w:rPr>
            </w:pPr>
            <w:r w:rsidRPr="00D41319">
              <w:rPr>
                <w:rFonts w:ascii="Arial" w:hAnsi="Arial" w:cs="Arial"/>
                <w:b/>
              </w:rPr>
              <w:t>Yes</w:t>
            </w:r>
          </w:p>
        </w:tc>
      </w:tr>
      <w:tr w:rsidR="00D41319" w:rsidRPr="00D41319" w14:paraId="5E043C0D" w14:textId="77777777" w:rsidTr="00667AC6">
        <w:trPr>
          <w:cantSplit/>
          <w:trHeight w:val="334"/>
          <w:tblHeader/>
        </w:trPr>
        <w:tc>
          <w:tcPr>
            <w:tcW w:w="3894" w:type="pct"/>
            <w:vAlign w:val="center"/>
          </w:tcPr>
          <w:p w14:paraId="2126F541" w14:textId="3F70D573" w:rsidR="003E3D7C" w:rsidRPr="00D41319" w:rsidRDefault="00C9644C" w:rsidP="00792FFE">
            <w:pPr>
              <w:jc w:val="both"/>
              <w:rPr>
                <w:rFonts w:ascii="Arial" w:hAnsi="Arial" w:cs="Arial"/>
                <w:bCs/>
              </w:rPr>
            </w:pPr>
            <w:r w:rsidRPr="00667AC6">
              <w:rPr>
                <w:rFonts w:ascii="Arial" w:hAnsi="Arial" w:cs="Arial"/>
                <w:bCs/>
              </w:rPr>
              <w:t>The proposed Data Telecommunication Network Services shall be backward compatible with 4 wire E&amp;M. Bidder shall provide proof of 4 wire E&amp;M backward compatibility of the proposed network service to support existing services at the indicated sites until ATNS systems upgrade and transition at those sites have been completed.</w:t>
            </w:r>
          </w:p>
        </w:tc>
        <w:tc>
          <w:tcPr>
            <w:tcW w:w="1106" w:type="pct"/>
            <w:vAlign w:val="center"/>
          </w:tcPr>
          <w:p w14:paraId="6E9B7C80" w14:textId="77777777" w:rsidR="003E3D7C" w:rsidRPr="00D41319" w:rsidRDefault="003E3D7C" w:rsidP="00667AC6">
            <w:pPr>
              <w:jc w:val="center"/>
              <w:rPr>
                <w:rFonts w:ascii="Arial" w:hAnsi="Arial" w:cs="Arial"/>
                <w:b/>
              </w:rPr>
            </w:pPr>
            <w:r w:rsidRPr="00D41319">
              <w:rPr>
                <w:rFonts w:ascii="Arial" w:hAnsi="Arial" w:cs="Arial"/>
                <w:b/>
              </w:rPr>
              <w:t>Yes</w:t>
            </w:r>
          </w:p>
        </w:tc>
      </w:tr>
      <w:tr w:rsidR="003E3D7C" w:rsidRPr="00D41319" w14:paraId="761F0EA7" w14:textId="77777777" w:rsidTr="00667AC6">
        <w:trPr>
          <w:cantSplit/>
          <w:trHeight w:val="334"/>
          <w:tblHeader/>
        </w:trPr>
        <w:tc>
          <w:tcPr>
            <w:tcW w:w="3894" w:type="pct"/>
            <w:vAlign w:val="center"/>
          </w:tcPr>
          <w:p w14:paraId="63809ACF" w14:textId="77777777" w:rsidR="003E3D7C" w:rsidRPr="00D41319" w:rsidRDefault="003E3D7C" w:rsidP="00792FFE">
            <w:pPr>
              <w:jc w:val="both"/>
              <w:rPr>
                <w:rFonts w:ascii="Arial" w:hAnsi="Arial" w:cs="Arial"/>
                <w:bCs/>
              </w:rPr>
            </w:pPr>
            <w:r w:rsidRPr="00D41319">
              <w:rPr>
                <w:rFonts w:ascii="Arial" w:hAnsi="Arial" w:cs="Arial"/>
                <w:bCs/>
              </w:rPr>
              <w:t>The bidders shall provide cyber security plans for the Data Telecommunication Network Services to prevent cyber-attacks (e.g.: Spoofing, Exploiting, Denial of Services, and Counterfeiting).</w:t>
            </w:r>
          </w:p>
        </w:tc>
        <w:tc>
          <w:tcPr>
            <w:tcW w:w="1106" w:type="pct"/>
            <w:vAlign w:val="center"/>
          </w:tcPr>
          <w:p w14:paraId="57BFDA1A" w14:textId="77777777" w:rsidR="003E3D7C" w:rsidRPr="00D41319" w:rsidRDefault="003E3D7C" w:rsidP="00667AC6">
            <w:pPr>
              <w:jc w:val="center"/>
              <w:rPr>
                <w:rFonts w:ascii="Arial" w:hAnsi="Arial" w:cs="Arial"/>
                <w:b/>
              </w:rPr>
            </w:pPr>
            <w:r w:rsidRPr="00D41319">
              <w:rPr>
                <w:rFonts w:ascii="Arial" w:hAnsi="Arial" w:cs="Arial"/>
                <w:b/>
              </w:rPr>
              <w:t>Yes</w:t>
            </w:r>
          </w:p>
        </w:tc>
      </w:tr>
    </w:tbl>
    <w:p w14:paraId="20821C7F" w14:textId="77777777" w:rsidR="003E3D7C" w:rsidRPr="00D41319" w:rsidRDefault="003E3D7C" w:rsidP="003E3D7C">
      <w:pPr>
        <w:spacing w:line="360" w:lineRule="auto"/>
        <w:jc w:val="both"/>
        <w:rPr>
          <w:rFonts w:ascii="Arial" w:hAnsi="Arial" w:cs="Arial"/>
        </w:rPr>
      </w:pPr>
    </w:p>
    <w:p w14:paraId="0EF92BB8" w14:textId="6DC35869" w:rsidR="000E49CB" w:rsidRPr="00667AC6" w:rsidRDefault="003E3D7C" w:rsidP="000E49CB">
      <w:pPr>
        <w:pStyle w:val="Heading3"/>
        <w:rPr>
          <w:b/>
          <w:bCs/>
        </w:rPr>
      </w:pPr>
      <w:r w:rsidRPr="00667AC6">
        <w:rPr>
          <w:b/>
          <w:bCs/>
        </w:rPr>
        <w:t>The Third stage</w:t>
      </w:r>
      <w:r w:rsidR="00F22DE3">
        <w:rPr>
          <w:b/>
          <w:bCs/>
        </w:rPr>
        <w:t>: Functional Evaluation</w:t>
      </w:r>
    </w:p>
    <w:p w14:paraId="11981AE5" w14:textId="0E841E22" w:rsidR="00492A37" w:rsidRPr="00A61EEA" w:rsidRDefault="00492A37" w:rsidP="00492A37">
      <w:pPr>
        <w:pStyle w:val="Default"/>
        <w:spacing w:line="276" w:lineRule="auto"/>
        <w:ind w:left="720"/>
        <w:jc w:val="both"/>
        <w:rPr>
          <w:rFonts w:eastAsia="Calibri"/>
          <w:bCs/>
          <w:color w:val="auto"/>
          <w:lang w:val="en-ZA"/>
        </w:rPr>
      </w:pPr>
      <w:r w:rsidRPr="00A61EEA">
        <w:rPr>
          <w:rFonts w:eastAsia="Calibri"/>
          <w:bCs/>
          <w:color w:val="auto"/>
          <w:lang w:val="en-ZA"/>
        </w:rPr>
        <w:t xml:space="preserve">During this stage Bid response documentation will be evaluated against compliance to the </w:t>
      </w:r>
      <w:r>
        <w:rPr>
          <w:rFonts w:eastAsia="Calibri"/>
          <w:bCs/>
          <w:color w:val="auto"/>
          <w:lang w:val="en-ZA"/>
        </w:rPr>
        <w:t>Functional</w:t>
      </w:r>
      <w:r w:rsidRPr="00A61EEA">
        <w:rPr>
          <w:rFonts w:eastAsia="Calibri"/>
          <w:bCs/>
          <w:color w:val="auto"/>
          <w:lang w:val="en-ZA"/>
        </w:rPr>
        <w:t xml:space="preserve"> Specifications. </w:t>
      </w:r>
    </w:p>
    <w:p w14:paraId="134C6F07" w14:textId="77777777" w:rsidR="00492A37" w:rsidRPr="00A61EEA" w:rsidRDefault="00492A37" w:rsidP="00492A37">
      <w:pPr>
        <w:pStyle w:val="Default"/>
        <w:spacing w:line="276" w:lineRule="auto"/>
        <w:ind w:left="720"/>
        <w:jc w:val="both"/>
        <w:rPr>
          <w:rFonts w:eastAsia="Calibri"/>
          <w:bCs/>
          <w:color w:val="auto"/>
          <w:lang w:val="en-ZA"/>
        </w:rPr>
      </w:pPr>
    </w:p>
    <w:p w14:paraId="764C1CFB" w14:textId="77777777" w:rsidR="00492A37" w:rsidRPr="00A61EEA" w:rsidRDefault="00492A37" w:rsidP="00492A37">
      <w:pPr>
        <w:pStyle w:val="Default"/>
        <w:spacing w:line="276" w:lineRule="auto"/>
        <w:ind w:left="720"/>
        <w:jc w:val="both"/>
        <w:rPr>
          <w:rFonts w:eastAsia="Calibri"/>
          <w:bCs/>
          <w:color w:val="auto"/>
          <w:lang w:val="en-ZA"/>
        </w:rPr>
      </w:pPr>
      <w:r w:rsidRPr="00A61EEA">
        <w:rPr>
          <w:rFonts w:eastAsia="Calibri"/>
          <w:bCs/>
          <w:color w:val="auto"/>
          <w:lang w:val="en-ZA"/>
        </w:rPr>
        <w:t>The bidder is encouraged to note that each requirement contains a certain weight according to its importance. The total sum of the weights is 100% and there is a set functional threshold of 80% that the bidder should meet to proceed to the next stage of the evaluation process.</w:t>
      </w:r>
    </w:p>
    <w:p w14:paraId="6100C749" w14:textId="77777777" w:rsidR="00492A37" w:rsidRPr="00A61EEA" w:rsidRDefault="00492A37" w:rsidP="00492A37">
      <w:pPr>
        <w:pStyle w:val="Default"/>
        <w:spacing w:line="276" w:lineRule="auto"/>
        <w:ind w:left="720"/>
        <w:jc w:val="both"/>
        <w:rPr>
          <w:rFonts w:eastAsia="Calibri"/>
          <w:bCs/>
          <w:color w:val="auto"/>
          <w:lang w:val="en-ZA"/>
        </w:rPr>
      </w:pPr>
    </w:p>
    <w:p w14:paraId="75EA3054" w14:textId="77777777" w:rsidR="00492A37" w:rsidRPr="00A61EEA" w:rsidRDefault="00492A37" w:rsidP="00492A37">
      <w:pPr>
        <w:pStyle w:val="Default"/>
        <w:spacing w:line="276" w:lineRule="auto"/>
        <w:ind w:left="720"/>
        <w:jc w:val="both"/>
        <w:rPr>
          <w:rFonts w:eastAsia="Calibri"/>
          <w:color w:val="auto"/>
        </w:rPr>
      </w:pPr>
      <w:r w:rsidRPr="00A61EEA">
        <w:rPr>
          <w:rFonts w:eastAsia="Calibri"/>
          <w:bCs/>
          <w:color w:val="auto"/>
          <w:lang w:val="en-ZA"/>
        </w:rPr>
        <w:t>The relative weighting of the Functional and Technical Evaluation criteria is summarised and explained below, and The Service provider is required to provide proof for each of the criteria listed below.</w:t>
      </w:r>
    </w:p>
    <w:p w14:paraId="2B2246BA" w14:textId="0C8F9423" w:rsidR="003E3D7C" w:rsidRPr="00D53FB9" w:rsidRDefault="003E3D7C" w:rsidP="00667AC6">
      <w:pPr>
        <w:spacing w:line="360" w:lineRule="auto"/>
        <w:jc w:val="both"/>
        <w:rPr>
          <w:rFonts w:cs="Arial"/>
        </w:rPr>
      </w:pPr>
    </w:p>
    <w:tbl>
      <w:tblPr>
        <w:tblW w:w="9000" w:type="dxa"/>
        <w:tblLook w:val="04A0" w:firstRow="1" w:lastRow="0" w:firstColumn="1" w:lastColumn="0" w:noHBand="0" w:noVBand="1"/>
      </w:tblPr>
      <w:tblGrid>
        <w:gridCol w:w="7000"/>
        <w:gridCol w:w="2000"/>
      </w:tblGrid>
      <w:tr w:rsidR="003E3D7C" w:rsidRPr="00A61EEA" w14:paraId="6D3CCF10" w14:textId="77777777" w:rsidTr="00792FFE">
        <w:trPr>
          <w:trHeight w:val="360"/>
        </w:trPr>
        <w:tc>
          <w:tcPr>
            <w:tcW w:w="7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00551"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lastRenderedPageBreak/>
              <w:t>Evaluation Criteria</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14:paraId="64D8D3A8"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Relative Weight</w:t>
            </w:r>
          </w:p>
        </w:tc>
      </w:tr>
      <w:tr w:rsidR="003E3D7C" w:rsidRPr="00A61EEA" w14:paraId="581182A7" w14:textId="77777777" w:rsidTr="00792FFE">
        <w:trPr>
          <w:trHeight w:val="360"/>
        </w:trPr>
        <w:tc>
          <w:tcPr>
            <w:tcW w:w="7000" w:type="dxa"/>
            <w:tcBorders>
              <w:top w:val="nil"/>
              <w:left w:val="nil"/>
              <w:bottom w:val="single" w:sz="4" w:space="0" w:color="auto"/>
              <w:right w:val="nil"/>
            </w:tcBorders>
            <w:shd w:val="clear" w:color="000000" w:fill="FFFFFF"/>
            <w:vAlign w:val="center"/>
            <w:hideMark/>
          </w:tcPr>
          <w:p w14:paraId="50E07C64"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 </w:t>
            </w:r>
          </w:p>
        </w:tc>
        <w:tc>
          <w:tcPr>
            <w:tcW w:w="2000" w:type="dxa"/>
            <w:tcBorders>
              <w:top w:val="nil"/>
              <w:left w:val="nil"/>
              <w:bottom w:val="single" w:sz="4" w:space="0" w:color="auto"/>
              <w:right w:val="nil"/>
            </w:tcBorders>
            <w:shd w:val="clear" w:color="000000" w:fill="FFFFFF"/>
            <w:vAlign w:val="center"/>
            <w:hideMark/>
          </w:tcPr>
          <w:p w14:paraId="4F10F19A"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 </w:t>
            </w:r>
          </w:p>
        </w:tc>
      </w:tr>
      <w:tr w:rsidR="003E3D7C" w:rsidRPr="00A61EEA" w14:paraId="30698ED1" w14:textId="77777777" w:rsidTr="00792FFE">
        <w:trPr>
          <w:trHeight w:val="360"/>
        </w:trPr>
        <w:tc>
          <w:tcPr>
            <w:tcW w:w="7000" w:type="dxa"/>
            <w:tcBorders>
              <w:top w:val="nil"/>
              <w:left w:val="single" w:sz="4" w:space="0" w:color="auto"/>
              <w:bottom w:val="single" w:sz="4" w:space="0" w:color="auto"/>
              <w:right w:val="single" w:sz="4" w:space="0" w:color="auto"/>
            </w:tcBorders>
            <w:shd w:val="clear" w:color="000000" w:fill="FFFFFF"/>
            <w:vAlign w:val="center"/>
            <w:hideMark/>
          </w:tcPr>
          <w:p w14:paraId="32CE151D"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Proposed Network Solution</w:t>
            </w:r>
          </w:p>
        </w:tc>
        <w:tc>
          <w:tcPr>
            <w:tcW w:w="2000" w:type="dxa"/>
            <w:tcBorders>
              <w:top w:val="nil"/>
              <w:left w:val="nil"/>
              <w:bottom w:val="single" w:sz="4" w:space="0" w:color="auto"/>
              <w:right w:val="single" w:sz="4" w:space="0" w:color="auto"/>
            </w:tcBorders>
            <w:shd w:val="clear" w:color="000000" w:fill="FFFFFF"/>
            <w:vAlign w:val="center"/>
            <w:hideMark/>
          </w:tcPr>
          <w:p w14:paraId="270CC836"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40%</w:t>
            </w:r>
          </w:p>
        </w:tc>
      </w:tr>
      <w:tr w:rsidR="003E3D7C" w:rsidRPr="00A61EEA" w14:paraId="6B3B2617" w14:textId="77777777" w:rsidTr="00792FFE">
        <w:trPr>
          <w:trHeight w:val="360"/>
        </w:trPr>
        <w:tc>
          <w:tcPr>
            <w:tcW w:w="7000" w:type="dxa"/>
            <w:tcBorders>
              <w:top w:val="nil"/>
              <w:left w:val="single" w:sz="4" w:space="0" w:color="auto"/>
              <w:bottom w:val="single" w:sz="4" w:space="0" w:color="auto"/>
              <w:right w:val="single" w:sz="4" w:space="0" w:color="auto"/>
            </w:tcBorders>
            <w:shd w:val="clear" w:color="000000" w:fill="FFFFFF"/>
            <w:noWrap/>
            <w:vAlign w:val="center"/>
            <w:hideMark/>
          </w:tcPr>
          <w:p w14:paraId="5C98C18A"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Network Monitoring</w:t>
            </w:r>
          </w:p>
        </w:tc>
        <w:tc>
          <w:tcPr>
            <w:tcW w:w="2000" w:type="dxa"/>
            <w:tcBorders>
              <w:top w:val="nil"/>
              <w:left w:val="nil"/>
              <w:bottom w:val="single" w:sz="4" w:space="0" w:color="auto"/>
              <w:right w:val="single" w:sz="4" w:space="0" w:color="auto"/>
            </w:tcBorders>
            <w:shd w:val="clear" w:color="000000" w:fill="FFFFFF"/>
            <w:vAlign w:val="center"/>
            <w:hideMark/>
          </w:tcPr>
          <w:p w14:paraId="6B45AE43"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5%</w:t>
            </w:r>
          </w:p>
        </w:tc>
      </w:tr>
      <w:tr w:rsidR="003E3D7C" w:rsidRPr="00A61EEA" w14:paraId="3FA83264" w14:textId="77777777" w:rsidTr="00792FFE">
        <w:trPr>
          <w:trHeight w:val="360"/>
        </w:trPr>
        <w:tc>
          <w:tcPr>
            <w:tcW w:w="7000" w:type="dxa"/>
            <w:tcBorders>
              <w:top w:val="nil"/>
              <w:left w:val="single" w:sz="4" w:space="0" w:color="auto"/>
              <w:bottom w:val="single" w:sz="4" w:space="0" w:color="auto"/>
              <w:right w:val="single" w:sz="4" w:space="0" w:color="auto"/>
            </w:tcBorders>
            <w:shd w:val="clear" w:color="000000" w:fill="FFFFFF"/>
            <w:noWrap/>
            <w:vAlign w:val="center"/>
            <w:hideMark/>
          </w:tcPr>
          <w:p w14:paraId="573133F8"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Proposed Network Solution Performance</w:t>
            </w:r>
          </w:p>
        </w:tc>
        <w:tc>
          <w:tcPr>
            <w:tcW w:w="2000" w:type="dxa"/>
            <w:tcBorders>
              <w:top w:val="nil"/>
              <w:left w:val="nil"/>
              <w:bottom w:val="single" w:sz="4" w:space="0" w:color="auto"/>
              <w:right w:val="single" w:sz="4" w:space="0" w:color="auto"/>
            </w:tcBorders>
            <w:shd w:val="clear" w:color="000000" w:fill="FFFFFF"/>
            <w:vAlign w:val="center"/>
            <w:hideMark/>
          </w:tcPr>
          <w:p w14:paraId="15A3956D"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30%</w:t>
            </w:r>
          </w:p>
        </w:tc>
      </w:tr>
      <w:tr w:rsidR="003E3D7C" w:rsidRPr="00A61EEA" w14:paraId="7514AC7A" w14:textId="77777777" w:rsidTr="00792FFE">
        <w:trPr>
          <w:trHeight w:val="360"/>
        </w:trPr>
        <w:tc>
          <w:tcPr>
            <w:tcW w:w="7000" w:type="dxa"/>
            <w:tcBorders>
              <w:top w:val="nil"/>
              <w:left w:val="single" w:sz="4" w:space="0" w:color="auto"/>
              <w:bottom w:val="single" w:sz="4" w:space="0" w:color="auto"/>
              <w:right w:val="single" w:sz="4" w:space="0" w:color="auto"/>
            </w:tcBorders>
            <w:shd w:val="clear" w:color="000000" w:fill="FFFFFF"/>
            <w:noWrap/>
            <w:vAlign w:val="center"/>
            <w:hideMark/>
          </w:tcPr>
          <w:p w14:paraId="32A1FE38"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Network Security</w:t>
            </w:r>
          </w:p>
        </w:tc>
        <w:tc>
          <w:tcPr>
            <w:tcW w:w="2000" w:type="dxa"/>
            <w:tcBorders>
              <w:top w:val="nil"/>
              <w:left w:val="nil"/>
              <w:bottom w:val="single" w:sz="4" w:space="0" w:color="auto"/>
              <w:right w:val="single" w:sz="4" w:space="0" w:color="auto"/>
            </w:tcBorders>
            <w:shd w:val="clear" w:color="000000" w:fill="FFFFFF"/>
            <w:vAlign w:val="center"/>
            <w:hideMark/>
          </w:tcPr>
          <w:p w14:paraId="0BA286A9"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20%</w:t>
            </w:r>
          </w:p>
        </w:tc>
      </w:tr>
      <w:tr w:rsidR="003E3D7C" w:rsidRPr="00A61EEA" w14:paraId="6352A4FC" w14:textId="77777777" w:rsidTr="00792FFE">
        <w:trPr>
          <w:trHeight w:val="360"/>
        </w:trPr>
        <w:tc>
          <w:tcPr>
            <w:tcW w:w="7000" w:type="dxa"/>
            <w:tcBorders>
              <w:top w:val="nil"/>
              <w:left w:val="single" w:sz="4" w:space="0" w:color="auto"/>
              <w:bottom w:val="single" w:sz="4" w:space="0" w:color="auto"/>
              <w:right w:val="single" w:sz="4" w:space="0" w:color="auto"/>
            </w:tcBorders>
            <w:shd w:val="clear" w:color="000000" w:fill="FFFFFF"/>
            <w:noWrap/>
            <w:vAlign w:val="center"/>
            <w:hideMark/>
          </w:tcPr>
          <w:p w14:paraId="3529AF2B"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 xml:space="preserve">Project Management </w:t>
            </w:r>
            <w:proofErr w:type="gramStart"/>
            <w:r w:rsidRPr="00A61EEA">
              <w:rPr>
                <w:rFonts w:ascii="Arial" w:eastAsia="Times New Roman" w:hAnsi="Arial" w:cs="Arial"/>
                <w:b/>
                <w:bCs/>
                <w:lang w:eastAsia="en-ZA"/>
              </w:rPr>
              <w:t>And</w:t>
            </w:r>
            <w:proofErr w:type="gramEnd"/>
            <w:r w:rsidRPr="00A61EEA">
              <w:rPr>
                <w:rFonts w:ascii="Arial" w:eastAsia="Times New Roman" w:hAnsi="Arial" w:cs="Arial"/>
                <w:b/>
                <w:bCs/>
                <w:lang w:eastAsia="en-ZA"/>
              </w:rPr>
              <w:t xml:space="preserve"> Implementation Requirements</w:t>
            </w:r>
          </w:p>
        </w:tc>
        <w:tc>
          <w:tcPr>
            <w:tcW w:w="2000" w:type="dxa"/>
            <w:tcBorders>
              <w:top w:val="nil"/>
              <w:left w:val="nil"/>
              <w:bottom w:val="single" w:sz="4" w:space="0" w:color="auto"/>
              <w:right w:val="single" w:sz="4" w:space="0" w:color="auto"/>
            </w:tcBorders>
            <w:shd w:val="clear" w:color="000000" w:fill="FFFFFF"/>
            <w:vAlign w:val="center"/>
            <w:hideMark/>
          </w:tcPr>
          <w:p w14:paraId="1B31DF5D"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5%</w:t>
            </w:r>
          </w:p>
        </w:tc>
      </w:tr>
      <w:tr w:rsidR="003E3D7C" w:rsidRPr="00A61EEA" w14:paraId="4DD67F76" w14:textId="77777777" w:rsidTr="00792FFE">
        <w:trPr>
          <w:trHeight w:val="360"/>
        </w:trPr>
        <w:tc>
          <w:tcPr>
            <w:tcW w:w="7000" w:type="dxa"/>
            <w:tcBorders>
              <w:top w:val="nil"/>
              <w:left w:val="nil"/>
              <w:bottom w:val="single" w:sz="4" w:space="0" w:color="auto"/>
              <w:right w:val="nil"/>
            </w:tcBorders>
            <w:shd w:val="clear" w:color="000000" w:fill="FFFFFF"/>
            <w:vAlign w:val="center"/>
            <w:hideMark/>
          </w:tcPr>
          <w:p w14:paraId="74904C35"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 </w:t>
            </w:r>
          </w:p>
        </w:tc>
        <w:tc>
          <w:tcPr>
            <w:tcW w:w="2000" w:type="dxa"/>
            <w:tcBorders>
              <w:top w:val="nil"/>
              <w:left w:val="nil"/>
              <w:bottom w:val="single" w:sz="4" w:space="0" w:color="auto"/>
              <w:right w:val="nil"/>
            </w:tcBorders>
            <w:shd w:val="clear" w:color="000000" w:fill="FFFFFF"/>
            <w:vAlign w:val="center"/>
            <w:hideMark/>
          </w:tcPr>
          <w:p w14:paraId="5EC88656"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 </w:t>
            </w:r>
          </w:p>
        </w:tc>
      </w:tr>
      <w:tr w:rsidR="003E3D7C" w:rsidRPr="00A61EEA" w14:paraId="1E69F22A" w14:textId="77777777" w:rsidTr="00792FFE">
        <w:trPr>
          <w:trHeight w:val="360"/>
        </w:trPr>
        <w:tc>
          <w:tcPr>
            <w:tcW w:w="7000" w:type="dxa"/>
            <w:tcBorders>
              <w:top w:val="nil"/>
              <w:left w:val="single" w:sz="4" w:space="0" w:color="auto"/>
              <w:bottom w:val="single" w:sz="4" w:space="0" w:color="auto"/>
              <w:right w:val="single" w:sz="4" w:space="0" w:color="auto"/>
            </w:tcBorders>
            <w:shd w:val="clear" w:color="000000" w:fill="FFFFFF"/>
            <w:vAlign w:val="center"/>
            <w:hideMark/>
          </w:tcPr>
          <w:p w14:paraId="38E4B320"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Grand Total</w:t>
            </w:r>
          </w:p>
        </w:tc>
        <w:tc>
          <w:tcPr>
            <w:tcW w:w="2000" w:type="dxa"/>
            <w:tcBorders>
              <w:top w:val="nil"/>
              <w:left w:val="nil"/>
              <w:bottom w:val="single" w:sz="4" w:space="0" w:color="auto"/>
              <w:right w:val="single" w:sz="4" w:space="0" w:color="auto"/>
            </w:tcBorders>
            <w:shd w:val="clear" w:color="000000" w:fill="FFFFFF"/>
            <w:vAlign w:val="center"/>
            <w:hideMark/>
          </w:tcPr>
          <w:p w14:paraId="38B8A3A0" w14:textId="77777777" w:rsidR="003E3D7C" w:rsidRPr="00A61EEA" w:rsidRDefault="003E3D7C" w:rsidP="00792FFE">
            <w:pPr>
              <w:jc w:val="both"/>
              <w:rPr>
                <w:rFonts w:ascii="Arial" w:eastAsia="Times New Roman" w:hAnsi="Arial" w:cs="Arial"/>
                <w:b/>
                <w:bCs/>
                <w:lang w:eastAsia="en-ZA"/>
              </w:rPr>
            </w:pPr>
            <w:r w:rsidRPr="00A61EEA">
              <w:rPr>
                <w:rFonts w:ascii="Arial" w:eastAsia="Times New Roman" w:hAnsi="Arial" w:cs="Arial"/>
                <w:b/>
                <w:bCs/>
                <w:lang w:eastAsia="en-ZA"/>
              </w:rPr>
              <w:t>100%</w:t>
            </w:r>
          </w:p>
        </w:tc>
      </w:tr>
    </w:tbl>
    <w:p w14:paraId="617C0235" w14:textId="17CF0564" w:rsidR="003E3D7C" w:rsidRDefault="003E3D7C" w:rsidP="003E3D7C">
      <w:pPr>
        <w:spacing w:line="360" w:lineRule="auto"/>
        <w:jc w:val="both"/>
        <w:rPr>
          <w:rFonts w:ascii="Arial" w:hAnsi="Arial" w:cs="Arial"/>
        </w:rPr>
      </w:pPr>
    </w:p>
    <w:p w14:paraId="7C0E8C57" w14:textId="6925D3FD" w:rsidR="00492A37" w:rsidRPr="00667AC6" w:rsidRDefault="00492A37" w:rsidP="003E3D7C">
      <w:pPr>
        <w:spacing w:line="360" w:lineRule="auto"/>
        <w:jc w:val="both"/>
        <w:rPr>
          <w:rFonts w:ascii="Arial" w:hAnsi="Arial" w:cs="Arial"/>
          <w:b/>
          <w:bCs/>
          <w:sz w:val="28"/>
          <w:szCs w:val="28"/>
          <w:u w:val="single"/>
        </w:rPr>
      </w:pPr>
      <w:r w:rsidRPr="00667AC6">
        <w:rPr>
          <w:rFonts w:ascii="Arial" w:hAnsi="Arial" w:cs="Arial"/>
          <w:b/>
          <w:bCs/>
          <w:sz w:val="28"/>
          <w:szCs w:val="28"/>
          <w:u w:val="single"/>
        </w:rPr>
        <w:t>Functional Specifications</w:t>
      </w:r>
    </w:p>
    <w:p w14:paraId="6B428340" w14:textId="561B2240" w:rsidR="00492A37" w:rsidRPr="00667AC6" w:rsidRDefault="00492A37" w:rsidP="00667AC6">
      <w:pPr>
        <w:pStyle w:val="ListParagraph"/>
        <w:numPr>
          <w:ilvl w:val="0"/>
          <w:numId w:val="69"/>
        </w:numPr>
        <w:ind w:left="426"/>
        <w:rPr>
          <w:rFonts w:ascii="Arial" w:hAnsi="Arial" w:cs="Arial"/>
          <w:b/>
          <w:bCs/>
        </w:rPr>
      </w:pPr>
      <w:r w:rsidRPr="00667AC6">
        <w:rPr>
          <w:rFonts w:ascii="Arial" w:hAnsi="Arial" w:cs="Arial"/>
          <w:b/>
          <w:bCs/>
          <w:sz w:val="24"/>
          <w:szCs w:val="24"/>
        </w:rPr>
        <w:t>Instructions to Bidders</w:t>
      </w:r>
    </w:p>
    <w:p w14:paraId="6D6D99FF"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The Bidder shall submit all responses, diagrams, documentation and drawings according to the GENERAL INFORMATION AND INSTRUCTIONS TO BIDDER’S document and in the English language.</w:t>
      </w:r>
    </w:p>
    <w:p w14:paraId="20B9B750" w14:textId="77777777" w:rsidR="003E3D7C" w:rsidRPr="00A61EEA" w:rsidRDefault="003E3D7C" w:rsidP="003E3D7C">
      <w:pPr>
        <w:pStyle w:val="Default"/>
        <w:spacing w:line="276" w:lineRule="auto"/>
        <w:ind w:left="720"/>
        <w:jc w:val="both"/>
        <w:rPr>
          <w:rFonts w:eastAsia="Calibri"/>
          <w:bCs/>
          <w:color w:val="auto"/>
          <w:lang w:val="en-ZA"/>
        </w:rPr>
      </w:pPr>
    </w:p>
    <w:p w14:paraId="0FBA2C4A"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 xml:space="preserve">To assist Bidders only, each paragraph or article has been appended throughout with the letters “(M)”, “(D)”, “(O)” or “(I)”, to indicate whether the requirement is </w:t>
      </w:r>
      <w:r w:rsidRPr="00A61EEA">
        <w:rPr>
          <w:rFonts w:eastAsia="Calibri"/>
          <w:b/>
          <w:color w:val="auto"/>
          <w:lang w:val="en-ZA"/>
        </w:rPr>
        <w:t>M</w:t>
      </w:r>
      <w:r w:rsidRPr="00A61EEA">
        <w:rPr>
          <w:rFonts w:eastAsia="Calibri"/>
          <w:bCs/>
          <w:color w:val="auto"/>
          <w:lang w:val="en-ZA"/>
        </w:rPr>
        <w:t xml:space="preserve">andatory, </w:t>
      </w:r>
      <w:r w:rsidRPr="00A61EEA">
        <w:rPr>
          <w:rFonts w:eastAsia="Calibri"/>
          <w:b/>
          <w:color w:val="auto"/>
          <w:lang w:val="en-ZA"/>
        </w:rPr>
        <w:t>D</w:t>
      </w:r>
      <w:r w:rsidRPr="00A61EEA">
        <w:rPr>
          <w:rFonts w:eastAsia="Calibri"/>
          <w:bCs/>
          <w:color w:val="auto"/>
          <w:lang w:val="en-ZA"/>
        </w:rPr>
        <w:t xml:space="preserve">esirable, </w:t>
      </w:r>
      <w:r w:rsidRPr="00A61EEA">
        <w:rPr>
          <w:rFonts w:eastAsia="Calibri"/>
          <w:b/>
          <w:color w:val="auto"/>
          <w:lang w:val="en-ZA"/>
        </w:rPr>
        <w:t>O</w:t>
      </w:r>
      <w:r w:rsidRPr="00A61EEA">
        <w:rPr>
          <w:rFonts w:eastAsia="Calibri"/>
          <w:bCs/>
          <w:color w:val="auto"/>
          <w:lang w:val="en-ZA"/>
        </w:rPr>
        <w:t xml:space="preserve">ptional or for </w:t>
      </w:r>
      <w:r w:rsidRPr="00A61EEA">
        <w:rPr>
          <w:rFonts w:eastAsia="Calibri"/>
          <w:b/>
          <w:color w:val="auto"/>
          <w:lang w:val="en-ZA"/>
        </w:rPr>
        <w:t>I</w:t>
      </w:r>
      <w:r w:rsidRPr="00A61EEA">
        <w:rPr>
          <w:rFonts w:eastAsia="Calibri"/>
          <w:bCs/>
          <w:color w:val="auto"/>
          <w:lang w:val="en-ZA"/>
        </w:rPr>
        <w:t>nformation only.</w:t>
      </w:r>
    </w:p>
    <w:p w14:paraId="7441DD82" w14:textId="77777777" w:rsidR="003E3D7C" w:rsidRPr="00A61EEA" w:rsidRDefault="003E3D7C" w:rsidP="003E3D7C">
      <w:pPr>
        <w:pStyle w:val="Default"/>
        <w:spacing w:line="276" w:lineRule="auto"/>
        <w:ind w:left="720"/>
        <w:jc w:val="both"/>
        <w:rPr>
          <w:rFonts w:eastAsia="Calibri"/>
          <w:bCs/>
          <w:color w:val="auto"/>
          <w:lang w:val="en-ZA"/>
        </w:rPr>
      </w:pPr>
    </w:p>
    <w:p w14:paraId="1DDBC122"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ALL RESPONSES TO THE REQUIREMENTS IN THIS DOCUMENT SHALL BE PROVIDED AS FOLLOWS:</w:t>
      </w:r>
    </w:p>
    <w:p w14:paraId="128D0767" w14:textId="77777777" w:rsidR="003E3D7C" w:rsidRPr="00A61EEA" w:rsidRDefault="003E3D7C" w:rsidP="003E3D7C">
      <w:pPr>
        <w:pStyle w:val="Default"/>
        <w:spacing w:line="276" w:lineRule="auto"/>
        <w:ind w:left="720"/>
        <w:jc w:val="both"/>
        <w:rPr>
          <w:rFonts w:eastAsia="Calibri"/>
          <w:bCs/>
          <w:color w:val="auto"/>
          <w:lang w:val="en-ZA"/>
        </w:rPr>
      </w:pPr>
    </w:p>
    <w:p w14:paraId="4761A9EC" w14:textId="77777777" w:rsidR="003E3D7C" w:rsidRPr="00A61EEA" w:rsidRDefault="003E3D7C" w:rsidP="003E3D7C">
      <w:pPr>
        <w:pStyle w:val="Default"/>
        <w:spacing w:line="276" w:lineRule="auto"/>
        <w:ind w:left="720"/>
        <w:jc w:val="both"/>
        <w:rPr>
          <w:rFonts w:eastAsia="Calibri"/>
          <w:b/>
          <w:color w:val="auto"/>
          <w:u w:val="single"/>
          <w:lang w:val="en-ZA"/>
        </w:rPr>
      </w:pPr>
      <w:r w:rsidRPr="00A61EEA">
        <w:rPr>
          <w:rFonts w:eastAsia="Calibri"/>
          <w:bCs/>
          <w:color w:val="auto"/>
          <w:lang w:val="en-ZA"/>
        </w:rPr>
        <w:t xml:space="preserve">BIDDERS SHALL RESPOND IN FULL TO EACH ITEM IN THE FORMAT PROVIDED AND REFERENCES (CHAPTER, SECTION, PAGE NUMBER, PARAGRAPH NUMBER) TO DOCUMENTS AND RELEVANT INFORMATION SUPPORTING THE RESPONSES SHALL BE INDICATED IN THE SPACE PROVIDED. THIS INFORMATION WILL BE THE </w:t>
      </w:r>
      <w:r w:rsidRPr="00A61EEA">
        <w:rPr>
          <w:rFonts w:eastAsia="Calibri"/>
          <w:b/>
          <w:color w:val="auto"/>
          <w:u w:val="single"/>
          <w:lang w:val="en-ZA"/>
        </w:rPr>
        <w:t xml:space="preserve">ONLY RESPONSE USED FOR THE EVALUATION AND ASSESSMENT. </w:t>
      </w:r>
    </w:p>
    <w:p w14:paraId="08C0A2B9" w14:textId="77777777" w:rsidR="003E3D7C" w:rsidRPr="00A61EEA" w:rsidRDefault="003E3D7C" w:rsidP="003E3D7C">
      <w:pPr>
        <w:pStyle w:val="Default"/>
        <w:spacing w:line="276" w:lineRule="auto"/>
        <w:ind w:left="720"/>
        <w:jc w:val="both"/>
        <w:rPr>
          <w:rFonts w:eastAsia="Calibri"/>
          <w:b/>
          <w:color w:val="auto"/>
          <w:u w:val="single"/>
          <w:lang w:val="en-ZA"/>
        </w:rPr>
      </w:pPr>
    </w:p>
    <w:p w14:paraId="612F3A78"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 xml:space="preserve">Responses, provided in the space allowed, that are not clear or inadequate or the lack thereof shall be interpreted as </w:t>
      </w:r>
      <w:r w:rsidRPr="00A61EEA">
        <w:rPr>
          <w:rFonts w:eastAsia="Calibri"/>
          <w:b/>
          <w:color w:val="auto"/>
          <w:u w:val="single"/>
          <w:lang w:val="en-ZA"/>
        </w:rPr>
        <w:t>“Not Compliant”</w:t>
      </w:r>
      <w:r w:rsidRPr="00A61EEA">
        <w:rPr>
          <w:rFonts w:eastAsia="Calibri"/>
          <w:bCs/>
          <w:color w:val="auto"/>
          <w:lang w:val="en-ZA"/>
        </w:rPr>
        <w:t xml:space="preserve"> even though the compliance column is declared as “Comply” and/or the Bidder’s offer meets the requirement.  Bidders shall ensure that each response correctly addresses the requirement stated. Responses not addressing the requirement of the specific paragraph shall be interpreted as </w:t>
      </w:r>
      <w:r w:rsidRPr="00A61EEA">
        <w:rPr>
          <w:rFonts w:eastAsia="Calibri"/>
          <w:b/>
          <w:color w:val="auto"/>
          <w:u w:val="single"/>
          <w:lang w:val="en-ZA"/>
        </w:rPr>
        <w:t>“Not Compliant”.</w:t>
      </w:r>
    </w:p>
    <w:p w14:paraId="6BE2EE53" w14:textId="77777777" w:rsidR="003E3D7C" w:rsidRPr="00A61EEA" w:rsidRDefault="003E3D7C" w:rsidP="003E3D7C">
      <w:pPr>
        <w:pStyle w:val="Default"/>
        <w:spacing w:line="276" w:lineRule="auto"/>
        <w:ind w:left="720"/>
        <w:jc w:val="both"/>
        <w:rPr>
          <w:rFonts w:eastAsia="Calibri"/>
          <w:bCs/>
          <w:color w:val="auto"/>
          <w:lang w:val="en-ZA"/>
        </w:rPr>
      </w:pPr>
    </w:p>
    <w:p w14:paraId="7BDDD318"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 xml:space="preserve">Bidders shall declare compliance to </w:t>
      </w:r>
      <w:proofErr w:type="gramStart"/>
      <w:r w:rsidRPr="00A61EEA">
        <w:rPr>
          <w:rFonts w:eastAsia="Calibri"/>
          <w:bCs/>
          <w:color w:val="auto"/>
          <w:lang w:val="en-ZA"/>
        </w:rPr>
        <w:t>each and every</w:t>
      </w:r>
      <w:proofErr w:type="gramEnd"/>
      <w:r w:rsidRPr="00A61EEA">
        <w:rPr>
          <w:rFonts w:eastAsia="Calibri"/>
          <w:bCs/>
          <w:color w:val="auto"/>
          <w:lang w:val="en-ZA"/>
        </w:rPr>
        <w:t xml:space="preserve"> paragraph of this document, based on the paragraph classification, in the response block provided opposite the column labelled “Compliance”. Bids will be evaluated as follows:</w:t>
      </w:r>
    </w:p>
    <w:p w14:paraId="07F8441F" w14:textId="77777777" w:rsidR="003E3D7C" w:rsidRPr="00A61EEA" w:rsidRDefault="003E3D7C" w:rsidP="003E3D7C">
      <w:pPr>
        <w:pStyle w:val="Default"/>
        <w:spacing w:line="276" w:lineRule="auto"/>
        <w:ind w:left="720"/>
        <w:jc w:val="both"/>
        <w:rPr>
          <w:rFonts w:eastAsia="Calibri"/>
          <w:bCs/>
          <w:color w:val="auto"/>
          <w:lang w:val="en-ZA"/>
        </w:rPr>
      </w:pPr>
    </w:p>
    <w:p w14:paraId="5A5A0B3D"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C:</w:t>
      </w:r>
      <w:r w:rsidRPr="00A61EEA">
        <w:rPr>
          <w:rFonts w:eastAsia="Calibri"/>
          <w:bCs/>
          <w:color w:val="auto"/>
          <w:lang w:val="en-ZA"/>
        </w:rPr>
        <w:tab/>
        <w:t>fully compliant</w:t>
      </w:r>
      <w:r w:rsidRPr="00A61EEA">
        <w:rPr>
          <w:rFonts w:eastAsia="Calibri"/>
          <w:bCs/>
          <w:color w:val="auto"/>
          <w:lang w:val="en-ZA"/>
        </w:rPr>
        <w:tab/>
        <w:t>=</w:t>
      </w:r>
      <w:r w:rsidRPr="00A61EEA">
        <w:rPr>
          <w:rFonts w:eastAsia="Calibri"/>
          <w:bCs/>
          <w:color w:val="auto"/>
          <w:lang w:val="en-ZA"/>
        </w:rPr>
        <w:tab/>
        <w:t>2 points:</w:t>
      </w:r>
    </w:p>
    <w:p w14:paraId="4B6E02EB" w14:textId="77777777" w:rsidR="003E3D7C" w:rsidRPr="00A61EEA" w:rsidRDefault="003E3D7C" w:rsidP="003E3D7C">
      <w:pPr>
        <w:pStyle w:val="Default"/>
        <w:spacing w:line="276" w:lineRule="auto"/>
        <w:ind w:left="720"/>
        <w:jc w:val="both"/>
        <w:rPr>
          <w:rFonts w:eastAsia="Calibri"/>
          <w:bCs/>
          <w:color w:val="auto"/>
          <w:lang w:val="en-ZA"/>
        </w:rPr>
      </w:pPr>
    </w:p>
    <w:p w14:paraId="5672D074"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PC:</w:t>
      </w:r>
      <w:r w:rsidRPr="00A61EEA">
        <w:rPr>
          <w:rFonts w:eastAsia="Calibri"/>
          <w:bCs/>
          <w:color w:val="auto"/>
          <w:lang w:val="en-ZA"/>
        </w:rPr>
        <w:tab/>
        <w:t>partly compliant</w:t>
      </w:r>
      <w:r w:rsidRPr="00A61EEA">
        <w:rPr>
          <w:rFonts w:eastAsia="Calibri"/>
          <w:bCs/>
          <w:color w:val="auto"/>
          <w:lang w:val="en-ZA"/>
        </w:rPr>
        <w:tab/>
        <w:t>=</w:t>
      </w:r>
      <w:r w:rsidRPr="00A61EEA">
        <w:rPr>
          <w:rFonts w:eastAsia="Calibri"/>
          <w:bCs/>
          <w:color w:val="auto"/>
          <w:lang w:val="en-ZA"/>
        </w:rPr>
        <w:tab/>
        <w:t>1 point.</w:t>
      </w:r>
    </w:p>
    <w:p w14:paraId="0DB3DF3D" w14:textId="77777777" w:rsidR="003E3D7C" w:rsidRPr="00A61EEA" w:rsidRDefault="003E3D7C" w:rsidP="003E3D7C">
      <w:pPr>
        <w:pStyle w:val="Default"/>
        <w:spacing w:line="276" w:lineRule="auto"/>
        <w:ind w:left="720"/>
        <w:jc w:val="both"/>
        <w:rPr>
          <w:rFonts w:eastAsia="Calibri"/>
          <w:bCs/>
          <w:color w:val="auto"/>
          <w:lang w:val="en-ZA"/>
        </w:rPr>
      </w:pPr>
    </w:p>
    <w:p w14:paraId="4887EC9E"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NC:</w:t>
      </w:r>
      <w:r w:rsidRPr="00A61EEA">
        <w:rPr>
          <w:rFonts w:eastAsia="Calibri"/>
          <w:bCs/>
          <w:color w:val="auto"/>
          <w:lang w:val="en-ZA"/>
        </w:rPr>
        <w:tab/>
        <w:t>not compliant</w:t>
      </w:r>
      <w:r w:rsidRPr="00A61EEA">
        <w:rPr>
          <w:rFonts w:eastAsia="Calibri"/>
          <w:bCs/>
          <w:color w:val="auto"/>
          <w:lang w:val="en-ZA"/>
        </w:rPr>
        <w:tab/>
      </w:r>
      <w:r w:rsidRPr="00A61EEA">
        <w:rPr>
          <w:rFonts w:eastAsia="Calibri"/>
          <w:bCs/>
          <w:color w:val="auto"/>
          <w:lang w:val="en-ZA"/>
        </w:rPr>
        <w:tab/>
        <w:t>=</w:t>
      </w:r>
      <w:r w:rsidRPr="00A61EEA">
        <w:rPr>
          <w:rFonts w:eastAsia="Calibri"/>
          <w:bCs/>
          <w:color w:val="auto"/>
          <w:lang w:val="en-ZA"/>
        </w:rPr>
        <w:tab/>
        <w:t>0 points.</w:t>
      </w:r>
    </w:p>
    <w:p w14:paraId="218D51DA" w14:textId="77777777" w:rsidR="003E3D7C" w:rsidRPr="00A61EEA" w:rsidRDefault="003E3D7C" w:rsidP="003E3D7C">
      <w:pPr>
        <w:pStyle w:val="Default"/>
        <w:spacing w:line="276" w:lineRule="auto"/>
        <w:ind w:left="720"/>
        <w:jc w:val="both"/>
        <w:rPr>
          <w:rFonts w:eastAsia="Calibri"/>
          <w:bCs/>
          <w:color w:val="auto"/>
          <w:lang w:val="en-ZA"/>
        </w:rPr>
      </w:pPr>
    </w:p>
    <w:p w14:paraId="4589D39D"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Noted:</w:t>
      </w:r>
      <w:r w:rsidRPr="00A61EEA">
        <w:rPr>
          <w:rFonts w:eastAsia="Calibri"/>
          <w:bCs/>
          <w:color w:val="auto"/>
          <w:lang w:val="en-ZA"/>
        </w:rPr>
        <w:tab/>
        <w:t>Noted and accepted (applicable to paragraphs marked as “I”, not containing requirements)</w:t>
      </w:r>
    </w:p>
    <w:p w14:paraId="53880972" w14:textId="77777777" w:rsidR="003E3D7C" w:rsidRPr="00A61EEA" w:rsidRDefault="003E3D7C" w:rsidP="003E3D7C">
      <w:pPr>
        <w:pStyle w:val="Default"/>
        <w:spacing w:line="276" w:lineRule="auto"/>
        <w:ind w:left="720"/>
        <w:jc w:val="both"/>
        <w:rPr>
          <w:rFonts w:eastAsia="Calibri"/>
          <w:bCs/>
          <w:color w:val="auto"/>
          <w:lang w:val="en-ZA"/>
        </w:rPr>
      </w:pPr>
    </w:p>
    <w:p w14:paraId="24DF4B55"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Cs/>
          <w:color w:val="auto"/>
          <w:lang w:val="en-ZA"/>
        </w:rPr>
        <w:t>Bidders shall, for paragraphs declared “PC” or “NC”, include a statement as to the nature of the variation and may supply additional supporting information in the space provided to demonstrate how the proposal may still meet the needs of ATNS.</w:t>
      </w:r>
    </w:p>
    <w:p w14:paraId="2559CB74" w14:textId="77777777" w:rsidR="003E3D7C" w:rsidRPr="00A61EEA" w:rsidRDefault="003E3D7C" w:rsidP="003E3D7C">
      <w:pPr>
        <w:pStyle w:val="Default"/>
        <w:spacing w:line="276" w:lineRule="auto"/>
        <w:ind w:left="720"/>
        <w:jc w:val="both"/>
        <w:rPr>
          <w:rFonts w:eastAsia="Calibri"/>
          <w:bCs/>
          <w:color w:val="auto"/>
          <w:lang w:val="en-ZA"/>
        </w:rPr>
      </w:pPr>
    </w:p>
    <w:p w14:paraId="00DEF73D"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
          <w:color w:val="auto"/>
          <w:lang w:val="en-ZA"/>
        </w:rPr>
        <w:t>Paragraphs marked “(M)”,</w:t>
      </w:r>
      <w:r w:rsidRPr="00A61EEA">
        <w:rPr>
          <w:rFonts w:eastAsia="Calibri"/>
          <w:bCs/>
          <w:color w:val="auto"/>
          <w:lang w:val="en-ZA"/>
        </w:rPr>
        <w:t xml:space="preserve"> indicates that the requirement is mandatory and Bidders that do not comply with the requirement shall be disqualified for further evaluation.</w:t>
      </w:r>
    </w:p>
    <w:p w14:paraId="04BF8753" w14:textId="77777777" w:rsidR="003E3D7C" w:rsidRPr="00A61EEA" w:rsidRDefault="003E3D7C" w:rsidP="003E3D7C">
      <w:pPr>
        <w:pStyle w:val="Default"/>
        <w:spacing w:line="276" w:lineRule="auto"/>
        <w:ind w:left="720"/>
        <w:jc w:val="both"/>
        <w:rPr>
          <w:rFonts w:eastAsia="Calibri"/>
          <w:bCs/>
          <w:color w:val="auto"/>
          <w:lang w:val="en-ZA"/>
        </w:rPr>
      </w:pPr>
    </w:p>
    <w:p w14:paraId="42B73C6B"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
          <w:color w:val="auto"/>
          <w:lang w:val="en-ZA"/>
        </w:rPr>
        <w:t>Paragraphs marked “(D)”,</w:t>
      </w:r>
      <w:r w:rsidRPr="00A61EEA">
        <w:rPr>
          <w:rFonts w:eastAsia="Calibri"/>
          <w:bCs/>
          <w:color w:val="auto"/>
          <w:lang w:val="en-ZA"/>
        </w:rPr>
        <w:t xml:space="preserve"> indicates that the requirement is desirable, and the Bidder is expected to declare their level of compliance, provide a formal response and reference supporting documents.</w:t>
      </w:r>
    </w:p>
    <w:p w14:paraId="0A959BDD" w14:textId="77777777" w:rsidR="003E3D7C" w:rsidRPr="00A61EEA" w:rsidRDefault="003E3D7C" w:rsidP="003E3D7C">
      <w:pPr>
        <w:pStyle w:val="Default"/>
        <w:spacing w:line="276" w:lineRule="auto"/>
        <w:ind w:left="720"/>
        <w:jc w:val="both"/>
        <w:rPr>
          <w:rFonts w:eastAsia="Calibri"/>
          <w:bCs/>
          <w:color w:val="auto"/>
          <w:lang w:val="en-ZA"/>
        </w:rPr>
      </w:pPr>
    </w:p>
    <w:p w14:paraId="28893059"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
          <w:color w:val="auto"/>
          <w:lang w:val="en-ZA"/>
        </w:rPr>
        <w:t>Paragraphs marked “(I)”,</w:t>
      </w:r>
      <w:r w:rsidRPr="00A61EEA">
        <w:rPr>
          <w:rFonts w:eastAsia="Calibri"/>
          <w:bCs/>
          <w:color w:val="auto"/>
          <w:lang w:val="en-ZA"/>
        </w:rPr>
        <w:t xml:space="preserve"> indicates that the requirement is for information, however the Bidder is still expected to respond and provide information if requested. Any information gathered herein may form part of the contractual terms.</w:t>
      </w:r>
    </w:p>
    <w:p w14:paraId="32108F9D" w14:textId="77777777" w:rsidR="003E3D7C" w:rsidRPr="00A61EEA" w:rsidRDefault="003E3D7C" w:rsidP="003E3D7C">
      <w:pPr>
        <w:pStyle w:val="Default"/>
        <w:spacing w:line="276" w:lineRule="auto"/>
        <w:ind w:left="720"/>
        <w:jc w:val="both"/>
        <w:rPr>
          <w:rFonts w:eastAsia="Calibri"/>
          <w:bCs/>
          <w:color w:val="auto"/>
          <w:lang w:val="en-ZA"/>
        </w:rPr>
      </w:pPr>
    </w:p>
    <w:p w14:paraId="4062463D" w14:textId="77777777" w:rsidR="003E3D7C" w:rsidRPr="00A61EEA" w:rsidRDefault="003E3D7C" w:rsidP="003E3D7C">
      <w:pPr>
        <w:pStyle w:val="Default"/>
        <w:spacing w:line="276" w:lineRule="auto"/>
        <w:ind w:left="720"/>
        <w:jc w:val="both"/>
        <w:rPr>
          <w:rFonts w:eastAsia="Calibri"/>
          <w:bCs/>
          <w:color w:val="auto"/>
          <w:lang w:val="en-ZA"/>
        </w:rPr>
      </w:pPr>
      <w:r w:rsidRPr="00A61EEA">
        <w:rPr>
          <w:rFonts w:eastAsia="Calibri"/>
          <w:b/>
          <w:color w:val="auto"/>
          <w:lang w:val="en-ZA"/>
        </w:rPr>
        <w:t>Paragraphs marked “(O)”,</w:t>
      </w:r>
      <w:r w:rsidRPr="00A61EEA">
        <w:rPr>
          <w:rFonts w:eastAsia="Calibri"/>
          <w:bCs/>
          <w:color w:val="auto"/>
          <w:lang w:val="en-ZA"/>
        </w:rPr>
        <w:t xml:space="preserve"> indicates that the requirement is optional, and the Bidder may decide how to respond.</w:t>
      </w:r>
    </w:p>
    <w:p w14:paraId="152D6196" w14:textId="77777777" w:rsidR="003E3D7C" w:rsidRPr="00A61EEA" w:rsidRDefault="003E3D7C" w:rsidP="003E3D7C">
      <w:pPr>
        <w:pStyle w:val="Default"/>
        <w:spacing w:line="276" w:lineRule="auto"/>
        <w:ind w:left="720"/>
        <w:jc w:val="both"/>
        <w:rPr>
          <w:color w:val="auto"/>
        </w:rPr>
      </w:pPr>
    </w:p>
    <w:p w14:paraId="6450AA57" w14:textId="77777777" w:rsidR="003E3D7C" w:rsidRPr="00A61EEA" w:rsidRDefault="003E3D7C" w:rsidP="003E3D7C">
      <w:pPr>
        <w:pStyle w:val="Default"/>
        <w:spacing w:line="276" w:lineRule="auto"/>
        <w:jc w:val="both"/>
        <w:rPr>
          <w:rFonts w:eastAsia="Calibri"/>
          <w:color w:val="auto"/>
        </w:rPr>
      </w:pPr>
    </w:p>
    <w:p w14:paraId="75C64D47" w14:textId="77777777" w:rsidR="003E3D7C" w:rsidRPr="00A61EEA" w:rsidRDefault="003E3D7C" w:rsidP="003E3D7C">
      <w:pPr>
        <w:pStyle w:val="Default"/>
        <w:spacing w:line="276" w:lineRule="auto"/>
        <w:ind w:left="720"/>
        <w:jc w:val="both"/>
        <w:rPr>
          <w:b/>
          <w:color w:val="auto"/>
        </w:rPr>
      </w:pPr>
    </w:p>
    <w:p w14:paraId="538F8731" w14:textId="77777777" w:rsidR="003E3D7C" w:rsidRPr="00667AC6" w:rsidRDefault="003E3D7C" w:rsidP="00667AC6">
      <w:pPr>
        <w:pStyle w:val="ListParagraph"/>
        <w:numPr>
          <w:ilvl w:val="0"/>
          <w:numId w:val="69"/>
        </w:numPr>
        <w:ind w:left="426"/>
        <w:rPr>
          <w:rFonts w:ascii="Arial" w:hAnsi="Arial" w:cs="Arial"/>
          <w:b/>
          <w:bCs/>
          <w:sz w:val="24"/>
          <w:szCs w:val="24"/>
        </w:rPr>
      </w:pPr>
      <w:r w:rsidRPr="00667AC6">
        <w:rPr>
          <w:rFonts w:ascii="Arial" w:hAnsi="Arial" w:cs="Arial"/>
          <w:b/>
          <w:bCs/>
          <w:sz w:val="24"/>
          <w:szCs w:val="24"/>
        </w:rPr>
        <w:lastRenderedPageBreak/>
        <w:t>PROPOSAL</w:t>
      </w:r>
    </w:p>
    <w:p w14:paraId="3BB5B5E8" w14:textId="77777777" w:rsidR="003E3D7C" w:rsidRPr="00A61EEA" w:rsidRDefault="003E3D7C" w:rsidP="003E3D7C">
      <w:pPr>
        <w:pStyle w:val="ListParagraph"/>
        <w:ind w:left="360"/>
        <w:jc w:val="both"/>
        <w:rPr>
          <w:rFonts w:ascii="Arial" w:hAnsi="Arial" w:cs="Arial"/>
          <w:b/>
          <w:sz w:val="24"/>
          <w:szCs w:val="24"/>
        </w:rPr>
      </w:pPr>
    </w:p>
    <w:p w14:paraId="45105993" w14:textId="4EEBEFF3" w:rsidR="003E3D7C" w:rsidRPr="00667AC6" w:rsidRDefault="0031047C" w:rsidP="00667AC6">
      <w:pPr>
        <w:pStyle w:val="ListParagraph"/>
        <w:ind w:left="0"/>
        <w:rPr>
          <w:rFonts w:ascii="Arial" w:hAnsi="Arial" w:cs="Arial"/>
          <w:b/>
          <w:bCs/>
          <w:sz w:val="24"/>
          <w:szCs w:val="24"/>
        </w:rPr>
      </w:pPr>
      <w:r w:rsidRPr="0031047C">
        <w:rPr>
          <w:rFonts w:ascii="Arial" w:hAnsi="Arial" w:cs="Arial"/>
          <w:b/>
          <w:bCs/>
          <w:sz w:val="24"/>
          <w:szCs w:val="24"/>
        </w:rPr>
        <w:t>2.1</w:t>
      </w:r>
      <w:r w:rsidRPr="0031047C">
        <w:rPr>
          <w:rFonts w:ascii="Arial" w:hAnsi="Arial" w:cs="Arial"/>
          <w:b/>
          <w:bCs/>
          <w:sz w:val="24"/>
          <w:szCs w:val="24"/>
        </w:rPr>
        <w:tab/>
      </w:r>
      <w:r w:rsidR="003E3D7C" w:rsidRPr="00667AC6">
        <w:rPr>
          <w:rFonts w:ascii="Arial" w:hAnsi="Arial" w:cs="Arial"/>
          <w:b/>
          <w:bCs/>
          <w:sz w:val="24"/>
          <w:szCs w:val="24"/>
        </w:rPr>
        <w:t>Proposed Network Solution</w:t>
      </w:r>
    </w:p>
    <w:p w14:paraId="1F494382" w14:textId="77777777" w:rsidR="003E3D7C" w:rsidRPr="00A61EEA" w:rsidRDefault="003E3D7C" w:rsidP="003E3D7C">
      <w:pPr>
        <w:pStyle w:val="ListParagraph"/>
        <w:jc w:val="both"/>
        <w:rPr>
          <w:rFonts w:ascii="Arial" w:hAnsi="Arial" w:cs="Arial"/>
          <w:b/>
          <w:sz w:val="24"/>
          <w:szCs w:val="24"/>
        </w:rPr>
      </w:pPr>
    </w:p>
    <w:p w14:paraId="58AF834E" w14:textId="592E50EE"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113" w:name="_Toc19260365"/>
      <w:bookmarkStart w:id="114" w:name="_Toc19260473"/>
      <w:bookmarkStart w:id="115" w:name="_Toc19260591"/>
      <w:bookmarkStart w:id="116" w:name="_Toc19261011"/>
      <w:bookmarkStart w:id="117" w:name="_Toc19262224"/>
      <w:bookmarkStart w:id="118" w:name="_Toc32398418"/>
      <w:r w:rsidRPr="00A61EEA">
        <w:rPr>
          <w:rFonts w:ascii="Arial" w:hAnsi="Arial" w:cs="Arial"/>
          <w:bCs/>
          <w:sz w:val="24"/>
          <w:szCs w:val="24"/>
        </w:rPr>
        <w:t xml:space="preserve">The Bidder shall provide and describe a Data Telecommunication Network Services (network and coverage) in line with the tabulated technical specification for all sites listed in </w:t>
      </w:r>
      <w:bookmarkEnd w:id="113"/>
      <w:bookmarkEnd w:id="114"/>
      <w:bookmarkEnd w:id="115"/>
      <w:bookmarkEnd w:id="116"/>
      <w:bookmarkEnd w:id="117"/>
      <w:bookmarkEnd w:id="118"/>
      <w:r w:rsidR="00942EBA">
        <w:rPr>
          <w:rFonts w:ascii="Arial" w:hAnsi="Arial" w:cs="Arial"/>
          <w:bCs/>
          <w:sz w:val="24"/>
          <w:szCs w:val="24"/>
        </w:rPr>
        <w:t xml:space="preserve">Paragraph 1.4 Table </w:t>
      </w:r>
      <w:proofErr w:type="gramStart"/>
      <w:r w:rsidR="00942EBA">
        <w:rPr>
          <w:rFonts w:ascii="Arial" w:hAnsi="Arial" w:cs="Arial"/>
          <w:bCs/>
          <w:sz w:val="24"/>
          <w:szCs w:val="24"/>
        </w:rPr>
        <w:t>4</w:t>
      </w:r>
      <w:r w:rsidRPr="00A61EEA">
        <w:rPr>
          <w:rFonts w:ascii="Arial" w:hAnsi="Arial" w:cs="Arial"/>
          <w:b/>
          <w:sz w:val="24"/>
          <w:szCs w:val="24"/>
        </w:rPr>
        <w:t>;</w:t>
      </w:r>
      <w:proofErr w:type="gramEnd"/>
      <w:r w:rsidRPr="00A61EEA">
        <w:rPr>
          <w:rFonts w:ascii="Arial" w:hAnsi="Arial" w:cs="Arial"/>
          <w:b/>
          <w:sz w:val="24"/>
          <w:szCs w:val="24"/>
        </w:rPr>
        <w:t xml:space="preserve"> (D)</w:t>
      </w:r>
    </w:p>
    <w:p w14:paraId="604D2033" w14:textId="77777777" w:rsidR="003E3D7C" w:rsidRPr="00A61EEA" w:rsidRDefault="003E3D7C" w:rsidP="003E3D7C">
      <w:pPr>
        <w:pStyle w:val="ListParagraph"/>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0"/>
        <w:gridCol w:w="4130"/>
      </w:tblGrid>
      <w:tr w:rsidR="003E3D7C" w:rsidRPr="00A61EEA" w14:paraId="42D0F6D8" w14:textId="77777777" w:rsidTr="00792FFE">
        <w:tc>
          <w:tcPr>
            <w:tcW w:w="3950" w:type="dxa"/>
            <w:tcBorders>
              <w:top w:val="single" w:sz="4" w:space="0" w:color="auto"/>
              <w:left w:val="single" w:sz="4" w:space="0" w:color="auto"/>
              <w:bottom w:val="single" w:sz="4" w:space="0" w:color="auto"/>
              <w:right w:val="single" w:sz="4" w:space="0" w:color="auto"/>
            </w:tcBorders>
            <w:hideMark/>
          </w:tcPr>
          <w:p w14:paraId="09D92EB4"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Compliance (C/PC/NC)</w:t>
            </w:r>
          </w:p>
        </w:tc>
        <w:tc>
          <w:tcPr>
            <w:tcW w:w="4130" w:type="dxa"/>
            <w:tcBorders>
              <w:top w:val="single" w:sz="4" w:space="0" w:color="auto"/>
              <w:left w:val="single" w:sz="4" w:space="0" w:color="auto"/>
              <w:bottom w:val="single" w:sz="4" w:space="0" w:color="auto"/>
              <w:right w:val="single" w:sz="4" w:space="0" w:color="auto"/>
            </w:tcBorders>
          </w:tcPr>
          <w:p w14:paraId="6BE171A0"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758831C0" w14:textId="77777777" w:rsidTr="00792FFE">
        <w:trPr>
          <w:cantSplit/>
          <w:trHeight w:val="295"/>
        </w:trPr>
        <w:tc>
          <w:tcPr>
            <w:tcW w:w="8080" w:type="dxa"/>
            <w:gridSpan w:val="2"/>
            <w:tcBorders>
              <w:top w:val="single" w:sz="4" w:space="0" w:color="auto"/>
              <w:left w:val="single" w:sz="4" w:space="0" w:color="auto"/>
              <w:bottom w:val="single" w:sz="4" w:space="0" w:color="auto"/>
              <w:right w:val="single" w:sz="4" w:space="0" w:color="auto"/>
            </w:tcBorders>
          </w:tcPr>
          <w:p w14:paraId="659A8FB6"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0C815161" w14:textId="77777777" w:rsidTr="00792FFE">
        <w:trPr>
          <w:cantSplit/>
        </w:trPr>
        <w:tc>
          <w:tcPr>
            <w:tcW w:w="8080" w:type="dxa"/>
            <w:gridSpan w:val="2"/>
            <w:tcBorders>
              <w:top w:val="single" w:sz="4" w:space="0" w:color="auto"/>
              <w:left w:val="single" w:sz="4" w:space="0" w:color="auto"/>
              <w:bottom w:val="single" w:sz="4" w:space="0" w:color="auto"/>
              <w:right w:val="single" w:sz="4" w:space="0" w:color="auto"/>
            </w:tcBorders>
            <w:hideMark/>
          </w:tcPr>
          <w:p w14:paraId="04E97D87"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81BA598" w14:textId="77777777" w:rsidR="003E3D7C" w:rsidRPr="00A61EEA" w:rsidRDefault="003E3D7C" w:rsidP="003E3D7C">
      <w:pPr>
        <w:pStyle w:val="ListParagraph"/>
        <w:jc w:val="both"/>
        <w:rPr>
          <w:rFonts w:ascii="Arial" w:hAnsi="Arial" w:cs="Arial"/>
          <w:bCs/>
          <w:sz w:val="24"/>
          <w:szCs w:val="24"/>
        </w:rPr>
      </w:pPr>
    </w:p>
    <w:p w14:paraId="37AC8A44" w14:textId="77777777" w:rsidR="003E3D7C" w:rsidRPr="00A61EEA" w:rsidRDefault="003E3D7C" w:rsidP="003E3D7C">
      <w:pPr>
        <w:pStyle w:val="ListParagraph"/>
        <w:jc w:val="both"/>
        <w:rPr>
          <w:rFonts w:ascii="Arial" w:hAnsi="Arial" w:cs="Arial"/>
          <w:bCs/>
          <w:sz w:val="24"/>
          <w:szCs w:val="24"/>
        </w:rPr>
      </w:pPr>
    </w:p>
    <w:p w14:paraId="71412891"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119" w:name="_Toc32398419"/>
      <w:r w:rsidRPr="00A61EEA">
        <w:rPr>
          <w:rFonts w:ascii="Arial" w:hAnsi="Arial" w:cs="Arial"/>
          <w:bCs/>
          <w:sz w:val="24"/>
          <w:szCs w:val="24"/>
        </w:rPr>
        <w:t>The Bidder shall provide and describe a solution that meets the Scope of work in line with the provided Technical Specification</w:t>
      </w:r>
      <w:bookmarkEnd w:id="119"/>
      <w:r w:rsidRPr="00A61EEA">
        <w:rPr>
          <w:rFonts w:ascii="Arial" w:hAnsi="Arial" w:cs="Arial"/>
          <w:bCs/>
          <w:sz w:val="24"/>
          <w:szCs w:val="24"/>
        </w:rPr>
        <w:t>;</w:t>
      </w:r>
      <w:r w:rsidRPr="00A61EEA">
        <w:rPr>
          <w:rFonts w:ascii="Arial" w:hAnsi="Arial" w:cs="Arial"/>
          <w:b/>
          <w:sz w:val="24"/>
          <w:szCs w:val="24"/>
        </w:rPr>
        <w:t xml:space="preserve"> (D).</w:t>
      </w:r>
    </w:p>
    <w:p w14:paraId="6BBE4905" w14:textId="77777777" w:rsidR="003E3D7C" w:rsidRPr="00A61EEA" w:rsidRDefault="003E3D7C" w:rsidP="003E3D7C">
      <w:pPr>
        <w:pStyle w:val="ListParagraph"/>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3D524C75"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7E0438E0"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0306F785"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1480321A"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194C059E"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7441536B"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150ECFA9"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092A2596" w14:textId="77777777" w:rsidR="003E3D7C" w:rsidRPr="00A61EEA" w:rsidRDefault="003E3D7C" w:rsidP="003E3D7C">
      <w:pPr>
        <w:pStyle w:val="ListParagraph"/>
        <w:jc w:val="both"/>
        <w:rPr>
          <w:rFonts w:ascii="Arial" w:hAnsi="Arial" w:cs="Arial"/>
          <w:b/>
          <w:sz w:val="24"/>
          <w:szCs w:val="24"/>
        </w:rPr>
      </w:pPr>
    </w:p>
    <w:p w14:paraId="30F0ACC2" w14:textId="77777777" w:rsidR="003E3D7C" w:rsidRPr="00A61EEA" w:rsidRDefault="003E3D7C" w:rsidP="003E3D7C">
      <w:pPr>
        <w:pStyle w:val="ListParagraph"/>
        <w:jc w:val="both"/>
        <w:rPr>
          <w:rFonts w:ascii="Arial" w:hAnsi="Arial" w:cs="Arial"/>
          <w:bCs/>
          <w:sz w:val="24"/>
          <w:szCs w:val="24"/>
        </w:rPr>
      </w:pPr>
    </w:p>
    <w:p w14:paraId="1C2049F9" w14:textId="0EF981F2" w:rsidR="003E3D7C" w:rsidRPr="00A61EEA" w:rsidRDefault="002A2C25" w:rsidP="008967EE">
      <w:pPr>
        <w:pStyle w:val="ListParagraph"/>
        <w:numPr>
          <w:ilvl w:val="0"/>
          <w:numId w:val="39"/>
        </w:numPr>
        <w:spacing w:after="200" w:line="276" w:lineRule="auto"/>
        <w:ind w:left="709" w:hanging="425"/>
        <w:jc w:val="both"/>
        <w:rPr>
          <w:rFonts w:ascii="Arial" w:hAnsi="Arial" w:cs="Arial"/>
          <w:bCs/>
          <w:sz w:val="24"/>
          <w:szCs w:val="24"/>
        </w:rPr>
      </w:pPr>
      <w:bookmarkStart w:id="120" w:name="_Toc512264036"/>
      <w:bookmarkStart w:id="121" w:name="_Toc32398420"/>
      <w:r w:rsidRPr="00667AC6">
        <w:rPr>
          <w:rFonts w:ascii="Arial" w:hAnsi="Arial" w:cs="Arial"/>
          <w:bCs/>
          <w:sz w:val="24"/>
          <w:szCs w:val="24"/>
        </w:rPr>
        <w:t xml:space="preserve">The Bidder shall already have an existing Data Telecommunication Network system with a national footprint that covers all ATNS indicated sites that has been successfully deployed for the purposes of datalink service </w:t>
      </w:r>
      <w:proofErr w:type="gramStart"/>
      <w:r w:rsidRPr="00667AC6">
        <w:rPr>
          <w:rFonts w:ascii="Arial" w:hAnsi="Arial" w:cs="Arial"/>
          <w:bCs/>
          <w:sz w:val="24"/>
          <w:szCs w:val="24"/>
        </w:rPr>
        <w:t>provision.</w:t>
      </w:r>
      <w:r w:rsidR="003E3D7C" w:rsidRPr="00A61EEA">
        <w:rPr>
          <w:rFonts w:ascii="Arial" w:hAnsi="Arial" w:cs="Arial"/>
          <w:bCs/>
          <w:sz w:val="24"/>
          <w:szCs w:val="24"/>
        </w:rPr>
        <w:t>.</w:t>
      </w:r>
      <w:proofErr w:type="gramEnd"/>
      <w:r w:rsidR="003E3D7C" w:rsidRPr="00A61EEA">
        <w:rPr>
          <w:rFonts w:ascii="Arial" w:hAnsi="Arial" w:cs="Arial"/>
          <w:bCs/>
          <w:sz w:val="24"/>
          <w:szCs w:val="24"/>
        </w:rPr>
        <w:t xml:space="preserve"> Only submissions from Bidders that can provide substantive proof of successful deployments and acceptances shall be evaluated. Bidders shall provide detailed proof of their systems’ deployment;</w:t>
      </w:r>
      <w:bookmarkEnd w:id="120"/>
      <w:bookmarkEnd w:id="121"/>
      <w:r w:rsidR="003E3D7C" w:rsidRPr="00A61EEA">
        <w:rPr>
          <w:rFonts w:ascii="Arial" w:hAnsi="Arial" w:cs="Arial"/>
          <w:bCs/>
          <w:sz w:val="24"/>
          <w:szCs w:val="24"/>
        </w:rPr>
        <w:t xml:space="preserve"> </w:t>
      </w:r>
      <w:r w:rsidR="003E3D7C" w:rsidRPr="00A61EEA">
        <w:rPr>
          <w:rFonts w:ascii="Arial" w:hAnsi="Arial" w:cs="Arial"/>
          <w:b/>
          <w:sz w:val="24"/>
          <w:szCs w:val="24"/>
        </w:rPr>
        <w:t>(M).</w:t>
      </w:r>
    </w:p>
    <w:p w14:paraId="1DC2917A" w14:textId="77777777" w:rsidR="003E3D7C" w:rsidRPr="00A61EEA" w:rsidRDefault="003E3D7C" w:rsidP="003E3D7C">
      <w:pPr>
        <w:jc w:val="both"/>
        <w:rPr>
          <w:rFonts w:ascii="Arial" w:hAnsi="Arial" w:cs="Arial"/>
          <w:bCs/>
        </w:rPr>
      </w:pPr>
      <w:bookmarkStart w:id="122" w:name="_Toc512264038"/>
    </w:p>
    <w:p w14:paraId="4C53BBC1"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123" w:name="_Toc32398422"/>
      <w:bookmarkEnd w:id="122"/>
      <w:r w:rsidRPr="00A61EEA">
        <w:rPr>
          <w:rFonts w:ascii="Arial" w:hAnsi="Arial" w:cs="Arial"/>
          <w:bCs/>
          <w:sz w:val="24"/>
          <w:szCs w:val="24"/>
        </w:rPr>
        <w:t>The Bidder shall provide a detailed technical description of the proposed Data Telecommunication Network Services</w:t>
      </w:r>
      <w:r w:rsidRPr="00A61EEA">
        <w:rPr>
          <w:rFonts w:ascii="Arial" w:hAnsi="Arial" w:cs="Arial"/>
          <w:b/>
          <w:sz w:val="24"/>
          <w:szCs w:val="24"/>
        </w:rPr>
        <w:t>; (D)</w:t>
      </w:r>
      <w:r w:rsidRPr="00A61EEA">
        <w:rPr>
          <w:rFonts w:ascii="Arial" w:hAnsi="Arial" w:cs="Arial"/>
          <w:bCs/>
          <w:sz w:val="24"/>
          <w:szCs w:val="24"/>
        </w:rPr>
        <w:t>.</w:t>
      </w:r>
      <w:bookmarkEnd w:id="123"/>
    </w:p>
    <w:p w14:paraId="4356AB10" w14:textId="77777777" w:rsidR="003E3D7C" w:rsidRPr="00A61EEA" w:rsidRDefault="003E3D7C" w:rsidP="003E3D7C">
      <w:pPr>
        <w:pStyle w:val="ListParagraph"/>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460009AD"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6EED5762"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223E2AE3"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6CE89522"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0A800911"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026FFF18"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31AE2FE4"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1D99F737" w14:textId="77777777" w:rsidR="003E3D7C" w:rsidRPr="00A61EEA" w:rsidRDefault="003E3D7C" w:rsidP="003E3D7C">
      <w:pPr>
        <w:pStyle w:val="ListParagraph"/>
        <w:jc w:val="both"/>
        <w:rPr>
          <w:rFonts w:ascii="Arial" w:hAnsi="Arial" w:cs="Arial"/>
          <w:bCs/>
          <w:sz w:val="24"/>
          <w:szCs w:val="24"/>
        </w:rPr>
      </w:pPr>
    </w:p>
    <w:p w14:paraId="36ADB500" w14:textId="77777777" w:rsidR="003E3D7C" w:rsidRPr="00A61EEA" w:rsidRDefault="003E3D7C" w:rsidP="003E3D7C">
      <w:pPr>
        <w:pStyle w:val="ListParagraph"/>
        <w:jc w:val="both"/>
        <w:rPr>
          <w:rFonts w:ascii="Arial" w:hAnsi="Arial" w:cs="Arial"/>
          <w:bCs/>
          <w:sz w:val="24"/>
          <w:szCs w:val="24"/>
        </w:rPr>
      </w:pPr>
    </w:p>
    <w:p w14:paraId="41059E70" w14:textId="7DC3CD35" w:rsidR="003E3D7C" w:rsidRPr="00667AC6" w:rsidRDefault="002A2C25" w:rsidP="00667AC6">
      <w:pPr>
        <w:pStyle w:val="ListParagraph"/>
        <w:numPr>
          <w:ilvl w:val="0"/>
          <w:numId w:val="39"/>
        </w:numPr>
        <w:spacing w:after="200" w:line="276" w:lineRule="auto"/>
        <w:ind w:left="709" w:hanging="425"/>
        <w:jc w:val="both"/>
        <w:rPr>
          <w:rFonts w:ascii="Arial" w:hAnsi="Arial" w:cs="Arial"/>
          <w:bCs/>
          <w:sz w:val="24"/>
          <w:szCs w:val="24"/>
        </w:rPr>
      </w:pPr>
      <w:r w:rsidRPr="00667AC6">
        <w:rPr>
          <w:rFonts w:ascii="Arial" w:hAnsi="Arial" w:cs="Arial"/>
          <w:bCs/>
          <w:sz w:val="24"/>
          <w:szCs w:val="24"/>
        </w:rPr>
        <w:t>The proposed Data Telecommunication Network Services shall be backward compatible with 4 wire E&amp;M. Bidder shall provide proof of 4 wire E&amp;M backward compatibility of the proposed network service to support existing services at the indicated sites until ATNS systems upgrade and transition at those sites have been completed. (M)</w:t>
      </w:r>
    </w:p>
    <w:p w14:paraId="5EA003DF" w14:textId="6F2F7FEF" w:rsidR="002A2C25" w:rsidRDefault="002A2C25" w:rsidP="003E3D7C">
      <w:pPr>
        <w:pStyle w:val="ListParagraph"/>
        <w:jc w:val="both"/>
        <w:rPr>
          <w:rFonts w:ascii="Arial" w:eastAsiaTheme="minorEastAsia" w:hAnsi="Arial" w:cs="Arial"/>
          <w:bCs/>
        </w:rPr>
      </w:pPr>
    </w:p>
    <w:p w14:paraId="0C4BE0B3" w14:textId="77777777" w:rsidR="002A2C25" w:rsidRPr="00A61EEA" w:rsidRDefault="002A2C25" w:rsidP="003E3D7C">
      <w:pPr>
        <w:pStyle w:val="ListParagraph"/>
        <w:jc w:val="both"/>
        <w:rPr>
          <w:rFonts w:ascii="Arial" w:hAnsi="Arial" w:cs="Arial"/>
          <w:bCs/>
          <w:sz w:val="24"/>
          <w:szCs w:val="24"/>
        </w:rPr>
      </w:pPr>
    </w:p>
    <w:p w14:paraId="0F9BF593" w14:textId="594397BB"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124" w:name="_Toc19260370"/>
      <w:bookmarkStart w:id="125" w:name="_Toc19260478"/>
      <w:bookmarkStart w:id="126" w:name="_Toc19260596"/>
      <w:bookmarkStart w:id="127" w:name="_Toc19261016"/>
      <w:bookmarkStart w:id="128" w:name="_Toc19262229"/>
      <w:bookmarkStart w:id="129" w:name="_Toc32398423"/>
      <w:bookmarkStart w:id="130" w:name="_Toc512264039"/>
      <w:r w:rsidRPr="00A61EEA">
        <w:rPr>
          <w:rFonts w:ascii="Arial" w:hAnsi="Arial" w:cs="Arial"/>
          <w:bCs/>
          <w:sz w:val="24"/>
          <w:szCs w:val="24"/>
        </w:rPr>
        <w:t xml:space="preserve">The Bidder shall provide details of the proposed datalink types for each site (e.g., </w:t>
      </w:r>
      <w:proofErr w:type="spellStart"/>
      <w:r w:rsidRPr="00A61EEA">
        <w:rPr>
          <w:rFonts w:ascii="Arial" w:hAnsi="Arial" w:cs="Arial"/>
          <w:bCs/>
          <w:sz w:val="24"/>
          <w:szCs w:val="24"/>
        </w:rPr>
        <w:t>fiber</w:t>
      </w:r>
      <w:proofErr w:type="spellEnd"/>
      <w:r w:rsidRPr="00A61EEA">
        <w:rPr>
          <w:rFonts w:ascii="Arial" w:hAnsi="Arial" w:cs="Arial"/>
          <w:bCs/>
          <w:sz w:val="24"/>
          <w:szCs w:val="24"/>
        </w:rPr>
        <w:t xml:space="preserve"> optic, SDH, microwave link, coaxial cables, Satellite, or any network type) on all the sites listed in </w:t>
      </w:r>
      <w:bookmarkEnd w:id="124"/>
      <w:bookmarkEnd w:id="125"/>
      <w:bookmarkEnd w:id="126"/>
      <w:bookmarkEnd w:id="127"/>
      <w:bookmarkEnd w:id="128"/>
      <w:bookmarkEnd w:id="129"/>
      <w:r w:rsidR="000E49CB">
        <w:rPr>
          <w:rFonts w:ascii="Arial" w:hAnsi="Arial" w:cs="Arial"/>
          <w:bCs/>
          <w:sz w:val="24"/>
          <w:szCs w:val="24"/>
        </w:rPr>
        <w:t xml:space="preserve">Paragraph 1.5 </w:t>
      </w:r>
      <w:r w:rsidRPr="00A61EEA">
        <w:rPr>
          <w:rFonts w:ascii="Arial" w:hAnsi="Arial" w:cs="Arial"/>
          <w:bCs/>
          <w:sz w:val="24"/>
          <w:szCs w:val="24"/>
        </w:rPr>
        <w:t xml:space="preserve">Table </w:t>
      </w:r>
      <w:proofErr w:type="gramStart"/>
      <w:r w:rsidRPr="00A61EEA">
        <w:rPr>
          <w:rFonts w:ascii="Arial" w:hAnsi="Arial" w:cs="Arial"/>
          <w:bCs/>
          <w:sz w:val="24"/>
          <w:szCs w:val="24"/>
        </w:rPr>
        <w:t>4;</w:t>
      </w:r>
      <w:proofErr w:type="gramEnd"/>
      <w:r w:rsidRPr="00A61EEA">
        <w:rPr>
          <w:rFonts w:ascii="Arial" w:hAnsi="Arial" w:cs="Arial"/>
          <w:bCs/>
          <w:sz w:val="24"/>
          <w:szCs w:val="24"/>
        </w:rPr>
        <w:t xml:space="preserve"> </w:t>
      </w:r>
      <w:r w:rsidRPr="00A61EEA">
        <w:rPr>
          <w:rFonts w:ascii="Arial" w:hAnsi="Arial" w:cs="Arial"/>
          <w:b/>
          <w:sz w:val="24"/>
          <w:szCs w:val="24"/>
        </w:rPr>
        <w:t>(D).</w:t>
      </w:r>
    </w:p>
    <w:p w14:paraId="6D28B56F" w14:textId="77777777" w:rsidR="003E3D7C" w:rsidRPr="00A61EEA" w:rsidRDefault="003E3D7C" w:rsidP="003E3D7C">
      <w:pPr>
        <w:pStyle w:val="ListParagraph"/>
        <w:ind w:left="709"/>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1590BD8F"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4DC54388"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23BC9AF0"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579EA65A"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6CC4DEA7"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227DEE7A"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7C60A3EE"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4329277" w14:textId="77777777" w:rsidR="003E3D7C" w:rsidRPr="00A61EEA" w:rsidRDefault="003E3D7C" w:rsidP="003E3D7C">
      <w:pPr>
        <w:jc w:val="both"/>
        <w:rPr>
          <w:rFonts w:ascii="Arial" w:hAnsi="Arial" w:cs="Arial"/>
          <w:bCs/>
        </w:rPr>
      </w:pPr>
      <w:bookmarkStart w:id="131" w:name="_Toc512264040"/>
    </w:p>
    <w:p w14:paraId="3329B865" w14:textId="77777777" w:rsidR="003E3D7C" w:rsidRPr="00A61EEA" w:rsidRDefault="003E3D7C" w:rsidP="003E3D7C">
      <w:pPr>
        <w:jc w:val="both"/>
        <w:rPr>
          <w:rFonts w:ascii="Arial" w:hAnsi="Arial" w:cs="Arial"/>
          <w:bCs/>
        </w:rPr>
      </w:pPr>
    </w:p>
    <w:p w14:paraId="6293DA60" w14:textId="1120BA1A"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132" w:name="_Toc32398425"/>
      <w:r w:rsidRPr="00A61EEA">
        <w:rPr>
          <w:rFonts w:ascii="Arial" w:hAnsi="Arial" w:cs="Arial"/>
          <w:bCs/>
          <w:sz w:val="24"/>
          <w:szCs w:val="24"/>
        </w:rPr>
        <w:t xml:space="preserve">The Bidder shall provide detailed specification on each of the proposed equipment, including dimensions, for all the specified sites listed in </w:t>
      </w:r>
      <w:bookmarkEnd w:id="132"/>
      <w:r w:rsidR="00F94059">
        <w:rPr>
          <w:rFonts w:ascii="Arial" w:hAnsi="Arial" w:cs="Arial"/>
          <w:bCs/>
          <w:sz w:val="24"/>
          <w:szCs w:val="24"/>
        </w:rPr>
        <w:t xml:space="preserve">Paragraph 1.5 </w:t>
      </w:r>
      <w:r w:rsidR="00F94059" w:rsidRPr="00A61EEA">
        <w:rPr>
          <w:rFonts w:ascii="Arial" w:hAnsi="Arial" w:cs="Arial"/>
          <w:bCs/>
          <w:sz w:val="24"/>
          <w:szCs w:val="24"/>
        </w:rPr>
        <w:t xml:space="preserve">Table </w:t>
      </w:r>
      <w:proofErr w:type="gramStart"/>
      <w:r w:rsidR="00F94059" w:rsidRPr="00A61EEA">
        <w:rPr>
          <w:rFonts w:ascii="Arial" w:hAnsi="Arial" w:cs="Arial"/>
          <w:bCs/>
          <w:sz w:val="24"/>
          <w:szCs w:val="24"/>
        </w:rPr>
        <w:t>4</w:t>
      </w:r>
      <w:r w:rsidRPr="00A61EEA">
        <w:rPr>
          <w:rFonts w:ascii="Arial" w:hAnsi="Arial" w:cs="Arial"/>
          <w:bCs/>
          <w:sz w:val="24"/>
          <w:szCs w:val="24"/>
        </w:rPr>
        <w:t>;</w:t>
      </w:r>
      <w:proofErr w:type="gramEnd"/>
      <w:r w:rsidRPr="00A61EEA">
        <w:rPr>
          <w:rFonts w:ascii="Arial" w:hAnsi="Arial" w:cs="Arial"/>
          <w:bCs/>
          <w:sz w:val="24"/>
          <w:szCs w:val="24"/>
        </w:rPr>
        <w:t xml:space="preserve"> </w:t>
      </w:r>
      <w:r w:rsidRPr="00A61EEA">
        <w:rPr>
          <w:rFonts w:ascii="Arial" w:hAnsi="Arial" w:cs="Arial"/>
          <w:b/>
          <w:sz w:val="24"/>
          <w:szCs w:val="24"/>
        </w:rPr>
        <w:t>(D).</w:t>
      </w:r>
    </w:p>
    <w:p w14:paraId="5D2D6CFD" w14:textId="77777777" w:rsidR="003E3D7C" w:rsidRPr="00A61EEA" w:rsidRDefault="003E3D7C" w:rsidP="003E3D7C">
      <w:pPr>
        <w:pStyle w:val="ListParagraph"/>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2F892883"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32BB1721"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4E731212"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33EBD593"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3BE3F99D"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6FEC322F"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796D4490"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34E283D" w14:textId="77777777" w:rsidR="003E3D7C" w:rsidRPr="00A61EEA" w:rsidRDefault="003E3D7C" w:rsidP="003E3D7C">
      <w:pPr>
        <w:pStyle w:val="ListParagraph"/>
        <w:jc w:val="both"/>
        <w:rPr>
          <w:rFonts w:ascii="Arial" w:hAnsi="Arial" w:cs="Arial"/>
          <w:bCs/>
          <w:sz w:val="24"/>
          <w:szCs w:val="24"/>
        </w:rPr>
      </w:pPr>
    </w:p>
    <w:p w14:paraId="786A8D0A" w14:textId="77777777" w:rsidR="003E3D7C" w:rsidRPr="00A61EEA" w:rsidRDefault="003E3D7C" w:rsidP="003E3D7C">
      <w:pPr>
        <w:pStyle w:val="ListParagraph"/>
        <w:jc w:val="both"/>
        <w:rPr>
          <w:rFonts w:ascii="Arial" w:hAnsi="Arial" w:cs="Arial"/>
          <w:bCs/>
          <w:sz w:val="24"/>
          <w:szCs w:val="24"/>
        </w:rPr>
      </w:pPr>
    </w:p>
    <w:p w14:paraId="2AB1B384"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133" w:name="_Toc32398427"/>
      <w:r w:rsidRPr="00A61EEA">
        <w:rPr>
          <w:rFonts w:ascii="Arial" w:hAnsi="Arial" w:cs="Arial"/>
          <w:bCs/>
          <w:sz w:val="24"/>
          <w:szCs w:val="24"/>
        </w:rPr>
        <w:t>The Bidder shall list all the datalink equipment frequency spectrum and associated frequency specifications required for the data transmission for all the specified sites</w:t>
      </w:r>
      <w:bookmarkEnd w:id="133"/>
      <w:r w:rsidRPr="00A61EEA">
        <w:rPr>
          <w:rFonts w:ascii="Arial" w:hAnsi="Arial" w:cs="Arial"/>
          <w:bCs/>
          <w:sz w:val="24"/>
          <w:szCs w:val="24"/>
        </w:rPr>
        <w:t xml:space="preserve">; </w:t>
      </w:r>
      <w:r w:rsidRPr="00A61EEA">
        <w:rPr>
          <w:rFonts w:ascii="Arial" w:hAnsi="Arial" w:cs="Arial"/>
          <w:b/>
          <w:sz w:val="24"/>
          <w:szCs w:val="24"/>
        </w:rPr>
        <w:t>(D).</w:t>
      </w:r>
    </w:p>
    <w:p w14:paraId="7E40A498" w14:textId="77777777" w:rsidR="003E3D7C" w:rsidRPr="00A61EEA" w:rsidRDefault="003E3D7C" w:rsidP="003E3D7C">
      <w:pPr>
        <w:pStyle w:val="ListParagraph"/>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3BF453F4"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10F74CAA"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7A44C988"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30670A53"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274580B3"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3DCBFD95"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7C03EDF0"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5CC1E76" w14:textId="77777777" w:rsidR="003E3D7C" w:rsidRPr="00A61EEA" w:rsidRDefault="003E3D7C" w:rsidP="003E3D7C">
      <w:pPr>
        <w:pStyle w:val="ListParagraph"/>
        <w:jc w:val="both"/>
        <w:rPr>
          <w:rFonts w:ascii="Arial" w:hAnsi="Arial" w:cs="Arial"/>
          <w:bCs/>
          <w:sz w:val="24"/>
          <w:szCs w:val="24"/>
        </w:rPr>
      </w:pPr>
    </w:p>
    <w:p w14:paraId="12B96CD6" w14:textId="77777777" w:rsidR="003E3D7C" w:rsidRPr="00A61EEA" w:rsidRDefault="003E3D7C" w:rsidP="003E3D7C">
      <w:pPr>
        <w:pStyle w:val="ListParagraph"/>
        <w:jc w:val="both"/>
        <w:rPr>
          <w:rFonts w:ascii="Arial" w:hAnsi="Arial" w:cs="Arial"/>
          <w:bCs/>
          <w:sz w:val="24"/>
          <w:szCs w:val="24"/>
        </w:rPr>
      </w:pPr>
    </w:p>
    <w:p w14:paraId="6E910AA8"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134" w:name="_Toc19260375"/>
      <w:bookmarkStart w:id="135" w:name="_Toc19260483"/>
      <w:bookmarkStart w:id="136" w:name="_Toc19260601"/>
      <w:bookmarkStart w:id="137" w:name="_Toc19261021"/>
      <w:bookmarkStart w:id="138" w:name="_Toc19262234"/>
      <w:bookmarkEnd w:id="131"/>
      <w:r w:rsidRPr="00A61EEA">
        <w:rPr>
          <w:rFonts w:ascii="Arial" w:hAnsi="Arial" w:cs="Arial"/>
          <w:bCs/>
          <w:sz w:val="24"/>
          <w:szCs w:val="24"/>
        </w:rPr>
        <w:lastRenderedPageBreak/>
        <w:t xml:space="preserve">The Bidder shall confirm that the proposed Data Telecommunication Network Services complies in all aspects with the ICASA approved frequency spectrum(s); </w:t>
      </w:r>
      <w:r w:rsidRPr="00A61EEA">
        <w:rPr>
          <w:rFonts w:ascii="Arial" w:hAnsi="Arial" w:cs="Arial"/>
          <w:b/>
          <w:sz w:val="24"/>
          <w:szCs w:val="24"/>
        </w:rPr>
        <w:t>(M).</w:t>
      </w:r>
    </w:p>
    <w:p w14:paraId="4D52C2B8" w14:textId="77777777" w:rsidR="003E3D7C" w:rsidRPr="00A61EEA" w:rsidRDefault="003E3D7C" w:rsidP="003E3D7C">
      <w:pPr>
        <w:pStyle w:val="ListParagraph"/>
        <w:ind w:left="851"/>
        <w:jc w:val="both"/>
        <w:rPr>
          <w:rFonts w:ascii="Arial" w:hAnsi="Arial" w:cs="Arial"/>
          <w:bCs/>
          <w:sz w:val="24"/>
          <w:szCs w:val="24"/>
        </w:rPr>
      </w:pPr>
    </w:p>
    <w:bookmarkEnd w:id="134"/>
    <w:bookmarkEnd w:id="135"/>
    <w:bookmarkEnd w:id="136"/>
    <w:bookmarkEnd w:id="137"/>
    <w:bookmarkEnd w:id="138"/>
    <w:p w14:paraId="7B04F810" w14:textId="77777777" w:rsidR="003E3D7C" w:rsidRPr="00A61EEA" w:rsidRDefault="003E3D7C" w:rsidP="003E3D7C">
      <w:pPr>
        <w:pStyle w:val="ListParagraph"/>
        <w:ind w:left="851"/>
        <w:jc w:val="both"/>
        <w:rPr>
          <w:rFonts w:ascii="Arial" w:hAnsi="Arial" w:cs="Arial"/>
          <w:bCs/>
          <w:sz w:val="24"/>
          <w:szCs w:val="24"/>
        </w:rPr>
      </w:pPr>
    </w:p>
    <w:p w14:paraId="08AD7B3F" w14:textId="77777777"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bookmarkStart w:id="139" w:name="_Toc32398431"/>
      <w:r w:rsidRPr="00A61EEA">
        <w:rPr>
          <w:rFonts w:ascii="Arial" w:hAnsi="Arial" w:cs="Arial"/>
          <w:bCs/>
          <w:sz w:val="24"/>
          <w:szCs w:val="24"/>
        </w:rPr>
        <w:t xml:space="preserve">The Bidder shall include a schematic design diagram(s) that highlights common point of failure(s) and methodology of the proposed </w:t>
      </w:r>
      <w:bookmarkEnd w:id="130"/>
      <w:bookmarkEnd w:id="139"/>
      <w:r w:rsidRPr="00A61EEA">
        <w:rPr>
          <w:rFonts w:ascii="Arial" w:hAnsi="Arial" w:cs="Arial"/>
          <w:bCs/>
          <w:sz w:val="24"/>
          <w:szCs w:val="24"/>
        </w:rPr>
        <w:t xml:space="preserve">Data Telecommunication Network Services as part of their response; </w:t>
      </w:r>
      <w:r w:rsidRPr="00A61EEA">
        <w:rPr>
          <w:rFonts w:ascii="Arial" w:hAnsi="Arial" w:cs="Arial"/>
          <w:b/>
          <w:sz w:val="24"/>
          <w:szCs w:val="24"/>
        </w:rPr>
        <w:t>(D).</w:t>
      </w:r>
    </w:p>
    <w:p w14:paraId="025DD610" w14:textId="77777777" w:rsidR="003E3D7C" w:rsidRPr="00A61EEA" w:rsidRDefault="003E3D7C" w:rsidP="003E3D7C">
      <w:pPr>
        <w:pStyle w:val="ListParagraph"/>
        <w:ind w:left="851"/>
        <w:jc w:val="both"/>
        <w:rPr>
          <w:rFonts w:ascii="Arial" w:hAnsi="Arial" w:cs="Arial"/>
          <w:bCs/>
          <w:sz w:val="24"/>
          <w:szCs w:val="24"/>
          <w:highlight w:val="yellow"/>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378562B8"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64E9E3CD"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7BD50DF5"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highlight w:val="yellow"/>
                <w:lang w:eastAsia="en-ZA"/>
              </w:rPr>
            </w:pPr>
          </w:p>
        </w:tc>
      </w:tr>
      <w:tr w:rsidR="003E3D7C" w:rsidRPr="00A61EEA" w14:paraId="287C330A"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13290A48"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17BF1EC1"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3FBEDA07"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3807D0A7" w14:textId="77777777" w:rsidR="00F94059" w:rsidRPr="00A61EEA" w:rsidRDefault="00F94059" w:rsidP="00F94059">
      <w:pPr>
        <w:pStyle w:val="ListParagraph"/>
        <w:ind w:left="851"/>
        <w:jc w:val="both"/>
        <w:rPr>
          <w:rFonts w:ascii="Arial" w:hAnsi="Arial" w:cs="Arial"/>
          <w:bCs/>
          <w:sz w:val="24"/>
          <w:szCs w:val="24"/>
        </w:rPr>
      </w:pPr>
      <w:bookmarkStart w:id="140" w:name="_Toc32398432"/>
    </w:p>
    <w:p w14:paraId="1EDC6D23" w14:textId="77777777" w:rsidR="00F94059" w:rsidRPr="00A61EEA" w:rsidRDefault="00F94059" w:rsidP="00F94059">
      <w:pPr>
        <w:pStyle w:val="ListParagraph"/>
        <w:ind w:left="851"/>
        <w:jc w:val="both"/>
        <w:rPr>
          <w:rFonts w:ascii="Arial" w:hAnsi="Arial" w:cs="Arial"/>
          <w:bCs/>
          <w:sz w:val="24"/>
          <w:szCs w:val="24"/>
        </w:rPr>
      </w:pPr>
    </w:p>
    <w:p w14:paraId="1A0B8E49" w14:textId="50DDD4EB" w:rsidR="003E3D7C" w:rsidRPr="00A61EEA" w:rsidRDefault="003E3D7C" w:rsidP="008967EE">
      <w:pPr>
        <w:pStyle w:val="ListParagraph"/>
        <w:numPr>
          <w:ilvl w:val="0"/>
          <w:numId w:val="39"/>
        </w:numPr>
        <w:spacing w:after="200" w:line="276" w:lineRule="auto"/>
        <w:ind w:left="709" w:hanging="425"/>
        <w:jc w:val="both"/>
        <w:rPr>
          <w:rFonts w:ascii="Arial" w:hAnsi="Arial" w:cs="Arial"/>
          <w:bCs/>
          <w:sz w:val="24"/>
          <w:szCs w:val="24"/>
        </w:rPr>
      </w:pPr>
      <w:r w:rsidRPr="00A61EEA">
        <w:rPr>
          <w:rFonts w:ascii="Arial" w:hAnsi="Arial" w:cs="Arial"/>
          <w:bCs/>
          <w:sz w:val="24"/>
          <w:szCs w:val="24"/>
        </w:rPr>
        <w:t xml:space="preserve">The Bidder shall include details about the design of Quality of Service (QoS) incorporated in the proposed Data Telecommunication Network Services as part of their response; </w:t>
      </w:r>
      <w:r w:rsidRPr="00A61EEA">
        <w:rPr>
          <w:rFonts w:ascii="Arial" w:hAnsi="Arial" w:cs="Arial"/>
          <w:b/>
          <w:sz w:val="24"/>
          <w:szCs w:val="24"/>
        </w:rPr>
        <w:t>(D).</w:t>
      </w:r>
    </w:p>
    <w:bookmarkEnd w:id="140"/>
    <w:p w14:paraId="485E3486" w14:textId="77777777" w:rsidR="003E3D7C" w:rsidRPr="00A61EEA" w:rsidRDefault="003E3D7C" w:rsidP="003E3D7C">
      <w:pPr>
        <w:pStyle w:val="ListParagraph"/>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2DBDB6C8"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6111E6BF"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06CE2713"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1457D5E9"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6219D6F1"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4C9850F0"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08B616E0"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0A65DE8F" w14:textId="77777777" w:rsidR="003E3D7C" w:rsidRPr="00A61EEA" w:rsidRDefault="003E3D7C" w:rsidP="003E3D7C">
      <w:pPr>
        <w:pStyle w:val="ListParagraph"/>
        <w:jc w:val="both"/>
        <w:rPr>
          <w:rFonts w:ascii="Arial" w:hAnsi="Arial" w:cs="Arial"/>
          <w:bCs/>
          <w:sz w:val="24"/>
          <w:szCs w:val="24"/>
        </w:rPr>
      </w:pPr>
    </w:p>
    <w:p w14:paraId="0117BF7D" w14:textId="77777777" w:rsidR="003E3D7C" w:rsidRPr="00A61EEA" w:rsidRDefault="003E3D7C" w:rsidP="003E3D7C">
      <w:pPr>
        <w:pStyle w:val="ListParagraph"/>
        <w:jc w:val="both"/>
        <w:rPr>
          <w:rFonts w:ascii="Arial" w:hAnsi="Arial" w:cs="Arial"/>
          <w:bCs/>
          <w:sz w:val="24"/>
          <w:szCs w:val="24"/>
        </w:rPr>
      </w:pPr>
    </w:p>
    <w:p w14:paraId="0719BFFB" w14:textId="7AADF5AE" w:rsidR="003E3D7C" w:rsidRPr="00667AC6" w:rsidRDefault="0031047C" w:rsidP="00667AC6">
      <w:pPr>
        <w:pStyle w:val="ListParagraph"/>
        <w:ind w:left="0"/>
        <w:rPr>
          <w:rFonts w:ascii="Arial" w:hAnsi="Arial" w:cs="Arial"/>
          <w:b/>
          <w:bCs/>
          <w:sz w:val="24"/>
          <w:szCs w:val="24"/>
        </w:rPr>
      </w:pPr>
      <w:r w:rsidRPr="00667AC6">
        <w:rPr>
          <w:rFonts w:ascii="Arial" w:hAnsi="Arial" w:cs="Arial"/>
          <w:b/>
          <w:bCs/>
          <w:sz w:val="24"/>
          <w:szCs w:val="24"/>
        </w:rPr>
        <w:t>2.2</w:t>
      </w:r>
      <w:r w:rsidRPr="00667AC6">
        <w:rPr>
          <w:rFonts w:ascii="Arial" w:hAnsi="Arial" w:cs="Arial"/>
          <w:b/>
          <w:bCs/>
          <w:sz w:val="24"/>
          <w:szCs w:val="24"/>
        </w:rPr>
        <w:tab/>
      </w:r>
      <w:r w:rsidR="003E3D7C" w:rsidRPr="00667AC6">
        <w:rPr>
          <w:rFonts w:ascii="Arial" w:hAnsi="Arial" w:cs="Arial"/>
          <w:b/>
          <w:bCs/>
          <w:sz w:val="24"/>
          <w:szCs w:val="24"/>
        </w:rPr>
        <w:t>Network Monitoring</w:t>
      </w:r>
    </w:p>
    <w:p w14:paraId="01E6C20D" w14:textId="77777777" w:rsidR="003E3D7C" w:rsidRPr="00A61EEA" w:rsidRDefault="003E3D7C" w:rsidP="003E3D7C">
      <w:pPr>
        <w:pStyle w:val="ListParagraph"/>
        <w:jc w:val="both"/>
        <w:rPr>
          <w:rFonts w:ascii="Arial" w:hAnsi="Arial" w:cs="Arial"/>
          <w:b/>
          <w:sz w:val="24"/>
          <w:szCs w:val="24"/>
        </w:rPr>
      </w:pPr>
    </w:p>
    <w:p w14:paraId="0CAF1EBE" w14:textId="50B58557" w:rsidR="003E3D7C" w:rsidRPr="00A61EEA" w:rsidRDefault="003E3D7C" w:rsidP="008967EE">
      <w:pPr>
        <w:pStyle w:val="ListParagraph"/>
        <w:numPr>
          <w:ilvl w:val="0"/>
          <w:numId w:val="42"/>
        </w:numPr>
        <w:spacing w:after="200" w:line="276" w:lineRule="auto"/>
        <w:jc w:val="both"/>
        <w:rPr>
          <w:rFonts w:ascii="Arial" w:hAnsi="Arial" w:cs="Arial"/>
          <w:bCs/>
          <w:sz w:val="24"/>
          <w:szCs w:val="24"/>
        </w:rPr>
      </w:pPr>
      <w:r w:rsidRPr="00A61EEA">
        <w:rPr>
          <w:rFonts w:ascii="Arial" w:hAnsi="Arial" w:cs="Arial"/>
          <w:bCs/>
          <w:sz w:val="24"/>
          <w:szCs w:val="24"/>
        </w:rPr>
        <w:t xml:space="preserve">The Bidder shall provide capabilities on the proposed Data Telecommunication Network Services and access rights for real-time monitoring of the entire Data Telecommunication Network Services performance at the ATNS </w:t>
      </w:r>
      <w:proofErr w:type="spellStart"/>
      <w:r w:rsidRPr="00A61EEA">
        <w:rPr>
          <w:rFonts w:ascii="Arial" w:hAnsi="Arial" w:cs="Arial"/>
          <w:bCs/>
          <w:sz w:val="24"/>
          <w:szCs w:val="24"/>
        </w:rPr>
        <w:t>Centers</w:t>
      </w:r>
      <w:proofErr w:type="spellEnd"/>
      <w:r w:rsidRPr="00A61EEA">
        <w:rPr>
          <w:rFonts w:ascii="Arial" w:hAnsi="Arial" w:cs="Arial"/>
          <w:bCs/>
          <w:sz w:val="24"/>
          <w:szCs w:val="24"/>
        </w:rPr>
        <w:t xml:space="preserve"> as listed in </w:t>
      </w:r>
      <w:r w:rsidR="00F94059">
        <w:rPr>
          <w:rFonts w:ascii="Arial" w:hAnsi="Arial" w:cs="Arial"/>
          <w:bCs/>
          <w:sz w:val="24"/>
          <w:szCs w:val="24"/>
        </w:rPr>
        <w:t xml:space="preserve">Paragraph 1.6 </w:t>
      </w:r>
      <w:r w:rsidR="00F94059" w:rsidRPr="00A61EEA">
        <w:rPr>
          <w:rFonts w:ascii="Arial" w:hAnsi="Arial" w:cs="Arial"/>
          <w:bCs/>
          <w:sz w:val="24"/>
          <w:szCs w:val="24"/>
        </w:rPr>
        <w:t xml:space="preserve">Table </w:t>
      </w:r>
      <w:proofErr w:type="gramStart"/>
      <w:r w:rsidR="00F94059">
        <w:rPr>
          <w:rFonts w:ascii="Arial" w:hAnsi="Arial" w:cs="Arial"/>
          <w:bCs/>
          <w:sz w:val="24"/>
          <w:szCs w:val="24"/>
        </w:rPr>
        <w:t>5</w:t>
      </w:r>
      <w:r w:rsidRPr="00A61EEA">
        <w:rPr>
          <w:rFonts w:ascii="Arial" w:hAnsi="Arial" w:cs="Arial"/>
          <w:bCs/>
          <w:sz w:val="24"/>
          <w:szCs w:val="24"/>
        </w:rPr>
        <w:t>;</w:t>
      </w:r>
      <w:proofErr w:type="gramEnd"/>
      <w:r w:rsidRPr="00A61EEA">
        <w:rPr>
          <w:rFonts w:ascii="Arial" w:hAnsi="Arial" w:cs="Arial"/>
          <w:bCs/>
          <w:sz w:val="24"/>
          <w:szCs w:val="24"/>
        </w:rPr>
        <w:t xml:space="preserve"> </w:t>
      </w:r>
      <w:r w:rsidRPr="00A61EEA">
        <w:rPr>
          <w:rFonts w:ascii="Arial" w:hAnsi="Arial" w:cs="Arial"/>
          <w:b/>
          <w:sz w:val="24"/>
          <w:szCs w:val="24"/>
        </w:rPr>
        <w:t>(D).</w:t>
      </w:r>
    </w:p>
    <w:p w14:paraId="353B08B9" w14:textId="77777777" w:rsidR="003E3D7C" w:rsidRPr="00A61EEA" w:rsidRDefault="003E3D7C" w:rsidP="003E3D7C">
      <w:pPr>
        <w:pStyle w:val="ListParagraph"/>
        <w:jc w:val="both"/>
        <w:rPr>
          <w:rFonts w:ascii="Arial" w:hAnsi="Arial" w:cs="Arial"/>
          <w:b/>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088A40D3"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34CA820B" w14:textId="77777777" w:rsidR="003E3D7C" w:rsidRPr="00A61EEA" w:rsidRDefault="003E3D7C" w:rsidP="00792FFE">
            <w:pPr>
              <w:keepLines/>
              <w:tabs>
                <w:tab w:val="left" w:pos="525"/>
              </w:tabs>
              <w:spacing w:before="43" w:after="43"/>
              <w:jc w:val="both"/>
              <w:rPr>
                <w:rFonts w:ascii="Arial" w:hAnsi="Arial" w:cs="Arial"/>
                <w:b/>
                <w:bCs/>
              </w:rPr>
            </w:pPr>
            <w:r w:rsidRPr="00A61EEA">
              <w:rPr>
                <w:rFonts w:ascii="Arial" w:hAnsi="Arial" w:cs="Arial"/>
                <w:bCs/>
              </w:rPr>
              <w:t>Compliance (C/PC/NC)</w:t>
            </w:r>
          </w:p>
        </w:tc>
        <w:tc>
          <w:tcPr>
            <w:tcW w:w="3811" w:type="dxa"/>
            <w:tcBorders>
              <w:top w:val="single" w:sz="4" w:space="0" w:color="auto"/>
              <w:left w:val="single" w:sz="4" w:space="0" w:color="auto"/>
              <w:bottom w:val="single" w:sz="4" w:space="0" w:color="auto"/>
              <w:right w:val="single" w:sz="4" w:space="0" w:color="auto"/>
            </w:tcBorders>
          </w:tcPr>
          <w:p w14:paraId="57EBB4F7" w14:textId="77777777" w:rsidR="003E3D7C" w:rsidRPr="00A61EEA" w:rsidRDefault="003E3D7C" w:rsidP="00792FFE">
            <w:pPr>
              <w:pStyle w:val="NormalIndent"/>
              <w:tabs>
                <w:tab w:val="clear" w:pos="720"/>
                <w:tab w:val="left" w:pos="525"/>
              </w:tabs>
              <w:spacing w:before="43" w:after="0"/>
              <w:ind w:left="0"/>
              <w:jc w:val="both"/>
              <w:rPr>
                <w:rFonts w:ascii="Arial" w:hAnsi="Arial" w:cs="Arial"/>
                <w:sz w:val="24"/>
                <w:szCs w:val="24"/>
                <w:lang w:eastAsia="en-ZA"/>
              </w:rPr>
            </w:pPr>
          </w:p>
        </w:tc>
      </w:tr>
      <w:tr w:rsidR="003E3D7C" w:rsidRPr="00A61EEA" w14:paraId="13F8AF9A"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3AE59101"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228D2B35"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4675716D"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1CBF441B" w14:textId="77777777" w:rsidR="003E3D7C" w:rsidRPr="00A61EEA" w:rsidRDefault="003E3D7C" w:rsidP="003E3D7C">
      <w:pPr>
        <w:jc w:val="both"/>
        <w:rPr>
          <w:rFonts w:ascii="Arial" w:hAnsi="Arial" w:cs="Arial"/>
          <w:b/>
        </w:rPr>
      </w:pPr>
    </w:p>
    <w:p w14:paraId="70A48DF5" w14:textId="77777777" w:rsidR="003E3D7C" w:rsidRPr="00A61EEA" w:rsidRDefault="003E3D7C" w:rsidP="003E3D7C">
      <w:pPr>
        <w:jc w:val="both"/>
        <w:rPr>
          <w:rFonts w:ascii="Arial" w:hAnsi="Arial" w:cs="Arial"/>
          <w:b/>
        </w:rPr>
      </w:pPr>
    </w:p>
    <w:p w14:paraId="73E6DB26" w14:textId="176DB425" w:rsidR="003E3D7C" w:rsidRPr="00667AC6" w:rsidRDefault="0031047C" w:rsidP="00667AC6">
      <w:pPr>
        <w:pStyle w:val="ListParagraph"/>
        <w:ind w:left="0"/>
        <w:rPr>
          <w:rFonts w:ascii="Arial" w:hAnsi="Arial" w:cs="Arial"/>
          <w:b/>
          <w:bCs/>
          <w:sz w:val="24"/>
          <w:szCs w:val="24"/>
        </w:rPr>
      </w:pPr>
      <w:r w:rsidRPr="00667AC6">
        <w:rPr>
          <w:rFonts w:ascii="Arial" w:hAnsi="Arial" w:cs="Arial"/>
          <w:b/>
          <w:bCs/>
          <w:sz w:val="24"/>
          <w:szCs w:val="24"/>
        </w:rPr>
        <w:t>2.3</w:t>
      </w:r>
      <w:r w:rsidRPr="00667AC6">
        <w:rPr>
          <w:rFonts w:ascii="Arial" w:hAnsi="Arial" w:cs="Arial"/>
          <w:b/>
          <w:bCs/>
          <w:sz w:val="24"/>
          <w:szCs w:val="24"/>
        </w:rPr>
        <w:tab/>
      </w:r>
      <w:r w:rsidR="003E3D7C" w:rsidRPr="00667AC6">
        <w:rPr>
          <w:rFonts w:ascii="Arial" w:hAnsi="Arial" w:cs="Arial"/>
          <w:b/>
          <w:bCs/>
          <w:sz w:val="24"/>
          <w:szCs w:val="24"/>
        </w:rPr>
        <w:t>Proposed Network Solution Performance</w:t>
      </w:r>
    </w:p>
    <w:p w14:paraId="7A72376A" w14:textId="77777777" w:rsidR="003E3D7C" w:rsidRPr="00A61EEA" w:rsidRDefault="003E3D7C" w:rsidP="003E3D7C">
      <w:pPr>
        <w:pStyle w:val="ListParagraph"/>
        <w:jc w:val="both"/>
        <w:rPr>
          <w:rFonts w:ascii="Arial" w:hAnsi="Arial" w:cs="Arial"/>
          <w:b/>
          <w:sz w:val="24"/>
          <w:szCs w:val="24"/>
        </w:rPr>
      </w:pPr>
    </w:p>
    <w:p w14:paraId="0AC4CC08" w14:textId="77777777" w:rsidR="003E3D7C" w:rsidRPr="00A61EEA" w:rsidRDefault="003E3D7C" w:rsidP="008967EE">
      <w:pPr>
        <w:pStyle w:val="ListParagraph"/>
        <w:numPr>
          <w:ilvl w:val="0"/>
          <w:numId w:val="43"/>
        </w:numPr>
        <w:spacing w:after="200" w:line="276" w:lineRule="auto"/>
        <w:jc w:val="both"/>
        <w:rPr>
          <w:rFonts w:ascii="Arial" w:hAnsi="Arial" w:cs="Arial"/>
          <w:bCs/>
          <w:sz w:val="24"/>
          <w:szCs w:val="24"/>
        </w:rPr>
      </w:pPr>
      <w:bookmarkStart w:id="141" w:name="_Toc512264046"/>
      <w:bookmarkStart w:id="142" w:name="_Toc32398444"/>
      <w:r w:rsidRPr="00A61EEA">
        <w:rPr>
          <w:rFonts w:ascii="Arial" w:hAnsi="Arial" w:cs="Arial"/>
          <w:bCs/>
          <w:sz w:val="24"/>
          <w:szCs w:val="24"/>
        </w:rPr>
        <w:t xml:space="preserve">The Bidder shall confirm that the proposed Data Telecommunication Network Services shall comply with the Maximum One-Way Delay requirements which is 50ms for 99.9% of packets within a 10-minute interval (See </w:t>
      </w:r>
      <w:r w:rsidRPr="00A61EEA">
        <w:rPr>
          <w:rFonts w:ascii="Arial" w:hAnsi="Arial" w:cs="Arial"/>
          <w:bCs/>
          <w:sz w:val="24"/>
          <w:szCs w:val="24"/>
        </w:rPr>
        <w:fldChar w:fldCharType="begin"/>
      </w:r>
      <w:r w:rsidRPr="00A61EEA">
        <w:rPr>
          <w:rFonts w:ascii="Arial" w:hAnsi="Arial" w:cs="Arial"/>
          <w:bCs/>
          <w:sz w:val="24"/>
          <w:szCs w:val="24"/>
        </w:rPr>
        <w:instrText xml:space="preserve"> REF _Ref100742084 \h  \* MERGEFORMAT </w:instrText>
      </w:r>
      <w:r w:rsidRPr="00A61EEA">
        <w:rPr>
          <w:rFonts w:ascii="Arial" w:hAnsi="Arial" w:cs="Arial"/>
          <w:bCs/>
          <w:sz w:val="24"/>
          <w:szCs w:val="24"/>
        </w:rPr>
      </w:r>
      <w:r w:rsidRPr="00A61EEA">
        <w:rPr>
          <w:rFonts w:ascii="Arial" w:hAnsi="Arial" w:cs="Arial"/>
          <w:bCs/>
          <w:sz w:val="24"/>
          <w:szCs w:val="24"/>
        </w:rPr>
        <w:fldChar w:fldCharType="separate"/>
      </w:r>
      <w:r w:rsidRPr="00A61EEA">
        <w:rPr>
          <w:rFonts w:ascii="Arial" w:hAnsi="Arial" w:cs="Arial"/>
          <w:bCs/>
          <w:sz w:val="24"/>
          <w:szCs w:val="24"/>
        </w:rPr>
        <w:t>Appendix B</w:t>
      </w:r>
      <w:r w:rsidRPr="00A61EEA">
        <w:rPr>
          <w:rFonts w:ascii="Arial" w:hAnsi="Arial" w:cs="Arial"/>
          <w:bCs/>
          <w:sz w:val="24"/>
          <w:szCs w:val="24"/>
        </w:rPr>
        <w:fldChar w:fldCharType="end"/>
      </w:r>
      <w:r w:rsidRPr="00A61EEA">
        <w:rPr>
          <w:rFonts w:ascii="Arial" w:hAnsi="Arial" w:cs="Arial"/>
          <w:bCs/>
          <w:sz w:val="24"/>
          <w:szCs w:val="24"/>
        </w:rPr>
        <w:t>)</w:t>
      </w:r>
      <w:bookmarkEnd w:id="141"/>
      <w:bookmarkEnd w:id="142"/>
      <w:r w:rsidRPr="00A61EEA">
        <w:rPr>
          <w:rFonts w:ascii="Arial" w:hAnsi="Arial" w:cs="Arial"/>
          <w:bCs/>
          <w:sz w:val="24"/>
          <w:szCs w:val="24"/>
        </w:rPr>
        <w:t xml:space="preserve">; </w:t>
      </w:r>
      <w:r w:rsidRPr="00A61EEA">
        <w:rPr>
          <w:rFonts w:ascii="Arial" w:hAnsi="Arial" w:cs="Arial"/>
          <w:b/>
          <w:sz w:val="24"/>
          <w:szCs w:val="24"/>
        </w:rPr>
        <w:t>(D).</w:t>
      </w:r>
    </w:p>
    <w:p w14:paraId="3AD3FF63" w14:textId="77777777" w:rsidR="003E3D7C" w:rsidRPr="00A61EEA" w:rsidRDefault="003E3D7C" w:rsidP="003E3D7C">
      <w:pPr>
        <w:pStyle w:val="ListParagraph"/>
        <w:ind w:left="851"/>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29074F7B"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71F94072"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022A3A32"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244A2E5F"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1880E7D2"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07AF6C54"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4CE1A623"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6FDB7D4C" w14:textId="77777777" w:rsidR="003E3D7C" w:rsidRPr="00A61EEA" w:rsidRDefault="003E3D7C" w:rsidP="003E3D7C">
      <w:pPr>
        <w:pStyle w:val="ListParagraph"/>
        <w:jc w:val="both"/>
        <w:rPr>
          <w:rFonts w:ascii="Arial" w:hAnsi="Arial" w:cs="Arial"/>
          <w:b/>
          <w:sz w:val="24"/>
          <w:szCs w:val="24"/>
        </w:rPr>
      </w:pPr>
    </w:p>
    <w:p w14:paraId="5262C1F2" w14:textId="77777777" w:rsidR="003E3D7C" w:rsidRPr="00A61EEA" w:rsidRDefault="003E3D7C" w:rsidP="003E3D7C">
      <w:pPr>
        <w:pStyle w:val="ListParagraph"/>
        <w:jc w:val="both"/>
        <w:rPr>
          <w:rFonts w:ascii="Arial" w:hAnsi="Arial" w:cs="Arial"/>
          <w:b/>
          <w:sz w:val="24"/>
          <w:szCs w:val="24"/>
        </w:rPr>
      </w:pPr>
    </w:p>
    <w:p w14:paraId="31B74C23" w14:textId="5EC936D7" w:rsidR="003E3D7C" w:rsidRPr="00A61EEA" w:rsidRDefault="003E3D7C" w:rsidP="008967EE">
      <w:pPr>
        <w:pStyle w:val="ListParagraph"/>
        <w:numPr>
          <w:ilvl w:val="0"/>
          <w:numId w:val="43"/>
        </w:numPr>
        <w:spacing w:after="200" w:line="276" w:lineRule="auto"/>
        <w:ind w:left="709" w:hanging="425"/>
        <w:jc w:val="both"/>
        <w:rPr>
          <w:rFonts w:ascii="Arial" w:hAnsi="Arial" w:cs="Arial"/>
          <w:bCs/>
          <w:sz w:val="24"/>
          <w:szCs w:val="24"/>
        </w:rPr>
      </w:pPr>
      <w:bookmarkStart w:id="143" w:name="_Toc512264047"/>
      <w:bookmarkStart w:id="144" w:name="_Toc32398445"/>
      <w:r w:rsidRPr="00A61EEA">
        <w:rPr>
          <w:rFonts w:ascii="Arial" w:hAnsi="Arial" w:cs="Arial"/>
          <w:bCs/>
          <w:sz w:val="24"/>
          <w:szCs w:val="24"/>
        </w:rPr>
        <w:t xml:space="preserve">The Bidder shall confirm that the proposed Data Telecommunication Network Services shall comply with the Maximum Packet Loss requirements which is 0.05% from all packets within a 10-minute interval (See </w:t>
      </w:r>
      <w:r w:rsidR="00942EBA">
        <w:rPr>
          <w:rFonts w:ascii="Arial" w:hAnsi="Arial" w:cs="Arial"/>
          <w:bCs/>
          <w:sz w:val="24"/>
          <w:szCs w:val="24"/>
        </w:rPr>
        <w:t>Paragraph 1.4</w:t>
      </w:r>
      <w:r w:rsidRPr="00A61EEA">
        <w:rPr>
          <w:rFonts w:ascii="Arial" w:hAnsi="Arial" w:cs="Arial"/>
          <w:bCs/>
          <w:sz w:val="24"/>
          <w:szCs w:val="24"/>
        </w:rPr>
        <w:t xml:space="preserve">); </w:t>
      </w:r>
      <w:r w:rsidRPr="00A61EEA">
        <w:rPr>
          <w:rFonts w:ascii="Arial" w:hAnsi="Arial" w:cs="Arial"/>
          <w:b/>
          <w:sz w:val="24"/>
          <w:szCs w:val="24"/>
        </w:rPr>
        <w:t>(D).</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6AE3D869" w14:textId="77777777" w:rsidTr="00792FFE">
        <w:tc>
          <w:tcPr>
            <w:tcW w:w="4359" w:type="dxa"/>
            <w:tcBorders>
              <w:top w:val="single" w:sz="4" w:space="0" w:color="auto"/>
              <w:left w:val="single" w:sz="4" w:space="0" w:color="auto"/>
              <w:bottom w:val="single" w:sz="4" w:space="0" w:color="auto"/>
              <w:right w:val="single" w:sz="4" w:space="0" w:color="auto"/>
            </w:tcBorders>
            <w:hideMark/>
          </w:tcPr>
          <w:bookmarkEnd w:id="143"/>
          <w:bookmarkEnd w:id="144"/>
          <w:p w14:paraId="5FF0B1C8"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2FE1220B"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7FFDB80C"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41F21ADF"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3714AE70"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438A98CC"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2F74E0D8" w14:textId="77777777" w:rsidR="003E3D7C" w:rsidRPr="00A61EEA" w:rsidRDefault="003E3D7C" w:rsidP="003E3D7C">
      <w:pPr>
        <w:pStyle w:val="ListParagraph"/>
        <w:jc w:val="both"/>
        <w:rPr>
          <w:rFonts w:ascii="Arial" w:hAnsi="Arial" w:cs="Arial"/>
          <w:b/>
          <w:sz w:val="24"/>
          <w:szCs w:val="24"/>
        </w:rPr>
      </w:pPr>
    </w:p>
    <w:p w14:paraId="31E2965C" w14:textId="5C945850" w:rsidR="003E3D7C" w:rsidRPr="00A61EEA" w:rsidRDefault="003E3D7C" w:rsidP="008967EE">
      <w:pPr>
        <w:pStyle w:val="ListParagraph"/>
        <w:numPr>
          <w:ilvl w:val="0"/>
          <w:numId w:val="43"/>
        </w:numPr>
        <w:spacing w:after="200" w:line="276" w:lineRule="auto"/>
        <w:ind w:left="709" w:hanging="425"/>
        <w:jc w:val="both"/>
        <w:rPr>
          <w:rFonts w:ascii="Arial" w:hAnsi="Arial" w:cs="Arial"/>
          <w:bCs/>
          <w:sz w:val="24"/>
          <w:szCs w:val="24"/>
        </w:rPr>
      </w:pPr>
      <w:bookmarkStart w:id="145" w:name="_Toc512264048"/>
      <w:bookmarkStart w:id="146" w:name="_Toc32398446"/>
      <w:r w:rsidRPr="00A61EEA">
        <w:rPr>
          <w:rFonts w:ascii="Arial" w:hAnsi="Arial" w:cs="Arial"/>
          <w:bCs/>
          <w:sz w:val="24"/>
          <w:szCs w:val="24"/>
        </w:rPr>
        <w:t xml:space="preserve">The Bidder shall confirm that the proposed Data Telecommunication Network Services shall comply with the Minimum Network Bandwidth requirements (See </w:t>
      </w:r>
      <w:r w:rsidR="00942EBA">
        <w:rPr>
          <w:rFonts w:ascii="Arial" w:hAnsi="Arial" w:cs="Arial"/>
          <w:bCs/>
          <w:sz w:val="24"/>
          <w:szCs w:val="24"/>
        </w:rPr>
        <w:t>Paragraph 1.4</w:t>
      </w:r>
      <w:r w:rsidRPr="00A61EEA">
        <w:rPr>
          <w:rFonts w:ascii="Arial" w:hAnsi="Arial" w:cs="Arial"/>
          <w:bCs/>
          <w:sz w:val="24"/>
          <w:szCs w:val="24"/>
        </w:rPr>
        <w:t xml:space="preserve">); </w:t>
      </w:r>
      <w:r w:rsidRPr="00A61EEA">
        <w:rPr>
          <w:rFonts w:ascii="Arial" w:hAnsi="Arial" w:cs="Arial"/>
          <w:b/>
          <w:sz w:val="24"/>
          <w:szCs w:val="24"/>
        </w:rPr>
        <w:t>(D).</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3DF4C7DF" w14:textId="77777777" w:rsidTr="00792FFE">
        <w:tc>
          <w:tcPr>
            <w:tcW w:w="4359" w:type="dxa"/>
            <w:tcBorders>
              <w:top w:val="single" w:sz="4" w:space="0" w:color="auto"/>
              <w:left w:val="single" w:sz="4" w:space="0" w:color="auto"/>
              <w:bottom w:val="single" w:sz="4" w:space="0" w:color="auto"/>
              <w:right w:val="single" w:sz="4" w:space="0" w:color="auto"/>
            </w:tcBorders>
            <w:hideMark/>
          </w:tcPr>
          <w:bookmarkEnd w:id="145"/>
          <w:bookmarkEnd w:id="146"/>
          <w:p w14:paraId="5CAF23BB"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45FAB4BE"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2E4C2E93"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72A49099"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0D6F7CE4"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3BA393F2"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0916DF5E" w14:textId="77777777" w:rsidR="003E3D7C" w:rsidRPr="00A61EEA" w:rsidRDefault="003E3D7C" w:rsidP="003E3D7C">
      <w:pPr>
        <w:pStyle w:val="ListParagraph"/>
        <w:jc w:val="both"/>
        <w:rPr>
          <w:rFonts w:ascii="Arial" w:hAnsi="Arial" w:cs="Arial"/>
          <w:b/>
          <w:sz w:val="24"/>
          <w:szCs w:val="24"/>
        </w:rPr>
      </w:pPr>
    </w:p>
    <w:p w14:paraId="4D83D6E4" w14:textId="77777777" w:rsidR="003E3D7C" w:rsidRPr="00A61EEA" w:rsidRDefault="003E3D7C" w:rsidP="003E3D7C">
      <w:pPr>
        <w:pStyle w:val="ListParagraph"/>
        <w:ind w:left="851"/>
        <w:jc w:val="both"/>
        <w:rPr>
          <w:rFonts w:ascii="Arial" w:hAnsi="Arial" w:cs="Arial"/>
          <w:bCs/>
          <w:sz w:val="24"/>
          <w:szCs w:val="24"/>
        </w:rPr>
      </w:pPr>
    </w:p>
    <w:p w14:paraId="55D7B614" w14:textId="77777777" w:rsidR="003E3D7C" w:rsidRPr="00A61EEA" w:rsidRDefault="003E3D7C" w:rsidP="008967EE">
      <w:pPr>
        <w:pStyle w:val="ListParagraph"/>
        <w:numPr>
          <w:ilvl w:val="0"/>
          <w:numId w:val="43"/>
        </w:numPr>
        <w:spacing w:after="200" w:line="276" w:lineRule="auto"/>
        <w:ind w:left="709" w:hanging="425"/>
        <w:jc w:val="both"/>
        <w:rPr>
          <w:rFonts w:ascii="Arial" w:hAnsi="Arial" w:cs="Arial"/>
          <w:bCs/>
          <w:sz w:val="24"/>
          <w:szCs w:val="24"/>
        </w:rPr>
      </w:pPr>
      <w:bookmarkStart w:id="147" w:name="_Toc32398436"/>
      <w:r w:rsidRPr="00A61EEA">
        <w:rPr>
          <w:rFonts w:ascii="Arial" w:hAnsi="Arial" w:cs="Arial"/>
          <w:bCs/>
          <w:sz w:val="24"/>
          <w:szCs w:val="24"/>
        </w:rPr>
        <w:t xml:space="preserve">The Bidder shall provide ATNS with all the network performance parameters and events logging information for the entire Data Telecommunication Network Services during the commissioning period of the project. This includes historic data (graphs) of specific network parameters such as (but not limited to): availability, ping delays, jitter, latency, throughput per endpoint, trace routes, aggregated uptime, TTL and packet losses, listing minimum, maximum and average values for all parameters; </w:t>
      </w:r>
      <w:r w:rsidRPr="00A61EEA">
        <w:rPr>
          <w:rFonts w:ascii="Arial" w:hAnsi="Arial" w:cs="Arial"/>
          <w:b/>
          <w:sz w:val="24"/>
          <w:szCs w:val="24"/>
        </w:rPr>
        <w:t>(D).</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6055FEE0" w14:textId="77777777" w:rsidTr="00792FFE">
        <w:tc>
          <w:tcPr>
            <w:tcW w:w="4359" w:type="dxa"/>
            <w:tcBorders>
              <w:top w:val="single" w:sz="4" w:space="0" w:color="auto"/>
              <w:left w:val="single" w:sz="4" w:space="0" w:color="auto"/>
              <w:bottom w:val="single" w:sz="4" w:space="0" w:color="auto"/>
              <w:right w:val="single" w:sz="4" w:space="0" w:color="auto"/>
            </w:tcBorders>
            <w:hideMark/>
          </w:tcPr>
          <w:bookmarkEnd w:id="147"/>
          <w:p w14:paraId="4F710185"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3D542681"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012ED909"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5E1FB34F"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6FEC6F5A"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7D48E0FE"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lastRenderedPageBreak/>
              <w:t>[Insert Reference to Additional Information Here]</w:t>
            </w:r>
          </w:p>
        </w:tc>
      </w:tr>
    </w:tbl>
    <w:p w14:paraId="5C78B778" w14:textId="77777777" w:rsidR="003E3D7C" w:rsidRPr="00A61EEA" w:rsidRDefault="003E3D7C" w:rsidP="003E3D7C">
      <w:pPr>
        <w:pStyle w:val="ListParagraph"/>
        <w:jc w:val="both"/>
        <w:rPr>
          <w:rFonts w:ascii="Arial" w:hAnsi="Arial" w:cs="Arial"/>
          <w:bCs/>
          <w:sz w:val="24"/>
          <w:szCs w:val="24"/>
        </w:rPr>
      </w:pPr>
    </w:p>
    <w:p w14:paraId="1E236677" w14:textId="77777777" w:rsidR="003E3D7C" w:rsidRPr="00A61EEA" w:rsidRDefault="003E3D7C" w:rsidP="003E3D7C">
      <w:pPr>
        <w:pStyle w:val="ListParagraph"/>
        <w:jc w:val="both"/>
        <w:rPr>
          <w:rFonts w:ascii="Arial" w:hAnsi="Arial" w:cs="Arial"/>
          <w:bCs/>
          <w:sz w:val="24"/>
          <w:szCs w:val="24"/>
        </w:rPr>
      </w:pPr>
    </w:p>
    <w:p w14:paraId="4F1E9DF9" w14:textId="77777777" w:rsidR="003E3D7C" w:rsidRPr="00A61EEA" w:rsidRDefault="003E3D7C" w:rsidP="008967EE">
      <w:pPr>
        <w:pStyle w:val="ListParagraph"/>
        <w:numPr>
          <w:ilvl w:val="0"/>
          <w:numId w:val="43"/>
        </w:numPr>
        <w:spacing w:after="200" w:line="276" w:lineRule="auto"/>
        <w:ind w:left="709" w:hanging="425"/>
        <w:jc w:val="both"/>
        <w:rPr>
          <w:rFonts w:ascii="Arial" w:hAnsi="Arial" w:cs="Arial"/>
          <w:bCs/>
          <w:sz w:val="24"/>
          <w:szCs w:val="24"/>
        </w:rPr>
      </w:pPr>
      <w:bookmarkStart w:id="148" w:name="_Toc32398437"/>
      <w:r w:rsidRPr="00A61EEA">
        <w:rPr>
          <w:rFonts w:ascii="Arial" w:hAnsi="Arial" w:cs="Arial"/>
          <w:bCs/>
          <w:sz w:val="24"/>
          <w:szCs w:val="24"/>
        </w:rPr>
        <w:t>The Bidder shall, on a monthly basis during the Service Level Agreement phase, submit to ATNS all network performance parameters and events logging information of the entire Data Telecommunication Network Services. This includes historic data (graphs) of specific network parameters such as availability, ping delays, jitter, latency, throughput per endpoint, trace routes, aggregated uptime, TTL and packet losses</w:t>
      </w:r>
      <w:bookmarkEnd w:id="148"/>
      <w:r w:rsidRPr="00A61EEA">
        <w:rPr>
          <w:rFonts w:ascii="Arial" w:hAnsi="Arial" w:cs="Arial"/>
          <w:bCs/>
          <w:sz w:val="24"/>
          <w:szCs w:val="24"/>
        </w:rPr>
        <w:t xml:space="preserve">; </w:t>
      </w:r>
      <w:r w:rsidRPr="00A61EEA">
        <w:rPr>
          <w:rFonts w:ascii="Arial" w:hAnsi="Arial" w:cs="Arial"/>
          <w:b/>
          <w:sz w:val="24"/>
          <w:szCs w:val="24"/>
        </w:rPr>
        <w:t>(D).</w:t>
      </w:r>
    </w:p>
    <w:p w14:paraId="649F42E1" w14:textId="77777777" w:rsidR="003E3D7C" w:rsidRPr="00A61EEA" w:rsidRDefault="003E3D7C" w:rsidP="003E3D7C">
      <w:pPr>
        <w:pStyle w:val="ListParagraph"/>
        <w:ind w:left="851"/>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3301C643"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4CD5A162"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3A9CF8CE"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6B289EE7"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661FC07E"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0A9056B9"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1064EACC"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E5BBD0A" w14:textId="77777777" w:rsidR="003E3D7C" w:rsidRPr="00A61EEA" w:rsidRDefault="003E3D7C" w:rsidP="003E3D7C">
      <w:pPr>
        <w:pStyle w:val="ListParagraph"/>
        <w:jc w:val="both"/>
        <w:rPr>
          <w:rFonts w:ascii="Arial" w:hAnsi="Arial" w:cs="Arial"/>
          <w:b/>
          <w:sz w:val="24"/>
          <w:szCs w:val="24"/>
        </w:rPr>
      </w:pPr>
    </w:p>
    <w:p w14:paraId="00700D91" w14:textId="77777777" w:rsidR="003E3D7C" w:rsidRPr="00A61EEA" w:rsidRDefault="003E3D7C" w:rsidP="008967EE">
      <w:pPr>
        <w:pStyle w:val="ListParagraph"/>
        <w:numPr>
          <w:ilvl w:val="0"/>
          <w:numId w:val="43"/>
        </w:numPr>
        <w:spacing w:after="200" w:line="276" w:lineRule="auto"/>
        <w:ind w:left="709" w:hanging="425"/>
        <w:jc w:val="both"/>
        <w:rPr>
          <w:rFonts w:ascii="Arial" w:hAnsi="Arial" w:cs="Arial"/>
          <w:bCs/>
          <w:sz w:val="24"/>
          <w:szCs w:val="24"/>
        </w:rPr>
      </w:pPr>
      <w:bookmarkStart w:id="149" w:name="_Toc512264044"/>
      <w:bookmarkStart w:id="150" w:name="_Toc32398442"/>
      <w:r w:rsidRPr="00A61EEA">
        <w:rPr>
          <w:rFonts w:ascii="Arial" w:hAnsi="Arial" w:cs="Arial"/>
          <w:bCs/>
          <w:sz w:val="24"/>
          <w:szCs w:val="24"/>
        </w:rPr>
        <w:t>The Bidder shall confirm that the overall Data Telecommunication Network Services shall comply with the ATNS Reliability, Availability and Maintainability (RAM) requirements for a Data Telecommunication Network as stipulated below:</w:t>
      </w:r>
      <w:bookmarkEnd w:id="149"/>
      <w:bookmarkEnd w:id="150"/>
    </w:p>
    <w:p w14:paraId="65C51A7D" w14:textId="77777777" w:rsidR="003E3D7C" w:rsidRPr="00A61EEA" w:rsidRDefault="003E3D7C" w:rsidP="003E3D7C">
      <w:pPr>
        <w:pStyle w:val="ListParagraph"/>
        <w:ind w:left="851"/>
        <w:jc w:val="both"/>
        <w:rPr>
          <w:rFonts w:ascii="Arial" w:hAnsi="Arial" w:cs="Arial"/>
          <w:bCs/>
          <w:sz w:val="24"/>
          <w:szCs w:val="24"/>
        </w:rPr>
      </w:pPr>
    </w:p>
    <w:p w14:paraId="55960AB2" w14:textId="77777777" w:rsidR="003E3D7C" w:rsidRPr="00A61EEA" w:rsidRDefault="003E3D7C" w:rsidP="003E3D7C">
      <w:pPr>
        <w:pStyle w:val="ListParagraph"/>
        <w:ind w:left="851"/>
        <w:jc w:val="both"/>
        <w:rPr>
          <w:rFonts w:ascii="Arial" w:hAnsi="Arial" w:cs="Arial"/>
          <w:bCs/>
          <w:sz w:val="24"/>
          <w:szCs w:val="24"/>
        </w:rPr>
      </w:pPr>
    </w:p>
    <w:p w14:paraId="7825396F" w14:textId="77777777" w:rsidR="003E3D7C" w:rsidRPr="00A61EEA" w:rsidRDefault="003E3D7C" w:rsidP="008967EE">
      <w:pPr>
        <w:pStyle w:val="ListParagraph"/>
        <w:numPr>
          <w:ilvl w:val="3"/>
          <w:numId w:val="47"/>
        </w:numPr>
        <w:spacing w:after="0" w:line="276" w:lineRule="auto"/>
        <w:ind w:left="1134" w:hanging="283"/>
        <w:jc w:val="both"/>
        <w:rPr>
          <w:rFonts w:ascii="Arial" w:hAnsi="Arial" w:cs="Arial"/>
          <w:bCs/>
          <w:sz w:val="24"/>
          <w:szCs w:val="24"/>
        </w:rPr>
      </w:pPr>
      <w:r w:rsidRPr="00A61EEA">
        <w:rPr>
          <w:rFonts w:ascii="Arial" w:hAnsi="Arial" w:cs="Arial"/>
          <w:bCs/>
          <w:sz w:val="24"/>
          <w:szCs w:val="24"/>
        </w:rPr>
        <w:t xml:space="preserve">The link to the main </w:t>
      </w:r>
      <w:proofErr w:type="spellStart"/>
      <w:r w:rsidRPr="00A61EEA">
        <w:rPr>
          <w:rFonts w:ascii="Arial" w:hAnsi="Arial" w:cs="Arial"/>
          <w:bCs/>
          <w:sz w:val="24"/>
          <w:szCs w:val="24"/>
        </w:rPr>
        <w:t>center</w:t>
      </w:r>
      <w:proofErr w:type="spellEnd"/>
      <w:r w:rsidRPr="00A61EEA">
        <w:rPr>
          <w:rFonts w:ascii="Arial" w:hAnsi="Arial" w:cs="Arial"/>
          <w:bCs/>
          <w:sz w:val="24"/>
          <w:szCs w:val="24"/>
        </w:rPr>
        <w:t xml:space="preserve"> shall experience no failures and shall therefore have an availability of 100%); </w:t>
      </w:r>
      <w:r w:rsidRPr="00A61EEA">
        <w:rPr>
          <w:rFonts w:ascii="Arial" w:hAnsi="Arial" w:cs="Arial"/>
          <w:b/>
          <w:sz w:val="24"/>
          <w:szCs w:val="24"/>
        </w:rPr>
        <w:t>(D).</w:t>
      </w:r>
      <w:r w:rsidRPr="00A61EEA">
        <w:rPr>
          <w:rFonts w:ascii="Arial" w:hAnsi="Arial" w:cs="Arial"/>
          <w:bCs/>
          <w:sz w:val="24"/>
          <w:szCs w:val="24"/>
        </w:rPr>
        <w:t xml:space="preserve"> </w:t>
      </w:r>
    </w:p>
    <w:p w14:paraId="4719514F" w14:textId="77777777" w:rsidR="003E3D7C" w:rsidRPr="00A61EEA" w:rsidRDefault="003E3D7C" w:rsidP="003E3D7C">
      <w:pPr>
        <w:pStyle w:val="ListParagraph"/>
        <w:ind w:left="1080"/>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6C946868"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31511273"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0E3D9BF3" w14:textId="77777777" w:rsidR="003E3D7C" w:rsidRPr="00A61EEA" w:rsidRDefault="003E3D7C" w:rsidP="00792FFE">
            <w:pPr>
              <w:pStyle w:val="NormalIndent"/>
              <w:tabs>
                <w:tab w:val="clear" w:pos="720"/>
                <w:tab w:val="left" w:pos="525"/>
              </w:tabs>
              <w:spacing w:before="43" w:after="0"/>
              <w:ind w:left="0"/>
              <w:jc w:val="both"/>
              <w:rPr>
                <w:rFonts w:ascii="Arial" w:eastAsiaTheme="minorEastAsia" w:hAnsi="Arial" w:cs="Arial"/>
                <w:bCs/>
                <w:sz w:val="24"/>
                <w:szCs w:val="24"/>
                <w:lang w:val="en-US"/>
              </w:rPr>
            </w:pPr>
          </w:p>
        </w:tc>
      </w:tr>
      <w:tr w:rsidR="003E3D7C" w:rsidRPr="00A61EEA" w14:paraId="17B36FC1"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1476414A"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0D71F3DE"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59D2F79C"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67A5371B" w14:textId="77777777" w:rsidR="003E3D7C" w:rsidRPr="00A61EEA" w:rsidRDefault="003E3D7C" w:rsidP="003E3D7C">
      <w:pPr>
        <w:pStyle w:val="ListParagraph"/>
        <w:ind w:left="1080"/>
        <w:jc w:val="both"/>
        <w:rPr>
          <w:rFonts w:ascii="Arial" w:hAnsi="Arial" w:cs="Arial"/>
          <w:bCs/>
          <w:sz w:val="24"/>
          <w:szCs w:val="24"/>
        </w:rPr>
      </w:pPr>
    </w:p>
    <w:p w14:paraId="483FEE22" w14:textId="77777777" w:rsidR="003E3D7C" w:rsidRPr="00A61EEA" w:rsidRDefault="003E3D7C" w:rsidP="003E3D7C">
      <w:pPr>
        <w:pStyle w:val="ListParagraph"/>
        <w:ind w:left="1080"/>
        <w:jc w:val="both"/>
        <w:rPr>
          <w:rFonts w:ascii="Arial" w:hAnsi="Arial" w:cs="Arial"/>
          <w:bCs/>
          <w:sz w:val="24"/>
          <w:szCs w:val="24"/>
        </w:rPr>
      </w:pPr>
    </w:p>
    <w:p w14:paraId="579F7AB2" w14:textId="77777777" w:rsidR="003E3D7C" w:rsidRPr="00A61EEA" w:rsidRDefault="003E3D7C" w:rsidP="008967EE">
      <w:pPr>
        <w:pStyle w:val="ListParagraph"/>
        <w:numPr>
          <w:ilvl w:val="3"/>
          <w:numId w:val="47"/>
        </w:numPr>
        <w:spacing w:after="0" w:line="276" w:lineRule="auto"/>
        <w:ind w:left="1134" w:hanging="283"/>
        <w:jc w:val="both"/>
        <w:rPr>
          <w:rFonts w:ascii="Arial" w:hAnsi="Arial" w:cs="Arial"/>
          <w:bCs/>
          <w:sz w:val="24"/>
          <w:szCs w:val="24"/>
        </w:rPr>
      </w:pPr>
      <w:r w:rsidRPr="00A61EEA">
        <w:rPr>
          <w:rFonts w:ascii="Arial" w:hAnsi="Arial" w:cs="Arial"/>
          <w:bCs/>
          <w:sz w:val="24"/>
          <w:szCs w:val="24"/>
        </w:rPr>
        <w:t xml:space="preserve">Each link to the site shall not have more than 1 hour 45 minutes of downtime over a period of a year, thereby achieving an availability of 99.98% or better); </w:t>
      </w:r>
      <w:r w:rsidRPr="00A61EEA">
        <w:rPr>
          <w:rFonts w:ascii="Arial" w:hAnsi="Arial" w:cs="Arial"/>
          <w:b/>
          <w:sz w:val="24"/>
          <w:szCs w:val="24"/>
        </w:rPr>
        <w:t>(D).</w:t>
      </w:r>
    </w:p>
    <w:p w14:paraId="1C32F188" w14:textId="77777777" w:rsidR="003E3D7C" w:rsidRPr="00A61EEA" w:rsidRDefault="003E3D7C" w:rsidP="003E3D7C">
      <w:pPr>
        <w:pStyle w:val="ListParagraph"/>
        <w:ind w:left="851"/>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6833E1D7"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6968B357"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70B4EEA3" w14:textId="77777777" w:rsidR="003E3D7C" w:rsidRPr="00A61EEA" w:rsidRDefault="003E3D7C" w:rsidP="00792FFE">
            <w:pPr>
              <w:pStyle w:val="NormalIndent"/>
              <w:tabs>
                <w:tab w:val="clear" w:pos="720"/>
                <w:tab w:val="left" w:pos="525"/>
              </w:tabs>
              <w:spacing w:before="43" w:after="0"/>
              <w:ind w:left="0"/>
              <w:jc w:val="both"/>
              <w:rPr>
                <w:rFonts w:ascii="Arial" w:eastAsiaTheme="minorEastAsia" w:hAnsi="Arial" w:cs="Arial"/>
                <w:bCs/>
                <w:sz w:val="24"/>
                <w:szCs w:val="24"/>
                <w:lang w:val="en-US"/>
              </w:rPr>
            </w:pPr>
          </w:p>
        </w:tc>
      </w:tr>
      <w:tr w:rsidR="003E3D7C" w:rsidRPr="00A61EEA" w14:paraId="2D8C2AED"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296BF469"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3977FBB6"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75578436"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4B0044C4" w14:textId="77777777" w:rsidR="003E3D7C" w:rsidRPr="00A61EEA" w:rsidRDefault="003E3D7C" w:rsidP="003E3D7C">
      <w:pPr>
        <w:pStyle w:val="ListParagraph"/>
        <w:ind w:left="851"/>
        <w:jc w:val="both"/>
        <w:rPr>
          <w:rFonts w:ascii="Arial" w:hAnsi="Arial" w:cs="Arial"/>
          <w:bCs/>
          <w:sz w:val="24"/>
          <w:szCs w:val="24"/>
        </w:rPr>
      </w:pPr>
      <w:bookmarkStart w:id="151" w:name="_Toc512264045"/>
    </w:p>
    <w:bookmarkEnd w:id="151"/>
    <w:p w14:paraId="645AF043" w14:textId="77777777" w:rsidR="003E3D7C" w:rsidRPr="00A61EEA" w:rsidRDefault="003E3D7C" w:rsidP="003E3D7C">
      <w:pPr>
        <w:pStyle w:val="ListParagraph"/>
        <w:jc w:val="both"/>
        <w:rPr>
          <w:rFonts w:ascii="Arial" w:hAnsi="Arial" w:cs="Arial"/>
          <w:b/>
          <w:sz w:val="24"/>
          <w:szCs w:val="24"/>
        </w:rPr>
      </w:pPr>
    </w:p>
    <w:p w14:paraId="0FC02B1C" w14:textId="3A5F9C33" w:rsidR="003E3D7C" w:rsidRPr="00667AC6" w:rsidRDefault="0031047C" w:rsidP="00667AC6">
      <w:pPr>
        <w:pStyle w:val="ListParagraph"/>
        <w:ind w:left="0"/>
        <w:rPr>
          <w:rFonts w:ascii="Arial" w:hAnsi="Arial" w:cs="Arial"/>
          <w:b/>
          <w:bCs/>
          <w:sz w:val="24"/>
          <w:szCs w:val="24"/>
        </w:rPr>
      </w:pPr>
      <w:r>
        <w:rPr>
          <w:rFonts w:ascii="Arial" w:hAnsi="Arial" w:cs="Arial"/>
          <w:b/>
          <w:bCs/>
          <w:sz w:val="24"/>
          <w:szCs w:val="24"/>
        </w:rPr>
        <w:t>2.4</w:t>
      </w:r>
      <w:r>
        <w:rPr>
          <w:rFonts w:ascii="Arial" w:hAnsi="Arial" w:cs="Arial"/>
          <w:b/>
          <w:bCs/>
          <w:sz w:val="24"/>
          <w:szCs w:val="24"/>
        </w:rPr>
        <w:tab/>
      </w:r>
      <w:r w:rsidR="003E3D7C" w:rsidRPr="00667AC6">
        <w:rPr>
          <w:rFonts w:ascii="Arial" w:hAnsi="Arial" w:cs="Arial"/>
          <w:b/>
          <w:bCs/>
          <w:sz w:val="24"/>
          <w:szCs w:val="24"/>
        </w:rPr>
        <w:t>Network Security</w:t>
      </w:r>
    </w:p>
    <w:p w14:paraId="5A4292CF" w14:textId="77777777" w:rsidR="003E3D7C" w:rsidRPr="00A61EEA" w:rsidRDefault="003E3D7C" w:rsidP="003E3D7C">
      <w:pPr>
        <w:pStyle w:val="ListParagraph"/>
        <w:ind w:left="851"/>
        <w:jc w:val="both"/>
        <w:rPr>
          <w:rFonts w:ascii="Arial" w:hAnsi="Arial" w:cs="Arial"/>
          <w:bCs/>
          <w:sz w:val="24"/>
          <w:szCs w:val="24"/>
          <w:highlight w:val="yellow"/>
        </w:rPr>
      </w:pPr>
    </w:p>
    <w:p w14:paraId="4706ED89" w14:textId="77777777" w:rsidR="003E3D7C" w:rsidRPr="00A61EEA" w:rsidRDefault="003E3D7C" w:rsidP="008967EE">
      <w:pPr>
        <w:pStyle w:val="ListParagraph"/>
        <w:numPr>
          <w:ilvl w:val="0"/>
          <w:numId w:val="40"/>
        </w:numPr>
        <w:spacing w:after="200" w:line="276" w:lineRule="auto"/>
        <w:jc w:val="both"/>
        <w:rPr>
          <w:rFonts w:ascii="Arial" w:hAnsi="Arial" w:cs="Arial"/>
          <w:bCs/>
          <w:sz w:val="24"/>
          <w:szCs w:val="24"/>
        </w:rPr>
      </w:pPr>
      <w:bookmarkStart w:id="152" w:name="_Toc32398450"/>
      <w:r w:rsidRPr="00A61EEA">
        <w:rPr>
          <w:rFonts w:ascii="Arial" w:hAnsi="Arial" w:cs="Arial"/>
          <w:bCs/>
          <w:sz w:val="24"/>
          <w:szCs w:val="24"/>
        </w:rPr>
        <w:t xml:space="preserve">The Bidder shall provide details of the network security features the proposed Data Telecommunication Network Services Solution complies to (e.g., packet and traffic encapsulation &amp; encryption techniques, tunnelling features, user-level access features etc; </w:t>
      </w:r>
      <w:r w:rsidRPr="00A61EEA">
        <w:rPr>
          <w:rFonts w:ascii="Arial" w:hAnsi="Arial" w:cs="Arial"/>
          <w:b/>
          <w:sz w:val="24"/>
          <w:szCs w:val="24"/>
        </w:rPr>
        <w:t>(D).</w:t>
      </w:r>
      <w:bookmarkEnd w:id="152"/>
    </w:p>
    <w:p w14:paraId="6FD36E8B" w14:textId="77777777" w:rsidR="003E3D7C" w:rsidRPr="00A61EEA" w:rsidRDefault="003E3D7C" w:rsidP="003E3D7C">
      <w:pPr>
        <w:pStyle w:val="ListParagraph"/>
        <w:ind w:left="851"/>
        <w:jc w:val="both"/>
        <w:rPr>
          <w:rFonts w:ascii="Arial" w:hAnsi="Arial" w:cs="Arial"/>
          <w:bCs/>
          <w:sz w:val="24"/>
          <w:szCs w:val="24"/>
          <w:highlight w:val="yellow"/>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08B0EFE0"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1D44B92B"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70806509"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1F3343B2"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06EF238B"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26A9E27E"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0CB8BFFC"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E62BB3C" w14:textId="77777777" w:rsidR="003E3D7C" w:rsidRPr="00A61EEA" w:rsidRDefault="003E3D7C" w:rsidP="003E3D7C">
      <w:pPr>
        <w:pStyle w:val="ListParagraph"/>
        <w:jc w:val="both"/>
        <w:rPr>
          <w:rFonts w:ascii="Arial" w:hAnsi="Arial" w:cs="Arial"/>
          <w:bCs/>
          <w:sz w:val="24"/>
          <w:szCs w:val="24"/>
        </w:rPr>
      </w:pPr>
    </w:p>
    <w:p w14:paraId="0CB5E73C" w14:textId="77777777" w:rsidR="003E3D7C" w:rsidRPr="00A61EEA" w:rsidRDefault="003E3D7C" w:rsidP="003E3D7C">
      <w:pPr>
        <w:pStyle w:val="ListParagraph"/>
        <w:jc w:val="both"/>
        <w:rPr>
          <w:rFonts w:ascii="Arial" w:hAnsi="Arial" w:cs="Arial"/>
          <w:bCs/>
          <w:sz w:val="24"/>
          <w:szCs w:val="24"/>
        </w:rPr>
      </w:pPr>
    </w:p>
    <w:p w14:paraId="397494A1" w14:textId="77777777" w:rsidR="003E3D7C" w:rsidRPr="00A61EEA" w:rsidRDefault="003E3D7C" w:rsidP="008967EE">
      <w:pPr>
        <w:pStyle w:val="ListParagraph"/>
        <w:numPr>
          <w:ilvl w:val="0"/>
          <w:numId w:val="40"/>
        </w:numPr>
        <w:spacing w:after="200" w:line="276" w:lineRule="auto"/>
        <w:jc w:val="both"/>
        <w:rPr>
          <w:rFonts w:ascii="Arial" w:hAnsi="Arial" w:cs="Arial"/>
          <w:bCs/>
          <w:sz w:val="24"/>
          <w:szCs w:val="24"/>
        </w:rPr>
      </w:pPr>
      <w:r w:rsidRPr="00A61EEA">
        <w:rPr>
          <w:rFonts w:ascii="Arial" w:hAnsi="Arial" w:cs="Arial"/>
          <w:bCs/>
          <w:sz w:val="24"/>
          <w:szCs w:val="24"/>
        </w:rPr>
        <w:t xml:space="preserve">The bidders shall provide cyber security plans for the Data Telecommunication Network Services to prevent cyber-attacks (e.g.: Spoofing, Exploiting, Denial of Services, and Counterfeiting; </w:t>
      </w:r>
      <w:r w:rsidRPr="00A61EEA">
        <w:rPr>
          <w:rFonts w:ascii="Arial" w:hAnsi="Arial" w:cs="Arial"/>
          <w:b/>
          <w:sz w:val="24"/>
          <w:szCs w:val="24"/>
        </w:rPr>
        <w:t>(M)</w:t>
      </w:r>
      <w:r w:rsidRPr="00A61EEA">
        <w:rPr>
          <w:rFonts w:ascii="Arial" w:hAnsi="Arial" w:cs="Arial"/>
          <w:bCs/>
          <w:sz w:val="24"/>
          <w:szCs w:val="24"/>
        </w:rPr>
        <w:t>.</w:t>
      </w:r>
    </w:p>
    <w:p w14:paraId="4876C84B" w14:textId="77777777" w:rsidR="003E3D7C" w:rsidRPr="00A61EEA" w:rsidRDefault="003E3D7C" w:rsidP="003E3D7C">
      <w:pPr>
        <w:pStyle w:val="ListParagraph"/>
        <w:jc w:val="both"/>
        <w:rPr>
          <w:rFonts w:ascii="Arial" w:hAnsi="Arial" w:cs="Arial"/>
          <w:b/>
          <w:sz w:val="24"/>
          <w:szCs w:val="24"/>
        </w:rPr>
      </w:pPr>
    </w:p>
    <w:p w14:paraId="0FEEBCFE" w14:textId="77777777" w:rsidR="003E3D7C" w:rsidRPr="00A61EEA" w:rsidRDefault="003E3D7C" w:rsidP="003E3D7C">
      <w:pPr>
        <w:jc w:val="both"/>
        <w:rPr>
          <w:rFonts w:ascii="Arial" w:hAnsi="Arial" w:cs="Arial"/>
          <w:b/>
        </w:rPr>
      </w:pPr>
      <w:bookmarkStart w:id="153" w:name="_Toc512264043"/>
    </w:p>
    <w:p w14:paraId="54D50449" w14:textId="2DC95843" w:rsidR="003E3D7C" w:rsidRPr="00667AC6" w:rsidRDefault="0031047C" w:rsidP="00667AC6">
      <w:pPr>
        <w:pStyle w:val="ListParagraph"/>
        <w:ind w:left="0"/>
        <w:rPr>
          <w:rFonts w:ascii="Arial" w:hAnsi="Arial" w:cs="Arial"/>
          <w:b/>
          <w:bCs/>
          <w:sz w:val="24"/>
          <w:szCs w:val="24"/>
        </w:rPr>
      </w:pPr>
      <w:r>
        <w:rPr>
          <w:rFonts w:ascii="Arial" w:hAnsi="Arial" w:cs="Arial"/>
          <w:b/>
          <w:bCs/>
          <w:sz w:val="24"/>
          <w:szCs w:val="24"/>
        </w:rPr>
        <w:t>2.5</w:t>
      </w:r>
      <w:r>
        <w:rPr>
          <w:rFonts w:ascii="Arial" w:hAnsi="Arial" w:cs="Arial"/>
          <w:b/>
          <w:bCs/>
          <w:sz w:val="24"/>
          <w:szCs w:val="24"/>
        </w:rPr>
        <w:tab/>
      </w:r>
      <w:r w:rsidR="003E3D7C" w:rsidRPr="00667AC6">
        <w:rPr>
          <w:rFonts w:ascii="Arial" w:hAnsi="Arial" w:cs="Arial"/>
          <w:b/>
          <w:bCs/>
          <w:sz w:val="24"/>
          <w:szCs w:val="24"/>
        </w:rPr>
        <w:t>Project Management and Implementation Requirements</w:t>
      </w:r>
    </w:p>
    <w:p w14:paraId="0B123E36" w14:textId="77777777" w:rsidR="003E3D7C" w:rsidRPr="00A61EEA" w:rsidRDefault="003E3D7C" w:rsidP="003E3D7C">
      <w:pPr>
        <w:pStyle w:val="ListParagraph"/>
        <w:ind w:left="851"/>
        <w:jc w:val="both"/>
        <w:rPr>
          <w:rFonts w:ascii="Arial" w:hAnsi="Arial" w:cs="Arial"/>
          <w:bCs/>
          <w:sz w:val="24"/>
          <w:szCs w:val="24"/>
          <w:highlight w:val="yellow"/>
        </w:rPr>
      </w:pPr>
    </w:p>
    <w:p w14:paraId="55E9615A" w14:textId="77777777" w:rsidR="003E3D7C" w:rsidRPr="00A61EEA" w:rsidRDefault="003E3D7C" w:rsidP="008967EE">
      <w:pPr>
        <w:pStyle w:val="ListParagraph"/>
        <w:numPr>
          <w:ilvl w:val="0"/>
          <w:numId w:val="41"/>
        </w:numPr>
        <w:spacing w:after="200" w:line="276" w:lineRule="auto"/>
        <w:jc w:val="both"/>
        <w:rPr>
          <w:rFonts w:ascii="Arial" w:hAnsi="Arial" w:cs="Arial"/>
          <w:bCs/>
          <w:sz w:val="24"/>
          <w:szCs w:val="24"/>
        </w:rPr>
      </w:pPr>
      <w:bookmarkStart w:id="154" w:name="_Toc19260398"/>
      <w:bookmarkStart w:id="155" w:name="_Toc19260506"/>
      <w:bookmarkStart w:id="156" w:name="_Toc19260624"/>
      <w:bookmarkStart w:id="157" w:name="_Toc19261044"/>
      <w:bookmarkStart w:id="158" w:name="_Toc19262257"/>
      <w:bookmarkStart w:id="159" w:name="_Toc32398453"/>
      <w:bookmarkEnd w:id="153"/>
      <w:r w:rsidRPr="00A61EEA">
        <w:rPr>
          <w:rFonts w:ascii="Arial" w:hAnsi="Arial" w:cs="Arial"/>
          <w:bCs/>
          <w:sz w:val="24"/>
          <w:szCs w:val="24"/>
        </w:rPr>
        <w:t xml:space="preserve">The Bidder shall submit a draft plan for testing and accepting all critical elements of the Data Telecommunication Network Services; </w:t>
      </w:r>
      <w:r w:rsidRPr="00A61EEA">
        <w:rPr>
          <w:rFonts w:ascii="Arial" w:hAnsi="Arial" w:cs="Arial"/>
          <w:b/>
          <w:sz w:val="24"/>
          <w:szCs w:val="24"/>
        </w:rPr>
        <w:t>(D)</w:t>
      </w:r>
      <w:r w:rsidRPr="00A61EEA">
        <w:rPr>
          <w:rFonts w:ascii="Arial" w:hAnsi="Arial" w:cs="Arial"/>
          <w:bCs/>
          <w:sz w:val="24"/>
          <w:szCs w:val="24"/>
        </w:rPr>
        <w:t>.</w:t>
      </w:r>
      <w:bookmarkEnd w:id="154"/>
      <w:bookmarkEnd w:id="155"/>
      <w:bookmarkEnd w:id="156"/>
      <w:bookmarkEnd w:id="157"/>
      <w:bookmarkEnd w:id="158"/>
      <w:bookmarkEnd w:id="159"/>
    </w:p>
    <w:p w14:paraId="75489B53" w14:textId="77777777" w:rsidR="003E3D7C" w:rsidRPr="00A61EEA" w:rsidRDefault="003E3D7C" w:rsidP="003E3D7C">
      <w:pPr>
        <w:pStyle w:val="ListParagraph"/>
        <w:ind w:left="851"/>
        <w:jc w:val="both"/>
        <w:rPr>
          <w:rFonts w:ascii="Arial" w:hAnsi="Arial" w:cs="Arial"/>
          <w:bCs/>
          <w:sz w:val="24"/>
          <w:szCs w:val="24"/>
          <w:highlight w:val="yellow"/>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30CC7A2E"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7D7BB2FD"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0D8E8D39"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2C6D5F67"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2F781293"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29B72BD5"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7AF1CFA0"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731943D9" w14:textId="77777777" w:rsidR="003E3D7C" w:rsidRPr="00A61EEA" w:rsidRDefault="003E3D7C" w:rsidP="003E3D7C">
      <w:pPr>
        <w:pStyle w:val="ListParagraph"/>
        <w:ind w:left="851"/>
        <w:jc w:val="both"/>
        <w:rPr>
          <w:rFonts w:ascii="Arial" w:hAnsi="Arial" w:cs="Arial"/>
          <w:bCs/>
          <w:sz w:val="24"/>
          <w:szCs w:val="24"/>
          <w:highlight w:val="yellow"/>
        </w:rPr>
      </w:pPr>
    </w:p>
    <w:p w14:paraId="2B4CC1E3" w14:textId="77777777" w:rsidR="003E3D7C" w:rsidRPr="00A61EEA" w:rsidRDefault="003E3D7C" w:rsidP="003E3D7C">
      <w:pPr>
        <w:spacing w:line="276" w:lineRule="auto"/>
        <w:jc w:val="both"/>
        <w:rPr>
          <w:rFonts w:ascii="Arial" w:hAnsi="Arial" w:cs="Arial"/>
          <w:bCs/>
          <w:highlight w:val="yellow"/>
        </w:rPr>
      </w:pPr>
    </w:p>
    <w:p w14:paraId="3AB6E43A" w14:textId="77777777" w:rsidR="003E3D7C" w:rsidRPr="00A61EEA" w:rsidRDefault="003E3D7C" w:rsidP="003E3D7C">
      <w:pPr>
        <w:jc w:val="both"/>
        <w:rPr>
          <w:rFonts w:ascii="Arial" w:hAnsi="Arial" w:cs="Arial"/>
        </w:rPr>
      </w:pPr>
    </w:p>
    <w:p w14:paraId="155E58D8" w14:textId="77777777" w:rsidR="003E3D7C" w:rsidRPr="00A61EEA" w:rsidRDefault="003E3D7C" w:rsidP="008967EE">
      <w:pPr>
        <w:pStyle w:val="ListParagraph"/>
        <w:numPr>
          <w:ilvl w:val="0"/>
          <w:numId w:val="41"/>
        </w:numPr>
        <w:spacing w:after="200" w:line="276" w:lineRule="auto"/>
        <w:jc w:val="both"/>
        <w:rPr>
          <w:rFonts w:ascii="Arial" w:hAnsi="Arial" w:cs="Arial"/>
          <w:bCs/>
          <w:sz w:val="24"/>
          <w:szCs w:val="24"/>
        </w:rPr>
      </w:pPr>
      <w:bookmarkStart w:id="160" w:name="_Toc19260404"/>
      <w:bookmarkStart w:id="161" w:name="_Toc19260512"/>
      <w:bookmarkStart w:id="162" w:name="_Toc19260630"/>
      <w:bookmarkStart w:id="163" w:name="_Toc19261050"/>
      <w:bookmarkStart w:id="164" w:name="_Toc19262263"/>
      <w:bookmarkStart w:id="165" w:name="_Toc32398459"/>
      <w:r w:rsidRPr="00A61EEA">
        <w:rPr>
          <w:rFonts w:ascii="Arial" w:hAnsi="Arial" w:cs="Arial"/>
          <w:bCs/>
          <w:sz w:val="24"/>
          <w:szCs w:val="24"/>
        </w:rPr>
        <w:t xml:space="preserve">The Bidder shall provide a comprehensive risk management plan, the plan shall identify project related risks and provide proposed mitigation activities and methods); </w:t>
      </w:r>
      <w:r w:rsidRPr="00A61EEA">
        <w:rPr>
          <w:rFonts w:ascii="Arial" w:hAnsi="Arial" w:cs="Arial"/>
          <w:b/>
          <w:sz w:val="24"/>
          <w:szCs w:val="24"/>
        </w:rPr>
        <w:t>(D).</w:t>
      </w:r>
      <w:bookmarkEnd w:id="160"/>
      <w:bookmarkEnd w:id="161"/>
      <w:bookmarkEnd w:id="162"/>
      <w:bookmarkEnd w:id="163"/>
      <w:bookmarkEnd w:id="164"/>
      <w:bookmarkEnd w:id="165"/>
    </w:p>
    <w:p w14:paraId="5F830CCA" w14:textId="77777777" w:rsidR="003E3D7C" w:rsidRPr="00A61EEA" w:rsidRDefault="003E3D7C" w:rsidP="003E3D7C">
      <w:pPr>
        <w:pStyle w:val="ListParagraph"/>
        <w:ind w:left="851"/>
        <w:jc w:val="both"/>
        <w:rPr>
          <w:rFonts w:ascii="Arial" w:hAnsi="Arial" w:cs="Arial"/>
          <w:bCs/>
          <w:sz w:val="24"/>
          <w:szCs w:val="24"/>
          <w:highlight w:val="yellow"/>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1B4B6509"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418E95AC"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1610BDBB"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78A3D07C"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366FC34A"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7F155768"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3F8226C0"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lastRenderedPageBreak/>
              <w:t>[Insert Reference to Additional Information Here]</w:t>
            </w:r>
          </w:p>
        </w:tc>
      </w:tr>
    </w:tbl>
    <w:p w14:paraId="70C731CE" w14:textId="77777777" w:rsidR="003E3D7C" w:rsidRPr="00A61EEA" w:rsidRDefault="003E3D7C" w:rsidP="003E3D7C">
      <w:pPr>
        <w:pStyle w:val="ListParagraph"/>
        <w:ind w:left="851"/>
        <w:jc w:val="both"/>
        <w:rPr>
          <w:rFonts w:ascii="Arial" w:hAnsi="Arial" w:cs="Arial"/>
          <w:bCs/>
          <w:sz w:val="24"/>
          <w:szCs w:val="24"/>
          <w:highlight w:val="yellow"/>
        </w:rPr>
      </w:pPr>
    </w:p>
    <w:p w14:paraId="24CEA3F3" w14:textId="77777777" w:rsidR="003E3D7C" w:rsidRPr="00A61EEA" w:rsidRDefault="003E3D7C" w:rsidP="003E3D7C">
      <w:pPr>
        <w:pStyle w:val="ListParagraph"/>
        <w:ind w:left="851"/>
        <w:jc w:val="both"/>
        <w:rPr>
          <w:rFonts w:ascii="Arial" w:hAnsi="Arial" w:cs="Arial"/>
          <w:bCs/>
          <w:sz w:val="24"/>
          <w:szCs w:val="24"/>
          <w:highlight w:val="yellow"/>
        </w:rPr>
      </w:pPr>
    </w:p>
    <w:p w14:paraId="26745B59" w14:textId="77777777" w:rsidR="003E3D7C" w:rsidRPr="00A61EEA" w:rsidRDefault="003E3D7C" w:rsidP="008967EE">
      <w:pPr>
        <w:pStyle w:val="ListParagraph"/>
        <w:numPr>
          <w:ilvl w:val="0"/>
          <w:numId w:val="41"/>
        </w:numPr>
        <w:spacing w:after="200" w:line="276" w:lineRule="auto"/>
        <w:jc w:val="both"/>
        <w:rPr>
          <w:rFonts w:ascii="Arial" w:hAnsi="Arial" w:cs="Arial"/>
          <w:bCs/>
          <w:sz w:val="24"/>
          <w:szCs w:val="24"/>
        </w:rPr>
      </w:pPr>
      <w:bookmarkStart w:id="166" w:name="_Toc32398440"/>
      <w:r w:rsidRPr="00A61EEA">
        <w:rPr>
          <w:rFonts w:ascii="Arial" w:hAnsi="Arial" w:cs="Arial"/>
          <w:bCs/>
          <w:sz w:val="24"/>
          <w:szCs w:val="24"/>
        </w:rPr>
        <w:t xml:space="preserve">The submitted response shall include the proposed Service Level Agreement (SLA) of the proposed Data Telecommunication Network Services. The proposed SLA shall define in detail the proposed maintenance and support activities that will be carried out for a period of 10 years; </w:t>
      </w:r>
      <w:r w:rsidRPr="00A61EEA">
        <w:rPr>
          <w:rFonts w:ascii="Arial" w:hAnsi="Arial" w:cs="Arial"/>
          <w:b/>
          <w:sz w:val="24"/>
          <w:szCs w:val="24"/>
        </w:rPr>
        <w:t>(D)</w:t>
      </w:r>
      <w:r w:rsidRPr="00A61EEA">
        <w:rPr>
          <w:rFonts w:ascii="Arial" w:hAnsi="Arial" w:cs="Arial"/>
          <w:bCs/>
          <w:sz w:val="24"/>
          <w:szCs w:val="24"/>
        </w:rPr>
        <w:t>.</w:t>
      </w:r>
      <w:bookmarkEnd w:id="166"/>
    </w:p>
    <w:p w14:paraId="58E13667" w14:textId="77777777" w:rsidR="003E3D7C" w:rsidRPr="00A61EEA" w:rsidRDefault="003E3D7C" w:rsidP="003E3D7C">
      <w:pPr>
        <w:pStyle w:val="ListParagraph"/>
        <w:ind w:left="851"/>
        <w:jc w:val="both"/>
        <w:rPr>
          <w:rFonts w:ascii="Arial" w:hAnsi="Arial" w:cs="Arial"/>
          <w:bCs/>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2B512FBD"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52F0FBC9"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01F83D38" w14:textId="77777777" w:rsidR="003E3D7C" w:rsidRPr="00A61EEA" w:rsidRDefault="003E3D7C" w:rsidP="00792FFE">
            <w:pPr>
              <w:pStyle w:val="NormalIndent"/>
              <w:tabs>
                <w:tab w:val="clear" w:pos="720"/>
                <w:tab w:val="left" w:pos="525"/>
              </w:tabs>
              <w:spacing w:before="43" w:after="0"/>
              <w:ind w:left="0"/>
              <w:jc w:val="both"/>
              <w:rPr>
                <w:rFonts w:ascii="Arial" w:hAnsi="Arial" w:cs="Arial"/>
                <w:b/>
                <w:sz w:val="24"/>
                <w:szCs w:val="24"/>
                <w:lang w:eastAsia="en-ZA"/>
              </w:rPr>
            </w:pPr>
          </w:p>
        </w:tc>
      </w:tr>
      <w:tr w:rsidR="003E3D7C" w:rsidRPr="00A61EEA" w14:paraId="157343B1"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64A12773"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392FE472"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01F899C6"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7D5BC700" w14:textId="77777777" w:rsidR="003E3D7C" w:rsidRPr="00A61EEA" w:rsidRDefault="003E3D7C" w:rsidP="003E3D7C">
      <w:pPr>
        <w:pStyle w:val="ListParagraph"/>
        <w:ind w:left="851"/>
        <w:jc w:val="both"/>
        <w:rPr>
          <w:rFonts w:ascii="Arial" w:hAnsi="Arial" w:cs="Arial"/>
          <w:bCs/>
          <w:sz w:val="24"/>
          <w:szCs w:val="24"/>
        </w:rPr>
      </w:pPr>
    </w:p>
    <w:p w14:paraId="44EE36D2" w14:textId="77777777" w:rsidR="003E3D7C" w:rsidRPr="00A61EEA" w:rsidRDefault="003E3D7C" w:rsidP="003E3D7C">
      <w:pPr>
        <w:pStyle w:val="ListParagraph"/>
        <w:ind w:left="851"/>
        <w:jc w:val="both"/>
        <w:rPr>
          <w:rFonts w:ascii="Arial" w:hAnsi="Arial" w:cs="Arial"/>
          <w:bCs/>
          <w:sz w:val="24"/>
          <w:szCs w:val="24"/>
        </w:rPr>
      </w:pPr>
    </w:p>
    <w:p w14:paraId="01B9FED1" w14:textId="77777777" w:rsidR="003E3D7C" w:rsidRPr="00A61EEA" w:rsidRDefault="003E3D7C" w:rsidP="008967EE">
      <w:pPr>
        <w:pStyle w:val="ListParagraph"/>
        <w:numPr>
          <w:ilvl w:val="0"/>
          <w:numId w:val="41"/>
        </w:numPr>
        <w:spacing w:after="200" w:line="276" w:lineRule="auto"/>
        <w:jc w:val="both"/>
        <w:rPr>
          <w:rFonts w:ascii="Arial" w:hAnsi="Arial" w:cs="Arial"/>
          <w:bCs/>
          <w:sz w:val="24"/>
          <w:szCs w:val="24"/>
        </w:rPr>
      </w:pPr>
      <w:bookmarkStart w:id="167" w:name="_Toc32398438"/>
      <w:r w:rsidRPr="00A61EEA">
        <w:rPr>
          <w:rFonts w:ascii="Arial" w:hAnsi="Arial" w:cs="Arial"/>
          <w:bCs/>
          <w:sz w:val="24"/>
          <w:szCs w:val="24"/>
        </w:rPr>
        <w:t xml:space="preserve">The submitted response shall include the Warranty activities (commitment) of the proposed Data Telecommunication Network Services. </w:t>
      </w:r>
      <w:bookmarkEnd w:id="167"/>
      <w:r w:rsidRPr="00A61EEA">
        <w:rPr>
          <w:rFonts w:ascii="Arial" w:hAnsi="Arial" w:cs="Arial"/>
          <w:bCs/>
          <w:sz w:val="24"/>
          <w:szCs w:val="24"/>
        </w:rPr>
        <w:t xml:space="preserve">Maintenance of Hardware shall be the responsibility of the successful bidder; </w:t>
      </w:r>
      <w:r w:rsidRPr="00A61EEA">
        <w:rPr>
          <w:rFonts w:ascii="Arial" w:hAnsi="Arial" w:cs="Arial"/>
          <w:b/>
          <w:sz w:val="24"/>
          <w:szCs w:val="24"/>
        </w:rPr>
        <w:t>(D).</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9"/>
        <w:gridCol w:w="3811"/>
      </w:tblGrid>
      <w:tr w:rsidR="003E3D7C" w:rsidRPr="00A61EEA" w14:paraId="200932FE" w14:textId="77777777" w:rsidTr="00792FFE">
        <w:tc>
          <w:tcPr>
            <w:tcW w:w="4359" w:type="dxa"/>
            <w:tcBorders>
              <w:top w:val="single" w:sz="4" w:space="0" w:color="auto"/>
              <w:left w:val="single" w:sz="4" w:space="0" w:color="auto"/>
              <w:bottom w:val="single" w:sz="4" w:space="0" w:color="auto"/>
              <w:right w:val="single" w:sz="4" w:space="0" w:color="auto"/>
            </w:tcBorders>
            <w:hideMark/>
          </w:tcPr>
          <w:p w14:paraId="57715A50" w14:textId="77777777" w:rsidR="003E3D7C" w:rsidRPr="00A61EEA" w:rsidRDefault="003E3D7C" w:rsidP="00792FFE">
            <w:pPr>
              <w:keepLines/>
              <w:tabs>
                <w:tab w:val="left" w:pos="525"/>
              </w:tabs>
              <w:spacing w:before="43" w:after="43"/>
              <w:jc w:val="both"/>
              <w:rPr>
                <w:rFonts w:ascii="Arial" w:hAnsi="Arial" w:cs="Arial"/>
                <w:b/>
              </w:rPr>
            </w:pPr>
            <w:r w:rsidRPr="00A61EEA">
              <w:rPr>
                <w:rFonts w:ascii="Arial" w:hAnsi="Arial" w:cs="Arial"/>
                <w:b/>
              </w:rPr>
              <w:t>Compliance (C/PC/NC)</w:t>
            </w:r>
          </w:p>
        </w:tc>
        <w:tc>
          <w:tcPr>
            <w:tcW w:w="3811" w:type="dxa"/>
            <w:tcBorders>
              <w:top w:val="single" w:sz="4" w:space="0" w:color="auto"/>
              <w:left w:val="single" w:sz="4" w:space="0" w:color="auto"/>
              <w:bottom w:val="single" w:sz="4" w:space="0" w:color="auto"/>
              <w:right w:val="single" w:sz="4" w:space="0" w:color="auto"/>
            </w:tcBorders>
          </w:tcPr>
          <w:p w14:paraId="32A2865C" w14:textId="77777777" w:rsidR="003E3D7C" w:rsidRPr="00A61EEA" w:rsidRDefault="003E3D7C" w:rsidP="00792FFE">
            <w:pPr>
              <w:pStyle w:val="NormalIndent"/>
              <w:tabs>
                <w:tab w:val="clear" w:pos="720"/>
                <w:tab w:val="left" w:pos="525"/>
              </w:tabs>
              <w:spacing w:before="43" w:after="0"/>
              <w:ind w:left="0"/>
              <w:jc w:val="both"/>
              <w:rPr>
                <w:rFonts w:ascii="Arial" w:eastAsiaTheme="minorEastAsia" w:hAnsi="Arial" w:cs="Arial"/>
                <w:b/>
                <w:sz w:val="24"/>
                <w:szCs w:val="24"/>
                <w:lang w:val="en-US"/>
              </w:rPr>
            </w:pPr>
          </w:p>
        </w:tc>
      </w:tr>
      <w:tr w:rsidR="003E3D7C" w:rsidRPr="00A61EEA" w14:paraId="4701B5A7"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tcPr>
          <w:p w14:paraId="1BF5FD43"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Full Response for Evaluation Here]</w:t>
            </w:r>
          </w:p>
        </w:tc>
      </w:tr>
      <w:tr w:rsidR="003E3D7C" w:rsidRPr="00A61EEA" w14:paraId="23ADBA53" w14:textId="77777777" w:rsidTr="00792FFE">
        <w:trPr>
          <w:cantSplit/>
        </w:trPr>
        <w:tc>
          <w:tcPr>
            <w:tcW w:w="8170" w:type="dxa"/>
            <w:gridSpan w:val="2"/>
            <w:tcBorders>
              <w:top w:val="single" w:sz="4" w:space="0" w:color="auto"/>
              <w:left w:val="single" w:sz="4" w:space="0" w:color="auto"/>
              <w:bottom w:val="single" w:sz="4" w:space="0" w:color="auto"/>
              <w:right w:val="single" w:sz="4" w:space="0" w:color="auto"/>
            </w:tcBorders>
            <w:hideMark/>
          </w:tcPr>
          <w:p w14:paraId="27A297FE" w14:textId="77777777" w:rsidR="003E3D7C" w:rsidRPr="00A61EEA" w:rsidRDefault="003E3D7C" w:rsidP="00792FFE">
            <w:pPr>
              <w:keepLines/>
              <w:tabs>
                <w:tab w:val="left" w:pos="525"/>
              </w:tabs>
              <w:spacing w:before="43" w:after="43"/>
              <w:jc w:val="both"/>
              <w:rPr>
                <w:rFonts w:ascii="Arial" w:hAnsi="Arial" w:cs="Arial"/>
                <w:bCs/>
              </w:rPr>
            </w:pPr>
            <w:r w:rsidRPr="00A61EEA">
              <w:rPr>
                <w:rFonts w:ascii="Arial" w:hAnsi="Arial" w:cs="Arial"/>
                <w:bCs/>
              </w:rPr>
              <w:t>[Insert Reference to Additional Information Here]</w:t>
            </w:r>
          </w:p>
        </w:tc>
      </w:tr>
    </w:tbl>
    <w:p w14:paraId="5AD1CDD4" w14:textId="77777777" w:rsidR="003E3D7C" w:rsidRPr="00A61EEA" w:rsidRDefault="003E3D7C" w:rsidP="003E3D7C">
      <w:pPr>
        <w:spacing w:line="360" w:lineRule="auto"/>
        <w:jc w:val="both"/>
        <w:rPr>
          <w:rFonts w:ascii="Arial" w:hAnsi="Arial" w:cs="Arial"/>
        </w:rPr>
      </w:pPr>
    </w:p>
    <w:p w14:paraId="3DD22963" w14:textId="4390DD5D" w:rsidR="003E3D7C" w:rsidRDefault="00492A37" w:rsidP="003E3D7C">
      <w:pPr>
        <w:spacing w:line="360" w:lineRule="auto"/>
        <w:rPr>
          <w:rFonts w:ascii="Arial" w:hAnsi="Arial" w:cs="Arial"/>
        </w:rPr>
      </w:pPr>
      <w:r>
        <w:rPr>
          <w:rFonts w:ascii="Arial" w:hAnsi="Arial" w:cs="Arial"/>
        </w:rPr>
        <w:t>END OF FUNCTIONAL SPECIFICATIONS</w:t>
      </w:r>
    </w:p>
    <w:p w14:paraId="2788FF85" w14:textId="1FEBC40D" w:rsidR="00492A37" w:rsidRDefault="00492A37" w:rsidP="003E3D7C">
      <w:pPr>
        <w:spacing w:line="360" w:lineRule="auto"/>
        <w:rPr>
          <w:rFonts w:ascii="Arial" w:hAnsi="Arial" w:cs="Arial"/>
        </w:rPr>
      </w:pPr>
    </w:p>
    <w:p w14:paraId="32CCEBCF" w14:textId="77777777" w:rsidR="00492A37" w:rsidRPr="00A61EEA" w:rsidRDefault="00492A37" w:rsidP="003E3D7C">
      <w:pPr>
        <w:spacing w:line="360" w:lineRule="auto"/>
        <w:rPr>
          <w:rFonts w:ascii="Arial" w:hAnsi="Arial" w:cs="Arial"/>
        </w:rPr>
      </w:pPr>
    </w:p>
    <w:p w14:paraId="428A9FF8" w14:textId="77777777" w:rsidR="003E3D7C" w:rsidRPr="00667AC6" w:rsidRDefault="003E3D7C" w:rsidP="001C2875">
      <w:pPr>
        <w:pStyle w:val="Heading3"/>
        <w:rPr>
          <w:b/>
          <w:bCs/>
        </w:rPr>
      </w:pPr>
      <w:r w:rsidRPr="00667AC6">
        <w:rPr>
          <w:b/>
          <w:bCs/>
        </w:rPr>
        <w:t>Fourth Stage - Price/B-BBEE Evaluation</w:t>
      </w:r>
    </w:p>
    <w:p w14:paraId="5B27C13D" w14:textId="77777777" w:rsidR="003E3D7C" w:rsidRPr="00A61EEA" w:rsidRDefault="003E3D7C" w:rsidP="003E3D7C">
      <w:pPr>
        <w:spacing w:line="360" w:lineRule="auto"/>
        <w:rPr>
          <w:rFonts w:ascii="Arial" w:hAnsi="Arial" w:cs="Arial"/>
        </w:rPr>
      </w:pPr>
    </w:p>
    <w:p w14:paraId="1F2D1A54" w14:textId="44C7C827" w:rsidR="003E3D7C" w:rsidRPr="00A61EEA" w:rsidRDefault="003E3D7C" w:rsidP="00F60CCA">
      <w:pPr>
        <w:pStyle w:val="Heading4"/>
        <w:tabs>
          <w:tab w:val="clear" w:pos="864"/>
          <w:tab w:val="left" w:pos="1843"/>
        </w:tabs>
        <w:spacing w:line="360" w:lineRule="auto"/>
        <w:ind w:left="1728" w:hanging="648"/>
        <w:jc w:val="both"/>
        <w:rPr>
          <w:rFonts w:ascii="Arial" w:hAnsi="Arial"/>
          <w:sz w:val="24"/>
          <w:szCs w:val="24"/>
        </w:rPr>
      </w:pPr>
      <w:r w:rsidRPr="00A61EEA">
        <w:rPr>
          <w:rFonts w:ascii="Arial" w:hAnsi="Arial"/>
          <w:sz w:val="24"/>
          <w:szCs w:val="24"/>
        </w:rPr>
        <w:t>Bidders who provide all the required documentation listed on Technical Mandatory and Functional Requirements will be evaluated in terms of the 80/20 or 90/10 point</w:t>
      </w:r>
      <w:r w:rsidR="00667AC6">
        <w:rPr>
          <w:rFonts w:ascii="Arial" w:hAnsi="Arial"/>
          <w:sz w:val="24"/>
          <w:szCs w:val="24"/>
        </w:rPr>
        <w:t>s</w:t>
      </w:r>
      <w:r w:rsidRPr="00A61EEA">
        <w:rPr>
          <w:rFonts w:ascii="Arial" w:hAnsi="Arial"/>
          <w:sz w:val="24"/>
          <w:szCs w:val="24"/>
        </w:rPr>
        <w:t xml:space="preserve"> system, where a maximum of 80/90 points are allocated for price and a maximum of 20/10 points are allocated in respect of the level of B-BBEE contribution of the Bidder.</w:t>
      </w:r>
    </w:p>
    <w:p w14:paraId="2057C1D7" w14:textId="77777777" w:rsidR="003E3D7C" w:rsidRPr="00A61EEA" w:rsidRDefault="003E3D7C" w:rsidP="00F60CCA">
      <w:pPr>
        <w:pStyle w:val="Heading4"/>
        <w:tabs>
          <w:tab w:val="clear" w:pos="864"/>
          <w:tab w:val="left" w:pos="1843"/>
          <w:tab w:val="left" w:pos="2552"/>
        </w:tabs>
        <w:spacing w:line="360" w:lineRule="auto"/>
        <w:ind w:left="1728" w:hanging="648"/>
        <w:jc w:val="both"/>
        <w:rPr>
          <w:rFonts w:ascii="Arial" w:hAnsi="Arial"/>
          <w:sz w:val="24"/>
          <w:szCs w:val="24"/>
        </w:rPr>
      </w:pPr>
      <w:r w:rsidRPr="00A61EEA">
        <w:rPr>
          <w:rFonts w:ascii="Arial" w:hAnsi="Arial"/>
          <w:sz w:val="24"/>
          <w:szCs w:val="24"/>
        </w:rPr>
        <w:lastRenderedPageBreak/>
        <w:t>Points are allocated in terms of the B-BBEE Codes of Good Practice guideline as indicated in the table below. Bidders must submit valid B-BBEE Certificates which will be verified.</w:t>
      </w:r>
    </w:p>
    <w:p w14:paraId="5E5CC760" w14:textId="4B8425A5" w:rsidR="003E3D7C" w:rsidRDefault="003E3D7C" w:rsidP="003E3D7C">
      <w:pPr>
        <w:rPr>
          <w:rFonts w:ascii="Arial" w:hAnsi="Arial" w:cs="Arial"/>
          <w:lang w:val="en-AU"/>
        </w:rPr>
      </w:pPr>
    </w:p>
    <w:p w14:paraId="27A4F80B" w14:textId="7ECC944F" w:rsidR="00B510BE" w:rsidRDefault="00B510BE" w:rsidP="003E3D7C">
      <w:pPr>
        <w:rPr>
          <w:rFonts w:ascii="Arial" w:hAnsi="Arial" w:cs="Arial"/>
          <w:lang w:val="en-AU"/>
        </w:rPr>
      </w:pPr>
    </w:p>
    <w:p w14:paraId="0962A47F" w14:textId="284D511D" w:rsidR="00B510BE" w:rsidRDefault="00B510BE" w:rsidP="003E3D7C">
      <w:pPr>
        <w:rPr>
          <w:rFonts w:ascii="Arial" w:hAnsi="Arial" w:cs="Arial"/>
          <w:lang w:val="en-AU"/>
        </w:rPr>
      </w:pPr>
    </w:p>
    <w:p w14:paraId="392D891F" w14:textId="77777777" w:rsidR="00B510BE" w:rsidRPr="00A61EEA" w:rsidRDefault="00B510BE" w:rsidP="003E3D7C">
      <w:pPr>
        <w:rPr>
          <w:rFonts w:ascii="Arial" w:hAnsi="Arial" w:cs="Arial"/>
          <w:lang w:val="en-AU"/>
        </w:rPr>
      </w:pPr>
    </w:p>
    <w:p w14:paraId="285999D9" w14:textId="77777777" w:rsidR="003E3D7C" w:rsidRPr="00A61EEA" w:rsidRDefault="003E3D7C" w:rsidP="003E3D7C">
      <w:pPr>
        <w:spacing w:line="360" w:lineRule="auto"/>
        <w:rPr>
          <w:rFonts w:ascii="Arial" w:hAnsi="Arial" w:cs="Arial"/>
          <w:lang w:val="en-AU"/>
        </w:rPr>
      </w:pPr>
    </w:p>
    <w:tbl>
      <w:tblPr>
        <w:tblW w:w="0" w:type="auto"/>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252"/>
        <w:gridCol w:w="2916"/>
      </w:tblGrid>
      <w:tr w:rsidR="003E3D7C" w:rsidRPr="00A61EEA" w14:paraId="697B3FCE" w14:textId="77777777" w:rsidTr="00792FFE">
        <w:tc>
          <w:tcPr>
            <w:tcW w:w="0" w:type="auto"/>
            <w:shd w:val="clear" w:color="auto" w:fill="D9D9D9" w:themeFill="background1" w:themeFillShade="D9"/>
            <w:vAlign w:val="center"/>
          </w:tcPr>
          <w:p w14:paraId="106FE9DC" w14:textId="77777777" w:rsidR="003E3D7C" w:rsidRPr="00A61EEA" w:rsidRDefault="003E3D7C" w:rsidP="00792FFE">
            <w:pPr>
              <w:spacing w:line="360" w:lineRule="auto"/>
              <w:ind w:left="102" w:right="-20"/>
              <w:jc w:val="center"/>
              <w:rPr>
                <w:rFonts w:ascii="Arial" w:eastAsia="Arial Narrow" w:hAnsi="Arial" w:cs="Arial"/>
                <w:b/>
              </w:rPr>
            </w:pPr>
            <w:r w:rsidRPr="00A61EEA">
              <w:rPr>
                <w:rFonts w:ascii="Arial" w:eastAsia="Arial Narrow" w:hAnsi="Arial" w:cs="Arial"/>
                <w:b/>
              </w:rPr>
              <w:t>B-BBEE status Level</w:t>
            </w:r>
          </w:p>
          <w:p w14:paraId="306B5019" w14:textId="77777777" w:rsidR="003E3D7C" w:rsidRPr="00A61EEA" w:rsidRDefault="003E3D7C" w:rsidP="00792FFE">
            <w:pPr>
              <w:spacing w:line="360" w:lineRule="auto"/>
              <w:ind w:left="102" w:right="-20"/>
              <w:jc w:val="center"/>
              <w:rPr>
                <w:rFonts w:ascii="Arial" w:eastAsia="Arial Narrow" w:hAnsi="Arial" w:cs="Arial"/>
                <w:b/>
              </w:rPr>
            </w:pPr>
            <w:r w:rsidRPr="00A61EEA">
              <w:rPr>
                <w:rFonts w:ascii="Arial" w:eastAsia="Arial Narrow" w:hAnsi="Arial" w:cs="Arial"/>
                <w:b/>
              </w:rPr>
              <w:t>of Contributor</w:t>
            </w:r>
          </w:p>
        </w:tc>
        <w:tc>
          <w:tcPr>
            <w:tcW w:w="0" w:type="auto"/>
            <w:shd w:val="clear" w:color="auto" w:fill="D9D9D9" w:themeFill="background1" w:themeFillShade="D9"/>
            <w:vAlign w:val="center"/>
          </w:tcPr>
          <w:p w14:paraId="1FECAB3F" w14:textId="77777777" w:rsidR="003E3D7C" w:rsidRPr="00A61EEA" w:rsidRDefault="003E3D7C" w:rsidP="00792FFE">
            <w:pPr>
              <w:spacing w:line="360" w:lineRule="auto"/>
              <w:ind w:left="102" w:right="-20"/>
              <w:jc w:val="center"/>
              <w:rPr>
                <w:rFonts w:ascii="Arial" w:eastAsia="Arial Narrow" w:hAnsi="Arial" w:cs="Arial"/>
                <w:b/>
              </w:rPr>
            </w:pPr>
            <w:r w:rsidRPr="00A61EEA">
              <w:rPr>
                <w:rFonts w:ascii="Arial" w:eastAsia="Arial Narrow" w:hAnsi="Arial" w:cs="Arial"/>
                <w:b/>
              </w:rPr>
              <w:t>Number of Points</w:t>
            </w:r>
          </w:p>
          <w:p w14:paraId="55725365" w14:textId="77777777" w:rsidR="003E3D7C" w:rsidRPr="00A61EEA" w:rsidRDefault="003E3D7C" w:rsidP="00792FFE">
            <w:pPr>
              <w:spacing w:line="360" w:lineRule="auto"/>
              <w:ind w:left="102" w:right="-20"/>
              <w:jc w:val="center"/>
              <w:rPr>
                <w:rFonts w:ascii="Arial" w:eastAsia="Arial Narrow" w:hAnsi="Arial" w:cs="Arial"/>
                <w:b/>
              </w:rPr>
            </w:pPr>
            <w:r w:rsidRPr="00A61EEA">
              <w:rPr>
                <w:rFonts w:ascii="Arial" w:eastAsia="Arial Narrow" w:hAnsi="Arial" w:cs="Arial"/>
                <w:b/>
              </w:rPr>
              <w:t>(80/20 system)</w:t>
            </w:r>
          </w:p>
        </w:tc>
        <w:tc>
          <w:tcPr>
            <w:tcW w:w="0" w:type="auto"/>
            <w:shd w:val="clear" w:color="auto" w:fill="D9D9D9" w:themeFill="background1" w:themeFillShade="D9"/>
          </w:tcPr>
          <w:p w14:paraId="1DF63CC9" w14:textId="77777777" w:rsidR="003E3D7C" w:rsidRPr="00A61EEA" w:rsidRDefault="003E3D7C" w:rsidP="00792FFE">
            <w:pPr>
              <w:spacing w:line="360" w:lineRule="auto"/>
              <w:ind w:left="102" w:right="-20"/>
              <w:jc w:val="center"/>
              <w:rPr>
                <w:rFonts w:ascii="Arial" w:eastAsia="Arial Narrow" w:hAnsi="Arial" w:cs="Arial"/>
                <w:b/>
              </w:rPr>
            </w:pPr>
            <w:r w:rsidRPr="00A61EEA">
              <w:rPr>
                <w:rFonts w:ascii="Arial" w:eastAsia="Arial Narrow" w:hAnsi="Arial" w:cs="Arial"/>
                <w:b/>
              </w:rPr>
              <w:t>Number of Points</w:t>
            </w:r>
          </w:p>
          <w:p w14:paraId="0A869E80" w14:textId="77777777" w:rsidR="003E3D7C" w:rsidRPr="00A61EEA" w:rsidRDefault="003E3D7C" w:rsidP="00792FFE">
            <w:pPr>
              <w:spacing w:line="360" w:lineRule="auto"/>
              <w:ind w:left="102" w:right="-20"/>
              <w:jc w:val="center"/>
              <w:rPr>
                <w:rFonts w:ascii="Arial" w:eastAsia="Arial Narrow" w:hAnsi="Arial" w:cs="Arial"/>
                <w:b/>
              </w:rPr>
            </w:pPr>
            <w:r w:rsidRPr="00A61EEA">
              <w:rPr>
                <w:rFonts w:ascii="Arial" w:eastAsia="Arial Narrow" w:hAnsi="Arial" w:cs="Arial"/>
                <w:b/>
              </w:rPr>
              <w:t>(90/10 system)</w:t>
            </w:r>
          </w:p>
        </w:tc>
      </w:tr>
      <w:tr w:rsidR="003E3D7C" w:rsidRPr="00A61EEA" w14:paraId="71B3F493" w14:textId="77777777" w:rsidTr="00792FFE">
        <w:tc>
          <w:tcPr>
            <w:tcW w:w="0" w:type="auto"/>
            <w:vAlign w:val="center"/>
          </w:tcPr>
          <w:p w14:paraId="384BC197" w14:textId="77777777" w:rsidR="003E3D7C" w:rsidRPr="00A61EEA" w:rsidRDefault="003E3D7C" w:rsidP="00792FFE">
            <w:pPr>
              <w:spacing w:line="360" w:lineRule="auto"/>
              <w:jc w:val="center"/>
              <w:rPr>
                <w:rFonts w:ascii="Arial" w:hAnsi="Arial" w:cs="Arial"/>
              </w:rPr>
            </w:pPr>
            <w:r w:rsidRPr="00A61EEA">
              <w:rPr>
                <w:rFonts w:ascii="Arial" w:hAnsi="Arial" w:cs="Arial"/>
              </w:rPr>
              <w:t>1</w:t>
            </w:r>
          </w:p>
        </w:tc>
        <w:tc>
          <w:tcPr>
            <w:tcW w:w="0" w:type="auto"/>
            <w:vAlign w:val="center"/>
          </w:tcPr>
          <w:p w14:paraId="4D4E8C15" w14:textId="77777777" w:rsidR="003E3D7C" w:rsidRPr="00A61EEA" w:rsidRDefault="003E3D7C" w:rsidP="00792FFE">
            <w:pPr>
              <w:spacing w:line="360" w:lineRule="auto"/>
              <w:jc w:val="center"/>
              <w:rPr>
                <w:rFonts w:ascii="Arial" w:hAnsi="Arial" w:cs="Arial"/>
              </w:rPr>
            </w:pPr>
            <w:r w:rsidRPr="00A61EEA">
              <w:rPr>
                <w:rFonts w:ascii="Arial" w:hAnsi="Arial" w:cs="Arial"/>
              </w:rPr>
              <w:t>20</w:t>
            </w:r>
          </w:p>
        </w:tc>
        <w:tc>
          <w:tcPr>
            <w:tcW w:w="0" w:type="auto"/>
          </w:tcPr>
          <w:p w14:paraId="5960CD61" w14:textId="77777777" w:rsidR="003E3D7C" w:rsidRPr="00A61EEA" w:rsidRDefault="003E3D7C" w:rsidP="00792FFE">
            <w:pPr>
              <w:spacing w:line="360" w:lineRule="auto"/>
              <w:jc w:val="center"/>
              <w:rPr>
                <w:rFonts w:ascii="Arial" w:hAnsi="Arial" w:cs="Arial"/>
              </w:rPr>
            </w:pPr>
            <w:r>
              <w:rPr>
                <w:rFonts w:ascii="Arial" w:hAnsi="Arial" w:cs="Arial"/>
              </w:rPr>
              <w:t>10</w:t>
            </w:r>
          </w:p>
        </w:tc>
      </w:tr>
      <w:tr w:rsidR="003E3D7C" w:rsidRPr="00A61EEA" w14:paraId="23F08A95" w14:textId="77777777" w:rsidTr="00792FFE">
        <w:tc>
          <w:tcPr>
            <w:tcW w:w="0" w:type="auto"/>
            <w:vAlign w:val="center"/>
          </w:tcPr>
          <w:p w14:paraId="1FBAB2A6" w14:textId="77777777" w:rsidR="003E3D7C" w:rsidRPr="00A61EEA" w:rsidRDefault="003E3D7C" w:rsidP="00792FFE">
            <w:pPr>
              <w:spacing w:line="360" w:lineRule="auto"/>
              <w:jc w:val="center"/>
              <w:rPr>
                <w:rFonts w:ascii="Arial" w:hAnsi="Arial" w:cs="Arial"/>
              </w:rPr>
            </w:pPr>
            <w:r w:rsidRPr="00A61EEA">
              <w:rPr>
                <w:rFonts w:ascii="Arial" w:hAnsi="Arial" w:cs="Arial"/>
              </w:rPr>
              <w:t>2</w:t>
            </w:r>
          </w:p>
        </w:tc>
        <w:tc>
          <w:tcPr>
            <w:tcW w:w="0" w:type="auto"/>
            <w:vAlign w:val="center"/>
          </w:tcPr>
          <w:p w14:paraId="58645EE6" w14:textId="77777777" w:rsidR="003E3D7C" w:rsidRPr="00A61EEA" w:rsidRDefault="003E3D7C" w:rsidP="00792FFE">
            <w:pPr>
              <w:spacing w:line="360" w:lineRule="auto"/>
              <w:jc w:val="center"/>
              <w:rPr>
                <w:rFonts w:ascii="Arial" w:hAnsi="Arial" w:cs="Arial"/>
              </w:rPr>
            </w:pPr>
            <w:r w:rsidRPr="00A61EEA">
              <w:rPr>
                <w:rFonts w:ascii="Arial" w:hAnsi="Arial" w:cs="Arial"/>
              </w:rPr>
              <w:t>18</w:t>
            </w:r>
          </w:p>
        </w:tc>
        <w:tc>
          <w:tcPr>
            <w:tcW w:w="0" w:type="auto"/>
          </w:tcPr>
          <w:p w14:paraId="1D997A2B" w14:textId="77777777" w:rsidR="003E3D7C" w:rsidRPr="00A61EEA" w:rsidRDefault="003E3D7C" w:rsidP="00792FFE">
            <w:pPr>
              <w:spacing w:line="360" w:lineRule="auto"/>
              <w:jc w:val="center"/>
              <w:rPr>
                <w:rFonts w:ascii="Arial" w:hAnsi="Arial" w:cs="Arial"/>
              </w:rPr>
            </w:pPr>
            <w:r>
              <w:rPr>
                <w:rFonts w:ascii="Arial" w:hAnsi="Arial" w:cs="Arial"/>
              </w:rPr>
              <w:t>9</w:t>
            </w:r>
          </w:p>
        </w:tc>
      </w:tr>
      <w:tr w:rsidR="003E3D7C" w:rsidRPr="00A61EEA" w14:paraId="3A8B550C" w14:textId="77777777" w:rsidTr="00792FFE">
        <w:tc>
          <w:tcPr>
            <w:tcW w:w="0" w:type="auto"/>
            <w:vAlign w:val="center"/>
          </w:tcPr>
          <w:p w14:paraId="5E012A21" w14:textId="77777777" w:rsidR="003E3D7C" w:rsidRPr="00A61EEA" w:rsidRDefault="003E3D7C" w:rsidP="00792FFE">
            <w:pPr>
              <w:spacing w:line="360" w:lineRule="auto"/>
              <w:jc w:val="center"/>
              <w:rPr>
                <w:rFonts w:ascii="Arial" w:hAnsi="Arial" w:cs="Arial"/>
              </w:rPr>
            </w:pPr>
            <w:r w:rsidRPr="00A61EEA">
              <w:rPr>
                <w:rFonts w:ascii="Arial" w:hAnsi="Arial" w:cs="Arial"/>
              </w:rPr>
              <w:t>3</w:t>
            </w:r>
          </w:p>
        </w:tc>
        <w:tc>
          <w:tcPr>
            <w:tcW w:w="0" w:type="auto"/>
            <w:shd w:val="clear" w:color="auto" w:fill="C6D9F1" w:themeFill="text2" w:themeFillTint="33"/>
            <w:vAlign w:val="center"/>
          </w:tcPr>
          <w:p w14:paraId="6DBA1013" w14:textId="77777777" w:rsidR="003E3D7C" w:rsidRPr="00536F46" w:rsidRDefault="003E3D7C" w:rsidP="00792FFE">
            <w:pPr>
              <w:spacing w:line="360" w:lineRule="auto"/>
              <w:jc w:val="center"/>
              <w:rPr>
                <w:rFonts w:ascii="Arial" w:hAnsi="Arial" w:cs="Arial"/>
                <w:b/>
                <w:iCs/>
              </w:rPr>
            </w:pPr>
            <w:r w:rsidRPr="00536F46">
              <w:rPr>
                <w:rFonts w:ascii="Arial" w:hAnsi="Arial" w:cs="Arial"/>
                <w:b/>
                <w:iCs/>
              </w:rPr>
              <w:t>14</w:t>
            </w:r>
          </w:p>
        </w:tc>
        <w:tc>
          <w:tcPr>
            <w:tcW w:w="0" w:type="auto"/>
            <w:shd w:val="clear" w:color="auto" w:fill="C6D9F1" w:themeFill="text2" w:themeFillTint="33"/>
          </w:tcPr>
          <w:p w14:paraId="16078BD0" w14:textId="77777777" w:rsidR="003E3D7C" w:rsidRPr="00536F46" w:rsidRDefault="003E3D7C" w:rsidP="00792FFE">
            <w:pPr>
              <w:spacing w:line="360" w:lineRule="auto"/>
              <w:jc w:val="center"/>
              <w:rPr>
                <w:rFonts w:ascii="Arial" w:hAnsi="Arial" w:cs="Arial"/>
                <w:b/>
                <w:iCs/>
              </w:rPr>
            </w:pPr>
            <w:r w:rsidRPr="00536F46">
              <w:rPr>
                <w:rFonts w:ascii="Arial" w:hAnsi="Arial" w:cs="Arial"/>
                <w:b/>
                <w:iCs/>
              </w:rPr>
              <w:t>6</w:t>
            </w:r>
          </w:p>
        </w:tc>
      </w:tr>
      <w:tr w:rsidR="003E3D7C" w:rsidRPr="00A61EEA" w14:paraId="19CD2696" w14:textId="77777777" w:rsidTr="00792FFE">
        <w:tc>
          <w:tcPr>
            <w:tcW w:w="0" w:type="auto"/>
            <w:vAlign w:val="center"/>
          </w:tcPr>
          <w:p w14:paraId="0E4A86D4" w14:textId="77777777" w:rsidR="003E3D7C" w:rsidRPr="00A61EEA" w:rsidRDefault="003E3D7C" w:rsidP="00792FFE">
            <w:pPr>
              <w:spacing w:line="360" w:lineRule="auto"/>
              <w:jc w:val="center"/>
              <w:rPr>
                <w:rFonts w:ascii="Arial" w:hAnsi="Arial" w:cs="Arial"/>
              </w:rPr>
            </w:pPr>
            <w:r w:rsidRPr="00A61EEA">
              <w:rPr>
                <w:rFonts w:ascii="Arial" w:hAnsi="Arial" w:cs="Arial"/>
              </w:rPr>
              <w:t>4</w:t>
            </w:r>
          </w:p>
        </w:tc>
        <w:tc>
          <w:tcPr>
            <w:tcW w:w="0" w:type="auto"/>
            <w:vAlign w:val="center"/>
          </w:tcPr>
          <w:p w14:paraId="5C2321D8" w14:textId="77777777" w:rsidR="003E3D7C" w:rsidRPr="00A61EEA" w:rsidRDefault="003E3D7C" w:rsidP="00792FFE">
            <w:pPr>
              <w:spacing w:line="360" w:lineRule="auto"/>
              <w:jc w:val="center"/>
              <w:rPr>
                <w:rFonts w:ascii="Arial" w:hAnsi="Arial" w:cs="Arial"/>
              </w:rPr>
            </w:pPr>
            <w:r w:rsidRPr="00A61EEA">
              <w:rPr>
                <w:rFonts w:ascii="Arial" w:hAnsi="Arial" w:cs="Arial"/>
              </w:rPr>
              <w:t>12</w:t>
            </w:r>
          </w:p>
        </w:tc>
        <w:tc>
          <w:tcPr>
            <w:tcW w:w="0" w:type="auto"/>
          </w:tcPr>
          <w:p w14:paraId="4AD64977" w14:textId="77777777" w:rsidR="003E3D7C" w:rsidRPr="00A61EEA" w:rsidRDefault="003E3D7C" w:rsidP="00792FFE">
            <w:pPr>
              <w:spacing w:line="360" w:lineRule="auto"/>
              <w:jc w:val="center"/>
              <w:rPr>
                <w:rFonts w:ascii="Arial" w:hAnsi="Arial" w:cs="Arial"/>
              </w:rPr>
            </w:pPr>
            <w:r>
              <w:rPr>
                <w:rFonts w:ascii="Arial" w:hAnsi="Arial" w:cs="Arial"/>
              </w:rPr>
              <w:t>5</w:t>
            </w:r>
          </w:p>
        </w:tc>
      </w:tr>
      <w:tr w:rsidR="003E3D7C" w:rsidRPr="00A61EEA" w14:paraId="52FA80D8" w14:textId="77777777" w:rsidTr="00792FFE">
        <w:tc>
          <w:tcPr>
            <w:tcW w:w="0" w:type="auto"/>
            <w:vAlign w:val="center"/>
          </w:tcPr>
          <w:p w14:paraId="6E4DFF7D" w14:textId="77777777" w:rsidR="003E3D7C" w:rsidRPr="00A61EEA" w:rsidRDefault="003E3D7C" w:rsidP="00792FFE">
            <w:pPr>
              <w:spacing w:line="360" w:lineRule="auto"/>
              <w:jc w:val="center"/>
              <w:rPr>
                <w:rFonts w:ascii="Arial" w:hAnsi="Arial" w:cs="Arial"/>
              </w:rPr>
            </w:pPr>
            <w:r w:rsidRPr="00A61EEA">
              <w:rPr>
                <w:rFonts w:ascii="Arial" w:hAnsi="Arial" w:cs="Arial"/>
              </w:rPr>
              <w:t>5</w:t>
            </w:r>
          </w:p>
        </w:tc>
        <w:tc>
          <w:tcPr>
            <w:tcW w:w="0" w:type="auto"/>
            <w:vAlign w:val="center"/>
          </w:tcPr>
          <w:p w14:paraId="414F44B0" w14:textId="77777777" w:rsidR="003E3D7C" w:rsidRPr="00A61EEA" w:rsidRDefault="003E3D7C" w:rsidP="00792FFE">
            <w:pPr>
              <w:spacing w:line="360" w:lineRule="auto"/>
              <w:jc w:val="center"/>
              <w:rPr>
                <w:rFonts w:ascii="Arial" w:hAnsi="Arial" w:cs="Arial"/>
              </w:rPr>
            </w:pPr>
            <w:r w:rsidRPr="00A61EEA">
              <w:rPr>
                <w:rFonts w:ascii="Arial" w:hAnsi="Arial" w:cs="Arial"/>
              </w:rPr>
              <w:t>8</w:t>
            </w:r>
          </w:p>
        </w:tc>
        <w:tc>
          <w:tcPr>
            <w:tcW w:w="0" w:type="auto"/>
          </w:tcPr>
          <w:p w14:paraId="190AEB88" w14:textId="77777777" w:rsidR="003E3D7C" w:rsidRPr="00A61EEA" w:rsidRDefault="003E3D7C" w:rsidP="00792FFE">
            <w:pPr>
              <w:spacing w:line="360" w:lineRule="auto"/>
              <w:jc w:val="center"/>
              <w:rPr>
                <w:rFonts w:ascii="Arial" w:hAnsi="Arial" w:cs="Arial"/>
              </w:rPr>
            </w:pPr>
            <w:r>
              <w:rPr>
                <w:rFonts w:ascii="Arial" w:hAnsi="Arial" w:cs="Arial"/>
              </w:rPr>
              <w:t>4</w:t>
            </w:r>
          </w:p>
        </w:tc>
      </w:tr>
      <w:tr w:rsidR="003E3D7C" w:rsidRPr="00A61EEA" w14:paraId="3B6422C9" w14:textId="77777777" w:rsidTr="00792FFE">
        <w:tc>
          <w:tcPr>
            <w:tcW w:w="0" w:type="auto"/>
            <w:vAlign w:val="center"/>
          </w:tcPr>
          <w:p w14:paraId="6F2DC066" w14:textId="77777777" w:rsidR="003E3D7C" w:rsidRPr="00A61EEA" w:rsidRDefault="003E3D7C" w:rsidP="00792FFE">
            <w:pPr>
              <w:spacing w:line="360" w:lineRule="auto"/>
              <w:jc w:val="center"/>
              <w:rPr>
                <w:rFonts w:ascii="Arial" w:hAnsi="Arial" w:cs="Arial"/>
              </w:rPr>
            </w:pPr>
            <w:r w:rsidRPr="00A61EEA">
              <w:rPr>
                <w:rFonts w:ascii="Arial" w:hAnsi="Arial" w:cs="Arial"/>
              </w:rPr>
              <w:t>6</w:t>
            </w:r>
          </w:p>
        </w:tc>
        <w:tc>
          <w:tcPr>
            <w:tcW w:w="0" w:type="auto"/>
            <w:vAlign w:val="center"/>
          </w:tcPr>
          <w:p w14:paraId="493AF267" w14:textId="77777777" w:rsidR="003E3D7C" w:rsidRPr="00A61EEA" w:rsidRDefault="003E3D7C" w:rsidP="00792FFE">
            <w:pPr>
              <w:spacing w:line="360" w:lineRule="auto"/>
              <w:jc w:val="center"/>
              <w:rPr>
                <w:rFonts w:ascii="Arial" w:hAnsi="Arial" w:cs="Arial"/>
              </w:rPr>
            </w:pPr>
            <w:r w:rsidRPr="00A61EEA">
              <w:rPr>
                <w:rFonts w:ascii="Arial" w:hAnsi="Arial" w:cs="Arial"/>
              </w:rPr>
              <w:t>6</w:t>
            </w:r>
          </w:p>
        </w:tc>
        <w:tc>
          <w:tcPr>
            <w:tcW w:w="0" w:type="auto"/>
          </w:tcPr>
          <w:p w14:paraId="7572423D" w14:textId="77777777" w:rsidR="003E3D7C" w:rsidRPr="00A61EEA" w:rsidRDefault="003E3D7C" w:rsidP="00792FFE">
            <w:pPr>
              <w:spacing w:line="360" w:lineRule="auto"/>
              <w:jc w:val="center"/>
              <w:rPr>
                <w:rFonts w:ascii="Arial" w:hAnsi="Arial" w:cs="Arial"/>
              </w:rPr>
            </w:pPr>
            <w:r>
              <w:rPr>
                <w:rFonts w:ascii="Arial" w:hAnsi="Arial" w:cs="Arial"/>
              </w:rPr>
              <w:t>3</w:t>
            </w:r>
          </w:p>
        </w:tc>
      </w:tr>
      <w:tr w:rsidR="003E3D7C" w:rsidRPr="00A61EEA" w14:paraId="2512C6CD" w14:textId="77777777" w:rsidTr="00792FFE">
        <w:tc>
          <w:tcPr>
            <w:tcW w:w="0" w:type="auto"/>
            <w:vAlign w:val="center"/>
          </w:tcPr>
          <w:p w14:paraId="0B973FFB" w14:textId="77777777" w:rsidR="003E3D7C" w:rsidRPr="00A61EEA" w:rsidRDefault="003E3D7C" w:rsidP="00792FFE">
            <w:pPr>
              <w:spacing w:line="360" w:lineRule="auto"/>
              <w:jc w:val="center"/>
              <w:rPr>
                <w:rFonts w:ascii="Arial" w:hAnsi="Arial" w:cs="Arial"/>
              </w:rPr>
            </w:pPr>
            <w:r w:rsidRPr="00A61EEA">
              <w:rPr>
                <w:rFonts w:ascii="Arial" w:hAnsi="Arial" w:cs="Arial"/>
              </w:rPr>
              <w:t>7</w:t>
            </w:r>
          </w:p>
        </w:tc>
        <w:tc>
          <w:tcPr>
            <w:tcW w:w="0" w:type="auto"/>
            <w:vAlign w:val="center"/>
          </w:tcPr>
          <w:p w14:paraId="447E342F" w14:textId="77777777" w:rsidR="003E3D7C" w:rsidRPr="00A61EEA" w:rsidRDefault="003E3D7C" w:rsidP="00792FFE">
            <w:pPr>
              <w:spacing w:line="360" w:lineRule="auto"/>
              <w:jc w:val="center"/>
              <w:rPr>
                <w:rFonts w:ascii="Arial" w:hAnsi="Arial" w:cs="Arial"/>
              </w:rPr>
            </w:pPr>
            <w:r w:rsidRPr="00A61EEA">
              <w:rPr>
                <w:rFonts w:ascii="Arial" w:hAnsi="Arial" w:cs="Arial"/>
              </w:rPr>
              <w:t>4</w:t>
            </w:r>
          </w:p>
        </w:tc>
        <w:tc>
          <w:tcPr>
            <w:tcW w:w="0" w:type="auto"/>
          </w:tcPr>
          <w:p w14:paraId="38A4CB29" w14:textId="77777777" w:rsidR="003E3D7C" w:rsidRPr="00A61EEA" w:rsidRDefault="003E3D7C" w:rsidP="00792FFE">
            <w:pPr>
              <w:spacing w:line="360" w:lineRule="auto"/>
              <w:jc w:val="center"/>
              <w:rPr>
                <w:rFonts w:ascii="Arial" w:hAnsi="Arial" w:cs="Arial"/>
              </w:rPr>
            </w:pPr>
            <w:r>
              <w:rPr>
                <w:rFonts w:ascii="Arial" w:hAnsi="Arial" w:cs="Arial"/>
              </w:rPr>
              <w:t>2</w:t>
            </w:r>
          </w:p>
        </w:tc>
      </w:tr>
      <w:tr w:rsidR="003E3D7C" w:rsidRPr="00A61EEA" w14:paraId="467DA4D5" w14:textId="77777777" w:rsidTr="00792FFE">
        <w:tc>
          <w:tcPr>
            <w:tcW w:w="0" w:type="auto"/>
            <w:vAlign w:val="center"/>
          </w:tcPr>
          <w:p w14:paraId="5C617752" w14:textId="77777777" w:rsidR="003E3D7C" w:rsidRPr="00A61EEA" w:rsidRDefault="003E3D7C" w:rsidP="00792FFE">
            <w:pPr>
              <w:spacing w:line="360" w:lineRule="auto"/>
              <w:jc w:val="center"/>
              <w:rPr>
                <w:rFonts w:ascii="Arial" w:hAnsi="Arial" w:cs="Arial"/>
              </w:rPr>
            </w:pPr>
            <w:r w:rsidRPr="00A61EEA">
              <w:rPr>
                <w:rFonts w:ascii="Arial" w:hAnsi="Arial" w:cs="Arial"/>
              </w:rPr>
              <w:t>8</w:t>
            </w:r>
          </w:p>
        </w:tc>
        <w:tc>
          <w:tcPr>
            <w:tcW w:w="0" w:type="auto"/>
            <w:vAlign w:val="center"/>
          </w:tcPr>
          <w:p w14:paraId="222B5E41" w14:textId="77777777" w:rsidR="003E3D7C" w:rsidRPr="00A61EEA" w:rsidRDefault="003E3D7C" w:rsidP="00792FFE">
            <w:pPr>
              <w:spacing w:line="360" w:lineRule="auto"/>
              <w:jc w:val="center"/>
              <w:rPr>
                <w:rFonts w:ascii="Arial" w:hAnsi="Arial" w:cs="Arial"/>
              </w:rPr>
            </w:pPr>
            <w:r w:rsidRPr="00A61EEA">
              <w:rPr>
                <w:rFonts w:ascii="Arial" w:hAnsi="Arial" w:cs="Arial"/>
              </w:rPr>
              <w:t>2</w:t>
            </w:r>
          </w:p>
        </w:tc>
        <w:tc>
          <w:tcPr>
            <w:tcW w:w="0" w:type="auto"/>
          </w:tcPr>
          <w:p w14:paraId="74CBB8CE" w14:textId="77777777" w:rsidR="003E3D7C" w:rsidRPr="00A61EEA" w:rsidRDefault="003E3D7C" w:rsidP="00792FFE">
            <w:pPr>
              <w:spacing w:line="360" w:lineRule="auto"/>
              <w:jc w:val="center"/>
              <w:rPr>
                <w:rFonts w:ascii="Arial" w:hAnsi="Arial" w:cs="Arial"/>
              </w:rPr>
            </w:pPr>
            <w:r>
              <w:rPr>
                <w:rFonts w:ascii="Arial" w:hAnsi="Arial" w:cs="Arial"/>
              </w:rPr>
              <w:t>1</w:t>
            </w:r>
          </w:p>
        </w:tc>
      </w:tr>
      <w:tr w:rsidR="003E3D7C" w:rsidRPr="00A61EEA" w14:paraId="4D2F5532" w14:textId="77777777" w:rsidTr="00792FFE">
        <w:tc>
          <w:tcPr>
            <w:tcW w:w="0" w:type="auto"/>
            <w:vAlign w:val="center"/>
          </w:tcPr>
          <w:p w14:paraId="5D294BBB" w14:textId="77777777" w:rsidR="003E3D7C" w:rsidRPr="00A61EEA" w:rsidRDefault="003E3D7C" w:rsidP="00792FFE">
            <w:pPr>
              <w:spacing w:line="360" w:lineRule="auto"/>
              <w:jc w:val="center"/>
              <w:rPr>
                <w:rFonts w:ascii="Arial" w:hAnsi="Arial" w:cs="Arial"/>
              </w:rPr>
            </w:pPr>
            <w:r w:rsidRPr="00A61EEA">
              <w:rPr>
                <w:rFonts w:ascii="Arial" w:hAnsi="Arial" w:cs="Arial"/>
              </w:rPr>
              <w:t>Non-Compliant contributor</w:t>
            </w:r>
          </w:p>
        </w:tc>
        <w:tc>
          <w:tcPr>
            <w:tcW w:w="0" w:type="auto"/>
            <w:vAlign w:val="center"/>
          </w:tcPr>
          <w:p w14:paraId="144B224C" w14:textId="77777777" w:rsidR="003E3D7C" w:rsidRPr="00A61EEA" w:rsidRDefault="003E3D7C" w:rsidP="00792FFE">
            <w:pPr>
              <w:spacing w:line="360" w:lineRule="auto"/>
              <w:jc w:val="center"/>
              <w:rPr>
                <w:rFonts w:ascii="Arial" w:hAnsi="Arial" w:cs="Arial"/>
              </w:rPr>
            </w:pPr>
            <w:r w:rsidRPr="00A61EEA">
              <w:rPr>
                <w:rFonts w:ascii="Arial" w:hAnsi="Arial" w:cs="Arial"/>
              </w:rPr>
              <w:t>0</w:t>
            </w:r>
          </w:p>
        </w:tc>
        <w:tc>
          <w:tcPr>
            <w:tcW w:w="0" w:type="auto"/>
          </w:tcPr>
          <w:p w14:paraId="216F7D87" w14:textId="77777777" w:rsidR="003E3D7C" w:rsidRPr="00A61EEA" w:rsidRDefault="003E3D7C" w:rsidP="00792FFE">
            <w:pPr>
              <w:spacing w:line="360" w:lineRule="auto"/>
              <w:jc w:val="center"/>
              <w:rPr>
                <w:rFonts w:ascii="Arial" w:hAnsi="Arial" w:cs="Arial"/>
              </w:rPr>
            </w:pPr>
            <w:r w:rsidRPr="00A61EEA">
              <w:rPr>
                <w:rFonts w:ascii="Arial" w:hAnsi="Arial" w:cs="Arial"/>
              </w:rPr>
              <w:t>Non-Compliant contributor</w:t>
            </w:r>
          </w:p>
        </w:tc>
      </w:tr>
    </w:tbl>
    <w:p w14:paraId="6DAE9C27" w14:textId="04AAC07E" w:rsidR="00120C1B" w:rsidRDefault="00120C1B" w:rsidP="00120C1B">
      <w:pPr>
        <w:rPr>
          <w:rFonts w:ascii="Arial MT Lt" w:hAnsi="Arial MT Lt"/>
        </w:rPr>
      </w:pPr>
    </w:p>
    <w:p w14:paraId="25A765CF" w14:textId="21F98D58" w:rsidR="003E3D7C" w:rsidRDefault="003E3D7C" w:rsidP="00120C1B">
      <w:pPr>
        <w:rPr>
          <w:rFonts w:ascii="Arial MT Lt" w:hAnsi="Arial MT Lt"/>
        </w:rPr>
      </w:pPr>
    </w:p>
    <w:p w14:paraId="7DB025F5" w14:textId="69AD22A9" w:rsidR="003E3D7C" w:rsidRDefault="003E3D7C" w:rsidP="00120C1B">
      <w:pPr>
        <w:rPr>
          <w:rFonts w:ascii="Arial MT Lt" w:hAnsi="Arial MT Lt"/>
        </w:rPr>
      </w:pPr>
    </w:p>
    <w:p w14:paraId="32179492" w14:textId="4DAB8373" w:rsidR="003E3D7C" w:rsidRDefault="003E3D7C" w:rsidP="00120C1B">
      <w:pPr>
        <w:rPr>
          <w:rFonts w:ascii="Arial MT Lt" w:hAnsi="Arial MT Lt"/>
        </w:rPr>
      </w:pPr>
    </w:p>
    <w:p w14:paraId="47DEA785" w14:textId="43CD83DD" w:rsidR="003E3D7C" w:rsidRDefault="003E3D7C" w:rsidP="00120C1B">
      <w:pPr>
        <w:rPr>
          <w:rFonts w:ascii="Arial MT Lt" w:hAnsi="Arial MT Lt"/>
        </w:rPr>
      </w:pPr>
    </w:p>
    <w:p w14:paraId="3E489A5D" w14:textId="0256BCE7" w:rsidR="003E3D7C" w:rsidRDefault="003E3D7C" w:rsidP="00120C1B">
      <w:pPr>
        <w:rPr>
          <w:rFonts w:ascii="Arial MT Lt" w:hAnsi="Arial MT Lt"/>
        </w:rPr>
      </w:pPr>
    </w:p>
    <w:p w14:paraId="54999899" w14:textId="238005A5" w:rsidR="003E3D7C" w:rsidRDefault="003E3D7C" w:rsidP="00120C1B">
      <w:pPr>
        <w:rPr>
          <w:rFonts w:ascii="Arial MT Lt" w:hAnsi="Arial MT Lt"/>
        </w:rPr>
      </w:pPr>
    </w:p>
    <w:p w14:paraId="0165502E" w14:textId="26C1A1E5" w:rsidR="003E3D7C" w:rsidRDefault="003E3D7C" w:rsidP="00120C1B">
      <w:pPr>
        <w:rPr>
          <w:rFonts w:ascii="Arial MT Lt" w:hAnsi="Arial MT Lt"/>
        </w:rPr>
      </w:pPr>
    </w:p>
    <w:p w14:paraId="6D6C95F9" w14:textId="79C2573E" w:rsidR="003E3D7C" w:rsidRDefault="003E3D7C" w:rsidP="00120C1B">
      <w:pPr>
        <w:rPr>
          <w:rFonts w:ascii="Arial MT Lt" w:hAnsi="Arial MT Lt"/>
        </w:rPr>
      </w:pPr>
    </w:p>
    <w:p w14:paraId="2F99EFC4" w14:textId="3F9010FD" w:rsidR="003E3D7C" w:rsidRDefault="003E3D7C" w:rsidP="00120C1B">
      <w:pPr>
        <w:rPr>
          <w:rFonts w:ascii="Arial MT Lt" w:hAnsi="Arial MT Lt"/>
        </w:rPr>
      </w:pPr>
    </w:p>
    <w:p w14:paraId="14E88B23" w14:textId="382E6D4C" w:rsidR="003E3D7C" w:rsidRDefault="003E3D7C" w:rsidP="00120C1B">
      <w:pPr>
        <w:rPr>
          <w:rFonts w:ascii="Arial MT Lt" w:hAnsi="Arial MT Lt"/>
        </w:rPr>
      </w:pPr>
    </w:p>
    <w:p w14:paraId="6823BD32" w14:textId="1CC3B11F" w:rsidR="003E3D7C" w:rsidRDefault="003E3D7C" w:rsidP="00120C1B">
      <w:pPr>
        <w:rPr>
          <w:rFonts w:ascii="Arial MT Lt" w:hAnsi="Arial MT Lt"/>
        </w:rPr>
      </w:pPr>
    </w:p>
    <w:p w14:paraId="1A6EBF4A" w14:textId="25AD493C" w:rsidR="00971BE2" w:rsidRDefault="00971BE2" w:rsidP="00120C1B">
      <w:pPr>
        <w:rPr>
          <w:rFonts w:ascii="Arial MT Lt" w:hAnsi="Arial MT Lt"/>
        </w:rPr>
      </w:pPr>
    </w:p>
    <w:p w14:paraId="03DF43FD" w14:textId="273FF570" w:rsidR="00971BE2" w:rsidRDefault="00971BE2" w:rsidP="00120C1B">
      <w:pPr>
        <w:rPr>
          <w:rFonts w:ascii="Arial MT Lt" w:hAnsi="Arial MT Lt"/>
        </w:rPr>
      </w:pPr>
    </w:p>
    <w:p w14:paraId="5BB789D3" w14:textId="2B2F5013" w:rsidR="00971BE2" w:rsidRDefault="00971BE2" w:rsidP="00120C1B">
      <w:pPr>
        <w:rPr>
          <w:rFonts w:ascii="Arial MT Lt" w:hAnsi="Arial MT Lt"/>
        </w:rPr>
      </w:pPr>
    </w:p>
    <w:p w14:paraId="36540704" w14:textId="2ED08482" w:rsidR="00971BE2" w:rsidRDefault="00971BE2" w:rsidP="003445AA">
      <w:pPr>
        <w:keepNext/>
        <w:spacing w:before="240" w:after="60" w:line="360" w:lineRule="auto"/>
        <w:outlineLvl w:val="0"/>
        <w:rPr>
          <w:rFonts w:ascii="Arial" w:eastAsia="Times New Roman" w:hAnsi="Arial" w:cs="Arial"/>
          <w:b/>
          <w:bCs/>
          <w:kern w:val="32"/>
        </w:rPr>
        <w:sectPr w:rsidR="00971BE2" w:rsidSect="0098671E">
          <w:headerReference w:type="default" r:id="rId22"/>
          <w:footerReference w:type="default" r:id="rId23"/>
          <w:pgSz w:w="11900" w:h="16840"/>
          <w:pgMar w:top="2835" w:right="1134" w:bottom="1701" w:left="1701" w:header="720" w:footer="720" w:gutter="0"/>
          <w:cols w:space="720"/>
        </w:sectPr>
      </w:pPr>
    </w:p>
    <w:p w14:paraId="157131E6" w14:textId="6A71B7CF" w:rsidR="00971BE2" w:rsidRDefault="00971BE2" w:rsidP="00971BE2">
      <w:pPr>
        <w:keepNext/>
        <w:spacing w:before="240" w:after="60" w:line="360" w:lineRule="auto"/>
        <w:ind w:left="432"/>
        <w:outlineLvl w:val="0"/>
        <w:rPr>
          <w:rFonts w:ascii="Arial" w:eastAsia="Times New Roman" w:hAnsi="Arial" w:cs="Arial"/>
          <w:b/>
          <w:bCs/>
          <w:kern w:val="32"/>
        </w:rPr>
      </w:pPr>
    </w:p>
    <w:p w14:paraId="27A5729E" w14:textId="77777777" w:rsidR="00971BE2" w:rsidRDefault="00971BE2" w:rsidP="00971BE2">
      <w:pPr>
        <w:keepNext/>
        <w:spacing w:before="240" w:after="60" w:line="360" w:lineRule="auto"/>
        <w:ind w:left="432"/>
        <w:outlineLvl w:val="0"/>
        <w:rPr>
          <w:rFonts w:ascii="Arial" w:eastAsia="Times New Roman" w:hAnsi="Arial" w:cs="Arial"/>
          <w:b/>
          <w:bCs/>
          <w:kern w:val="32"/>
        </w:rPr>
      </w:pPr>
    </w:p>
    <w:p w14:paraId="6A28A8D9" w14:textId="34E28B63" w:rsidR="00971BE2" w:rsidRDefault="00971BE2" w:rsidP="00120C1B">
      <w:pPr>
        <w:rPr>
          <w:rFonts w:ascii="Arial MT Lt" w:hAnsi="Arial MT Lt"/>
        </w:rPr>
      </w:pPr>
    </w:p>
    <w:p w14:paraId="686EEDED" w14:textId="77777777" w:rsidR="00E56909" w:rsidRPr="00E56909" w:rsidRDefault="00E56909" w:rsidP="00E56909">
      <w:pPr>
        <w:keepNext/>
        <w:spacing w:before="240" w:after="60" w:line="360" w:lineRule="auto"/>
        <w:ind w:left="432"/>
        <w:outlineLvl w:val="0"/>
        <w:rPr>
          <w:rFonts w:ascii="Arial" w:eastAsia="Times New Roman" w:hAnsi="Arial" w:cs="Arial"/>
          <w:b/>
          <w:bCs/>
          <w:kern w:val="32"/>
        </w:rPr>
      </w:pPr>
      <w:r w:rsidRPr="00E56909">
        <w:rPr>
          <w:rFonts w:ascii="Arial" w:eastAsia="Times New Roman" w:hAnsi="Arial" w:cs="Arial"/>
          <w:b/>
          <w:bCs/>
          <w:kern w:val="32"/>
        </w:rPr>
        <w:t>ANNEXURE A: COSTING</w:t>
      </w:r>
    </w:p>
    <w:p w14:paraId="02AA8614" w14:textId="77777777" w:rsidR="00E56909" w:rsidRPr="00E56909" w:rsidRDefault="00E56909" w:rsidP="008967EE">
      <w:pPr>
        <w:numPr>
          <w:ilvl w:val="0"/>
          <w:numId w:val="9"/>
        </w:numPr>
        <w:spacing w:line="360" w:lineRule="auto"/>
        <w:ind w:left="360" w:firstLine="0"/>
        <w:contextualSpacing/>
        <w:jc w:val="both"/>
        <w:rPr>
          <w:rFonts w:ascii="Arial" w:eastAsiaTheme="minorHAnsi" w:hAnsi="Arial" w:cs="Arial"/>
          <w:lang w:val="en-ZA"/>
        </w:rPr>
      </w:pPr>
      <w:r w:rsidRPr="00E56909">
        <w:rPr>
          <w:rFonts w:ascii="Arial" w:eastAsiaTheme="minorHAnsi" w:hAnsi="Arial" w:cs="Arial"/>
          <w:lang w:val="en-ZA"/>
        </w:rPr>
        <w:t xml:space="preserve">Suppliers should use the below costing template; prices must include VAT for VAT registered companies and annual escalations (if any) must be considered as there will be NO price adjustments during the period of the contract. </w:t>
      </w:r>
    </w:p>
    <w:p w14:paraId="62E64CBC" w14:textId="77777777" w:rsidR="00E56909" w:rsidRPr="00E56909" w:rsidRDefault="00E56909" w:rsidP="00667AC6">
      <w:pPr>
        <w:spacing w:line="360" w:lineRule="auto"/>
        <w:ind w:left="360"/>
        <w:contextualSpacing/>
        <w:jc w:val="both"/>
        <w:rPr>
          <w:rFonts w:ascii="Arial" w:eastAsiaTheme="minorHAnsi" w:hAnsi="Arial" w:cs="Arial"/>
          <w:lang w:val="en-ZA"/>
        </w:rPr>
      </w:pPr>
    </w:p>
    <w:p w14:paraId="381AAD3A" w14:textId="77777777" w:rsidR="00E56909" w:rsidRPr="00E56909" w:rsidRDefault="00E56909" w:rsidP="008967EE">
      <w:pPr>
        <w:numPr>
          <w:ilvl w:val="0"/>
          <w:numId w:val="9"/>
        </w:numPr>
        <w:spacing w:line="360" w:lineRule="auto"/>
        <w:ind w:left="360" w:firstLine="0"/>
        <w:contextualSpacing/>
        <w:jc w:val="both"/>
        <w:rPr>
          <w:rFonts w:ascii="Arial" w:eastAsiaTheme="minorHAnsi" w:hAnsi="Arial" w:cs="Arial"/>
          <w:lang w:val="en-ZA"/>
        </w:rPr>
      </w:pPr>
      <w:r w:rsidRPr="00E56909">
        <w:rPr>
          <w:rFonts w:ascii="Arial" w:eastAsiaTheme="minorHAnsi" w:hAnsi="Arial" w:cs="Arial"/>
          <w:lang w:val="en-ZA"/>
        </w:rPr>
        <w:t>NB: Suppliers need to use their company letter head to submit their pricing schedules, but use the below format</w:t>
      </w:r>
    </w:p>
    <w:p w14:paraId="72746E3F" w14:textId="77777777" w:rsidR="00E56909" w:rsidRPr="00E56909" w:rsidRDefault="00E56909" w:rsidP="00E56909">
      <w:pPr>
        <w:rPr>
          <w:rFonts w:ascii="Arial" w:hAnsi="Arial" w:cs="Arial"/>
          <w:color w:val="002060"/>
        </w:rPr>
      </w:pPr>
    </w:p>
    <w:tbl>
      <w:tblPr>
        <w:tblW w:w="13992" w:type="dxa"/>
        <w:tblLayout w:type="fixed"/>
        <w:tblLook w:val="04A0" w:firstRow="1" w:lastRow="0" w:firstColumn="1" w:lastColumn="0" w:noHBand="0" w:noVBand="1"/>
      </w:tblPr>
      <w:tblGrid>
        <w:gridCol w:w="3114"/>
        <w:gridCol w:w="1134"/>
        <w:gridCol w:w="992"/>
        <w:gridCol w:w="709"/>
        <w:gridCol w:w="694"/>
        <w:gridCol w:w="916"/>
        <w:gridCol w:w="916"/>
        <w:gridCol w:w="916"/>
        <w:gridCol w:w="916"/>
        <w:gridCol w:w="916"/>
        <w:gridCol w:w="923"/>
        <w:gridCol w:w="923"/>
        <w:gridCol w:w="923"/>
      </w:tblGrid>
      <w:tr w:rsidR="00E56909" w:rsidRPr="00E56909" w14:paraId="605F6F52" w14:textId="77777777" w:rsidTr="00667AC6">
        <w:trPr>
          <w:trHeight w:val="460"/>
        </w:trPr>
        <w:tc>
          <w:tcPr>
            <w:tcW w:w="3114" w:type="dxa"/>
            <w:tcBorders>
              <w:top w:val="single" w:sz="4" w:space="0" w:color="auto"/>
              <w:left w:val="single" w:sz="4" w:space="0" w:color="auto"/>
              <w:bottom w:val="single" w:sz="4" w:space="0" w:color="auto"/>
              <w:right w:val="nil"/>
            </w:tcBorders>
            <w:shd w:val="clear" w:color="000000" w:fill="FFFFFF"/>
            <w:vAlign w:val="center"/>
            <w:hideMark/>
          </w:tcPr>
          <w:p w14:paraId="77B66177"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Site Name</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C618BA"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Bandwidth Requirements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AF7336" w14:textId="77777777" w:rsidR="00E56909" w:rsidRPr="00E56909" w:rsidRDefault="00E56909" w:rsidP="00E56909">
            <w:pPr>
              <w:rPr>
                <w:rFonts w:ascii="Arial" w:eastAsia="Times New Roman" w:hAnsi="Arial" w:cs="Arial"/>
                <w:b/>
                <w:bCs/>
                <w:lang w:eastAsia="en-ZA"/>
              </w:rPr>
            </w:pPr>
            <w:proofErr w:type="spellStart"/>
            <w:r w:rsidRPr="00E56909">
              <w:rPr>
                <w:rFonts w:ascii="Arial" w:eastAsia="Times New Roman" w:hAnsi="Arial" w:cs="Arial"/>
                <w:b/>
                <w:bCs/>
                <w:lang w:eastAsia="en-ZA"/>
              </w:rPr>
              <w:t>Convet</w:t>
            </w:r>
            <w:proofErr w:type="spellEnd"/>
            <w:r w:rsidRPr="00E56909">
              <w:rPr>
                <w:rFonts w:ascii="Arial" w:eastAsia="Times New Roman" w:hAnsi="Arial" w:cs="Arial"/>
                <w:b/>
                <w:bCs/>
                <w:lang w:eastAsia="en-ZA"/>
              </w:rPr>
              <w:t xml:space="preserve"> to </w:t>
            </w:r>
            <w:r w:rsidRPr="00E56909">
              <w:rPr>
                <w:rFonts w:ascii="Arial" w:eastAsia="Times New Roman" w:hAnsi="Arial" w:cs="Arial"/>
                <w:b/>
                <w:bCs/>
                <w:lang w:eastAsia="en-ZA"/>
              </w:rPr>
              <w:br/>
              <w:t>4 Wire E&amp;M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1E397B6"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1</w:t>
            </w:r>
          </w:p>
        </w:tc>
        <w:tc>
          <w:tcPr>
            <w:tcW w:w="694" w:type="dxa"/>
            <w:tcBorders>
              <w:top w:val="single" w:sz="4" w:space="0" w:color="auto"/>
              <w:left w:val="nil"/>
              <w:bottom w:val="single" w:sz="4" w:space="0" w:color="auto"/>
              <w:right w:val="single" w:sz="4" w:space="0" w:color="auto"/>
            </w:tcBorders>
            <w:shd w:val="clear" w:color="000000" w:fill="FFFFFF"/>
            <w:vAlign w:val="center"/>
            <w:hideMark/>
          </w:tcPr>
          <w:p w14:paraId="53400AB1"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2</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AE6FF8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3</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6AE55546"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4</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7B0554F7"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5</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16996F5C"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6</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1751D7FE"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7</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39D7EE43"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8</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2BDC42A7"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9</w:t>
            </w:r>
          </w:p>
        </w:tc>
        <w:tc>
          <w:tcPr>
            <w:tcW w:w="923" w:type="dxa"/>
            <w:tcBorders>
              <w:top w:val="single" w:sz="4" w:space="0" w:color="auto"/>
              <w:left w:val="nil"/>
              <w:bottom w:val="single" w:sz="4" w:space="0" w:color="auto"/>
              <w:right w:val="single" w:sz="4" w:space="0" w:color="auto"/>
            </w:tcBorders>
            <w:shd w:val="clear" w:color="000000" w:fill="FFFFFF"/>
            <w:vAlign w:val="center"/>
            <w:hideMark/>
          </w:tcPr>
          <w:p w14:paraId="3BF5D0FE"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Year 10</w:t>
            </w:r>
          </w:p>
        </w:tc>
      </w:tr>
      <w:tr w:rsidR="00E56909" w:rsidRPr="00E56909" w14:paraId="5771AD07"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83E8ED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OR Tambo Inter. Control Centre (VHF, Radar &amp; </w:t>
            </w:r>
            <w:proofErr w:type="spellStart"/>
            <w:r w:rsidRPr="00E56909">
              <w:rPr>
                <w:rFonts w:ascii="Arial" w:eastAsia="Times New Roman" w:hAnsi="Arial" w:cs="Arial"/>
                <w:b/>
                <w:bCs/>
                <w:lang w:eastAsia="en-ZA"/>
              </w:rPr>
              <w:t>TopSky</w:t>
            </w:r>
            <w:proofErr w:type="spellEnd"/>
            <w:r w:rsidRPr="00E56909">
              <w:rPr>
                <w:rFonts w:ascii="Arial" w:eastAsia="Times New Roman" w:hAnsi="Arial" w:cs="Arial"/>
                <w:b/>
                <w:bCs/>
                <w:lang w:eastAsia="en-ZA"/>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2FA466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16 Mbps   </w:t>
            </w:r>
          </w:p>
        </w:tc>
        <w:tc>
          <w:tcPr>
            <w:tcW w:w="992" w:type="dxa"/>
            <w:tcBorders>
              <w:top w:val="nil"/>
              <w:left w:val="nil"/>
              <w:bottom w:val="single" w:sz="4" w:space="0" w:color="auto"/>
              <w:right w:val="single" w:sz="4" w:space="0" w:color="auto"/>
            </w:tcBorders>
            <w:shd w:val="clear" w:color="000000" w:fill="FFFFFF"/>
            <w:noWrap/>
            <w:vAlign w:val="center"/>
            <w:hideMark/>
          </w:tcPr>
          <w:p w14:paraId="766B28F7"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080F863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69DAB6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9C54EB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16949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F3F16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23DDF9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AB883A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39F233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B16B96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1D304F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26A68CD" w14:textId="77777777" w:rsidTr="00667AC6">
        <w:trPr>
          <w:trHeight w:val="300"/>
        </w:trPr>
        <w:tc>
          <w:tcPr>
            <w:tcW w:w="3114" w:type="dxa"/>
            <w:tcBorders>
              <w:top w:val="nil"/>
              <w:left w:val="single" w:sz="4" w:space="0" w:color="auto"/>
              <w:bottom w:val="single" w:sz="4" w:space="0" w:color="auto"/>
              <w:right w:val="nil"/>
            </w:tcBorders>
            <w:shd w:val="clear" w:color="000000" w:fill="FFFFFF"/>
            <w:noWrap/>
            <w:vAlign w:val="center"/>
            <w:hideMark/>
          </w:tcPr>
          <w:p w14:paraId="3F07BBB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OR Tambo ATNS OPS Centre - SSS (new)</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6B90A9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4Mbps </w:t>
            </w:r>
          </w:p>
        </w:tc>
        <w:tc>
          <w:tcPr>
            <w:tcW w:w="992" w:type="dxa"/>
            <w:tcBorders>
              <w:top w:val="nil"/>
              <w:left w:val="nil"/>
              <w:bottom w:val="single" w:sz="4" w:space="0" w:color="auto"/>
              <w:right w:val="single" w:sz="4" w:space="0" w:color="auto"/>
            </w:tcBorders>
            <w:shd w:val="clear" w:color="000000" w:fill="FFFFFF"/>
            <w:noWrap/>
            <w:vAlign w:val="center"/>
            <w:hideMark/>
          </w:tcPr>
          <w:p w14:paraId="23D8E62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53032E9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C1EC2A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31D4C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60591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A2053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8AEEBF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9F4C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F4AA3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D5D6A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3BC85E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1A13726"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74377E9"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Ellisras</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625BEDA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7BB8E87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7FBC3F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3D388D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5356D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DA5A0E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61AB09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8F4345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B88D80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BD3758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A4FB94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F844D9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9D1194C"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0CDADD5"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Mahikeng</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D92961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7B9629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4AD572C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9A1FC9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664DA3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6145F6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69CA9B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327AD6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434B6D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5572F3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CBA69E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67CB8F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24AFB518"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5C46794"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Groothoek</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AC672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4A35D55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0E4609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FD521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E78711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D97310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C40EA2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163C9B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C3F1CF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C47309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220945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6E75B8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866CFD8"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3C32C38"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lastRenderedPageBreak/>
              <w:t>Hartbeesfontein</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184134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72E511D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58EB419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4405D3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44561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4B36C2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2497E3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87CFB7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DC725F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C0887F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E54E5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9FADFC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61208DB"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B407E6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Jericho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643E866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4DB69B0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7165EFD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EAF3A4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35BF66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A09DA2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7034EE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4F7D9D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36D4E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36650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73DC5E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7DD765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4726C2E"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CEA68D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Kaapsehoop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47C4CB2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3B3A43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7DAF992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493A92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FCD80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B6841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9F6022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DBD7AE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2160D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08BE48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1C9F3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B94BF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212C59B6"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4AD075D"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Leeuwkop</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3D004E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4FDB19E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37CDB0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7EB72E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A4268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A676A6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C6ABFD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64DCE8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1F8F8D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76E59B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F74C1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D42A7C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3EF4FF4"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D7A66B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Louis Trichardt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BC385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36DBAB0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43C65D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C1C859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D3E7F9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1B1E6D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0F1091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9F77CE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68025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D3DC32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574BF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AE2A5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BA0C4C0"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6EDB3C0C"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Mauchberg</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6B9B949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4AA044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0183798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BDACF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450400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5B422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AA4BF7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D5195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DE9D4C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E95298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B66888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790087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77D23FA"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1A8AA3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Potgietersrus Radar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E9760E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006DD5C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10AF65A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3DA6A4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D2C82F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FA848E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600C27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63245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18FBF1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2A1C39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2DA798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2746CC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5869B87"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6D9DB9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Potgietersrus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5ECA7C1C"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19081DD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76E32A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99AE1B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5D17B7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07ABCE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FAEC67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F015C9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249C2A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2BD6A8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7AD233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82D1B8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29CE9AF"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80989CB"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Renosterkop</w:t>
            </w:r>
            <w:proofErr w:type="spellEnd"/>
            <w:r w:rsidRPr="00E56909">
              <w:rPr>
                <w:rFonts w:ascii="Arial" w:eastAsia="Times New Roman" w:hAnsi="Arial" w:cs="Arial"/>
                <w:lang w:eastAsia="en-ZA"/>
              </w:rPr>
              <w:t xml:space="preserve"> (</w:t>
            </w:r>
            <w:proofErr w:type="spellStart"/>
            <w:r w:rsidRPr="00E56909">
              <w:rPr>
                <w:rFonts w:ascii="Arial" w:eastAsia="Times New Roman" w:hAnsi="Arial" w:cs="Arial"/>
                <w:lang w:eastAsia="en-ZA"/>
              </w:rPr>
              <w:t>Rustig</w:t>
            </w:r>
            <w:proofErr w:type="spellEnd"/>
            <w:r w:rsidRPr="00E56909">
              <w:rPr>
                <w:rFonts w:ascii="Arial" w:eastAsia="Times New Roman" w:hAnsi="Arial" w:cs="Arial"/>
                <w:lang w:eastAsia="en-ZA"/>
              </w:rPr>
              <w: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20F8255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ABD1FF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7481459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1E5878E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323A3F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56175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6CA51E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AB5CB7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B4B49F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260F88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D2BE3B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7CB703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F3C7325"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8BDDA82"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Vryburg</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674717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C328E1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A8205D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1927AC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20BD3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ACF40F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BFCDB5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78542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404B8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29F713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9C6EA4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F1762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2860BE5"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D1A5556"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Wakkerstroom</w:t>
            </w:r>
            <w:proofErr w:type="spellEnd"/>
            <w:r w:rsidRPr="00E56909">
              <w:rPr>
                <w:rFonts w:ascii="Arial" w:eastAsia="Times New Roman" w:hAnsi="Arial" w:cs="Arial"/>
                <w:lang w:eastAsia="en-ZA"/>
              </w:rPr>
              <w:t xml:space="preserve"> Radar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648D1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288056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174551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9660DA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B269DD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3829A6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46A0B9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34BF6E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44BBB3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85AB2E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A8F45E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57988E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4B45A01"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B82FAFA"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Wakkerstroom</w:t>
            </w:r>
            <w:proofErr w:type="spellEnd"/>
            <w:r w:rsidRPr="00E56909">
              <w:rPr>
                <w:rFonts w:ascii="Arial" w:eastAsia="Times New Roman" w:hAnsi="Arial" w:cs="Arial"/>
                <w:lang w:eastAsia="en-ZA"/>
              </w:rPr>
              <w:t xml:space="preserve">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2AE317CC"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6514B1D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5F68E6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EC2838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73B9D2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509420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F36E45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7E33A6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345000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91EC84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CF5834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1B981C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B8BCCE8"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5EDA0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Nelspruit Kruger Radar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82E255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D5B69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66F3C6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10D7D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D93AB2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519DE5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C73B47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DDEA1D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0F40E9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DE1CF3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AD7489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007EFE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E948462"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D40C58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Nelspruit Kruger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48E602EA"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3B0A9A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0C4FD2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02F9F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E19DEA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17F0D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23E4B7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AE13B1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DA3CF2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04F964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8455D6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81D7EC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A85CEF1"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2A78E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Kimberly Airport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10DCC9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596DD2C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53B2E8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A74A08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73FFAD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C86FE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1CEBF7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3938BB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64163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0B620C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614BE5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4D640E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2E031600"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A60BD48"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lastRenderedPageBreak/>
              <w:t>Bapsfontein</w:t>
            </w:r>
            <w:proofErr w:type="spellEnd"/>
            <w:r w:rsidRPr="00E56909">
              <w:rPr>
                <w:rFonts w:ascii="Arial" w:eastAsia="Times New Roman" w:hAnsi="Arial" w:cs="Arial"/>
                <w:lang w:eastAsia="en-ZA"/>
              </w:rPr>
              <w:t xml:space="preserve"> HF/VHF Radio Services (Receivers Only)</w:t>
            </w:r>
          </w:p>
        </w:tc>
        <w:tc>
          <w:tcPr>
            <w:tcW w:w="1134" w:type="dxa"/>
            <w:tcBorders>
              <w:top w:val="nil"/>
              <w:left w:val="nil"/>
              <w:bottom w:val="single" w:sz="4" w:space="0" w:color="auto"/>
              <w:right w:val="single" w:sz="4" w:space="0" w:color="auto"/>
            </w:tcBorders>
            <w:shd w:val="clear" w:color="000000" w:fill="FFFFFF"/>
            <w:noWrap/>
            <w:vAlign w:val="center"/>
            <w:hideMark/>
          </w:tcPr>
          <w:p w14:paraId="2C4A42C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37F1B5E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4EDC02F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96A590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E559B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CAEF5C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18A82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FF751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E09444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48DB48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B53A39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2B7BE1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8906DA8"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76FBB9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Isando HF Radio Services (Transmitters Only)</w:t>
            </w:r>
          </w:p>
        </w:tc>
        <w:tc>
          <w:tcPr>
            <w:tcW w:w="1134" w:type="dxa"/>
            <w:tcBorders>
              <w:top w:val="nil"/>
              <w:left w:val="nil"/>
              <w:bottom w:val="single" w:sz="4" w:space="0" w:color="auto"/>
              <w:right w:val="single" w:sz="4" w:space="0" w:color="auto"/>
            </w:tcBorders>
            <w:shd w:val="clear" w:color="000000" w:fill="FFFFFF"/>
            <w:noWrap/>
            <w:vAlign w:val="center"/>
            <w:hideMark/>
          </w:tcPr>
          <w:p w14:paraId="247C758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55B5CEE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ACF4E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DFDDC1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EF223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A41D20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A22930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B6F80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AF416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16DD3C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D6269B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37D4A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4F85A20"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7CBB84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Delmas HF Radio Services (Transmitters Only)</w:t>
            </w:r>
          </w:p>
        </w:tc>
        <w:tc>
          <w:tcPr>
            <w:tcW w:w="1134" w:type="dxa"/>
            <w:tcBorders>
              <w:top w:val="nil"/>
              <w:left w:val="nil"/>
              <w:bottom w:val="single" w:sz="4" w:space="0" w:color="auto"/>
              <w:right w:val="single" w:sz="4" w:space="0" w:color="auto"/>
            </w:tcBorders>
            <w:shd w:val="clear" w:color="000000" w:fill="FFFFFF"/>
            <w:noWrap/>
            <w:vAlign w:val="center"/>
            <w:hideMark/>
          </w:tcPr>
          <w:p w14:paraId="1D6A158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09C88E5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E08B50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F16CF0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911EE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FE567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B6BA8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31E69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0D4071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11FE5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FA20CE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6D56E6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3B92AAE" w14:textId="77777777" w:rsidTr="00667AC6">
        <w:trPr>
          <w:trHeight w:val="300"/>
        </w:trPr>
        <w:tc>
          <w:tcPr>
            <w:tcW w:w="3114" w:type="dxa"/>
            <w:tcBorders>
              <w:top w:val="nil"/>
              <w:left w:val="nil"/>
              <w:bottom w:val="single" w:sz="4" w:space="0" w:color="auto"/>
              <w:right w:val="nil"/>
            </w:tcBorders>
            <w:shd w:val="clear" w:color="000000" w:fill="FFFFFF"/>
            <w:noWrap/>
            <w:vAlign w:val="center"/>
            <w:hideMark/>
          </w:tcPr>
          <w:p w14:paraId="56A6642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single" w:sz="4" w:space="0" w:color="auto"/>
              <w:right w:val="nil"/>
            </w:tcBorders>
            <w:shd w:val="clear" w:color="000000" w:fill="FFFFFF"/>
            <w:noWrap/>
            <w:vAlign w:val="center"/>
            <w:hideMark/>
          </w:tcPr>
          <w:p w14:paraId="485C0C0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single" w:sz="4" w:space="0" w:color="auto"/>
              <w:right w:val="nil"/>
            </w:tcBorders>
            <w:shd w:val="clear" w:color="000000" w:fill="FFFFFF"/>
            <w:noWrap/>
            <w:vAlign w:val="center"/>
            <w:hideMark/>
          </w:tcPr>
          <w:p w14:paraId="0E46FBD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single" w:sz="4" w:space="0" w:color="auto"/>
              <w:right w:val="nil"/>
            </w:tcBorders>
            <w:shd w:val="clear" w:color="000000" w:fill="FFFFFF"/>
            <w:noWrap/>
            <w:vAlign w:val="center"/>
            <w:hideMark/>
          </w:tcPr>
          <w:p w14:paraId="5437DB3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7DE0C53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32FA7D5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4EA81D0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26F1B0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1B6D4BF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4B08FE5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3311B90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49F50E1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5929CD6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724D87A9"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61A71546"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Lanseria Airport Control </w:t>
            </w:r>
            <w:proofErr w:type="gramStart"/>
            <w:r w:rsidRPr="00E56909">
              <w:rPr>
                <w:rFonts w:ascii="Arial" w:eastAsia="Times New Roman" w:hAnsi="Arial" w:cs="Arial"/>
                <w:b/>
                <w:bCs/>
                <w:lang w:eastAsia="en-ZA"/>
              </w:rPr>
              <w:t>Centre  (</w:t>
            </w:r>
            <w:proofErr w:type="spellStart"/>
            <w:proofErr w:type="gramEnd"/>
            <w:r w:rsidRPr="00E56909">
              <w:rPr>
                <w:rFonts w:ascii="Arial" w:eastAsia="Times New Roman" w:hAnsi="Arial" w:cs="Arial"/>
                <w:b/>
                <w:bCs/>
                <w:lang w:eastAsia="en-ZA"/>
              </w:rPr>
              <w:t>TopSky</w:t>
            </w:r>
            <w:proofErr w:type="spellEnd"/>
            <w:r w:rsidRPr="00E56909">
              <w:rPr>
                <w:rFonts w:ascii="Arial" w:eastAsia="Times New Roman" w:hAnsi="Arial" w:cs="Arial"/>
                <w:b/>
                <w:bCs/>
                <w:lang w:eastAsia="en-ZA"/>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1E803E1"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2Mbps    </w:t>
            </w:r>
          </w:p>
        </w:tc>
        <w:tc>
          <w:tcPr>
            <w:tcW w:w="992" w:type="dxa"/>
            <w:tcBorders>
              <w:top w:val="nil"/>
              <w:left w:val="nil"/>
              <w:bottom w:val="single" w:sz="4" w:space="0" w:color="auto"/>
              <w:right w:val="single" w:sz="4" w:space="0" w:color="auto"/>
            </w:tcBorders>
            <w:shd w:val="clear" w:color="000000" w:fill="FFFFFF"/>
            <w:noWrap/>
            <w:vAlign w:val="center"/>
            <w:hideMark/>
          </w:tcPr>
          <w:p w14:paraId="1CE9CCB2"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505E891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5BE8C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A1C283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53FFB6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29BAE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92892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5A4427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99754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D80821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60B808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A799035" w14:textId="77777777" w:rsidTr="00667AC6">
        <w:trPr>
          <w:trHeight w:val="300"/>
        </w:trPr>
        <w:tc>
          <w:tcPr>
            <w:tcW w:w="3114" w:type="dxa"/>
            <w:tcBorders>
              <w:top w:val="nil"/>
              <w:left w:val="nil"/>
              <w:bottom w:val="single" w:sz="4" w:space="0" w:color="auto"/>
              <w:right w:val="nil"/>
            </w:tcBorders>
            <w:shd w:val="clear" w:color="000000" w:fill="FFFFFF"/>
            <w:noWrap/>
            <w:vAlign w:val="center"/>
            <w:hideMark/>
          </w:tcPr>
          <w:p w14:paraId="235A6471"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1134" w:type="dxa"/>
            <w:tcBorders>
              <w:top w:val="nil"/>
              <w:left w:val="nil"/>
              <w:bottom w:val="single" w:sz="4" w:space="0" w:color="auto"/>
              <w:right w:val="nil"/>
            </w:tcBorders>
            <w:shd w:val="clear" w:color="000000" w:fill="FFFFFF"/>
            <w:noWrap/>
            <w:vAlign w:val="center"/>
            <w:hideMark/>
          </w:tcPr>
          <w:p w14:paraId="5DCC1B3D"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92" w:type="dxa"/>
            <w:tcBorders>
              <w:top w:val="nil"/>
              <w:left w:val="nil"/>
              <w:bottom w:val="single" w:sz="4" w:space="0" w:color="auto"/>
              <w:right w:val="nil"/>
            </w:tcBorders>
            <w:shd w:val="clear" w:color="000000" w:fill="FFFFFF"/>
            <w:noWrap/>
            <w:vAlign w:val="center"/>
            <w:hideMark/>
          </w:tcPr>
          <w:p w14:paraId="7A3DEB58"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709" w:type="dxa"/>
            <w:tcBorders>
              <w:top w:val="nil"/>
              <w:left w:val="nil"/>
              <w:bottom w:val="single" w:sz="4" w:space="0" w:color="auto"/>
              <w:right w:val="nil"/>
            </w:tcBorders>
            <w:shd w:val="clear" w:color="000000" w:fill="FFFFFF"/>
            <w:noWrap/>
            <w:vAlign w:val="center"/>
            <w:hideMark/>
          </w:tcPr>
          <w:p w14:paraId="347A764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591907A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3047FE9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54FECE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4E32E75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11E0E32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7B77D32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3EECFDB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24CD973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7E2EF4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49391ECC"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49E3CA9"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Bloemfontein Airport Control Centre (VHF, Radar &amp; </w:t>
            </w:r>
            <w:proofErr w:type="spellStart"/>
            <w:r w:rsidRPr="00E56909">
              <w:rPr>
                <w:rFonts w:ascii="Arial" w:eastAsia="Times New Roman" w:hAnsi="Arial" w:cs="Arial"/>
                <w:b/>
                <w:bCs/>
                <w:lang w:eastAsia="en-ZA"/>
              </w:rPr>
              <w:t>TopSky</w:t>
            </w:r>
            <w:proofErr w:type="spellEnd"/>
            <w:r w:rsidRPr="00E56909">
              <w:rPr>
                <w:rFonts w:ascii="Arial" w:eastAsia="Times New Roman" w:hAnsi="Arial" w:cs="Arial"/>
                <w:b/>
                <w:bCs/>
                <w:lang w:eastAsia="en-ZA"/>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589FF7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4Mbps    </w:t>
            </w:r>
          </w:p>
        </w:tc>
        <w:tc>
          <w:tcPr>
            <w:tcW w:w="992" w:type="dxa"/>
            <w:tcBorders>
              <w:top w:val="nil"/>
              <w:left w:val="nil"/>
              <w:bottom w:val="single" w:sz="4" w:space="0" w:color="auto"/>
              <w:right w:val="single" w:sz="4" w:space="0" w:color="auto"/>
            </w:tcBorders>
            <w:shd w:val="clear" w:color="000000" w:fill="FFFFFF"/>
            <w:noWrap/>
            <w:vAlign w:val="center"/>
            <w:hideMark/>
          </w:tcPr>
          <w:p w14:paraId="2A19D9BD"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3CC2DDE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1AC7FA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4E5C05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D0F72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4B36B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24033F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415A4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D4FF26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F146AF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D5822B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8D3DF80"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F5F6129"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Noupoort</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91F2EB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3C4F437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47DC468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889C2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80A54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F6AD85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0FA02B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2478F3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4DC4D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88524C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6DFBFE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0D0E4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AA11063"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33216CD"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Tafelkop</w:t>
            </w:r>
            <w:proofErr w:type="spellEnd"/>
            <w:r w:rsidRPr="00E56909">
              <w:rPr>
                <w:rFonts w:ascii="Arial" w:eastAsia="Times New Roman" w:hAnsi="Arial" w:cs="Arial"/>
                <w:lang w:eastAsia="en-ZA"/>
              </w:rPr>
              <w:t xml:space="preserve"> Radar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3A1A67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B7CF87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74545B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340492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444553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C86AB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5694D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3D9A53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FA3BAE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745B87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8C2557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255A4D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0C3945F"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FFE88B8"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Tafelkop</w:t>
            </w:r>
            <w:proofErr w:type="spellEnd"/>
            <w:r w:rsidRPr="00E56909">
              <w:rPr>
                <w:rFonts w:ascii="Arial" w:eastAsia="Times New Roman" w:hAnsi="Arial" w:cs="Arial"/>
                <w:lang w:eastAsia="en-ZA"/>
              </w:rPr>
              <w:t xml:space="preserve">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22CFE41F"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1C6F349C" w14:textId="0F2A5BBB"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w:t>
            </w:r>
            <w:r w:rsidR="006546AA">
              <w:rPr>
                <w:rFonts w:ascii="Arial" w:eastAsia="Times New Roman" w:hAnsi="Arial" w:cs="Arial"/>
                <w:lang w:eastAsia="en-ZA"/>
              </w:rPr>
              <w:t xml:space="preserve"> NO</w:t>
            </w:r>
            <w:r w:rsidR="006546AA" w:rsidRPr="00E56909">
              <w:rPr>
                <w:rFonts w:ascii="Arial" w:eastAsia="Times New Roman" w:hAnsi="Arial" w:cs="Arial"/>
                <w:lang w:eastAsia="en-ZA"/>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7141F2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A0AA4C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560A8B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835F5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1770E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354676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80FA77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B978FC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073137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9BE9E1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26205BD"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A1FED4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Rhodes Radar </w:t>
            </w:r>
            <w:proofErr w:type="spellStart"/>
            <w:r w:rsidRPr="00E56909">
              <w:rPr>
                <w:rFonts w:ascii="Arial" w:eastAsia="Times New Roman" w:hAnsi="Arial" w:cs="Arial"/>
                <w:lang w:eastAsia="en-ZA"/>
              </w:rPr>
              <w:t>Radar</w:t>
            </w:r>
            <w:proofErr w:type="spellEnd"/>
            <w:r w:rsidRPr="00E56909">
              <w:rPr>
                <w:rFonts w:ascii="Arial" w:eastAsia="Times New Roman" w:hAnsi="Arial" w:cs="Arial"/>
                <w:lang w:eastAsia="en-ZA"/>
              </w:rPr>
              <w:t xml:space="preserve">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5DFBFA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3C815F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0DFEF28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8AB0A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4BBA1D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D3D39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0D3053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A7CE20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3F823D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18324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F0CDA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B17FD6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799A9D6"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583229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Rhodes Radar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02D2C94F"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6B8195F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56417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BDCEB4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53A2A3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372D87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7E6847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17507D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1BAED4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B2D36F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0A1DBA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C7535B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F9D816D"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D1524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Victoria West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F2FA17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0151D8D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BF7EFE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1BAE4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9DC222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D16A8A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950E5E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F8FF9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1609AC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21E5F0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230FC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C66678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AE182AC"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87B20F9"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Northbank</w:t>
            </w:r>
            <w:proofErr w:type="spellEnd"/>
            <w:r w:rsidRPr="00E56909">
              <w:rPr>
                <w:rFonts w:ascii="Arial" w:eastAsia="Times New Roman" w:hAnsi="Arial" w:cs="Arial"/>
                <w:lang w:eastAsia="en-ZA"/>
              </w:rPr>
              <w:t xml:space="preserve"> (</w:t>
            </w:r>
            <w:proofErr w:type="spellStart"/>
            <w:r w:rsidRPr="00E56909">
              <w:rPr>
                <w:rFonts w:ascii="Arial" w:eastAsia="Times New Roman" w:hAnsi="Arial" w:cs="Arial"/>
                <w:lang w:eastAsia="en-ZA"/>
              </w:rPr>
              <w:t>Gariepdam</w:t>
            </w:r>
            <w:proofErr w:type="spellEnd"/>
            <w:r w:rsidRPr="00E56909">
              <w:rPr>
                <w:rFonts w:ascii="Arial" w:eastAsia="Times New Roman" w:hAnsi="Arial" w:cs="Arial"/>
                <w:lang w:eastAsia="en-ZA"/>
              </w:rPr>
              <w: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6AC92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559036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18903B3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03D597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C9D2C6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4BE2C7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EBD779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5A3022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96618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927EC8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BA8EB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A690B4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322FDF4"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85ED3F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De Aar Forward Relay VHF Radio Services</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8F61ED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509165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8AAB5F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8146F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2F6D0C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1B4FD4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766289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53137B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C32A2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DA3E9B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44A5D4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3E995C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2C0B34DD"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075689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De Aar Radar Services </w:t>
            </w:r>
          </w:p>
        </w:tc>
        <w:tc>
          <w:tcPr>
            <w:tcW w:w="1134" w:type="dxa"/>
            <w:vMerge/>
            <w:tcBorders>
              <w:top w:val="nil"/>
              <w:left w:val="single" w:sz="4" w:space="0" w:color="auto"/>
              <w:bottom w:val="single" w:sz="4" w:space="0" w:color="auto"/>
              <w:right w:val="single" w:sz="4" w:space="0" w:color="auto"/>
            </w:tcBorders>
            <w:vAlign w:val="center"/>
            <w:hideMark/>
          </w:tcPr>
          <w:p w14:paraId="333B02E3"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79EA8C9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362159A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87A6D5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BC233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44416E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32EC3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3FDB9B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7CB76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398987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01D135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67B1CC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34F9C23"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4F7DBD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lastRenderedPageBreak/>
              <w:t>Kimberly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3B909D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1CBA5A7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42C477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1BF673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6E79CE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E7AD6F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9953FB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DB9E04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EDD5E8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D813CD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208A48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09BC7E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82919FE"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025DAA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Bethlehem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474247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54AEBC1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4E737C9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F7EFDA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5D5B8E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3222E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162EA3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AC02E3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B93BC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2376A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2FCD01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7C6FE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93C5FCB"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BD7263B"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Pofadder</w:t>
            </w:r>
            <w:proofErr w:type="spellEnd"/>
            <w:r w:rsidRPr="00E56909">
              <w:rPr>
                <w:rFonts w:ascii="Arial" w:eastAsia="Times New Roman" w:hAnsi="Arial" w:cs="Arial"/>
                <w:lang w:eastAsia="en-ZA"/>
              </w:rPr>
              <w:t xml:space="preserve"> (</w:t>
            </w:r>
            <w:proofErr w:type="spellStart"/>
            <w:r w:rsidRPr="00E56909">
              <w:rPr>
                <w:rFonts w:ascii="Arial" w:eastAsia="Times New Roman" w:hAnsi="Arial" w:cs="Arial"/>
                <w:lang w:eastAsia="en-ZA"/>
              </w:rPr>
              <w:t>Repl</w:t>
            </w:r>
            <w:proofErr w:type="spellEnd"/>
            <w:r w:rsidRPr="00E56909">
              <w:rPr>
                <w:rFonts w:ascii="Arial" w:eastAsia="Times New Roman" w:hAnsi="Arial" w:cs="Arial"/>
                <w:lang w:eastAsia="en-ZA"/>
              </w:rPr>
              <w:t xml:space="preserve"> </w:t>
            </w:r>
            <w:proofErr w:type="spellStart"/>
            <w:r w:rsidRPr="00E56909">
              <w:rPr>
                <w:rFonts w:ascii="Arial" w:eastAsia="Times New Roman" w:hAnsi="Arial" w:cs="Arial"/>
                <w:lang w:eastAsia="en-ZA"/>
              </w:rPr>
              <w:t>Aggeneys</w:t>
            </w:r>
            <w:proofErr w:type="spellEnd"/>
            <w:r w:rsidRPr="00E56909">
              <w:rPr>
                <w:rFonts w:ascii="Arial" w:eastAsia="Times New Roman" w:hAnsi="Arial" w:cs="Arial"/>
                <w:lang w:eastAsia="en-ZA"/>
              </w:rPr>
              <w:t>) (new)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57E249B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1F322E9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331690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99666F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F9DC0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17A52B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CC3A7A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903402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CC00E1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EE8D1C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4C5C30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1D87CE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80B3F60"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C33B93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Klein Begin (</w:t>
            </w:r>
            <w:proofErr w:type="spellStart"/>
            <w:r w:rsidRPr="00E56909">
              <w:rPr>
                <w:rFonts w:ascii="Arial" w:eastAsia="Times New Roman" w:hAnsi="Arial" w:cs="Arial"/>
                <w:lang w:eastAsia="en-ZA"/>
              </w:rPr>
              <w:t>Repl</w:t>
            </w:r>
            <w:proofErr w:type="spellEnd"/>
            <w:r w:rsidRPr="00E56909">
              <w:rPr>
                <w:rFonts w:ascii="Arial" w:eastAsia="Times New Roman" w:hAnsi="Arial" w:cs="Arial"/>
                <w:lang w:eastAsia="en-ZA"/>
              </w:rPr>
              <w:t xml:space="preserve"> Upington)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5755AEA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0D1AFD1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5F6B1C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B42F48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2AB3C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E2B9F3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A88727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F9C763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06F987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438AC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D2F34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710BC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B0B24BE"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28B1B12"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Kuruman</w:t>
            </w:r>
            <w:proofErr w:type="spellEnd"/>
            <w:r w:rsidRPr="00E56909">
              <w:rPr>
                <w:rFonts w:ascii="Arial" w:eastAsia="Times New Roman" w:hAnsi="Arial" w:cs="Arial"/>
                <w:lang w:eastAsia="en-ZA"/>
              </w:rPr>
              <w:t xml:space="preserve"> Hills (</w:t>
            </w:r>
            <w:proofErr w:type="spellStart"/>
            <w:r w:rsidRPr="00E56909">
              <w:rPr>
                <w:rFonts w:ascii="Arial" w:eastAsia="Times New Roman" w:hAnsi="Arial" w:cs="Arial"/>
                <w:lang w:eastAsia="en-ZA"/>
              </w:rPr>
              <w:t>Repl</w:t>
            </w:r>
            <w:proofErr w:type="spellEnd"/>
            <w:r w:rsidRPr="00E56909">
              <w:rPr>
                <w:rFonts w:ascii="Arial" w:eastAsia="Times New Roman" w:hAnsi="Arial" w:cs="Arial"/>
                <w:lang w:eastAsia="en-ZA"/>
              </w:rPr>
              <w:t xml:space="preserve"> Kathu) (new)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6D9A492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52F5E95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F0565A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D1A8B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E56EB1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78697B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178368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BD1B9F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7D7B3B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916207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0E741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2D907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DE8258A"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58D7E9E"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Prieska</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403F34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53DF98B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43F3363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472E4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6A554F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B894C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730F12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BA07B5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6A7F94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513796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72639D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086C9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2E2009D" w14:textId="77777777" w:rsidTr="00667AC6">
        <w:trPr>
          <w:trHeight w:val="300"/>
        </w:trPr>
        <w:tc>
          <w:tcPr>
            <w:tcW w:w="3114" w:type="dxa"/>
            <w:tcBorders>
              <w:top w:val="nil"/>
              <w:left w:val="nil"/>
              <w:bottom w:val="single" w:sz="4" w:space="0" w:color="auto"/>
              <w:right w:val="nil"/>
            </w:tcBorders>
            <w:shd w:val="clear" w:color="000000" w:fill="FFFFFF"/>
            <w:noWrap/>
            <w:vAlign w:val="center"/>
            <w:hideMark/>
          </w:tcPr>
          <w:p w14:paraId="5DF50BC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single" w:sz="4" w:space="0" w:color="auto"/>
              <w:right w:val="nil"/>
            </w:tcBorders>
            <w:shd w:val="clear" w:color="000000" w:fill="FFFFFF"/>
            <w:noWrap/>
            <w:vAlign w:val="center"/>
            <w:hideMark/>
          </w:tcPr>
          <w:p w14:paraId="1CD1C52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single" w:sz="4" w:space="0" w:color="auto"/>
              <w:right w:val="nil"/>
            </w:tcBorders>
            <w:shd w:val="clear" w:color="000000" w:fill="FFFFFF"/>
            <w:noWrap/>
            <w:vAlign w:val="center"/>
            <w:hideMark/>
          </w:tcPr>
          <w:p w14:paraId="36847C2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single" w:sz="4" w:space="0" w:color="auto"/>
              <w:right w:val="nil"/>
            </w:tcBorders>
            <w:shd w:val="clear" w:color="000000" w:fill="FFFFFF"/>
            <w:noWrap/>
            <w:vAlign w:val="center"/>
            <w:hideMark/>
          </w:tcPr>
          <w:p w14:paraId="139B8CA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516ED9A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49FA08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1ADD0C0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D22D42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C32198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190990A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1EFF3D3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40DD66E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08C1EE5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7413D243"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033E3B90"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Cape Town Inter. Airport Control Centre (VHF, Radar &amp; </w:t>
            </w:r>
            <w:proofErr w:type="spellStart"/>
            <w:r w:rsidRPr="00E56909">
              <w:rPr>
                <w:rFonts w:ascii="Arial" w:eastAsia="Times New Roman" w:hAnsi="Arial" w:cs="Arial"/>
                <w:b/>
                <w:bCs/>
                <w:lang w:eastAsia="en-ZA"/>
              </w:rPr>
              <w:t>TopSky</w:t>
            </w:r>
            <w:proofErr w:type="spellEnd"/>
            <w:r w:rsidRPr="00E56909">
              <w:rPr>
                <w:rFonts w:ascii="Arial" w:eastAsia="Times New Roman" w:hAnsi="Arial" w:cs="Arial"/>
                <w:b/>
                <w:bCs/>
                <w:lang w:eastAsia="en-ZA"/>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57FC37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8Mbps    </w:t>
            </w:r>
          </w:p>
        </w:tc>
        <w:tc>
          <w:tcPr>
            <w:tcW w:w="992" w:type="dxa"/>
            <w:tcBorders>
              <w:top w:val="nil"/>
              <w:left w:val="nil"/>
              <w:bottom w:val="single" w:sz="4" w:space="0" w:color="auto"/>
              <w:right w:val="single" w:sz="4" w:space="0" w:color="auto"/>
            </w:tcBorders>
            <w:shd w:val="clear" w:color="000000" w:fill="FFFFFF"/>
            <w:noWrap/>
            <w:vAlign w:val="center"/>
            <w:hideMark/>
          </w:tcPr>
          <w:p w14:paraId="1179FF3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104031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9CAAC2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F3A882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38622A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BEC918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D96A8C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7D4B20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5BDAB8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86B1C3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02705B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905E438" w14:textId="77777777" w:rsidTr="00667AC6">
        <w:trPr>
          <w:trHeight w:val="300"/>
        </w:trPr>
        <w:tc>
          <w:tcPr>
            <w:tcW w:w="3114" w:type="dxa"/>
            <w:tcBorders>
              <w:top w:val="nil"/>
              <w:left w:val="single" w:sz="4" w:space="0" w:color="auto"/>
              <w:bottom w:val="single" w:sz="4" w:space="0" w:color="auto"/>
              <w:right w:val="nil"/>
            </w:tcBorders>
            <w:shd w:val="clear" w:color="000000" w:fill="FFFFFF"/>
            <w:noWrap/>
            <w:vAlign w:val="center"/>
            <w:hideMark/>
          </w:tcPr>
          <w:p w14:paraId="377653C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Cape Town International Airport - SSS (new)</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517979E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4Mbps </w:t>
            </w:r>
          </w:p>
        </w:tc>
        <w:tc>
          <w:tcPr>
            <w:tcW w:w="992" w:type="dxa"/>
            <w:tcBorders>
              <w:top w:val="nil"/>
              <w:left w:val="nil"/>
              <w:bottom w:val="single" w:sz="4" w:space="0" w:color="auto"/>
              <w:right w:val="single" w:sz="4" w:space="0" w:color="auto"/>
            </w:tcBorders>
            <w:shd w:val="clear" w:color="000000" w:fill="FFFFFF"/>
            <w:noWrap/>
            <w:vAlign w:val="center"/>
            <w:hideMark/>
          </w:tcPr>
          <w:p w14:paraId="3C47312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12352D3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1D134EA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8BC0ED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192293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F441E6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34E9C0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9C466C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EA7968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E47308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C1DA9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B312731"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2111E66"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Leliefontein</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05C7F1A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28EF2F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10B5F9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C5E313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492E84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2E5580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36E46B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89C2D0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A784F1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480091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EEA87D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66AD31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915E584"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7B97D15"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Niewoudtville</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0200794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738784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7C6BD29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F7B4A5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7E0CBB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5F3337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E0976B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C1BAC8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CB5DE4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81C341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D070C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289BCA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2652C2E9"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812FD4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Sutherland Radar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B8B752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601ACD6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7F47FA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76F94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E917CB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E69649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C441FC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C85422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F48D3D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7F31BD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47F1CE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B85C7E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4821A4C"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00C1DE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Sutherland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7BE384F9"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627139C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CC30BF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1AF002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1A6014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88BFF9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DD86AC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284BC2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93384B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877BBE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46F44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BB1868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7478211"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E378CD4"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Calvinia</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4229C3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0ECF1BA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A65C32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CFD241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65F17B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1CD31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1DBFC5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F6D6D2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401444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FA4A90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AF5B14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E9F107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2C81933"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D55A21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lastRenderedPageBreak/>
              <w:t>Springbok (</w:t>
            </w:r>
            <w:proofErr w:type="spellStart"/>
            <w:r w:rsidRPr="00E56909">
              <w:rPr>
                <w:rFonts w:ascii="Arial" w:eastAsia="Times New Roman" w:hAnsi="Arial" w:cs="Arial"/>
                <w:lang w:eastAsia="en-ZA"/>
              </w:rPr>
              <w:t>Repl</w:t>
            </w:r>
            <w:proofErr w:type="spellEnd"/>
            <w:r w:rsidRPr="00E56909">
              <w:rPr>
                <w:rFonts w:ascii="Arial" w:eastAsia="Times New Roman" w:hAnsi="Arial" w:cs="Arial"/>
                <w:lang w:eastAsia="en-ZA"/>
              </w:rPr>
              <w:t xml:space="preserve"> Alex Bay)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939078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3BE1B8F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5D8141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2B51C4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90B5A1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38BECF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A0E739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774E94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B2633F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3A374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0BEE4D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65CD7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47139F1"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17B5C5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Beaufort West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04936D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6E622F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5D70FE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689EC0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430C3F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DDA215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43DB4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E5512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0A407C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FCBF83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EFE77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344E0C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15D9D20"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36C8BD1A"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Pieketberg</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4E0B4D4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2A1B8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1396A8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2B9840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20AF47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51064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46A66C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0F58E6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763C78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9EB3B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05377D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D29A2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9B0CC87"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F617B5C"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Villiersdorp</w:t>
            </w:r>
            <w:proofErr w:type="spellEnd"/>
            <w:r w:rsidRPr="00E56909">
              <w:rPr>
                <w:rFonts w:ascii="Arial" w:eastAsia="Times New Roman" w:hAnsi="Arial" w:cs="Arial"/>
                <w:lang w:eastAsia="en-ZA"/>
              </w:rPr>
              <w:t xml:space="preserve"> (</w:t>
            </w:r>
            <w:proofErr w:type="spellStart"/>
            <w:r w:rsidRPr="00E56909">
              <w:rPr>
                <w:rFonts w:ascii="Arial" w:eastAsia="Times New Roman" w:hAnsi="Arial" w:cs="Arial"/>
                <w:lang w:eastAsia="en-ZA"/>
              </w:rPr>
              <w:t>Jonaskop</w:t>
            </w:r>
            <w:proofErr w:type="spellEnd"/>
            <w:r w:rsidRPr="00E56909">
              <w:rPr>
                <w:rFonts w:ascii="Arial" w:eastAsia="Times New Roman" w:hAnsi="Arial" w:cs="Arial"/>
                <w:lang w:eastAsia="en-ZA"/>
              </w:rPr>
              <w: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59C6751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D87556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BE49D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C8390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E45DE3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96A67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20BC84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90F2AC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5E9E09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85A3D8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8F725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C70426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24A0F9F" w14:textId="77777777" w:rsidTr="00667AC6">
        <w:trPr>
          <w:trHeight w:val="300"/>
        </w:trPr>
        <w:tc>
          <w:tcPr>
            <w:tcW w:w="3114" w:type="dxa"/>
            <w:tcBorders>
              <w:top w:val="nil"/>
              <w:left w:val="nil"/>
              <w:bottom w:val="single" w:sz="4" w:space="0" w:color="auto"/>
              <w:right w:val="nil"/>
            </w:tcBorders>
            <w:shd w:val="clear" w:color="000000" w:fill="FFFFFF"/>
            <w:noWrap/>
            <w:vAlign w:val="center"/>
            <w:hideMark/>
          </w:tcPr>
          <w:p w14:paraId="4EA31FB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single" w:sz="4" w:space="0" w:color="auto"/>
              <w:right w:val="nil"/>
            </w:tcBorders>
            <w:shd w:val="clear" w:color="000000" w:fill="FFFFFF"/>
            <w:noWrap/>
            <w:vAlign w:val="center"/>
            <w:hideMark/>
          </w:tcPr>
          <w:p w14:paraId="6304DD6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single" w:sz="4" w:space="0" w:color="auto"/>
              <w:right w:val="nil"/>
            </w:tcBorders>
            <w:shd w:val="clear" w:color="000000" w:fill="FFFFFF"/>
            <w:noWrap/>
            <w:vAlign w:val="center"/>
            <w:hideMark/>
          </w:tcPr>
          <w:p w14:paraId="4CAE0F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single" w:sz="4" w:space="0" w:color="auto"/>
              <w:right w:val="nil"/>
            </w:tcBorders>
            <w:shd w:val="clear" w:color="000000" w:fill="FFFFFF"/>
            <w:noWrap/>
            <w:vAlign w:val="center"/>
            <w:hideMark/>
          </w:tcPr>
          <w:p w14:paraId="4C90019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4B997DB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5A7854A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55548AF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7633E8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563A2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7A6B7A2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083A3F2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3D948C5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06D9882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58C5658F"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E462878"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Port Elizabeth Control Centre </w:t>
            </w:r>
          </w:p>
        </w:tc>
        <w:tc>
          <w:tcPr>
            <w:tcW w:w="1134" w:type="dxa"/>
            <w:tcBorders>
              <w:top w:val="nil"/>
              <w:left w:val="nil"/>
              <w:bottom w:val="single" w:sz="4" w:space="0" w:color="auto"/>
              <w:right w:val="single" w:sz="4" w:space="0" w:color="auto"/>
            </w:tcBorders>
            <w:shd w:val="clear" w:color="000000" w:fill="FFFFFF"/>
            <w:noWrap/>
            <w:vAlign w:val="center"/>
            <w:hideMark/>
          </w:tcPr>
          <w:p w14:paraId="748B5809"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4Mbps </w:t>
            </w:r>
          </w:p>
        </w:tc>
        <w:tc>
          <w:tcPr>
            <w:tcW w:w="992" w:type="dxa"/>
            <w:tcBorders>
              <w:top w:val="nil"/>
              <w:left w:val="nil"/>
              <w:bottom w:val="single" w:sz="4" w:space="0" w:color="auto"/>
              <w:right w:val="single" w:sz="4" w:space="0" w:color="auto"/>
            </w:tcBorders>
            <w:shd w:val="clear" w:color="000000" w:fill="FFFFFF"/>
            <w:noWrap/>
            <w:vAlign w:val="center"/>
            <w:hideMark/>
          </w:tcPr>
          <w:p w14:paraId="20BD464F"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183F14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6F0F7E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563808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546C7E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76FFBB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E17FBE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928EDF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23E1D6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3FA0DB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AED32D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4053B42"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7D602E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Humansdorp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583A3D9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4D59DCB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0B7532E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A2F446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260E86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ABFC8D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A881C9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2BDDA2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86793A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897C34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12A9C2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AB59A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C7D5F31"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7BF1F8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Port Elizabeth Radar Services </w:t>
            </w:r>
          </w:p>
        </w:tc>
        <w:tc>
          <w:tcPr>
            <w:tcW w:w="1134" w:type="dxa"/>
            <w:tcBorders>
              <w:top w:val="nil"/>
              <w:left w:val="nil"/>
              <w:bottom w:val="single" w:sz="4" w:space="0" w:color="auto"/>
              <w:right w:val="single" w:sz="4" w:space="0" w:color="auto"/>
            </w:tcBorders>
            <w:shd w:val="clear" w:color="000000" w:fill="FFFFFF"/>
            <w:noWrap/>
            <w:vAlign w:val="center"/>
            <w:hideMark/>
          </w:tcPr>
          <w:p w14:paraId="6A2A567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7544D35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6C6BEFC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3DB14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69E8C0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B6DA71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8AF844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071913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DD08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DA9888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BE7B47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3039BD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B6C214C" w14:textId="77777777" w:rsidTr="00667AC6">
        <w:trPr>
          <w:trHeight w:val="300"/>
        </w:trPr>
        <w:tc>
          <w:tcPr>
            <w:tcW w:w="3114" w:type="dxa"/>
            <w:tcBorders>
              <w:top w:val="nil"/>
              <w:left w:val="nil"/>
              <w:bottom w:val="single" w:sz="4" w:space="0" w:color="auto"/>
              <w:right w:val="nil"/>
            </w:tcBorders>
            <w:shd w:val="clear" w:color="000000" w:fill="FFFFFF"/>
            <w:noWrap/>
            <w:vAlign w:val="center"/>
            <w:hideMark/>
          </w:tcPr>
          <w:p w14:paraId="30B9B27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single" w:sz="4" w:space="0" w:color="auto"/>
              <w:right w:val="nil"/>
            </w:tcBorders>
            <w:shd w:val="clear" w:color="000000" w:fill="FFFFFF"/>
            <w:noWrap/>
            <w:vAlign w:val="center"/>
            <w:hideMark/>
          </w:tcPr>
          <w:p w14:paraId="5F00840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single" w:sz="4" w:space="0" w:color="auto"/>
              <w:right w:val="nil"/>
            </w:tcBorders>
            <w:shd w:val="clear" w:color="000000" w:fill="FFFFFF"/>
            <w:noWrap/>
            <w:vAlign w:val="center"/>
            <w:hideMark/>
          </w:tcPr>
          <w:p w14:paraId="31D4EF1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single" w:sz="4" w:space="0" w:color="auto"/>
              <w:right w:val="nil"/>
            </w:tcBorders>
            <w:shd w:val="clear" w:color="000000" w:fill="FFFFFF"/>
            <w:noWrap/>
            <w:vAlign w:val="center"/>
            <w:hideMark/>
          </w:tcPr>
          <w:p w14:paraId="50E5C9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1A6A8D2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04B552D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3B3764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5706738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D8A16D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59A52E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2C6B2EE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26F221B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32052BC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4A5227E1"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E460B18"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George Airport Control Centre </w:t>
            </w:r>
          </w:p>
        </w:tc>
        <w:tc>
          <w:tcPr>
            <w:tcW w:w="1134" w:type="dxa"/>
            <w:tcBorders>
              <w:top w:val="nil"/>
              <w:left w:val="nil"/>
              <w:bottom w:val="single" w:sz="4" w:space="0" w:color="auto"/>
              <w:right w:val="single" w:sz="4" w:space="0" w:color="auto"/>
            </w:tcBorders>
            <w:shd w:val="clear" w:color="000000" w:fill="FFFFFF"/>
            <w:noWrap/>
            <w:vAlign w:val="center"/>
            <w:hideMark/>
          </w:tcPr>
          <w:p w14:paraId="7024712E"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4Mbps      </w:t>
            </w:r>
          </w:p>
        </w:tc>
        <w:tc>
          <w:tcPr>
            <w:tcW w:w="992" w:type="dxa"/>
            <w:tcBorders>
              <w:top w:val="nil"/>
              <w:left w:val="nil"/>
              <w:bottom w:val="single" w:sz="4" w:space="0" w:color="auto"/>
              <w:right w:val="single" w:sz="4" w:space="0" w:color="auto"/>
            </w:tcBorders>
            <w:shd w:val="clear" w:color="000000" w:fill="FFFFFF"/>
            <w:noWrap/>
            <w:vAlign w:val="center"/>
            <w:hideMark/>
          </w:tcPr>
          <w:p w14:paraId="4116ED45"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279937C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3BFD7A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647C27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9FD1C1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E2A65C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B9081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1C21A8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E805E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DA4C44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509F6E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4D4408E"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CD0B768"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Blesberg</w:t>
            </w:r>
            <w:proofErr w:type="spellEnd"/>
            <w:r w:rsidRPr="00E56909">
              <w:rPr>
                <w:rFonts w:ascii="Arial" w:eastAsia="Times New Roman" w:hAnsi="Arial" w:cs="Arial"/>
                <w:lang w:eastAsia="en-ZA"/>
              </w:rPr>
              <w:t xml:space="preserve"> Radar Services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E18F45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1E6356A0" w14:textId="670DDCB6"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w:t>
            </w:r>
            <w:r w:rsidR="006546AA">
              <w:rPr>
                <w:rFonts w:ascii="Arial" w:eastAsia="Times New Roman" w:hAnsi="Arial" w:cs="Arial"/>
                <w:lang w:eastAsia="en-ZA"/>
              </w:rPr>
              <w:t>NO</w:t>
            </w:r>
            <w:r w:rsidR="006546AA" w:rsidRPr="00E56909">
              <w:rPr>
                <w:rFonts w:ascii="Arial" w:eastAsia="Times New Roman" w:hAnsi="Arial" w:cs="Arial"/>
                <w:lang w:eastAsia="en-ZA"/>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63FEEC7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5C3C31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21F31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1B9E80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407B5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6D8647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69276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BD62DF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2ADDB4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2C32E4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C270BDC"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DBD2F5F"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Blesberg</w:t>
            </w:r>
            <w:proofErr w:type="spellEnd"/>
            <w:r w:rsidRPr="00E56909">
              <w:rPr>
                <w:rFonts w:ascii="Arial" w:eastAsia="Times New Roman" w:hAnsi="Arial" w:cs="Arial"/>
                <w:lang w:eastAsia="en-ZA"/>
              </w:rPr>
              <w:t xml:space="preserve"> Forward Relay VHF Radio Services</w:t>
            </w:r>
          </w:p>
        </w:tc>
        <w:tc>
          <w:tcPr>
            <w:tcW w:w="1134" w:type="dxa"/>
            <w:vMerge/>
            <w:tcBorders>
              <w:top w:val="nil"/>
              <w:left w:val="single" w:sz="4" w:space="0" w:color="auto"/>
              <w:bottom w:val="single" w:sz="4" w:space="0" w:color="auto"/>
              <w:right w:val="single" w:sz="4" w:space="0" w:color="auto"/>
            </w:tcBorders>
            <w:vAlign w:val="center"/>
            <w:hideMark/>
          </w:tcPr>
          <w:p w14:paraId="3DCF3AA9"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520A357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CB3034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A91B93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37A9D7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1F8949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868FF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22B13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0F5FFB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85F32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726BBC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3FDD6D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EC3C2D8"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0FEBB08"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Potjiesberg</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075A000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2BF78B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685CC9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60739E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E44A2A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A212E7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60196B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5FF45D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D2729C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27A03D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DF14AE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CD47CC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00C325C1" w14:textId="77777777" w:rsidTr="00667AC6">
        <w:trPr>
          <w:trHeight w:val="300"/>
        </w:trPr>
        <w:tc>
          <w:tcPr>
            <w:tcW w:w="3114" w:type="dxa"/>
            <w:tcBorders>
              <w:top w:val="nil"/>
              <w:left w:val="nil"/>
              <w:bottom w:val="single" w:sz="4" w:space="0" w:color="auto"/>
              <w:right w:val="nil"/>
            </w:tcBorders>
            <w:shd w:val="clear" w:color="000000" w:fill="FFFFFF"/>
            <w:noWrap/>
            <w:vAlign w:val="center"/>
            <w:hideMark/>
          </w:tcPr>
          <w:p w14:paraId="3716CFA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single" w:sz="4" w:space="0" w:color="auto"/>
              <w:right w:val="nil"/>
            </w:tcBorders>
            <w:shd w:val="clear" w:color="000000" w:fill="FFFFFF"/>
            <w:noWrap/>
            <w:vAlign w:val="center"/>
            <w:hideMark/>
          </w:tcPr>
          <w:p w14:paraId="012A1FC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single" w:sz="4" w:space="0" w:color="auto"/>
              <w:right w:val="nil"/>
            </w:tcBorders>
            <w:shd w:val="clear" w:color="000000" w:fill="FFFFFF"/>
            <w:noWrap/>
            <w:vAlign w:val="center"/>
            <w:hideMark/>
          </w:tcPr>
          <w:p w14:paraId="4810E4E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single" w:sz="4" w:space="0" w:color="auto"/>
              <w:right w:val="nil"/>
            </w:tcBorders>
            <w:shd w:val="clear" w:color="000000" w:fill="FFFFFF"/>
            <w:noWrap/>
            <w:vAlign w:val="center"/>
            <w:hideMark/>
          </w:tcPr>
          <w:p w14:paraId="4B2AA88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3E8FCE8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DF2230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3D376AB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1204A7E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57AAD53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4FC34A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11FE58C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659FBC6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3C0AAE0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60D039DB"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98BFD1B"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La Mercy Inter. Airport Control </w:t>
            </w:r>
            <w:proofErr w:type="gramStart"/>
            <w:r w:rsidRPr="00E56909">
              <w:rPr>
                <w:rFonts w:ascii="Arial" w:eastAsia="Times New Roman" w:hAnsi="Arial" w:cs="Arial"/>
                <w:b/>
                <w:bCs/>
                <w:lang w:eastAsia="en-ZA"/>
              </w:rPr>
              <w:t>Centre  (</w:t>
            </w:r>
            <w:proofErr w:type="gramEnd"/>
            <w:r w:rsidRPr="00E56909">
              <w:rPr>
                <w:rFonts w:ascii="Arial" w:eastAsia="Times New Roman" w:hAnsi="Arial" w:cs="Arial"/>
                <w:b/>
                <w:bCs/>
                <w:lang w:eastAsia="en-ZA"/>
              </w:rPr>
              <w:t xml:space="preserve">VHF, Radar &amp; </w:t>
            </w:r>
            <w:proofErr w:type="spellStart"/>
            <w:r w:rsidRPr="00E56909">
              <w:rPr>
                <w:rFonts w:ascii="Arial" w:eastAsia="Times New Roman" w:hAnsi="Arial" w:cs="Arial"/>
                <w:b/>
                <w:bCs/>
                <w:lang w:eastAsia="en-ZA"/>
              </w:rPr>
              <w:t>TopSky</w:t>
            </w:r>
            <w:proofErr w:type="spellEnd"/>
            <w:r w:rsidRPr="00E56909">
              <w:rPr>
                <w:rFonts w:ascii="Arial" w:eastAsia="Times New Roman" w:hAnsi="Arial" w:cs="Arial"/>
                <w:b/>
                <w:bCs/>
                <w:lang w:eastAsia="en-ZA"/>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A79E427"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6Mbps     </w:t>
            </w:r>
          </w:p>
        </w:tc>
        <w:tc>
          <w:tcPr>
            <w:tcW w:w="992" w:type="dxa"/>
            <w:tcBorders>
              <w:top w:val="nil"/>
              <w:left w:val="nil"/>
              <w:bottom w:val="single" w:sz="4" w:space="0" w:color="auto"/>
              <w:right w:val="single" w:sz="4" w:space="0" w:color="auto"/>
            </w:tcBorders>
            <w:shd w:val="clear" w:color="000000" w:fill="FFFFFF"/>
            <w:noWrap/>
            <w:vAlign w:val="center"/>
            <w:hideMark/>
          </w:tcPr>
          <w:p w14:paraId="61328E53"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6B8ADE0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975284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E98302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F7BE64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F3E7F7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BAD0F9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3BC40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4DC5F3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53E9C6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E03BF5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1972760"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F486AD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Virginia Airport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083688C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F2909C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546859C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248FC4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5026F6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979A7A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B22741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3CC3A7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CEBFC9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444FA8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54BDB3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A24D1F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6B672EC5"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ECE6E6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lastRenderedPageBreak/>
              <w:t>Pietermaritzburg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306D7DA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7379E6D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26991C3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5ADC7C0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78E7FF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0D010C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91F96C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BE821E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368FA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D553B9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9DC27F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DF5D7D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223E560D"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07A349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Durban Bluff Radar Site Forward Relay VHF Radio Services</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3FD2B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7A8415F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384C84B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A8D545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AE9C6A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577CDB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01BAA6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065828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14DE6C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49A9FA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AEAC6C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BD840E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3A29A547"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4C7807C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Durban Bluff Radar Services</w:t>
            </w:r>
          </w:p>
        </w:tc>
        <w:tc>
          <w:tcPr>
            <w:tcW w:w="1134" w:type="dxa"/>
            <w:vMerge/>
            <w:tcBorders>
              <w:top w:val="nil"/>
              <w:left w:val="single" w:sz="4" w:space="0" w:color="auto"/>
              <w:bottom w:val="single" w:sz="4" w:space="0" w:color="auto"/>
              <w:right w:val="single" w:sz="4" w:space="0" w:color="auto"/>
            </w:tcBorders>
            <w:vAlign w:val="center"/>
            <w:hideMark/>
          </w:tcPr>
          <w:p w14:paraId="33CFACC5"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4123D9F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176E58E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7F55BD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757D0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EF14AA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9CA5CF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35C1C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FB8BF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D9B4A0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9744C5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4DA1258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3B3A475"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6AB66A95" w14:textId="77777777" w:rsidR="00E56909" w:rsidRPr="00E56909" w:rsidRDefault="00E56909" w:rsidP="00E56909">
            <w:pPr>
              <w:rPr>
                <w:rFonts w:ascii="Arial" w:eastAsia="Times New Roman" w:hAnsi="Arial" w:cs="Arial"/>
                <w:lang w:eastAsia="en-ZA"/>
              </w:rPr>
            </w:pPr>
            <w:proofErr w:type="spellStart"/>
            <w:r w:rsidRPr="00E56909">
              <w:rPr>
                <w:rFonts w:ascii="Arial" w:eastAsia="Times New Roman" w:hAnsi="Arial" w:cs="Arial"/>
                <w:lang w:eastAsia="en-ZA"/>
              </w:rPr>
              <w:t>Louwsburg</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7323D58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40C2ADF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079909E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151D40E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E4FA5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09D3D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B5D9C3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313ED23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213082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F2BC1C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CB545A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13D31F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724C7449"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5DB8E56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Mount </w:t>
            </w:r>
            <w:proofErr w:type="spellStart"/>
            <w:r w:rsidRPr="00E56909">
              <w:rPr>
                <w:rFonts w:ascii="Arial" w:eastAsia="Times New Roman" w:hAnsi="Arial" w:cs="Arial"/>
                <w:lang w:eastAsia="en-ZA"/>
              </w:rPr>
              <w:t>Ayliffe</w:t>
            </w:r>
            <w:proofErr w:type="spellEnd"/>
            <w:r w:rsidRPr="00E56909">
              <w:rPr>
                <w:rFonts w:ascii="Arial" w:eastAsia="Times New Roman" w:hAnsi="Arial" w:cs="Arial"/>
                <w:lang w:eastAsia="en-ZA"/>
              </w:rPr>
              <w:t xml:space="preserve">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1945BCD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236B74A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6C67FD7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C74B32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40993B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E73D3E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C942BC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B5FCD8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155D81C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F4863D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72A2F6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86A550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A8A0CAC" w14:textId="77777777" w:rsidTr="00667AC6">
        <w:trPr>
          <w:trHeight w:val="300"/>
        </w:trPr>
        <w:tc>
          <w:tcPr>
            <w:tcW w:w="3114" w:type="dxa"/>
            <w:tcBorders>
              <w:top w:val="nil"/>
              <w:left w:val="nil"/>
              <w:bottom w:val="single" w:sz="4" w:space="0" w:color="auto"/>
              <w:right w:val="nil"/>
            </w:tcBorders>
            <w:shd w:val="clear" w:color="000000" w:fill="FFFFFF"/>
            <w:noWrap/>
            <w:vAlign w:val="center"/>
            <w:hideMark/>
          </w:tcPr>
          <w:p w14:paraId="7A15FBB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single" w:sz="4" w:space="0" w:color="auto"/>
              <w:right w:val="nil"/>
            </w:tcBorders>
            <w:shd w:val="clear" w:color="000000" w:fill="FFFFFF"/>
            <w:noWrap/>
            <w:vAlign w:val="center"/>
            <w:hideMark/>
          </w:tcPr>
          <w:p w14:paraId="3865BA2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single" w:sz="4" w:space="0" w:color="auto"/>
              <w:right w:val="nil"/>
            </w:tcBorders>
            <w:shd w:val="clear" w:color="000000" w:fill="FFFFFF"/>
            <w:noWrap/>
            <w:vAlign w:val="center"/>
            <w:hideMark/>
          </w:tcPr>
          <w:p w14:paraId="31A31F9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single" w:sz="4" w:space="0" w:color="auto"/>
              <w:right w:val="nil"/>
            </w:tcBorders>
            <w:shd w:val="clear" w:color="000000" w:fill="FFFFFF"/>
            <w:noWrap/>
            <w:vAlign w:val="center"/>
            <w:hideMark/>
          </w:tcPr>
          <w:p w14:paraId="59FFD1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single" w:sz="4" w:space="0" w:color="auto"/>
              <w:right w:val="nil"/>
            </w:tcBorders>
            <w:shd w:val="clear" w:color="000000" w:fill="FFFFFF"/>
            <w:noWrap/>
            <w:vAlign w:val="center"/>
            <w:hideMark/>
          </w:tcPr>
          <w:p w14:paraId="460B659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3E44DD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72E2C4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00AC5E5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6FAB815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single" w:sz="4" w:space="0" w:color="auto"/>
              <w:right w:val="nil"/>
            </w:tcBorders>
            <w:shd w:val="clear" w:color="000000" w:fill="FFFFFF"/>
            <w:noWrap/>
            <w:vAlign w:val="center"/>
            <w:hideMark/>
          </w:tcPr>
          <w:p w14:paraId="218F16F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097003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294236B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single" w:sz="4" w:space="0" w:color="auto"/>
              <w:right w:val="nil"/>
            </w:tcBorders>
            <w:shd w:val="clear" w:color="000000" w:fill="FFFFFF"/>
            <w:noWrap/>
            <w:vAlign w:val="center"/>
            <w:hideMark/>
          </w:tcPr>
          <w:p w14:paraId="6C38CFD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5D6C4401"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7D150AB5"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East London Inter.  Airport Control Centre </w:t>
            </w:r>
          </w:p>
        </w:tc>
        <w:tc>
          <w:tcPr>
            <w:tcW w:w="1134" w:type="dxa"/>
            <w:tcBorders>
              <w:top w:val="nil"/>
              <w:left w:val="nil"/>
              <w:bottom w:val="single" w:sz="4" w:space="0" w:color="auto"/>
              <w:right w:val="single" w:sz="4" w:space="0" w:color="auto"/>
            </w:tcBorders>
            <w:shd w:val="clear" w:color="000000" w:fill="FFFFFF"/>
            <w:noWrap/>
            <w:vAlign w:val="center"/>
            <w:hideMark/>
          </w:tcPr>
          <w:p w14:paraId="2B48B4FF"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4Mbps </w:t>
            </w:r>
          </w:p>
        </w:tc>
        <w:tc>
          <w:tcPr>
            <w:tcW w:w="992" w:type="dxa"/>
            <w:tcBorders>
              <w:top w:val="nil"/>
              <w:left w:val="nil"/>
              <w:bottom w:val="single" w:sz="4" w:space="0" w:color="auto"/>
              <w:right w:val="single" w:sz="4" w:space="0" w:color="auto"/>
            </w:tcBorders>
            <w:shd w:val="clear" w:color="000000" w:fill="FFFFFF"/>
            <w:noWrap/>
            <w:vAlign w:val="center"/>
            <w:hideMark/>
          </w:tcPr>
          <w:p w14:paraId="1F545C3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NO </w:t>
            </w:r>
          </w:p>
        </w:tc>
        <w:tc>
          <w:tcPr>
            <w:tcW w:w="709" w:type="dxa"/>
            <w:tcBorders>
              <w:top w:val="nil"/>
              <w:left w:val="nil"/>
              <w:bottom w:val="single" w:sz="4" w:space="0" w:color="auto"/>
              <w:right w:val="single" w:sz="4" w:space="0" w:color="auto"/>
            </w:tcBorders>
            <w:shd w:val="clear" w:color="000000" w:fill="FFFFFF"/>
            <w:noWrap/>
            <w:vAlign w:val="center"/>
            <w:hideMark/>
          </w:tcPr>
          <w:p w14:paraId="0261E7E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010A0E1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9CB504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7D3FFB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B06F32A"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4AB759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0CBDC7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7D6295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DFD7DA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0C9166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3BBCBBF"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1D79C01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ATNS East London Local VHF Radio Services</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2CC0BF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2Mbps </w:t>
            </w:r>
          </w:p>
        </w:tc>
        <w:tc>
          <w:tcPr>
            <w:tcW w:w="992" w:type="dxa"/>
            <w:tcBorders>
              <w:top w:val="nil"/>
              <w:left w:val="nil"/>
              <w:bottom w:val="single" w:sz="4" w:space="0" w:color="auto"/>
              <w:right w:val="single" w:sz="4" w:space="0" w:color="auto"/>
            </w:tcBorders>
            <w:shd w:val="clear" w:color="000000" w:fill="FFFFFF"/>
            <w:noWrap/>
            <w:vAlign w:val="center"/>
            <w:hideMark/>
          </w:tcPr>
          <w:p w14:paraId="48F5325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019830D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46971CD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E39874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7007455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1FC34A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37CFC41"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CE620A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73808F9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611B90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10F2F55E"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12F6D529"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66844BD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ATNS East London Radar Services</w:t>
            </w:r>
          </w:p>
        </w:tc>
        <w:tc>
          <w:tcPr>
            <w:tcW w:w="1134" w:type="dxa"/>
            <w:vMerge/>
            <w:tcBorders>
              <w:top w:val="nil"/>
              <w:left w:val="single" w:sz="4" w:space="0" w:color="auto"/>
              <w:bottom w:val="single" w:sz="4" w:space="0" w:color="auto"/>
              <w:right w:val="single" w:sz="4" w:space="0" w:color="auto"/>
            </w:tcBorders>
            <w:vAlign w:val="center"/>
            <w:hideMark/>
          </w:tcPr>
          <w:p w14:paraId="7C5EF8DB" w14:textId="77777777" w:rsidR="00E56909" w:rsidRPr="00E56909" w:rsidRDefault="00E56909" w:rsidP="00E56909">
            <w:pPr>
              <w:rPr>
                <w:rFonts w:ascii="Arial" w:eastAsia="Times New Roman" w:hAnsi="Arial" w:cs="Arial"/>
                <w:lang w:eastAsia="en-ZA"/>
              </w:rPr>
            </w:pPr>
          </w:p>
        </w:tc>
        <w:tc>
          <w:tcPr>
            <w:tcW w:w="992" w:type="dxa"/>
            <w:tcBorders>
              <w:top w:val="nil"/>
              <w:left w:val="nil"/>
              <w:bottom w:val="single" w:sz="4" w:space="0" w:color="auto"/>
              <w:right w:val="single" w:sz="4" w:space="0" w:color="auto"/>
            </w:tcBorders>
            <w:shd w:val="clear" w:color="000000" w:fill="FFFFFF"/>
            <w:noWrap/>
            <w:vAlign w:val="center"/>
            <w:hideMark/>
          </w:tcPr>
          <w:p w14:paraId="627DE3C4" w14:textId="19D932C6"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w:t>
            </w:r>
            <w:r w:rsidR="006546AA">
              <w:rPr>
                <w:rFonts w:ascii="Arial" w:eastAsia="Times New Roman" w:hAnsi="Arial" w:cs="Arial"/>
                <w:lang w:eastAsia="en-ZA"/>
              </w:rPr>
              <w:t>NO</w:t>
            </w:r>
            <w:r w:rsidR="006546AA" w:rsidRPr="00E56909">
              <w:rPr>
                <w:rFonts w:ascii="Arial" w:eastAsia="Times New Roman" w:hAnsi="Arial" w:cs="Arial"/>
                <w:lang w:eastAsia="en-ZA"/>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14:paraId="1297B9F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61C4D69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7697E1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5169E9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FCE816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04682D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C163DB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2C4A2D2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34B340A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BC440C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4FD8A38F" w14:textId="77777777" w:rsidTr="00667AC6">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14:paraId="225C53D2" w14:textId="42EB489D"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Mount Madeira (Queenstown) Forward Relay VHF Radio Services</w:t>
            </w:r>
          </w:p>
        </w:tc>
        <w:tc>
          <w:tcPr>
            <w:tcW w:w="1134" w:type="dxa"/>
            <w:tcBorders>
              <w:top w:val="nil"/>
              <w:left w:val="nil"/>
              <w:bottom w:val="single" w:sz="4" w:space="0" w:color="auto"/>
              <w:right w:val="single" w:sz="4" w:space="0" w:color="auto"/>
            </w:tcBorders>
            <w:shd w:val="clear" w:color="000000" w:fill="FFFFFF"/>
            <w:noWrap/>
            <w:vAlign w:val="center"/>
            <w:hideMark/>
          </w:tcPr>
          <w:p w14:paraId="4B08758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2Mbps</w:t>
            </w:r>
          </w:p>
        </w:tc>
        <w:tc>
          <w:tcPr>
            <w:tcW w:w="992" w:type="dxa"/>
            <w:tcBorders>
              <w:top w:val="nil"/>
              <w:left w:val="nil"/>
              <w:bottom w:val="single" w:sz="4" w:space="0" w:color="auto"/>
              <w:right w:val="single" w:sz="4" w:space="0" w:color="auto"/>
            </w:tcBorders>
            <w:shd w:val="clear" w:color="000000" w:fill="FFFFFF"/>
            <w:noWrap/>
            <w:vAlign w:val="center"/>
            <w:hideMark/>
          </w:tcPr>
          <w:p w14:paraId="1E91BED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YES  </w:t>
            </w:r>
          </w:p>
        </w:tc>
        <w:tc>
          <w:tcPr>
            <w:tcW w:w="709" w:type="dxa"/>
            <w:tcBorders>
              <w:top w:val="nil"/>
              <w:left w:val="nil"/>
              <w:bottom w:val="single" w:sz="4" w:space="0" w:color="auto"/>
              <w:right w:val="single" w:sz="4" w:space="0" w:color="auto"/>
            </w:tcBorders>
            <w:shd w:val="clear" w:color="000000" w:fill="FFFFFF"/>
            <w:noWrap/>
            <w:vAlign w:val="center"/>
            <w:hideMark/>
          </w:tcPr>
          <w:p w14:paraId="58542A0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694" w:type="dxa"/>
            <w:tcBorders>
              <w:top w:val="nil"/>
              <w:left w:val="nil"/>
              <w:bottom w:val="single" w:sz="4" w:space="0" w:color="auto"/>
              <w:right w:val="single" w:sz="4" w:space="0" w:color="auto"/>
            </w:tcBorders>
            <w:shd w:val="clear" w:color="000000" w:fill="FFFFFF"/>
            <w:noWrap/>
            <w:vAlign w:val="center"/>
            <w:hideMark/>
          </w:tcPr>
          <w:p w14:paraId="2FDD578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597317E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2F69C90C"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0852A50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6592DFCD"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16" w:type="dxa"/>
            <w:tcBorders>
              <w:top w:val="nil"/>
              <w:left w:val="nil"/>
              <w:bottom w:val="single" w:sz="4" w:space="0" w:color="auto"/>
              <w:right w:val="single" w:sz="4" w:space="0" w:color="auto"/>
            </w:tcBorders>
            <w:shd w:val="clear" w:color="000000" w:fill="FFFFFF"/>
            <w:noWrap/>
            <w:vAlign w:val="center"/>
            <w:hideMark/>
          </w:tcPr>
          <w:p w14:paraId="4EA0B3E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0621BAF9"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570E9C1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c>
          <w:tcPr>
            <w:tcW w:w="923" w:type="dxa"/>
            <w:tcBorders>
              <w:top w:val="nil"/>
              <w:left w:val="nil"/>
              <w:bottom w:val="single" w:sz="4" w:space="0" w:color="auto"/>
              <w:right w:val="single" w:sz="4" w:space="0" w:color="auto"/>
            </w:tcBorders>
            <w:shd w:val="clear" w:color="000000" w:fill="FFFFFF"/>
            <w:noWrap/>
            <w:vAlign w:val="center"/>
            <w:hideMark/>
          </w:tcPr>
          <w:p w14:paraId="668678E4"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xml:space="preserve"> R                    -   </w:t>
            </w:r>
          </w:p>
        </w:tc>
      </w:tr>
      <w:tr w:rsidR="00E56909" w:rsidRPr="00E56909" w14:paraId="5D665810" w14:textId="77777777" w:rsidTr="00667AC6">
        <w:trPr>
          <w:trHeight w:val="300"/>
        </w:trPr>
        <w:tc>
          <w:tcPr>
            <w:tcW w:w="3114" w:type="dxa"/>
            <w:tcBorders>
              <w:top w:val="nil"/>
              <w:left w:val="nil"/>
              <w:bottom w:val="nil"/>
              <w:right w:val="nil"/>
            </w:tcBorders>
            <w:shd w:val="clear" w:color="000000" w:fill="FFFFFF"/>
            <w:noWrap/>
            <w:vAlign w:val="bottom"/>
            <w:hideMark/>
          </w:tcPr>
          <w:p w14:paraId="450791E5"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1134" w:type="dxa"/>
            <w:tcBorders>
              <w:top w:val="nil"/>
              <w:left w:val="nil"/>
              <w:bottom w:val="nil"/>
              <w:right w:val="nil"/>
            </w:tcBorders>
            <w:shd w:val="clear" w:color="000000" w:fill="FFFFFF"/>
            <w:noWrap/>
            <w:vAlign w:val="bottom"/>
            <w:hideMark/>
          </w:tcPr>
          <w:p w14:paraId="4E74DC1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92" w:type="dxa"/>
            <w:tcBorders>
              <w:top w:val="nil"/>
              <w:left w:val="nil"/>
              <w:bottom w:val="nil"/>
              <w:right w:val="nil"/>
            </w:tcBorders>
            <w:shd w:val="clear" w:color="000000" w:fill="FFFFFF"/>
            <w:noWrap/>
            <w:vAlign w:val="bottom"/>
            <w:hideMark/>
          </w:tcPr>
          <w:p w14:paraId="742BB597"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709" w:type="dxa"/>
            <w:tcBorders>
              <w:top w:val="nil"/>
              <w:left w:val="nil"/>
              <w:bottom w:val="nil"/>
              <w:right w:val="nil"/>
            </w:tcBorders>
            <w:shd w:val="clear" w:color="000000" w:fill="FFFFFF"/>
            <w:noWrap/>
            <w:vAlign w:val="bottom"/>
            <w:hideMark/>
          </w:tcPr>
          <w:p w14:paraId="4BE26940"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694" w:type="dxa"/>
            <w:tcBorders>
              <w:top w:val="nil"/>
              <w:left w:val="nil"/>
              <w:bottom w:val="nil"/>
              <w:right w:val="nil"/>
            </w:tcBorders>
            <w:shd w:val="clear" w:color="000000" w:fill="FFFFFF"/>
            <w:noWrap/>
            <w:vAlign w:val="bottom"/>
            <w:hideMark/>
          </w:tcPr>
          <w:p w14:paraId="47EC9EC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nil"/>
              <w:right w:val="nil"/>
            </w:tcBorders>
            <w:shd w:val="clear" w:color="000000" w:fill="FFFFFF"/>
            <w:noWrap/>
            <w:vAlign w:val="bottom"/>
            <w:hideMark/>
          </w:tcPr>
          <w:p w14:paraId="5B943306"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nil"/>
              <w:right w:val="nil"/>
            </w:tcBorders>
            <w:shd w:val="clear" w:color="000000" w:fill="FFFFFF"/>
            <w:noWrap/>
            <w:vAlign w:val="bottom"/>
            <w:hideMark/>
          </w:tcPr>
          <w:p w14:paraId="5F765B3F"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nil"/>
              <w:right w:val="nil"/>
            </w:tcBorders>
            <w:shd w:val="clear" w:color="000000" w:fill="FFFFFF"/>
            <w:noWrap/>
            <w:vAlign w:val="bottom"/>
            <w:hideMark/>
          </w:tcPr>
          <w:p w14:paraId="5A97799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nil"/>
              <w:right w:val="nil"/>
            </w:tcBorders>
            <w:shd w:val="clear" w:color="000000" w:fill="FFFFFF"/>
            <w:noWrap/>
            <w:vAlign w:val="bottom"/>
            <w:hideMark/>
          </w:tcPr>
          <w:p w14:paraId="001FAF4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16" w:type="dxa"/>
            <w:tcBorders>
              <w:top w:val="nil"/>
              <w:left w:val="nil"/>
              <w:bottom w:val="nil"/>
              <w:right w:val="nil"/>
            </w:tcBorders>
            <w:shd w:val="clear" w:color="000000" w:fill="FFFFFF"/>
            <w:noWrap/>
            <w:vAlign w:val="bottom"/>
            <w:hideMark/>
          </w:tcPr>
          <w:p w14:paraId="5A941D72"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nil"/>
              <w:right w:val="nil"/>
            </w:tcBorders>
            <w:shd w:val="clear" w:color="000000" w:fill="FFFFFF"/>
            <w:noWrap/>
            <w:vAlign w:val="bottom"/>
            <w:hideMark/>
          </w:tcPr>
          <w:p w14:paraId="7F3A7268"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nil"/>
              <w:right w:val="nil"/>
            </w:tcBorders>
            <w:shd w:val="clear" w:color="000000" w:fill="FFFFFF"/>
            <w:noWrap/>
            <w:vAlign w:val="bottom"/>
            <w:hideMark/>
          </w:tcPr>
          <w:p w14:paraId="0043FFC3"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c>
          <w:tcPr>
            <w:tcW w:w="923" w:type="dxa"/>
            <w:tcBorders>
              <w:top w:val="nil"/>
              <w:left w:val="nil"/>
              <w:bottom w:val="nil"/>
              <w:right w:val="nil"/>
            </w:tcBorders>
            <w:shd w:val="clear" w:color="000000" w:fill="FFFFFF"/>
            <w:noWrap/>
            <w:vAlign w:val="bottom"/>
            <w:hideMark/>
          </w:tcPr>
          <w:p w14:paraId="4BB7989B" w14:textId="77777777" w:rsidR="00E56909" w:rsidRPr="00E56909" w:rsidRDefault="00E56909" w:rsidP="00E56909">
            <w:pPr>
              <w:rPr>
                <w:rFonts w:ascii="Arial" w:eastAsia="Times New Roman" w:hAnsi="Arial" w:cs="Arial"/>
                <w:lang w:eastAsia="en-ZA"/>
              </w:rPr>
            </w:pPr>
            <w:r w:rsidRPr="00E56909">
              <w:rPr>
                <w:rFonts w:ascii="Arial" w:eastAsia="Times New Roman" w:hAnsi="Arial" w:cs="Arial"/>
                <w:lang w:eastAsia="en-ZA"/>
              </w:rPr>
              <w:t> </w:t>
            </w:r>
          </w:p>
        </w:tc>
      </w:tr>
      <w:tr w:rsidR="00E56909" w:rsidRPr="00E56909" w14:paraId="6EA0FB9D" w14:textId="77777777" w:rsidTr="00667AC6">
        <w:trPr>
          <w:trHeight w:val="360"/>
        </w:trPr>
        <w:tc>
          <w:tcPr>
            <w:tcW w:w="5240"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A4D394D"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Total Per Year </w:t>
            </w:r>
            <w:r w:rsidRPr="00E56909">
              <w:rPr>
                <w:rFonts w:ascii="Arial" w:eastAsia="Times New Roman" w:hAnsi="Arial" w:cs="Arial"/>
                <w:b/>
                <w:bCs/>
                <w:color w:val="FF0000"/>
                <w:lang w:eastAsia="en-ZA"/>
              </w:rPr>
              <w:t>(VAT Inclusive)</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3F9C107F"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694" w:type="dxa"/>
            <w:tcBorders>
              <w:top w:val="single" w:sz="4" w:space="0" w:color="auto"/>
              <w:left w:val="nil"/>
              <w:bottom w:val="single" w:sz="4" w:space="0" w:color="auto"/>
              <w:right w:val="single" w:sz="4" w:space="0" w:color="auto"/>
            </w:tcBorders>
            <w:shd w:val="clear" w:color="000000" w:fill="FFFFFF"/>
            <w:noWrap/>
            <w:vAlign w:val="center"/>
            <w:hideMark/>
          </w:tcPr>
          <w:p w14:paraId="6131A396"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16" w:type="dxa"/>
            <w:tcBorders>
              <w:top w:val="single" w:sz="4" w:space="0" w:color="auto"/>
              <w:left w:val="nil"/>
              <w:bottom w:val="single" w:sz="4" w:space="0" w:color="auto"/>
              <w:right w:val="single" w:sz="4" w:space="0" w:color="auto"/>
            </w:tcBorders>
            <w:shd w:val="clear" w:color="000000" w:fill="FFFFFF"/>
            <w:noWrap/>
            <w:vAlign w:val="center"/>
            <w:hideMark/>
          </w:tcPr>
          <w:p w14:paraId="485DAE53"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16" w:type="dxa"/>
            <w:tcBorders>
              <w:top w:val="single" w:sz="4" w:space="0" w:color="auto"/>
              <w:left w:val="nil"/>
              <w:bottom w:val="single" w:sz="4" w:space="0" w:color="auto"/>
              <w:right w:val="single" w:sz="4" w:space="0" w:color="auto"/>
            </w:tcBorders>
            <w:shd w:val="clear" w:color="000000" w:fill="FFFFFF"/>
            <w:noWrap/>
            <w:vAlign w:val="center"/>
            <w:hideMark/>
          </w:tcPr>
          <w:p w14:paraId="4CF57128"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16" w:type="dxa"/>
            <w:tcBorders>
              <w:top w:val="single" w:sz="4" w:space="0" w:color="auto"/>
              <w:left w:val="nil"/>
              <w:bottom w:val="single" w:sz="4" w:space="0" w:color="auto"/>
              <w:right w:val="single" w:sz="4" w:space="0" w:color="auto"/>
            </w:tcBorders>
            <w:shd w:val="clear" w:color="000000" w:fill="FFFFFF"/>
            <w:noWrap/>
            <w:vAlign w:val="center"/>
            <w:hideMark/>
          </w:tcPr>
          <w:p w14:paraId="7F02DE8C"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16" w:type="dxa"/>
            <w:tcBorders>
              <w:top w:val="single" w:sz="4" w:space="0" w:color="auto"/>
              <w:left w:val="nil"/>
              <w:bottom w:val="single" w:sz="4" w:space="0" w:color="auto"/>
              <w:right w:val="single" w:sz="4" w:space="0" w:color="auto"/>
            </w:tcBorders>
            <w:shd w:val="clear" w:color="000000" w:fill="FFFFFF"/>
            <w:noWrap/>
            <w:vAlign w:val="center"/>
            <w:hideMark/>
          </w:tcPr>
          <w:p w14:paraId="2C20AAF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16" w:type="dxa"/>
            <w:tcBorders>
              <w:top w:val="single" w:sz="4" w:space="0" w:color="auto"/>
              <w:left w:val="nil"/>
              <w:bottom w:val="single" w:sz="4" w:space="0" w:color="auto"/>
              <w:right w:val="single" w:sz="4" w:space="0" w:color="auto"/>
            </w:tcBorders>
            <w:shd w:val="clear" w:color="000000" w:fill="FFFFFF"/>
            <w:noWrap/>
            <w:vAlign w:val="center"/>
            <w:hideMark/>
          </w:tcPr>
          <w:p w14:paraId="7C4B237C"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23" w:type="dxa"/>
            <w:tcBorders>
              <w:top w:val="single" w:sz="4" w:space="0" w:color="auto"/>
              <w:left w:val="nil"/>
              <w:bottom w:val="single" w:sz="4" w:space="0" w:color="auto"/>
              <w:right w:val="single" w:sz="4" w:space="0" w:color="auto"/>
            </w:tcBorders>
            <w:shd w:val="clear" w:color="000000" w:fill="FFFFFF"/>
            <w:noWrap/>
            <w:vAlign w:val="center"/>
            <w:hideMark/>
          </w:tcPr>
          <w:p w14:paraId="699D4BDF"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23" w:type="dxa"/>
            <w:tcBorders>
              <w:top w:val="single" w:sz="4" w:space="0" w:color="auto"/>
              <w:left w:val="nil"/>
              <w:bottom w:val="single" w:sz="4" w:space="0" w:color="auto"/>
              <w:right w:val="single" w:sz="4" w:space="0" w:color="auto"/>
            </w:tcBorders>
            <w:shd w:val="clear" w:color="000000" w:fill="FFFFFF"/>
            <w:noWrap/>
            <w:vAlign w:val="center"/>
            <w:hideMark/>
          </w:tcPr>
          <w:p w14:paraId="5274A5B8"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c>
          <w:tcPr>
            <w:tcW w:w="923" w:type="dxa"/>
            <w:tcBorders>
              <w:top w:val="single" w:sz="4" w:space="0" w:color="auto"/>
              <w:left w:val="nil"/>
              <w:bottom w:val="single" w:sz="4" w:space="0" w:color="auto"/>
              <w:right w:val="single" w:sz="4" w:space="0" w:color="auto"/>
            </w:tcBorders>
            <w:shd w:val="clear" w:color="000000" w:fill="FFFFFF"/>
            <w:noWrap/>
            <w:vAlign w:val="center"/>
            <w:hideMark/>
          </w:tcPr>
          <w:p w14:paraId="60065969"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r>
      <w:tr w:rsidR="00E56909" w:rsidRPr="00E56909" w14:paraId="6C6C628A" w14:textId="77777777" w:rsidTr="00667AC6">
        <w:trPr>
          <w:trHeight w:val="230"/>
        </w:trPr>
        <w:tc>
          <w:tcPr>
            <w:tcW w:w="3114" w:type="dxa"/>
            <w:tcBorders>
              <w:top w:val="nil"/>
              <w:left w:val="nil"/>
              <w:bottom w:val="nil"/>
              <w:right w:val="nil"/>
            </w:tcBorders>
            <w:shd w:val="clear" w:color="000000" w:fill="FFFFFF"/>
            <w:noWrap/>
            <w:vAlign w:val="bottom"/>
            <w:hideMark/>
          </w:tcPr>
          <w:p w14:paraId="30E1BA82"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1134" w:type="dxa"/>
            <w:tcBorders>
              <w:top w:val="nil"/>
              <w:left w:val="nil"/>
              <w:bottom w:val="nil"/>
              <w:right w:val="nil"/>
            </w:tcBorders>
            <w:shd w:val="clear" w:color="000000" w:fill="FFFFFF"/>
            <w:noWrap/>
            <w:vAlign w:val="bottom"/>
            <w:hideMark/>
          </w:tcPr>
          <w:p w14:paraId="5EBCEC75"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92" w:type="dxa"/>
            <w:tcBorders>
              <w:top w:val="nil"/>
              <w:left w:val="nil"/>
              <w:bottom w:val="nil"/>
              <w:right w:val="nil"/>
            </w:tcBorders>
            <w:shd w:val="clear" w:color="000000" w:fill="FFFFFF"/>
            <w:noWrap/>
            <w:vAlign w:val="bottom"/>
            <w:hideMark/>
          </w:tcPr>
          <w:p w14:paraId="10C83F8A"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709" w:type="dxa"/>
            <w:tcBorders>
              <w:top w:val="nil"/>
              <w:left w:val="nil"/>
              <w:bottom w:val="nil"/>
              <w:right w:val="nil"/>
            </w:tcBorders>
            <w:shd w:val="clear" w:color="000000" w:fill="FFFFFF"/>
            <w:noWrap/>
            <w:vAlign w:val="bottom"/>
            <w:hideMark/>
          </w:tcPr>
          <w:p w14:paraId="6D3A4E59"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694" w:type="dxa"/>
            <w:tcBorders>
              <w:top w:val="nil"/>
              <w:left w:val="nil"/>
              <w:bottom w:val="nil"/>
              <w:right w:val="nil"/>
            </w:tcBorders>
            <w:shd w:val="clear" w:color="000000" w:fill="FFFFFF"/>
            <w:noWrap/>
            <w:vAlign w:val="bottom"/>
            <w:hideMark/>
          </w:tcPr>
          <w:p w14:paraId="70DC9587"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16" w:type="dxa"/>
            <w:tcBorders>
              <w:top w:val="nil"/>
              <w:left w:val="nil"/>
              <w:bottom w:val="nil"/>
              <w:right w:val="nil"/>
            </w:tcBorders>
            <w:shd w:val="clear" w:color="000000" w:fill="FFFFFF"/>
            <w:noWrap/>
            <w:vAlign w:val="bottom"/>
            <w:hideMark/>
          </w:tcPr>
          <w:p w14:paraId="59615D25"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16" w:type="dxa"/>
            <w:tcBorders>
              <w:top w:val="nil"/>
              <w:left w:val="nil"/>
              <w:bottom w:val="nil"/>
              <w:right w:val="nil"/>
            </w:tcBorders>
            <w:shd w:val="clear" w:color="000000" w:fill="FFFFFF"/>
            <w:noWrap/>
            <w:vAlign w:val="bottom"/>
            <w:hideMark/>
          </w:tcPr>
          <w:p w14:paraId="073F2D16"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16" w:type="dxa"/>
            <w:tcBorders>
              <w:top w:val="nil"/>
              <w:left w:val="nil"/>
              <w:bottom w:val="nil"/>
              <w:right w:val="nil"/>
            </w:tcBorders>
            <w:shd w:val="clear" w:color="000000" w:fill="FFFFFF"/>
            <w:noWrap/>
            <w:vAlign w:val="bottom"/>
            <w:hideMark/>
          </w:tcPr>
          <w:p w14:paraId="1DB153E6"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16" w:type="dxa"/>
            <w:tcBorders>
              <w:top w:val="nil"/>
              <w:left w:val="nil"/>
              <w:bottom w:val="nil"/>
              <w:right w:val="nil"/>
            </w:tcBorders>
            <w:shd w:val="clear" w:color="000000" w:fill="FFFFFF"/>
            <w:noWrap/>
            <w:vAlign w:val="bottom"/>
            <w:hideMark/>
          </w:tcPr>
          <w:p w14:paraId="36EC6D28"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16" w:type="dxa"/>
            <w:tcBorders>
              <w:top w:val="nil"/>
              <w:left w:val="nil"/>
              <w:bottom w:val="nil"/>
              <w:right w:val="nil"/>
            </w:tcBorders>
            <w:shd w:val="clear" w:color="000000" w:fill="FFFFFF"/>
            <w:noWrap/>
            <w:vAlign w:val="bottom"/>
            <w:hideMark/>
          </w:tcPr>
          <w:p w14:paraId="27245FC4"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23" w:type="dxa"/>
            <w:tcBorders>
              <w:top w:val="nil"/>
              <w:left w:val="nil"/>
              <w:bottom w:val="nil"/>
              <w:right w:val="nil"/>
            </w:tcBorders>
            <w:shd w:val="clear" w:color="000000" w:fill="FFFFFF"/>
            <w:noWrap/>
            <w:vAlign w:val="bottom"/>
            <w:hideMark/>
          </w:tcPr>
          <w:p w14:paraId="397A9993"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23" w:type="dxa"/>
            <w:tcBorders>
              <w:top w:val="nil"/>
              <w:left w:val="nil"/>
              <w:bottom w:val="nil"/>
              <w:right w:val="nil"/>
            </w:tcBorders>
            <w:shd w:val="clear" w:color="000000" w:fill="FFFFFF"/>
            <w:noWrap/>
            <w:vAlign w:val="bottom"/>
            <w:hideMark/>
          </w:tcPr>
          <w:p w14:paraId="2F627F29"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c>
          <w:tcPr>
            <w:tcW w:w="923" w:type="dxa"/>
            <w:tcBorders>
              <w:top w:val="nil"/>
              <w:left w:val="nil"/>
              <w:bottom w:val="nil"/>
              <w:right w:val="nil"/>
            </w:tcBorders>
            <w:shd w:val="clear" w:color="000000" w:fill="FFFFFF"/>
            <w:noWrap/>
            <w:vAlign w:val="bottom"/>
            <w:hideMark/>
          </w:tcPr>
          <w:p w14:paraId="70B50ACE"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w:t>
            </w:r>
          </w:p>
        </w:tc>
      </w:tr>
      <w:tr w:rsidR="00E56909" w:rsidRPr="00E56909" w14:paraId="4E08EE24" w14:textId="77777777" w:rsidTr="00667AC6">
        <w:trPr>
          <w:trHeight w:val="360"/>
        </w:trPr>
        <w:tc>
          <w:tcPr>
            <w:tcW w:w="1122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0D42F1"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OVERALL Total Over 10 Years </w:t>
            </w:r>
            <w:r w:rsidRPr="00E56909">
              <w:rPr>
                <w:rFonts w:ascii="Arial" w:eastAsia="Times New Roman" w:hAnsi="Arial" w:cs="Arial"/>
                <w:b/>
                <w:bCs/>
                <w:color w:val="FF0000"/>
                <w:lang w:eastAsia="en-ZA"/>
              </w:rPr>
              <w:t>(VAT Inclusive)</w:t>
            </w:r>
          </w:p>
        </w:tc>
        <w:tc>
          <w:tcPr>
            <w:tcW w:w="2769"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38CDE64D" w14:textId="77777777" w:rsidR="00E56909" w:rsidRPr="00E56909" w:rsidRDefault="00E56909" w:rsidP="00E56909">
            <w:pPr>
              <w:rPr>
                <w:rFonts w:ascii="Arial" w:eastAsia="Times New Roman" w:hAnsi="Arial" w:cs="Arial"/>
                <w:b/>
                <w:bCs/>
                <w:lang w:eastAsia="en-ZA"/>
              </w:rPr>
            </w:pPr>
            <w:r w:rsidRPr="00E56909">
              <w:rPr>
                <w:rFonts w:ascii="Arial" w:eastAsia="Times New Roman" w:hAnsi="Arial" w:cs="Arial"/>
                <w:b/>
                <w:bCs/>
                <w:lang w:eastAsia="en-ZA"/>
              </w:rPr>
              <w:t xml:space="preserve"> R                                                                               -   </w:t>
            </w:r>
          </w:p>
        </w:tc>
      </w:tr>
    </w:tbl>
    <w:p w14:paraId="509DF12E" w14:textId="77777777" w:rsidR="00971BE2" w:rsidRDefault="00971BE2" w:rsidP="00120C1B">
      <w:pPr>
        <w:rPr>
          <w:rFonts w:ascii="Arial MT Lt" w:hAnsi="Arial MT Lt"/>
        </w:rPr>
        <w:sectPr w:rsidR="00971BE2" w:rsidSect="00971BE2">
          <w:pgSz w:w="16840" w:h="11900" w:orient="landscape" w:code="9"/>
          <w:pgMar w:top="1701" w:right="2835" w:bottom="1134" w:left="1701" w:header="720" w:footer="720" w:gutter="0"/>
          <w:cols w:space="720"/>
        </w:sectPr>
      </w:pPr>
    </w:p>
    <w:p w14:paraId="2725D1E2" w14:textId="70F19E32" w:rsidR="003E3D7C" w:rsidRPr="00D41319" w:rsidRDefault="003E3D7C" w:rsidP="00120C1B">
      <w:pPr>
        <w:rPr>
          <w:rFonts w:ascii="Arial MT Lt" w:hAnsi="Arial MT Lt"/>
        </w:rPr>
      </w:pPr>
    </w:p>
    <w:p w14:paraId="004ECEDE" w14:textId="6A62C0EF" w:rsidR="003E3D7C" w:rsidRPr="00D41319" w:rsidRDefault="003E3D7C" w:rsidP="00120C1B">
      <w:pPr>
        <w:rPr>
          <w:rFonts w:ascii="Arial MT Lt" w:hAnsi="Arial MT Lt"/>
        </w:rPr>
      </w:pPr>
    </w:p>
    <w:p w14:paraId="2E0771DA" w14:textId="77777777" w:rsidR="003E3D7C" w:rsidRPr="00D41319" w:rsidRDefault="003E3D7C" w:rsidP="003E3D7C">
      <w:pPr>
        <w:rPr>
          <w:rFonts w:ascii="Arial MT Lt" w:hAnsi="Arial MT Lt"/>
        </w:rPr>
      </w:pPr>
    </w:p>
    <w:p w14:paraId="6EA78AC4" w14:textId="77777777" w:rsidR="003E3D7C" w:rsidRPr="00D41319" w:rsidRDefault="003E3D7C" w:rsidP="00667AC6">
      <w:pPr>
        <w:pStyle w:val="Heading1"/>
      </w:pPr>
      <w:bookmarkStart w:id="168" w:name="_Toc481749174"/>
      <w:bookmarkStart w:id="169" w:name="_Toc530576526"/>
      <w:bookmarkStart w:id="170" w:name="_Toc117761588"/>
      <w:r w:rsidRPr="006546AA">
        <w:t>FORM</w:t>
      </w:r>
      <w:r w:rsidRPr="00D41319">
        <w:t xml:space="preserve"> OF BID</w:t>
      </w:r>
      <w:bookmarkEnd w:id="168"/>
      <w:bookmarkEnd w:id="169"/>
      <w:bookmarkEnd w:id="170"/>
    </w:p>
    <w:tbl>
      <w:tblPr>
        <w:tblW w:w="9527" w:type="dxa"/>
        <w:tblInd w:w="-318" w:type="dxa"/>
        <w:tblLayout w:type="fixed"/>
        <w:tblLook w:val="0000" w:firstRow="0" w:lastRow="0" w:firstColumn="0" w:lastColumn="0" w:noHBand="0" w:noVBand="0"/>
      </w:tblPr>
      <w:tblGrid>
        <w:gridCol w:w="852"/>
        <w:gridCol w:w="1134"/>
        <w:gridCol w:w="283"/>
        <w:gridCol w:w="879"/>
        <w:gridCol w:w="993"/>
        <w:gridCol w:w="1134"/>
        <w:gridCol w:w="425"/>
        <w:gridCol w:w="113"/>
        <w:gridCol w:w="693"/>
        <w:gridCol w:w="611"/>
        <w:gridCol w:w="567"/>
        <w:gridCol w:w="370"/>
        <w:gridCol w:w="1444"/>
        <w:gridCol w:w="29"/>
      </w:tblGrid>
      <w:tr w:rsidR="00D41319" w:rsidRPr="00D41319" w14:paraId="7D67B9B0" w14:textId="77777777" w:rsidTr="00792FFE">
        <w:trPr>
          <w:gridAfter w:val="6"/>
          <w:wAfter w:w="3714" w:type="dxa"/>
        </w:trPr>
        <w:tc>
          <w:tcPr>
            <w:tcW w:w="1986" w:type="dxa"/>
            <w:gridSpan w:val="2"/>
          </w:tcPr>
          <w:p w14:paraId="2C83617D" w14:textId="77777777" w:rsidR="003E3D7C" w:rsidRPr="00D41319" w:rsidRDefault="003E3D7C" w:rsidP="00792FFE">
            <w:pPr>
              <w:pStyle w:val="Footer"/>
              <w:rPr>
                <w:rFonts w:ascii="Arial" w:hAnsi="Arial" w:cs="Arial"/>
              </w:rPr>
            </w:pPr>
            <w:bookmarkStart w:id="171" w:name="Text1"/>
            <w:bookmarkStart w:id="172" w:name="Text2"/>
            <w:r w:rsidRPr="00D41319">
              <w:rPr>
                <w:rFonts w:ascii="Arial" w:hAnsi="Arial" w:cs="Arial"/>
              </w:rPr>
              <w:br w:type="page"/>
              <w:t>CLOSING   TIME:</w:t>
            </w:r>
          </w:p>
        </w:tc>
        <w:bookmarkEnd w:id="171"/>
        <w:tc>
          <w:tcPr>
            <w:tcW w:w="1162" w:type="dxa"/>
            <w:gridSpan w:val="2"/>
          </w:tcPr>
          <w:p w14:paraId="473FBB9F" w14:textId="77777777" w:rsidR="003E3D7C" w:rsidRPr="00D41319" w:rsidRDefault="003E3D7C" w:rsidP="00792FFE">
            <w:pPr>
              <w:rPr>
                <w:rFonts w:ascii="Arial" w:hAnsi="Arial" w:cs="Arial"/>
              </w:rPr>
            </w:pPr>
          </w:p>
        </w:tc>
        <w:tc>
          <w:tcPr>
            <w:tcW w:w="993" w:type="dxa"/>
          </w:tcPr>
          <w:p w14:paraId="730D99FA" w14:textId="77777777" w:rsidR="003E3D7C" w:rsidRPr="00D41319" w:rsidRDefault="003E3D7C" w:rsidP="00792FFE">
            <w:pPr>
              <w:rPr>
                <w:rFonts w:ascii="Arial" w:hAnsi="Arial" w:cs="Arial"/>
              </w:rPr>
            </w:pPr>
            <w:r w:rsidRPr="00D41319">
              <w:rPr>
                <w:rFonts w:ascii="Arial" w:hAnsi="Arial" w:cs="Arial"/>
              </w:rPr>
              <w:t>ON</w:t>
            </w:r>
          </w:p>
        </w:tc>
        <w:bookmarkEnd w:id="172"/>
        <w:tc>
          <w:tcPr>
            <w:tcW w:w="1672" w:type="dxa"/>
            <w:gridSpan w:val="3"/>
          </w:tcPr>
          <w:p w14:paraId="6BD8F624" w14:textId="77777777" w:rsidR="003E3D7C" w:rsidRPr="00D41319" w:rsidRDefault="003E3D7C" w:rsidP="00792FFE">
            <w:pPr>
              <w:rPr>
                <w:rFonts w:ascii="Arial" w:hAnsi="Arial" w:cs="Arial"/>
              </w:rPr>
            </w:pPr>
          </w:p>
        </w:tc>
      </w:tr>
      <w:tr w:rsidR="00D41319" w:rsidRPr="00D41319" w14:paraId="2FC3BF58" w14:textId="77777777" w:rsidTr="00792FFE">
        <w:tc>
          <w:tcPr>
            <w:tcW w:w="5275" w:type="dxa"/>
            <w:gridSpan w:val="6"/>
          </w:tcPr>
          <w:p w14:paraId="0F4B8376" w14:textId="77777777" w:rsidR="003E3D7C" w:rsidRPr="00D41319" w:rsidRDefault="003E3D7C" w:rsidP="00792FFE">
            <w:pPr>
              <w:rPr>
                <w:rFonts w:ascii="Arial" w:hAnsi="Arial" w:cs="Arial"/>
              </w:rPr>
            </w:pPr>
          </w:p>
        </w:tc>
        <w:tc>
          <w:tcPr>
            <w:tcW w:w="2409" w:type="dxa"/>
            <w:gridSpan w:val="5"/>
          </w:tcPr>
          <w:p w14:paraId="5EFEF658" w14:textId="77777777" w:rsidR="003E3D7C" w:rsidRPr="00D41319" w:rsidRDefault="003E3D7C" w:rsidP="00792FFE">
            <w:pPr>
              <w:pStyle w:val="table"/>
              <w:suppressAutoHyphens/>
              <w:rPr>
                <w:rFonts w:ascii="Arial" w:hAnsi="Arial" w:cs="Arial"/>
                <w:szCs w:val="22"/>
              </w:rPr>
            </w:pPr>
            <w:bookmarkStart w:id="173" w:name="Text3"/>
            <w:r w:rsidRPr="00D41319">
              <w:rPr>
                <w:rFonts w:ascii="Arial" w:hAnsi="Arial" w:cs="Arial"/>
                <w:szCs w:val="22"/>
              </w:rPr>
              <w:t>BID NO.</w:t>
            </w:r>
          </w:p>
        </w:tc>
        <w:bookmarkEnd w:id="173"/>
        <w:tc>
          <w:tcPr>
            <w:tcW w:w="1843" w:type="dxa"/>
            <w:gridSpan w:val="3"/>
          </w:tcPr>
          <w:p w14:paraId="763D7BD0" w14:textId="77777777" w:rsidR="003E3D7C" w:rsidRPr="00D41319" w:rsidRDefault="003E3D7C" w:rsidP="00792FFE">
            <w:pPr>
              <w:rPr>
                <w:rFonts w:ascii="Arial" w:hAnsi="Arial" w:cs="Arial"/>
              </w:rPr>
            </w:pPr>
          </w:p>
        </w:tc>
      </w:tr>
      <w:tr w:rsidR="00D41319" w:rsidRPr="00D41319" w14:paraId="10172BDE" w14:textId="77777777" w:rsidTr="00792FFE">
        <w:tc>
          <w:tcPr>
            <w:tcW w:w="6506" w:type="dxa"/>
            <w:gridSpan w:val="9"/>
            <w:shd w:val="clear" w:color="auto" w:fill="auto"/>
          </w:tcPr>
          <w:p w14:paraId="0390524A" w14:textId="77777777" w:rsidR="003E3D7C" w:rsidRPr="00D41319" w:rsidRDefault="003E3D7C" w:rsidP="00792FFE">
            <w:pPr>
              <w:rPr>
                <w:rFonts w:ascii="Arial" w:hAnsi="Arial" w:cs="Arial"/>
              </w:rPr>
            </w:pPr>
          </w:p>
        </w:tc>
        <w:tc>
          <w:tcPr>
            <w:tcW w:w="1548" w:type="dxa"/>
            <w:gridSpan w:val="3"/>
          </w:tcPr>
          <w:p w14:paraId="52B180A7" w14:textId="77777777" w:rsidR="003E3D7C" w:rsidRPr="00D41319" w:rsidRDefault="003E3D7C" w:rsidP="00792FFE">
            <w:pPr>
              <w:rPr>
                <w:rFonts w:ascii="Arial" w:hAnsi="Arial" w:cs="Arial"/>
              </w:rPr>
            </w:pPr>
          </w:p>
        </w:tc>
        <w:tc>
          <w:tcPr>
            <w:tcW w:w="1473" w:type="dxa"/>
            <w:gridSpan w:val="2"/>
          </w:tcPr>
          <w:p w14:paraId="7EA1611A" w14:textId="77777777" w:rsidR="003E3D7C" w:rsidRPr="00D41319" w:rsidRDefault="003E3D7C" w:rsidP="00792FFE">
            <w:pPr>
              <w:rPr>
                <w:rFonts w:ascii="Arial" w:hAnsi="Arial" w:cs="Arial"/>
              </w:rPr>
            </w:pPr>
          </w:p>
        </w:tc>
      </w:tr>
      <w:tr w:rsidR="00D41319" w:rsidRPr="00D41319" w14:paraId="063F3A46" w14:textId="77777777" w:rsidTr="00792FFE">
        <w:tc>
          <w:tcPr>
            <w:tcW w:w="3148" w:type="dxa"/>
            <w:gridSpan w:val="4"/>
            <w:shd w:val="clear" w:color="auto" w:fill="auto"/>
          </w:tcPr>
          <w:p w14:paraId="63FA9C38" w14:textId="77777777" w:rsidR="003E3D7C" w:rsidRPr="00D41319" w:rsidRDefault="003E3D7C" w:rsidP="00792FFE">
            <w:pPr>
              <w:rPr>
                <w:rFonts w:ascii="Arial" w:hAnsi="Arial" w:cs="Arial"/>
              </w:rPr>
            </w:pPr>
            <w:r w:rsidRPr="00D41319">
              <w:rPr>
                <w:rFonts w:ascii="Arial" w:hAnsi="Arial" w:cs="Arial"/>
              </w:rPr>
              <w:t xml:space="preserve">VALIDITY: </w:t>
            </w:r>
            <w:r w:rsidRPr="00D41319">
              <w:rPr>
                <w:rFonts w:ascii="Arial" w:hAnsi="Arial" w:cs="Arial"/>
                <w:b/>
              </w:rPr>
              <w:t>180 DAYS</w:t>
            </w:r>
          </w:p>
        </w:tc>
        <w:tc>
          <w:tcPr>
            <w:tcW w:w="2552" w:type="dxa"/>
            <w:gridSpan w:val="3"/>
          </w:tcPr>
          <w:p w14:paraId="2047EF81" w14:textId="77777777" w:rsidR="003E3D7C" w:rsidRPr="00D41319" w:rsidRDefault="003E3D7C" w:rsidP="00792FFE">
            <w:pPr>
              <w:rPr>
                <w:rFonts w:ascii="Arial" w:hAnsi="Arial" w:cs="Arial"/>
              </w:rPr>
            </w:pPr>
            <w:r w:rsidRPr="00D41319">
              <w:rPr>
                <w:rFonts w:ascii="Arial" w:hAnsi="Arial" w:cs="Arial"/>
              </w:rPr>
              <w:t>NAME OF BIDDER:</w:t>
            </w:r>
          </w:p>
        </w:tc>
        <w:tc>
          <w:tcPr>
            <w:tcW w:w="3827" w:type="dxa"/>
            <w:gridSpan w:val="7"/>
          </w:tcPr>
          <w:p w14:paraId="02BBF591" w14:textId="77777777" w:rsidR="003E3D7C" w:rsidRPr="00D41319" w:rsidRDefault="003E3D7C" w:rsidP="00792FFE">
            <w:pPr>
              <w:rPr>
                <w:rFonts w:ascii="Arial" w:hAnsi="Arial" w:cs="Arial"/>
              </w:rPr>
            </w:pPr>
            <w:r w:rsidRPr="00D41319">
              <w:rPr>
                <w:rFonts w:ascii="Arial" w:hAnsi="Arial" w:cs="Arial"/>
              </w:rPr>
              <w:t>..................................................</w:t>
            </w:r>
          </w:p>
          <w:p w14:paraId="7FC87D02" w14:textId="77777777" w:rsidR="003E3D7C" w:rsidRPr="00D41319" w:rsidRDefault="003E3D7C" w:rsidP="00792FFE">
            <w:pPr>
              <w:rPr>
                <w:rFonts w:ascii="Arial" w:hAnsi="Arial" w:cs="Arial"/>
              </w:rPr>
            </w:pPr>
          </w:p>
          <w:p w14:paraId="4970C4EB"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38D9B5E9" w14:textId="77777777" w:rsidTr="00792FFE">
        <w:tc>
          <w:tcPr>
            <w:tcW w:w="3148" w:type="dxa"/>
            <w:gridSpan w:val="4"/>
            <w:tcBorders>
              <w:bottom w:val="single" w:sz="4" w:space="0" w:color="auto"/>
            </w:tcBorders>
          </w:tcPr>
          <w:p w14:paraId="42AB4D2C" w14:textId="77777777" w:rsidR="003E3D7C" w:rsidRPr="00D41319" w:rsidRDefault="003E3D7C" w:rsidP="00792FFE">
            <w:pPr>
              <w:rPr>
                <w:rFonts w:ascii="Arial" w:hAnsi="Arial" w:cs="Arial"/>
              </w:rPr>
            </w:pPr>
          </w:p>
        </w:tc>
        <w:tc>
          <w:tcPr>
            <w:tcW w:w="2552" w:type="dxa"/>
            <w:gridSpan w:val="3"/>
            <w:tcBorders>
              <w:bottom w:val="single" w:sz="4" w:space="0" w:color="auto"/>
            </w:tcBorders>
          </w:tcPr>
          <w:p w14:paraId="40BC5E3C" w14:textId="77777777" w:rsidR="003E3D7C" w:rsidRPr="00D41319" w:rsidRDefault="003E3D7C" w:rsidP="00792FFE">
            <w:pPr>
              <w:rPr>
                <w:rFonts w:ascii="Arial" w:hAnsi="Arial" w:cs="Arial"/>
              </w:rPr>
            </w:pPr>
          </w:p>
        </w:tc>
        <w:tc>
          <w:tcPr>
            <w:tcW w:w="3827" w:type="dxa"/>
            <w:gridSpan w:val="7"/>
            <w:tcBorders>
              <w:bottom w:val="single" w:sz="4" w:space="0" w:color="auto"/>
            </w:tcBorders>
          </w:tcPr>
          <w:p w14:paraId="1578080E" w14:textId="77777777" w:rsidR="003E3D7C" w:rsidRPr="00D41319" w:rsidRDefault="003E3D7C" w:rsidP="00792FFE">
            <w:pPr>
              <w:rPr>
                <w:rFonts w:ascii="Arial" w:hAnsi="Arial" w:cs="Arial"/>
              </w:rPr>
            </w:pPr>
          </w:p>
        </w:tc>
      </w:tr>
      <w:tr w:rsidR="00D41319" w:rsidRPr="00D41319" w14:paraId="2E9D0105" w14:textId="77777777" w:rsidTr="00792FFE">
        <w:tc>
          <w:tcPr>
            <w:tcW w:w="852" w:type="dxa"/>
            <w:tcBorders>
              <w:top w:val="single" w:sz="4" w:space="0" w:color="auto"/>
              <w:bottom w:val="single" w:sz="4" w:space="0" w:color="auto"/>
            </w:tcBorders>
          </w:tcPr>
          <w:p w14:paraId="132487A9" w14:textId="77777777" w:rsidR="003E3D7C" w:rsidRPr="00D41319" w:rsidRDefault="003E3D7C" w:rsidP="00792FFE">
            <w:pPr>
              <w:rPr>
                <w:rFonts w:ascii="Arial" w:hAnsi="Arial" w:cs="Arial"/>
                <w:sz w:val="22"/>
                <w:szCs w:val="22"/>
              </w:rPr>
            </w:pPr>
            <w:r w:rsidRPr="00D41319">
              <w:rPr>
                <w:rFonts w:ascii="Arial" w:hAnsi="Arial" w:cs="Arial"/>
                <w:sz w:val="22"/>
                <w:szCs w:val="22"/>
              </w:rPr>
              <w:t>ITEM NO.</w:t>
            </w:r>
          </w:p>
        </w:tc>
        <w:tc>
          <w:tcPr>
            <w:tcW w:w="1417" w:type="dxa"/>
            <w:gridSpan w:val="2"/>
            <w:tcBorders>
              <w:top w:val="single" w:sz="4" w:space="0" w:color="auto"/>
              <w:bottom w:val="single" w:sz="4" w:space="0" w:color="auto"/>
            </w:tcBorders>
          </w:tcPr>
          <w:p w14:paraId="7B7513F7" w14:textId="77777777" w:rsidR="003E3D7C" w:rsidRPr="00D41319" w:rsidRDefault="003E3D7C" w:rsidP="00792FFE">
            <w:pPr>
              <w:rPr>
                <w:rFonts w:ascii="Arial" w:hAnsi="Arial" w:cs="Arial"/>
                <w:sz w:val="22"/>
                <w:szCs w:val="22"/>
              </w:rPr>
            </w:pPr>
            <w:r w:rsidRPr="00D41319">
              <w:rPr>
                <w:rFonts w:ascii="Arial" w:hAnsi="Arial" w:cs="Arial"/>
                <w:sz w:val="22"/>
                <w:szCs w:val="22"/>
              </w:rPr>
              <w:t>QUANTITY</w:t>
            </w:r>
          </w:p>
        </w:tc>
        <w:tc>
          <w:tcPr>
            <w:tcW w:w="4848" w:type="dxa"/>
            <w:gridSpan w:val="7"/>
            <w:tcBorders>
              <w:top w:val="single" w:sz="4" w:space="0" w:color="auto"/>
              <w:bottom w:val="single" w:sz="4" w:space="0" w:color="auto"/>
            </w:tcBorders>
          </w:tcPr>
          <w:p w14:paraId="558BE610" w14:textId="77777777" w:rsidR="003E3D7C" w:rsidRPr="00D41319" w:rsidRDefault="003E3D7C" w:rsidP="00792FFE">
            <w:pPr>
              <w:rPr>
                <w:rFonts w:ascii="Arial" w:hAnsi="Arial" w:cs="Arial"/>
                <w:sz w:val="22"/>
                <w:szCs w:val="22"/>
              </w:rPr>
            </w:pPr>
            <w:r w:rsidRPr="00D41319">
              <w:rPr>
                <w:rFonts w:ascii="Arial" w:hAnsi="Arial" w:cs="Arial"/>
                <w:sz w:val="22"/>
                <w:szCs w:val="22"/>
              </w:rPr>
              <w:t>DESCRIPTION</w:t>
            </w:r>
          </w:p>
        </w:tc>
        <w:tc>
          <w:tcPr>
            <w:tcW w:w="2410" w:type="dxa"/>
            <w:gridSpan w:val="4"/>
            <w:tcBorders>
              <w:top w:val="single" w:sz="4" w:space="0" w:color="auto"/>
              <w:bottom w:val="single" w:sz="4" w:space="0" w:color="auto"/>
            </w:tcBorders>
          </w:tcPr>
          <w:p w14:paraId="7305CD0D" w14:textId="77777777" w:rsidR="003E3D7C" w:rsidRPr="00D41319" w:rsidRDefault="003E3D7C" w:rsidP="00792FFE">
            <w:pPr>
              <w:rPr>
                <w:rFonts w:ascii="Arial" w:hAnsi="Arial" w:cs="Arial"/>
                <w:sz w:val="22"/>
                <w:szCs w:val="22"/>
              </w:rPr>
            </w:pPr>
            <w:r w:rsidRPr="00D41319">
              <w:rPr>
                <w:rFonts w:ascii="Arial" w:hAnsi="Arial" w:cs="Arial"/>
                <w:sz w:val="22"/>
                <w:szCs w:val="22"/>
              </w:rPr>
              <w:t>BID PRICE IN RSA CURRENCY</w:t>
            </w:r>
          </w:p>
          <w:p w14:paraId="40985260" w14:textId="77777777" w:rsidR="003E3D7C" w:rsidRPr="00D41319" w:rsidRDefault="003E3D7C" w:rsidP="00792FFE">
            <w:pPr>
              <w:rPr>
                <w:rFonts w:ascii="Arial" w:hAnsi="Arial" w:cs="Arial"/>
                <w:sz w:val="22"/>
                <w:szCs w:val="22"/>
              </w:rPr>
            </w:pPr>
            <w:r w:rsidRPr="00D41319">
              <w:rPr>
                <w:rFonts w:ascii="Arial" w:hAnsi="Arial" w:cs="Arial"/>
                <w:sz w:val="22"/>
                <w:szCs w:val="22"/>
              </w:rPr>
              <w:t>BID PRICE MUST</w:t>
            </w:r>
            <w:r w:rsidRPr="00D41319">
              <w:rPr>
                <w:rFonts w:ascii="Arial" w:hAnsi="Arial" w:cs="Arial"/>
                <w:sz w:val="22"/>
                <w:szCs w:val="22"/>
                <w:u w:val="single"/>
              </w:rPr>
              <w:t xml:space="preserve"> EXCLUDE VALUE-ADDED TAX</w:t>
            </w:r>
          </w:p>
        </w:tc>
      </w:tr>
      <w:tr w:rsidR="00D41319" w:rsidRPr="00D41319" w14:paraId="5EAFB388" w14:textId="77777777" w:rsidTr="00792FFE">
        <w:tc>
          <w:tcPr>
            <w:tcW w:w="852" w:type="dxa"/>
            <w:tcBorders>
              <w:top w:val="single" w:sz="4" w:space="0" w:color="auto"/>
            </w:tcBorders>
          </w:tcPr>
          <w:p w14:paraId="583CF5FB" w14:textId="77777777" w:rsidR="003E3D7C" w:rsidRPr="00D41319" w:rsidRDefault="003E3D7C" w:rsidP="00792FFE">
            <w:pPr>
              <w:rPr>
                <w:rFonts w:ascii="Arial" w:hAnsi="Arial" w:cs="Arial"/>
              </w:rPr>
            </w:pPr>
          </w:p>
        </w:tc>
        <w:tc>
          <w:tcPr>
            <w:tcW w:w="1417" w:type="dxa"/>
            <w:gridSpan w:val="2"/>
            <w:tcBorders>
              <w:top w:val="single" w:sz="4" w:space="0" w:color="auto"/>
            </w:tcBorders>
          </w:tcPr>
          <w:p w14:paraId="35B57DDE" w14:textId="77777777" w:rsidR="003E3D7C" w:rsidRPr="00D41319" w:rsidRDefault="003E3D7C" w:rsidP="00792FFE">
            <w:pPr>
              <w:rPr>
                <w:rFonts w:ascii="Arial" w:hAnsi="Arial" w:cs="Arial"/>
              </w:rPr>
            </w:pPr>
          </w:p>
        </w:tc>
        <w:tc>
          <w:tcPr>
            <w:tcW w:w="4848" w:type="dxa"/>
            <w:gridSpan w:val="7"/>
            <w:tcBorders>
              <w:top w:val="single" w:sz="4" w:space="0" w:color="auto"/>
            </w:tcBorders>
          </w:tcPr>
          <w:p w14:paraId="0EAA85C4" w14:textId="77777777" w:rsidR="003E3D7C" w:rsidRPr="00D41319" w:rsidRDefault="003E3D7C" w:rsidP="00792FFE">
            <w:pPr>
              <w:rPr>
                <w:rFonts w:ascii="Arial" w:hAnsi="Arial" w:cs="Arial"/>
              </w:rPr>
            </w:pPr>
          </w:p>
        </w:tc>
        <w:tc>
          <w:tcPr>
            <w:tcW w:w="2410" w:type="dxa"/>
            <w:gridSpan w:val="4"/>
            <w:tcBorders>
              <w:top w:val="single" w:sz="4" w:space="0" w:color="auto"/>
            </w:tcBorders>
          </w:tcPr>
          <w:p w14:paraId="3EDA7B0F" w14:textId="77777777" w:rsidR="003E3D7C" w:rsidRPr="00D41319" w:rsidRDefault="003E3D7C" w:rsidP="00792FFE">
            <w:pPr>
              <w:rPr>
                <w:rFonts w:ascii="Arial" w:hAnsi="Arial" w:cs="Arial"/>
              </w:rPr>
            </w:pPr>
          </w:p>
        </w:tc>
      </w:tr>
      <w:tr w:rsidR="00D41319" w:rsidRPr="00D41319" w14:paraId="32D45494" w14:textId="77777777" w:rsidTr="00792FFE">
        <w:tc>
          <w:tcPr>
            <w:tcW w:w="852" w:type="dxa"/>
          </w:tcPr>
          <w:p w14:paraId="15875461" w14:textId="77777777" w:rsidR="003E3D7C" w:rsidRPr="00D41319" w:rsidRDefault="003E3D7C" w:rsidP="00792FFE">
            <w:pPr>
              <w:spacing w:before="120" w:after="120"/>
              <w:rPr>
                <w:rFonts w:ascii="Arial" w:hAnsi="Arial" w:cs="Arial"/>
              </w:rPr>
            </w:pPr>
            <w:r w:rsidRPr="00D41319">
              <w:rPr>
                <w:rFonts w:ascii="Arial" w:hAnsi="Arial" w:cs="Arial"/>
              </w:rPr>
              <w:t>1</w:t>
            </w:r>
          </w:p>
        </w:tc>
        <w:tc>
          <w:tcPr>
            <w:tcW w:w="1417" w:type="dxa"/>
            <w:gridSpan w:val="2"/>
          </w:tcPr>
          <w:p w14:paraId="03BCDD44" w14:textId="77777777" w:rsidR="003E3D7C" w:rsidRPr="00D41319" w:rsidRDefault="003E3D7C" w:rsidP="00792FFE">
            <w:pPr>
              <w:spacing w:before="120" w:after="120"/>
              <w:rPr>
                <w:rFonts w:ascii="Arial" w:hAnsi="Arial" w:cs="Arial"/>
              </w:rPr>
            </w:pPr>
          </w:p>
        </w:tc>
        <w:tc>
          <w:tcPr>
            <w:tcW w:w="4848" w:type="dxa"/>
            <w:gridSpan w:val="7"/>
            <w:shd w:val="clear" w:color="auto" w:fill="auto"/>
          </w:tcPr>
          <w:p w14:paraId="7F812CE0" w14:textId="77777777" w:rsidR="003E3D7C" w:rsidRPr="00D41319" w:rsidRDefault="003E3D7C" w:rsidP="00792FFE">
            <w:pPr>
              <w:rPr>
                <w:rFonts w:ascii="Arial" w:hAnsi="Arial" w:cs="Arial"/>
              </w:rPr>
            </w:pPr>
            <w:r w:rsidRPr="00D41319">
              <w:rPr>
                <w:rFonts w:ascii="Arial" w:hAnsi="Arial" w:cs="Arial"/>
              </w:rPr>
              <w:t>Supply, delivery, installation</w:t>
            </w:r>
            <w:r w:rsidRPr="00D41319">
              <w:rPr>
                <w:rFonts w:ascii="Arial" w:hAnsi="Arial" w:cs="Arial"/>
              </w:rPr>
              <w:tab/>
              <w:t>(Volume 2)</w:t>
            </w:r>
          </w:p>
        </w:tc>
        <w:tc>
          <w:tcPr>
            <w:tcW w:w="2410" w:type="dxa"/>
            <w:gridSpan w:val="4"/>
          </w:tcPr>
          <w:p w14:paraId="19A38FE7" w14:textId="77777777" w:rsidR="003E3D7C" w:rsidRPr="00D41319" w:rsidRDefault="003E3D7C" w:rsidP="00792FFE">
            <w:pPr>
              <w:spacing w:before="120" w:after="120"/>
              <w:rPr>
                <w:rFonts w:ascii="Arial" w:hAnsi="Arial" w:cs="Arial"/>
              </w:rPr>
            </w:pPr>
            <w:r w:rsidRPr="00D41319">
              <w:rPr>
                <w:rFonts w:ascii="Arial" w:hAnsi="Arial" w:cs="Arial"/>
              </w:rPr>
              <w:t>R</w:t>
            </w:r>
          </w:p>
        </w:tc>
      </w:tr>
      <w:tr w:rsidR="00D41319" w:rsidRPr="00D41319" w14:paraId="0607F1CE" w14:textId="77777777" w:rsidTr="00792FFE">
        <w:tc>
          <w:tcPr>
            <w:tcW w:w="852" w:type="dxa"/>
          </w:tcPr>
          <w:p w14:paraId="16BD8C6F" w14:textId="77777777" w:rsidR="003E3D7C" w:rsidRPr="00D41319" w:rsidRDefault="003E3D7C" w:rsidP="00792FFE">
            <w:pPr>
              <w:spacing w:before="120" w:after="120"/>
              <w:rPr>
                <w:rFonts w:ascii="Arial" w:hAnsi="Arial" w:cs="Arial"/>
              </w:rPr>
            </w:pPr>
            <w:bookmarkStart w:id="174" w:name="Text20"/>
            <w:r w:rsidRPr="00D41319">
              <w:rPr>
                <w:rFonts w:ascii="Arial" w:hAnsi="Arial" w:cs="Arial"/>
              </w:rPr>
              <w:t>2</w:t>
            </w:r>
          </w:p>
        </w:tc>
        <w:tc>
          <w:tcPr>
            <w:tcW w:w="1417" w:type="dxa"/>
            <w:gridSpan w:val="2"/>
          </w:tcPr>
          <w:p w14:paraId="00C12990" w14:textId="77777777" w:rsidR="003E3D7C" w:rsidRPr="00D41319" w:rsidRDefault="003E3D7C" w:rsidP="00792FFE">
            <w:pPr>
              <w:spacing w:before="120" w:after="120"/>
              <w:rPr>
                <w:rFonts w:ascii="Arial" w:hAnsi="Arial" w:cs="Arial"/>
              </w:rPr>
            </w:pPr>
            <w:bookmarkStart w:id="175" w:name="Text7"/>
          </w:p>
        </w:tc>
        <w:bookmarkEnd w:id="175"/>
        <w:tc>
          <w:tcPr>
            <w:tcW w:w="4848" w:type="dxa"/>
            <w:gridSpan w:val="7"/>
          </w:tcPr>
          <w:p w14:paraId="0D642560" w14:textId="77777777" w:rsidR="003E3D7C" w:rsidRPr="00D41319" w:rsidRDefault="003E3D7C" w:rsidP="00792FFE">
            <w:pPr>
              <w:spacing w:before="120" w:after="120"/>
              <w:rPr>
                <w:rFonts w:ascii="Arial" w:hAnsi="Arial" w:cs="Arial"/>
              </w:rPr>
            </w:pPr>
            <w:r w:rsidRPr="00D41319">
              <w:rPr>
                <w:rFonts w:ascii="Arial" w:hAnsi="Arial" w:cs="Arial"/>
              </w:rPr>
              <w:t>Project management</w:t>
            </w:r>
            <w:r w:rsidRPr="00D41319">
              <w:rPr>
                <w:rFonts w:ascii="Arial" w:hAnsi="Arial" w:cs="Arial"/>
              </w:rPr>
              <w:tab/>
            </w:r>
            <w:r w:rsidRPr="00D41319">
              <w:rPr>
                <w:rFonts w:ascii="Arial" w:hAnsi="Arial" w:cs="Arial"/>
              </w:rPr>
              <w:tab/>
              <w:t>(Volume 3)</w:t>
            </w:r>
          </w:p>
        </w:tc>
        <w:bookmarkEnd w:id="174"/>
        <w:tc>
          <w:tcPr>
            <w:tcW w:w="2410" w:type="dxa"/>
            <w:gridSpan w:val="4"/>
          </w:tcPr>
          <w:p w14:paraId="55FA7FDC" w14:textId="77777777" w:rsidR="003E3D7C" w:rsidRPr="00D41319" w:rsidRDefault="003E3D7C" w:rsidP="00792FFE">
            <w:pPr>
              <w:spacing w:before="120" w:after="120"/>
              <w:rPr>
                <w:rFonts w:ascii="Arial" w:hAnsi="Arial" w:cs="Arial"/>
              </w:rPr>
            </w:pPr>
            <w:r w:rsidRPr="00D41319">
              <w:rPr>
                <w:rFonts w:ascii="Arial" w:hAnsi="Arial" w:cs="Arial"/>
              </w:rPr>
              <w:t>R</w:t>
            </w:r>
          </w:p>
        </w:tc>
      </w:tr>
      <w:tr w:rsidR="00D41319" w:rsidRPr="00D41319" w14:paraId="69316CEE" w14:textId="77777777" w:rsidTr="00792FFE">
        <w:tc>
          <w:tcPr>
            <w:tcW w:w="852" w:type="dxa"/>
          </w:tcPr>
          <w:p w14:paraId="79D42394" w14:textId="77777777" w:rsidR="003E3D7C" w:rsidRPr="00D41319" w:rsidRDefault="003E3D7C" w:rsidP="00792FFE">
            <w:pPr>
              <w:spacing w:before="120" w:after="120"/>
              <w:rPr>
                <w:rFonts w:ascii="Arial" w:hAnsi="Arial" w:cs="Arial"/>
              </w:rPr>
            </w:pPr>
            <w:r w:rsidRPr="00D41319">
              <w:rPr>
                <w:rFonts w:ascii="Arial" w:hAnsi="Arial" w:cs="Arial"/>
              </w:rPr>
              <w:t>3</w:t>
            </w:r>
          </w:p>
        </w:tc>
        <w:tc>
          <w:tcPr>
            <w:tcW w:w="1417" w:type="dxa"/>
            <w:gridSpan w:val="2"/>
          </w:tcPr>
          <w:p w14:paraId="5A65EA5D" w14:textId="77777777" w:rsidR="003E3D7C" w:rsidRPr="00D41319" w:rsidRDefault="003E3D7C" w:rsidP="00792FFE">
            <w:pPr>
              <w:spacing w:before="120" w:after="120"/>
              <w:rPr>
                <w:rFonts w:ascii="Arial" w:hAnsi="Arial" w:cs="Arial"/>
              </w:rPr>
            </w:pPr>
          </w:p>
        </w:tc>
        <w:tc>
          <w:tcPr>
            <w:tcW w:w="4848" w:type="dxa"/>
            <w:gridSpan w:val="7"/>
          </w:tcPr>
          <w:p w14:paraId="12DCC688" w14:textId="77777777" w:rsidR="003E3D7C" w:rsidRPr="00D41319" w:rsidRDefault="003E3D7C" w:rsidP="00792FFE">
            <w:pPr>
              <w:spacing w:before="120" w:after="120"/>
              <w:rPr>
                <w:rFonts w:ascii="Arial" w:hAnsi="Arial" w:cs="Arial"/>
              </w:rPr>
            </w:pPr>
            <w:r w:rsidRPr="00D41319">
              <w:rPr>
                <w:rFonts w:ascii="Arial" w:hAnsi="Arial" w:cs="Arial"/>
              </w:rPr>
              <w:t>Logistic support services</w:t>
            </w:r>
            <w:r w:rsidRPr="00D41319">
              <w:rPr>
                <w:rFonts w:ascii="Arial" w:hAnsi="Arial" w:cs="Arial"/>
              </w:rPr>
              <w:tab/>
              <w:t>(Volume 4)</w:t>
            </w:r>
          </w:p>
        </w:tc>
        <w:tc>
          <w:tcPr>
            <w:tcW w:w="2410" w:type="dxa"/>
            <w:gridSpan w:val="4"/>
          </w:tcPr>
          <w:p w14:paraId="3AB91397" w14:textId="77777777" w:rsidR="003E3D7C" w:rsidRPr="00D41319" w:rsidRDefault="003E3D7C" w:rsidP="00792FFE">
            <w:pPr>
              <w:spacing w:before="120" w:after="120"/>
              <w:rPr>
                <w:rFonts w:ascii="Arial" w:hAnsi="Arial" w:cs="Arial"/>
              </w:rPr>
            </w:pPr>
            <w:r w:rsidRPr="00D41319">
              <w:rPr>
                <w:rFonts w:ascii="Arial" w:hAnsi="Arial" w:cs="Arial"/>
              </w:rPr>
              <w:t>R</w:t>
            </w:r>
          </w:p>
        </w:tc>
      </w:tr>
      <w:tr w:rsidR="00D41319" w:rsidRPr="00D41319" w14:paraId="08B952C3" w14:textId="77777777" w:rsidTr="00792FFE">
        <w:tc>
          <w:tcPr>
            <w:tcW w:w="852" w:type="dxa"/>
          </w:tcPr>
          <w:p w14:paraId="282CE7F0" w14:textId="77777777" w:rsidR="003E3D7C" w:rsidRPr="00D41319" w:rsidRDefault="003E3D7C" w:rsidP="00792FFE">
            <w:pPr>
              <w:spacing w:before="120" w:after="120"/>
              <w:rPr>
                <w:rFonts w:ascii="Arial" w:hAnsi="Arial" w:cs="Arial"/>
              </w:rPr>
            </w:pPr>
          </w:p>
        </w:tc>
        <w:tc>
          <w:tcPr>
            <w:tcW w:w="1417" w:type="dxa"/>
            <w:gridSpan w:val="2"/>
          </w:tcPr>
          <w:p w14:paraId="5DCAB73B" w14:textId="77777777" w:rsidR="003E3D7C" w:rsidRPr="00D41319" w:rsidRDefault="003E3D7C" w:rsidP="00792FFE">
            <w:pPr>
              <w:spacing w:before="120" w:after="120"/>
              <w:rPr>
                <w:rFonts w:ascii="Arial" w:hAnsi="Arial" w:cs="Arial"/>
              </w:rPr>
            </w:pPr>
          </w:p>
        </w:tc>
        <w:tc>
          <w:tcPr>
            <w:tcW w:w="4848" w:type="dxa"/>
            <w:gridSpan w:val="7"/>
          </w:tcPr>
          <w:p w14:paraId="44E4327E" w14:textId="77777777" w:rsidR="003E3D7C" w:rsidRPr="00D41319" w:rsidRDefault="003E3D7C" w:rsidP="00792FFE">
            <w:pPr>
              <w:spacing w:before="120" w:after="120"/>
              <w:rPr>
                <w:rFonts w:ascii="Arial" w:hAnsi="Arial" w:cs="Arial"/>
              </w:rPr>
            </w:pPr>
            <w:r w:rsidRPr="00D41319">
              <w:rPr>
                <w:rFonts w:ascii="Arial" w:hAnsi="Arial" w:cs="Arial"/>
              </w:rPr>
              <w:t>Total Bid Price</w:t>
            </w:r>
          </w:p>
        </w:tc>
        <w:tc>
          <w:tcPr>
            <w:tcW w:w="2410" w:type="dxa"/>
            <w:gridSpan w:val="4"/>
          </w:tcPr>
          <w:p w14:paraId="0171E05F" w14:textId="77777777" w:rsidR="003E3D7C" w:rsidRPr="00D41319" w:rsidRDefault="003E3D7C" w:rsidP="00792FFE">
            <w:pPr>
              <w:spacing w:before="120" w:after="120"/>
              <w:rPr>
                <w:rFonts w:ascii="Arial" w:hAnsi="Arial" w:cs="Arial"/>
              </w:rPr>
            </w:pPr>
            <w:r w:rsidRPr="00D41319">
              <w:rPr>
                <w:rFonts w:ascii="Arial" w:hAnsi="Arial" w:cs="Arial"/>
              </w:rPr>
              <w:t>R</w:t>
            </w:r>
          </w:p>
        </w:tc>
      </w:tr>
      <w:tr w:rsidR="00D41319" w:rsidRPr="00D41319" w14:paraId="1C855BF3" w14:textId="77777777" w:rsidTr="00792FFE">
        <w:tc>
          <w:tcPr>
            <w:tcW w:w="852" w:type="dxa"/>
          </w:tcPr>
          <w:p w14:paraId="48A8C9CC" w14:textId="77777777" w:rsidR="003E3D7C" w:rsidRPr="00D41319" w:rsidRDefault="003E3D7C" w:rsidP="00792FFE">
            <w:pPr>
              <w:spacing w:before="120" w:after="120"/>
              <w:rPr>
                <w:rFonts w:ascii="Arial" w:hAnsi="Arial" w:cs="Arial"/>
              </w:rPr>
            </w:pPr>
          </w:p>
        </w:tc>
        <w:tc>
          <w:tcPr>
            <w:tcW w:w="1417" w:type="dxa"/>
            <w:gridSpan w:val="2"/>
          </w:tcPr>
          <w:p w14:paraId="0E527CFA" w14:textId="77777777" w:rsidR="003E3D7C" w:rsidRPr="00D41319" w:rsidRDefault="003E3D7C" w:rsidP="00792FFE">
            <w:pPr>
              <w:spacing w:before="120" w:after="120"/>
              <w:rPr>
                <w:rFonts w:ascii="Arial" w:hAnsi="Arial" w:cs="Arial"/>
              </w:rPr>
            </w:pPr>
          </w:p>
        </w:tc>
        <w:tc>
          <w:tcPr>
            <w:tcW w:w="4848" w:type="dxa"/>
            <w:gridSpan w:val="7"/>
          </w:tcPr>
          <w:p w14:paraId="0D914729" w14:textId="77777777" w:rsidR="003E3D7C" w:rsidRPr="00D41319" w:rsidRDefault="003E3D7C" w:rsidP="00792FFE">
            <w:pPr>
              <w:spacing w:before="120" w:after="120"/>
              <w:rPr>
                <w:rFonts w:ascii="Arial" w:hAnsi="Arial" w:cs="Arial"/>
              </w:rPr>
            </w:pPr>
            <w:r w:rsidRPr="00D41319">
              <w:rPr>
                <w:rFonts w:ascii="Arial" w:hAnsi="Arial" w:cs="Arial"/>
              </w:rPr>
              <w:t>Alternative Offers (Bidder to advise)</w:t>
            </w:r>
          </w:p>
        </w:tc>
        <w:tc>
          <w:tcPr>
            <w:tcW w:w="2410" w:type="dxa"/>
            <w:gridSpan w:val="4"/>
          </w:tcPr>
          <w:p w14:paraId="19639630" w14:textId="77777777" w:rsidR="003E3D7C" w:rsidRPr="00D41319" w:rsidRDefault="003E3D7C" w:rsidP="00792FFE">
            <w:pPr>
              <w:spacing w:before="120" w:after="120"/>
              <w:rPr>
                <w:rFonts w:ascii="Arial" w:hAnsi="Arial" w:cs="Arial"/>
              </w:rPr>
            </w:pPr>
            <w:r w:rsidRPr="00D41319">
              <w:rPr>
                <w:rFonts w:ascii="Arial" w:hAnsi="Arial" w:cs="Arial"/>
              </w:rPr>
              <w:t>R</w:t>
            </w:r>
          </w:p>
        </w:tc>
      </w:tr>
      <w:tr w:rsidR="00D41319" w:rsidRPr="00D41319" w14:paraId="6633D750" w14:textId="77777777" w:rsidTr="00D41319">
        <w:trPr>
          <w:trHeight w:val="62"/>
        </w:trPr>
        <w:tc>
          <w:tcPr>
            <w:tcW w:w="5275" w:type="dxa"/>
            <w:gridSpan w:val="6"/>
          </w:tcPr>
          <w:p w14:paraId="432528B5" w14:textId="77777777" w:rsidR="003E3D7C" w:rsidRPr="00D41319" w:rsidRDefault="003E3D7C" w:rsidP="00792FFE">
            <w:pPr>
              <w:rPr>
                <w:rFonts w:ascii="Arial" w:hAnsi="Arial" w:cs="Arial"/>
              </w:rPr>
            </w:pPr>
            <w:r w:rsidRPr="00D41319">
              <w:rPr>
                <w:rFonts w:ascii="Arial" w:hAnsi="Arial" w:cs="Arial"/>
              </w:rPr>
              <w:t>Manufacturer, type and model</w:t>
            </w:r>
          </w:p>
        </w:tc>
        <w:tc>
          <w:tcPr>
            <w:tcW w:w="4252" w:type="dxa"/>
            <w:gridSpan w:val="8"/>
          </w:tcPr>
          <w:p w14:paraId="039780C6" w14:textId="77777777" w:rsidR="003E3D7C" w:rsidRPr="00D41319" w:rsidRDefault="003E3D7C" w:rsidP="00792FFE">
            <w:pPr>
              <w:rPr>
                <w:rFonts w:ascii="Arial" w:hAnsi="Arial" w:cs="Arial"/>
                <w:u w:val="single"/>
              </w:rPr>
            </w:pPr>
            <w:r w:rsidRPr="00D41319">
              <w:rPr>
                <w:rFonts w:ascii="Arial" w:hAnsi="Arial" w:cs="Arial"/>
              </w:rPr>
              <w:t>.....................................……..........</w:t>
            </w:r>
          </w:p>
        </w:tc>
      </w:tr>
      <w:tr w:rsidR="00D41319" w:rsidRPr="00D41319" w14:paraId="7A4002CE" w14:textId="77777777" w:rsidTr="00792FFE">
        <w:tc>
          <w:tcPr>
            <w:tcW w:w="5275" w:type="dxa"/>
            <w:gridSpan w:val="6"/>
          </w:tcPr>
          <w:p w14:paraId="6DD7F86B" w14:textId="77777777" w:rsidR="003E3D7C" w:rsidRPr="00D41319" w:rsidRDefault="003E3D7C" w:rsidP="00792FFE">
            <w:pPr>
              <w:rPr>
                <w:rFonts w:ascii="Arial" w:hAnsi="Arial" w:cs="Arial"/>
              </w:rPr>
            </w:pPr>
          </w:p>
        </w:tc>
        <w:tc>
          <w:tcPr>
            <w:tcW w:w="4252" w:type="dxa"/>
            <w:gridSpan w:val="8"/>
          </w:tcPr>
          <w:p w14:paraId="11621157" w14:textId="77777777" w:rsidR="003E3D7C" w:rsidRPr="00D41319" w:rsidRDefault="003E3D7C" w:rsidP="00792FFE">
            <w:pPr>
              <w:rPr>
                <w:rFonts w:ascii="Arial" w:hAnsi="Arial" w:cs="Arial"/>
              </w:rPr>
            </w:pPr>
          </w:p>
        </w:tc>
      </w:tr>
      <w:tr w:rsidR="00D41319" w:rsidRPr="00D41319" w14:paraId="53FB98EC" w14:textId="77777777" w:rsidTr="00792FFE">
        <w:tc>
          <w:tcPr>
            <w:tcW w:w="5275" w:type="dxa"/>
            <w:gridSpan w:val="6"/>
          </w:tcPr>
          <w:p w14:paraId="04B88EA1" w14:textId="77777777" w:rsidR="003E3D7C" w:rsidRPr="00D41319" w:rsidRDefault="003E3D7C" w:rsidP="00792FFE">
            <w:pPr>
              <w:rPr>
                <w:rFonts w:ascii="Arial" w:hAnsi="Arial" w:cs="Arial"/>
              </w:rPr>
            </w:pPr>
            <w:r w:rsidRPr="00D41319">
              <w:rPr>
                <w:rFonts w:ascii="Arial" w:hAnsi="Arial" w:cs="Arial"/>
              </w:rPr>
              <w:t>Country of manufacture</w:t>
            </w:r>
          </w:p>
        </w:tc>
        <w:tc>
          <w:tcPr>
            <w:tcW w:w="4252" w:type="dxa"/>
            <w:gridSpan w:val="8"/>
          </w:tcPr>
          <w:p w14:paraId="37445848"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0BEAA745" w14:textId="77777777" w:rsidTr="00792FFE">
        <w:tc>
          <w:tcPr>
            <w:tcW w:w="5275" w:type="dxa"/>
            <w:gridSpan w:val="6"/>
          </w:tcPr>
          <w:p w14:paraId="76267C9C" w14:textId="77777777" w:rsidR="003E3D7C" w:rsidRPr="00D41319" w:rsidRDefault="003E3D7C" w:rsidP="00792FFE">
            <w:pPr>
              <w:rPr>
                <w:rFonts w:ascii="Arial" w:hAnsi="Arial" w:cs="Arial"/>
              </w:rPr>
            </w:pPr>
          </w:p>
        </w:tc>
        <w:tc>
          <w:tcPr>
            <w:tcW w:w="4252" w:type="dxa"/>
            <w:gridSpan w:val="8"/>
          </w:tcPr>
          <w:p w14:paraId="3D875592" w14:textId="77777777" w:rsidR="003E3D7C" w:rsidRPr="00D41319" w:rsidRDefault="003E3D7C" w:rsidP="00792FFE">
            <w:pPr>
              <w:rPr>
                <w:rFonts w:ascii="Arial" w:hAnsi="Arial" w:cs="Arial"/>
              </w:rPr>
            </w:pPr>
          </w:p>
        </w:tc>
      </w:tr>
      <w:tr w:rsidR="00D41319" w:rsidRPr="00D41319" w14:paraId="33B4F87A" w14:textId="77777777" w:rsidTr="00792FFE">
        <w:tc>
          <w:tcPr>
            <w:tcW w:w="5275" w:type="dxa"/>
            <w:gridSpan w:val="6"/>
          </w:tcPr>
          <w:p w14:paraId="441FC4C1" w14:textId="77777777" w:rsidR="003E3D7C" w:rsidRPr="00D41319" w:rsidRDefault="003E3D7C" w:rsidP="00792FFE">
            <w:pPr>
              <w:rPr>
                <w:rFonts w:ascii="Arial" w:hAnsi="Arial" w:cs="Arial"/>
              </w:rPr>
            </w:pPr>
            <w:r w:rsidRPr="00D41319">
              <w:rPr>
                <w:rFonts w:ascii="Arial" w:hAnsi="Arial" w:cs="Arial"/>
              </w:rPr>
              <w:t>Is the offer strictly to specification?</w:t>
            </w:r>
          </w:p>
        </w:tc>
        <w:tc>
          <w:tcPr>
            <w:tcW w:w="2409" w:type="dxa"/>
            <w:gridSpan w:val="5"/>
            <w:vAlign w:val="center"/>
          </w:tcPr>
          <w:p w14:paraId="11CBECEB" w14:textId="77777777" w:rsidR="003E3D7C" w:rsidRPr="00D41319" w:rsidRDefault="003E3D7C" w:rsidP="00792FFE">
            <w:pPr>
              <w:jc w:val="center"/>
              <w:rPr>
                <w:rFonts w:ascii="Arial" w:hAnsi="Arial" w:cs="Arial"/>
              </w:rPr>
            </w:pPr>
            <w:r w:rsidRPr="00D41319">
              <w:rPr>
                <w:rFonts w:ascii="Arial" w:hAnsi="Arial" w:cs="Arial"/>
              </w:rPr>
              <w:t>YES / NO</w:t>
            </w:r>
          </w:p>
        </w:tc>
        <w:tc>
          <w:tcPr>
            <w:tcW w:w="1843" w:type="dxa"/>
            <w:gridSpan w:val="3"/>
          </w:tcPr>
          <w:p w14:paraId="574CADD0" w14:textId="77777777" w:rsidR="003E3D7C" w:rsidRPr="00D41319" w:rsidRDefault="003E3D7C" w:rsidP="00792FFE">
            <w:pPr>
              <w:rPr>
                <w:rFonts w:ascii="Arial" w:hAnsi="Arial" w:cs="Arial"/>
              </w:rPr>
            </w:pPr>
          </w:p>
        </w:tc>
      </w:tr>
      <w:tr w:rsidR="00D41319" w:rsidRPr="00D41319" w14:paraId="4518122D" w14:textId="77777777" w:rsidTr="00792FFE">
        <w:tc>
          <w:tcPr>
            <w:tcW w:w="5275" w:type="dxa"/>
            <w:gridSpan w:val="6"/>
          </w:tcPr>
          <w:p w14:paraId="40AD3A16" w14:textId="77777777" w:rsidR="003E3D7C" w:rsidRPr="00D41319" w:rsidRDefault="003E3D7C" w:rsidP="00792FFE">
            <w:pPr>
              <w:rPr>
                <w:rFonts w:ascii="Arial" w:hAnsi="Arial" w:cs="Arial"/>
              </w:rPr>
            </w:pPr>
          </w:p>
        </w:tc>
        <w:tc>
          <w:tcPr>
            <w:tcW w:w="4252" w:type="dxa"/>
            <w:gridSpan w:val="8"/>
          </w:tcPr>
          <w:p w14:paraId="509A28B2" w14:textId="77777777" w:rsidR="003E3D7C" w:rsidRPr="00D41319" w:rsidRDefault="003E3D7C" w:rsidP="00792FFE">
            <w:pPr>
              <w:rPr>
                <w:rFonts w:ascii="Arial" w:hAnsi="Arial" w:cs="Arial"/>
              </w:rPr>
            </w:pPr>
          </w:p>
        </w:tc>
      </w:tr>
      <w:tr w:rsidR="00D41319" w:rsidRPr="00D41319" w14:paraId="1CE8A60F" w14:textId="77777777" w:rsidTr="00792FFE">
        <w:tc>
          <w:tcPr>
            <w:tcW w:w="5275" w:type="dxa"/>
            <w:gridSpan w:val="6"/>
          </w:tcPr>
          <w:p w14:paraId="477E1633" w14:textId="77777777" w:rsidR="003E3D7C" w:rsidRPr="00D41319" w:rsidRDefault="003E3D7C" w:rsidP="00792FFE">
            <w:pPr>
              <w:rPr>
                <w:rFonts w:ascii="Arial" w:hAnsi="Arial" w:cs="Arial"/>
              </w:rPr>
            </w:pPr>
            <w:r w:rsidRPr="00D41319">
              <w:rPr>
                <w:rFonts w:ascii="Arial" w:hAnsi="Arial" w:cs="Arial"/>
              </w:rPr>
              <w:t>If not to specification, state deviations</w:t>
            </w:r>
          </w:p>
        </w:tc>
        <w:tc>
          <w:tcPr>
            <w:tcW w:w="4252" w:type="dxa"/>
            <w:gridSpan w:val="8"/>
          </w:tcPr>
          <w:p w14:paraId="4B2671CD"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5AF30A69" w14:textId="77777777" w:rsidTr="00792FFE">
        <w:tc>
          <w:tcPr>
            <w:tcW w:w="5275" w:type="dxa"/>
            <w:gridSpan w:val="6"/>
          </w:tcPr>
          <w:p w14:paraId="24374619" w14:textId="77777777" w:rsidR="003E3D7C" w:rsidRPr="00D41319" w:rsidRDefault="003E3D7C" w:rsidP="00792FFE">
            <w:pPr>
              <w:rPr>
                <w:rFonts w:ascii="Arial" w:hAnsi="Arial" w:cs="Arial"/>
              </w:rPr>
            </w:pPr>
          </w:p>
        </w:tc>
        <w:tc>
          <w:tcPr>
            <w:tcW w:w="4252" w:type="dxa"/>
            <w:gridSpan w:val="8"/>
          </w:tcPr>
          <w:p w14:paraId="7788ECD8" w14:textId="77777777" w:rsidR="003E3D7C" w:rsidRPr="00D41319" w:rsidRDefault="003E3D7C" w:rsidP="00792FFE">
            <w:pPr>
              <w:rPr>
                <w:rFonts w:ascii="Arial" w:hAnsi="Arial" w:cs="Arial"/>
              </w:rPr>
            </w:pPr>
          </w:p>
        </w:tc>
      </w:tr>
      <w:tr w:rsidR="00D41319" w:rsidRPr="00D41319" w14:paraId="2663F8BE" w14:textId="77777777" w:rsidTr="00792FFE">
        <w:tc>
          <w:tcPr>
            <w:tcW w:w="5275" w:type="dxa"/>
            <w:gridSpan w:val="6"/>
          </w:tcPr>
          <w:p w14:paraId="38E3465F" w14:textId="77777777" w:rsidR="003E3D7C" w:rsidRPr="00D41319" w:rsidRDefault="003E3D7C" w:rsidP="00792FFE">
            <w:pPr>
              <w:rPr>
                <w:rFonts w:ascii="Arial" w:hAnsi="Arial" w:cs="Arial"/>
              </w:rPr>
            </w:pPr>
            <w:r w:rsidRPr="00D41319">
              <w:rPr>
                <w:rFonts w:ascii="Arial" w:hAnsi="Arial" w:cs="Arial"/>
              </w:rPr>
              <w:t>Contract period excluding guarantee period</w:t>
            </w:r>
          </w:p>
        </w:tc>
        <w:tc>
          <w:tcPr>
            <w:tcW w:w="4252" w:type="dxa"/>
            <w:gridSpan w:val="8"/>
          </w:tcPr>
          <w:p w14:paraId="020F7764"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3E407FA3" w14:textId="77777777" w:rsidTr="00792FFE">
        <w:tc>
          <w:tcPr>
            <w:tcW w:w="5275" w:type="dxa"/>
            <w:gridSpan w:val="6"/>
          </w:tcPr>
          <w:p w14:paraId="644A5A74" w14:textId="77777777" w:rsidR="003E3D7C" w:rsidRPr="00D41319" w:rsidRDefault="003E3D7C" w:rsidP="00792FFE">
            <w:pPr>
              <w:rPr>
                <w:rFonts w:ascii="Arial" w:hAnsi="Arial" w:cs="Arial"/>
              </w:rPr>
            </w:pPr>
          </w:p>
        </w:tc>
        <w:tc>
          <w:tcPr>
            <w:tcW w:w="4252" w:type="dxa"/>
            <w:gridSpan w:val="8"/>
          </w:tcPr>
          <w:p w14:paraId="137D0549" w14:textId="77777777" w:rsidR="003E3D7C" w:rsidRPr="00D41319" w:rsidRDefault="003E3D7C" w:rsidP="00792FFE">
            <w:pPr>
              <w:rPr>
                <w:rFonts w:ascii="Arial" w:hAnsi="Arial" w:cs="Arial"/>
              </w:rPr>
            </w:pPr>
          </w:p>
        </w:tc>
      </w:tr>
      <w:tr w:rsidR="00D41319" w:rsidRPr="00D41319" w14:paraId="169DE248" w14:textId="77777777" w:rsidTr="00792FFE">
        <w:tc>
          <w:tcPr>
            <w:tcW w:w="5275" w:type="dxa"/>
            <w:gridSpan w:val="6"/>
          </w:tcPr>
          <w:p w14:paraId="4B6D59F2" w14:textId="77777777" w:rsidR="003E3D7C" w:rsidRPr="00D41319" w:rsidRDefault="003E3D7C" w:rsidP="00792FFE">
            <w:pPr>
              <w:rPr>
                <w:rFonts w:ascii="Arial" w:hAnsi="Arial" w:cs="Arial"/>
              </w:rPr>
            </w:pPr>
            <w:r w:rsidRPr="00D41319">
              <w:rPr>
                <w:rFonts w:ascii="Arial" w:hAnsi="Arial" w:cs="Arial"/>
              </w:rPr>
              <w:t xml:space="preserve">Is the price quoted fixed?  </w:t>
            </w:r>
          </w:p>
        </w:tc>
        <w:tc>
          <w:tcPr>
            <w:tcW w:w="2409" w:type="dxa"/>
            <w:gridSpan w:val="5"/>
            <w:vAlign w:val="center"/>
          </w:tcPr>
          <w:p w14:paraId="3D206890" w14:textId="77777777" w:rsidR="003E3D7C" w:rsidRPr="00D41319" w:rsidRDefault="003E3D7C" w:rsidP="00792FFE">
            <w:pPr>
              <w:jc w:val="center"/>
              <w:rPr>
                <w:rFonts w:ascii="Arial" w:hAnsi="Arial" w:cs="Arial"/>
              </w:rPr>
            </w:pPr>
            <w:r w:rsidRPr="00D41319">
              <w:rPr>
                <w:rFonts w:ascii="Arial" w:hAnsi="Arial" w:cs="Arial"/>
              </w:rPr>
              <w:t>YES / NO</w:t>
            </w:r>
          </w:p>
        </w:tc>
        <w:tc>
          <w:tcPr>
            <w:tcW w:w="1843" w:type="dxa"/>
            <w:gridSpan w:val="3"/>
          </w:tcPr>
          <w:p w14:paraId="1F583960" w14:textId="77777777" w:rsidR="003E3D7C" w:rsidRPr="00D41319" w:rsidRDefault="003E3D7C" w:rsidP="00792FFE">
            <w:pPr>
              <w:rPr>
                <w:rFonts w:ascii="Arial" w:hAnsi="Arial" w:cs="Arial"/>
              </w:rPr>
            </w:pPr>
          </w:p>
        </w:tc>
      </w:tr>
      <w:tr w:rsidR="00D41319" w:rsidRPr="00D41319" w14:paraId="52866267" w14:textId="77777777" w:rsidTr="00792FFE">
        <w:tc>
          <w:tcPr>
            <w:tcW w:w="5275" w:type="dxa"/>
            <w:gridSpan w:val="6"/>
          </w:tcPr>
          <w:p w14:paraId="41FEA5CB" w14:textId="77777777" w:rsidR="003E3D7C" w:rsidRPr="00D41319" w:rsidRDefault="003E3D7C" w:rsidP="00792FFE">
            <w:pPr>
              <w:rPr>
                <w:rFonts w:ascii="Arial" w:hAnsi="Arial" w:cs="Arial"/>
              </w:rPr>
            </w:pPr>
          </w:p>
        </w:tc>
        <w:tc>
          <w:tcPr>
            <w:tcW w:w="4252" w:type="dxa"/>
            <w:gridSpan w:val="8"/>
          </w:tcPr>
          <w:p w14:paraId="612B3B14" w14:textId="77777777" w:rsidR="003E3D7C" w:rsidRPr="00D41319" w:rsidRDefault="003E3D7C" w:rsidP="00792FFE">
            <w:pPr>
              <w:rPr>
                <w:rFonts w:ascii="Arial" w:hAnsi="Arial" w:cs="Arial"/>
              </w:rPr>
            </w:pPr>
          </w:p>
        </w:tc>
      </w:tr>
      <w:tr w:rsidR="00D41319" w:rsidRPr="00D41319" w14:paraId="365F5442" w14:textId="77777777" w:rsidTr="00792FFE">
        <w:tc>
          <w:tcPr>
            <w:tcW w:w="5275" w:type="dxa"/>
            <w:gridSpan w:val="6"/>
          </w:tcPr>
          <w:p w14:paraId="0879F817" w14:textId="77777777" w:rsidR="003E3D7C" w:rsidRPr="00D41319" w:rsidRDefault="003E3D7C" w:rsidP="00792FFE">
            <w:pPr>
              <w:rPr>
                <w:rFonts w:ascii="Arial" w:hAnsi="Arial" w:cs="Arial"/>
              </w:rPr>
            </w:pPr>
            <w:r w:rsidRPr="00D41319">
              <w:rPr>
                <w:rFonts w:ascii="Arial" w:hAnsi="Arial" w:cs="Arial"/>
              </w:rPr>
              <w:t>Is the delivery and installation period fixed?</w:t>
            </w:r>
          </w:p>
        </w:tc>
        <w:tc>
          <w:tcPr>
            <w:tcW w:w="2409" w:type="dxa"/>
            <w:gridSpan w:val="5"/>
            <w:vAlign w:val="center"/>
          </w:tcPr>
          <w:p w14:paraId="4A2F48B2" w14:textId="77777777" w:rsidR="003E3D7C" w:rsidRPr="00D41319" w:rsidRDefault="003E3D7C" w:rsidP="00792FFE">
            <w:pPr>
              <w:jc w:val="center"/>
              <w:rPr>
                <w:rFonts w:ascii="Arial" w:hAnsi="Arial" w:cs="Arial"/>
              </w:rPr>
            </w:pPr>
            <w:r w:rsidRPr="00D41319">
              <w:rPr>
                <w:rFonts w:ascii="Arial" w:hAnsi="Arial" w:cs="Arial"/>
              </w:rPr>
              <w:t>YES / NO</w:t>
            </w:r>
          </w:p>
        </w:tc>
        <w:tc>
          <w:tcPr>
            <w:tcW w:w="1843" w:type="dxa"/>
            <w:gridSpan w:val="3"/>
          </w:tcPr>
          <w:p w14:paraId="1304B34D" w14:textId="77777777" w:rsidR="003E3D7C" w:rsidRPr="00D41319" w:rsidRDefault="003E3D7C" w:rsidP="00792FFE">
            <w:pPr>
              <w:rPr>
                <w:rFonts w:ascii="Arial" w:hAnsi="Arial" w:cs="Arial"/>
              </w:rPr>
            </w:pPr>
          </w:p>
        </w:tc>
      </w:tr>
      <w:tr w:rsidR="00D41319" w:rsidRPr="00D41319" w14:paraId="5A3284A2" w14:textId="77777777" w:rsidTr="00792FFE">
        <w:tc>
          <w:tcPr>
            <w:tcW w:w="5275" w:type="dxa"/>
            <w:gridSpan w:val="6"/>
          </w:tcPr>
          <w:p w14:paraId="0230462A" w14:textId="77777777" w:rsidR="003E3D7C" w:rsidRPr="00D41319" w:rsidRDefault="003E3D7C" w:rsidP="00792FFE">
            <w:pPr>
              <w:rPr>
                <w:rFonts w:ascii="Arial" w:hAnsi="Arial" w:cs="Arial"/>
              </w:rPr>
            </w:pPr>
          </w:p>
        </w:tc>
        <w:tc>
          <w:tcPr>
            <w:tcW w:w="4252" w:type="dxa"/>
            <w:gridSpan w:val="8"/>
          </w:tcPr>
          <w:p w14:paraId="1100791A" w14:textId="77777777" w:rsidR="003E3D7C" w:rsidRPr="00D41319" w:rsidRDefault="003E3D7C" w:rsidP="00792FFE">
            <w:pPr>
              <w:rPr>
                <w:rFonts w:ascii="Arial" w:hAnsi="Arial" w:cs="Arial"/>
              </w:rPr>
            </w:pPr>
          </w:p>
        </w:tc>
      </w:tr>
      <w:tr w:rsidR="00D41319" w:rsidRPr="00D41319" w14:paraId="2CCFFCDD" w14:textId="77777777" w:rsidTr="00792FFE">
        <w:tc>
          <w:tcPr>
            <w:tcW w:w="5275" w:type="dxa"/>
            <w:gridSpan w:val="6"/>
          </w:tcPr>
          <w:p w14:paraId="5F170F72" w14:textId="77777777" w:rsidR="003E3D7C" w:rsidRPr="00D41319" w:rsidRDefault="003E3D7C" w:rsidP="00792FFE">
            <w:pPr>
              <w:rPr>
                <w:rFonts w:ascii="Arial" w:hAnsi="Arial" w:cs="Arial"/>
              </w:rPr>
            </w:pPr>
            <w:r w:rsidRPr="00D41319">
              <w:rPr>
                <w:rFonts w:ascii="Arial" w:hAnsi="Arial" w:cs="Arial"/>
              </w:rPr>
              <w:lastRenderedPageBreak/>
              <w:t>Are the supplies/services guaranteed as required in the Bid specification?</w:t>
            </w:r>
          </w:p>
        </w:tc>
        <w:tc>
          <w:tcPr>
            <w:tcW w:w="2409" w:type="dxa"/>
            <w:gridSpan w:val="5"/>
            <w:vAlign w:val="center"/>
          </w:tcPr>
          <w:p w14:paraId="12B86507" w14:textId="77777777" w:rsidR="003E3D7C" w:rsidRPr="00D41319" w:rsidRDefault="003E3D7C" w:rsidP="00792FFE">
            <w:pPr>
              <w:jc w:val="center"/>
              <w:rPr>
                <w:rFonts w:ascii="Arial" w:hAnsi="Arial" w:cs="Arial"/>
              </w:rPr>
            </w:pPr>
            <w:r w:rsidRPr="00D41319">
              <w:rPr>
                <w:rFonts w:ascii="Arial" w:hAnsi="Arial" w:cs="Arial"/>
              </w:rPr>
              <w:t>YES / NO</w:t>
            </w:r>
          </w:p>
        </w:tc>
        <w:tc>
          <w:tcPr>
            <w:tcW w:w="1843" w:type="dxa"/>
            <w:gridSpan w:val="3"/>
          </w:tcPr>
          <w:p w14:paraId="47088480" w14:textId="77777777" w:rsidR="003E3D7C" w:rsidRPr="00D41319" w:rsidRDefault="003E3D7C" w:rsidP="00792FFE">
            <w:pPr>
              <w:rPr>
                <w:rFonts w:ascii="Arial" w:hAnsi="Arial" w:cs="Arial"/>
              </w:rPr>
            </w:pPr>
          </w:p>
        </w:tc>
      </w:tr>
      <w:tr w:rsidR="00D41319" w:rsidRPr="00D41319" w14:paraId="5A2C52B8" w14:textId="77777777" w:rsidTr="00792FFE">
        <w:tc>
          <w:tcPr>
            <w:tcW w:w="5275" w:type="dxa"/>
            <w:gridSpan w:val="6"/>
          </w:tcPr>
          <w:p w14:paraId="4224865F" w14:textId="77777777" w:rsidR="003E3D7C" w:rsidRPr="00D41319" w:rsidRDefault="003E3D7C" w:rsidP="00792FFE">
            <w:pPr>
              <w:rPr>
                <w:rFonts w:ascii="Arial" w:hAnsi="Arial" w:cs="Arial"/>
              </w:rPr>
            </w:pPr>
          </w:p>
        </w:tc>
        <w:tc>
          <w:tcPr>
            <w:tcW w:w="4252" w:type="dxa"/>
            <w:gridSpan w:val="8"/>
          </w:tcPr>
          <w:p w14:paraId="0E43CD6C" w14:textId="77777777" w:rsidR="003E3D7C" w:rsidRPr="00D41319" w:rsidRDefault="003E3D7C" w:rsidP="00792FFE">
            <w:pPr>
              <w:rPr>
                <w:rFonts w:ascii="Arial" w:hAnsi="Arial" w:cs="Arial"/>
              </w:rPr>
            </w:pPr>
          </w:p>
        </w:tc>
      </w:tr>
      <w:tr w:rsidR="00D41319" w:rsidRPr="00D41319" w14:paraId="5DCF53E0" w14:textId="77777777" w:rsidTr="00792FFE">
        <w:tc>
          <w:tcPr>
            <w:tcW w:w="5275" w:type="dxa"/>
            <w:gridSpan w:val="6"/>
          </w:tcPr>
          <w:p w14:paraId="716E364E" w14:textId="77777777" w:rsidR="003E3D7C" w:rsidRPr="00D41319" w:rsidRDefault="003E3D7C" w:rsidP="00792FFE">
            <w:pPr>
              <w:rPr>
                <w:rFonts w:ascii="Arial" w:hAnsi="Arial" w:cs="Arial"/>
              </w:rPr>
            </w:pPr>
            <w:r w:rsidRPr="00D41319">
              <w:rPr>
                <w:rFonts w:ascii="Arial" w:hAnsi="Arial" w:cs="Arial"/>
              </w:rPr>
              <w:t>If a guarantee is not specifically required in the Bid specification, are the Supplies/ services guaranteed?</w:t>
            </w:r>
          </w:p>
        </w:tc>
        <w:tc>
          <w:tcPr>
            <w:tcW w:w="2409" w:type="dxa"/>
            <w:gridSpan w:val="5"/>
            <w:vAlign w:val="center"/>
          </w:tcPr>
          <w:p w14:paraId="2C2649E5" w14:textId="77777777" w:rsidR="003E3D7C" w:rsidRPr="00D41319" w:rsidRDefault="003E3D7C" w:rsidP="00792FFE">
            <w:pPr>
              <w:jc w:val="center"/>
              <w:rPr>
                <w:rFonts w:ascii="Arial" w:hAnsi="Arial" w:cs="Arial"/>
              </w:rPr>
            </w:pPr>
            <w:r w:rsidRPr="00D41319">
              <w:rPr>
                <w:rFonts w:ascii="Arial" w:hAnsi="Arial" w:cs="Arial"/>
              </w:rPr>
              <w:t>YES / NO</w:t>
            </w:r>
          </w:p>
        </w:tc>
        <w:tc>
          <w:tcPr>
            <w:tcW w:w="1843" w:type="dxa"/>
            <w:gridSpan w:val="3"/>
          </w:tcPr>
          <w:p w14:paraId="53ED9DE6" w14:textId="77777777" w:rsidR="003E3D7C" w:rsidRPr="00D41319" w:rsidRDefault="003E3D7C" w:rsidP="00792FFE">
            <w:pPr>
              <w:rPr>
                <w:rFonts w:ascii="Arial" w:hAnsi="Arial" w:cs="Arial"/>
              </w:rPr>
            </w:pPr>
          </w:p>
        </w:tc>
      </w:tr>
      <w:tr w:rsidR="00D41319" w:rsidRPr="00D41319" w14:paraId="4828A615" w14:textId="77777777" w:rsidTr="00792FFE">
        <w:tc>
          <w:tcPr>
            <w:tcW w:w="5275" w:type="dxa"/>
            <w:gridSpan w:val="6"/>
          </w:tcPr>
          <w:p w14:paraId="75D1919D" w14:textId="77777777" w:rsidR="003E3D7C" w:rsidRPr="00D41319" w:rsidRDefault="003E3D7C" w:rsidP="00792FFE">
            <w:pPr>
              <w:rPr>
                <w:rFonts w:ascii="Arial" w:hAnsi="Arial" w:cs="Arial"/>
              </w:rPr>
            </w:pPr>
          </w:p>
        </w:tc>
        <w:tc>
          <w:tcPr>
            <w:tcW w:w="4252" w:type="dxa"/>
            <w:gridSpan w:val="8"/>
          </w:tcPr>
          <w:p w14:paraId="03CC1AB1" w14:textId="77777777" w:rsidR="003E3D7C" w:rsidRPr="00D41319" w:rsidRDefault="003E3D7C" w:rsidP="00792FFE">
            <w:pPr>
              <w:rPr>
                <w:rFonts w:ascii="Arial" w:hAnsi="Arial" w:cs="Arial"/>
              </w:rPr>
            </w:pPr>
          </w:p>
        </w:tc>
      </w:tr>
      <w:tr w:rsidR="00D41319" w:rsidRPr="00D41319" w14:paraId="7345AD1E" w14:textId="77777777" w:rsidTr="00792FFE">
        <w:tc>
          <w:tcPr>
            <w:tcW w:w="5275" w:type="dxa"/>
            <w:gridSpan w:val="6"/>
          </w:tcPr>
          <w:p w14:paraId="5A784CCB" w14:textId="77777777" w:rsidR="003E3D7C" w:rsidRPr="00D41319" w:rsidRDefault="003E3D7C" w:rsidP="00792FFE">
            <w:pPr>
              <w:rPr>
                <w:rFonts w:ascii="Arial" w:hAnsi="Arial" w:cs="Arial"/>
              </w:rPr>
            </w:pPr>
            <w:r w:rsidRPr="00D41319">
              <w:rPr>
                <w:rFonts w:ascii="Arial" w:hAnsi="Arial" w:cs="Arial"/>
              </w:rPr>
              <w:t>Are you the accredited agent for the manufacturers of the equipment offered?</w:t>
            </w:r>
          </w:p>
        </w:tc>
        <w:tc>
          <w:tcPr>
            <w:tcW w:w="2409" w:type="dxa"/>
            <w:gridSpan w:val="5"/>
            <w:vAlign w:val="center"/>
          </w:tcPr>
          <w:p w14:paraId="5426E76E" w14:textId="77777777" w:rsidR="003E3D7C" w:rsidRPr="00D41319" w:rsidRDefault="003E3D7C" w:rsidP="00792FFE">
            <w:pPr>
              <w:jc w:val="center"/>
              <w:rPr>
                <w:rFonts w:ascii="Arial" w:hAnsi="Arial" w:cs="Arial"/>
              </w:rPr>
            </w:pPr>
            <w:r w:rsidRPr="00D41319">
              <w:rPr>
                <w:rFonts w:ascii="Arial" w:hAnsi="Arial" w:cs="Arial"/>
              </w:rPr>
              <w:t>YES / NO</w:t>
            </w:r>
          </w:p>
        </w:tc>
        <w:tc>
          <w:tcPr>
            <w:tcW w:w="1843" w:type="dxa"/>
            <w:gridSpan w:val="3"/>
          </w:tcPr>
          <w:p w14:paraId="73893F13" w14:textId="77777777" w:rsidR="003E3D7C" w:rsidRPr="00D41319" w:rsidRDefault="003E3D7C" w:rsidP="00792FFE">
            <w:pPr>
              <w:rPr>
                <w:rFonts w:ascii="Arial" w:hAnsi="Arial" w:cs="Arial"/>
              </w:rPr>
            </w:pPr>
          </w:p>
        </w:tc>
      </w:tr>
      <w:tr w:rsidR="00D41319" w:rsidRPr="00D41319" w14:paraId="3A6AA156" w14:textId="77777777" w:rsidTr="00792FFE">
        <w:tc>
          <w:tcPr>
            <w:tcW w:w="5275" w:type="dxa"/>
            <w:gridSpan w:val="6"/>
          </w:tcPr>
          <w:p w14:paraId="530F436B" w14:textId="77777777" w:rsidR="003E3D7C" w:rsidRPr="00D41319" w:rsidRDefault="003E3D7C" w:rsidP="00792FFE">
            <w:pPr>
              <w:rPr>
                <w:rFonts w:ascii="Arial" w:hAnsi="Arial" w:cs="Arial"/>
              </w:rPr>
            </w:pPr>
          </w:p>
        </w:tc>
        <w:tc>
          <w:tcPr>
            <w:tcW w:w="4252" w:type="dxa"/>
            <w:gridSpan w:val="8"/>
          </w:tcPr>
          <w:p w14:paraId="0B9A52E4" w14:textId="77777777" w:rsidR="003E3D7C" w:rsidRPr="00D41319" w:rsidRDefault="003E3D7C" w:rsidP="00792FFE">
            <w:pPr>
              <w:rPr>
                <w:rFonts w:ascii="Arial" w:hAnsi="Arial" w:cs="Arial"/>
              </w:rPr>
            </w:pPr>
          </w:p>
        </w:tc>
      </w:tr>
      <w:tr w:rsidR="00D41319" w:rsidRPr="00D41319" w14:paraId="5370DB23" w14:textId="77777777" w:rsidTr="00792FFE">
        <w:tc>
          <w:tcPr>
            <w:tcW w:w="5275" w:type="dxa"/>
            <w:gridSpan w:val="6"/>
          </w:tcPr>
          <w:p w14:paraId="27BC3609" w14:textId="77777777" w:rsidR="003E3D7C" w:rsidRPr="00D41319" w:rsidRDefault="003E3D7C" w:rsidP="00792FFE">
            <w:pPr>
              <w:rPr>
                <w:rFonts w:ascii="Arial" w:hAnsi="Arial" w:cs="Arial"/>
              </w:rPr>
            </w:pPr>
            <w:r w:rsidRPr="00D41319">
              <w:rPr>
                <w:rFonts w:ascii="Arial" w:hAnsi="Arial" w:cs="Arial"/>
              </w:rPr>
              <w:t>Where in the Republic of South Africa can a machine/equipment of the type offered by you be inspected under working conditions?</w:t>
            </w:r>
          </w:p>
        </w:tc>
        <w:tc>
          <w:tcPr>
            <w:tcW w:w="4252" w:type="dxa"/>
            <w:gridSpan w:val="8"/>
          </w:tcPr>
          <w:p w14:paraId="7A71D048" w14:textId="77777777" w:rsidR="003E3D7C" w:rsidRPr="00D41319" w:rsidRDefault="003E3D7C" w:rsidP="00792FFE">
            <w:pPr>
              <w:rPr>
                <w:rFonts w:ascii="Arial" w:hAnsi="Arial" w:cs="Arial"/>
              </w:rPr>
            </w:pPr>
          </w:p>
          <w:p w14:paraId="7B505243"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6080F60C" w14:textId="77777777" w:rsidTr="00792FFE">
        <w:tc>
          <w:tcPr>
            <w:tcW w:w="5275" w:type="dxa"/>
            <w:gridSpan w:val="6"/>
          </w:tcPr>
          <w:p w14:paraId="2B939EDD" w14:textId="77777777" w:rsidR="003E3D7C" w:rsidRPr="00D41319" w:rsidRDefault="003E3D7C" w:rsidP="00792FFE">
            <w:pPr>
              <w:rPr>
                <w:rFonts w:ascii="Arial" w:hAnsi="Arial" w:cs="Arial"/>
              </w:rPr>
            </w:pPr>
          </w:p>
        </w:tc>
        <w:tc>
          <w:tcPr>
            <w:tcW w:w="4252" w:type="dxa"/>
            <w:gridSpan w:val="8"/>
          </w:tcPr>
          <w:p w14:paraId="59425342" w14:textId="77777777" w:rsidR="003E3D7C" w:rsidRPr="00D41319" w:rsidRDefault="003E3D7C" w:rsidP="00792FFE">
            <w:pPr>
              <w:rPr>
                <w:rFonts w:ascii="Arial" w:hAnsi="Arial" w:cs="Arial"/>
              </w:rPr>
            </w:pPr>
          </w:p>
        </w:tc>
      </w:tr>
      <w:tr w:rsidR="00D41319" w:rsidRPr="00D41319" w14:paraId="54C0B332" w14:textId="77777777" w:rsidTr="00792FFE">
        <w:tc>
          <w:tcPr>
            <w:tcW w:w="5275" w:type="dxa"/>
            <w:gridSpan w:val="6"/>
          </w:tcPr>
          <w:p w14:paraId="4E6C19DA" w14:textId="77777777" w:rsidR="003E3D7C" w:rsidRPr="00D41319" w:rsidRDefault="003E3D7C" w:rsidP="00792FFE">
            <w:pPr>
              <w:rPr>
                <w:rFonts w:ascii="Arial" w:hAnsi="Arial" w:cs="Arial"/>
              </w:rPr>
            </w:pPr>
            <w:r w:rsidRPr="00D41319">
              <w:rPr>
                <w:rFonts w:ascii="Arial" w:hAnsi="Arial" w:cs="Arial"/>
              </w:rPr>
              <w:t>What are the names and addresses of the factories where the supplies will be manufactured?</w:t>
            </w:r>
          </w:p>
        </w:tc>
        <w:tc>
          <w:tcPr>
            <w:tcW w:w="4252" w:type="dxa"/>
            <w:gridSpan w:val="8"/>
          </w:tcPr>
          <w:p w14:paraId="2428A4D3" w14:textId="77777777" w:rsidR="003E3D7C" w:rsidRPr="00D41319" w:rsidRDefault="003E3D7C" w:rsidP="00792FFE">
            <w:pPr>
              <w:rPr>
                <w:rFonts w:ascii="Arial" w:hAnsi="Arial" w:cs="Arial"/>
              </w:rPr>
            </w:pPr>
          </w:p>
          <w:p w14:paraId="46480A52"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5CB4CDF0" w14:textId="77777777" w:rsidTr="00792FFE">
        <w:tc>
          <w:tcPr>
            <w:tcW w:w="5275" w:type="dxa"/>
            <w:gridSpan w:val="6"/>
          </w:tcPr>
          <w:p w14:paraId="7FA762F9" w14:textId="77777777" w:rsidR="003E3D7C" w:rsidRPr="00D41319" w:rsidRDefault="003E3D7C" w:rsidP="00792FFE">
            <w:pPr>
              <w:rPr>
                <w:rFonts w:ascii="Arial" w:hAnsi="Arial" w:cs="Arial"/>
              </w:rPr>
            </w:pPr>
          </w:p>
        </w:tc>
        <w:tc>
          <w:tcPr>
            <w:tcW w:w="4252" w:type="dxa"/>
            <w:gridSpan w:val="8"/>
          </w:tcPr>
          <w:p w14:paraId="538CD42E" w14:textId="77777777" w:rsidR="003E3D7C" w:rsidRPr="00D41319" w:rsidRDefault="003E3D7C" w:rsidP="00792FFE">
            <w:pPr>
              <w:rPr>
                <w:rFonts w:ascii="Arial" w:hAnsi="Arial" w:cs="Arial"/>
              </w:rPr>
            </w:pPr>
          </w:p>
        </w:tc>
      </w:tr>
      <w:tr w:rsidR="00D41319" w:rsidRPr="00D41319" w14:paraId="49CDBEE6" w14:textId="77777777" w:rsidTr="00792FFE">
        <w:tc>
          <w:tcPr>
            <w:tcW w:w="5275" w:type="dxa"/>
            <w:gridSpan w:val="6"/>
          </w:tcPr>
          <w:p w14:paraId="1F4D593D" w14:textId="77777777" w:rsidR="003E3D7C" w:rsidRPr="00D41319" w:rsidRDefault="003E3D7C" w:rsidP="00792FFE">
            <w:pPr>
              <w:rPr>
                <w:rFonts w:ascii="Arial" w:hAnsi="Arial" w:cs="Arial"/>
              </w:rPr>
            </w:pPr>
            <w:r w:rsidRPr="00D41319">
              <w:rPr>
                <w:rFonts w:ascii="Arial" w:hAnsi="Arial" w:cs="Arial"/>
              </w:rPr>
              <w:t>What is the approximate value of spares carried in stock in the Republic of South Africa for the equipment offered?</w:t>
            </w:r>
          </w:p>
        </w:tc>
        <w:tc>
          <w:tcPr>
            <w:tcW w:w="4252" w:type="dxa"/>
            <w:gridSpan w:val="8"/>
          </w:tcPr>
          <w:p w14:paraId="756545F5" w14:textId="77777777" w:rsidR="003E3D7C" w:rsidRPr="00D41319" w:rsidRDefault="003E3D7C" w:rsidP="00792FFE">
            <w:pPr>
              <w:rPr>
                <w:rFonts w:ascii="Arial" w:hAnsi="Arial" w:cs="Arial"/>
              </w:rPr>
            </w:pPr>
          </w:p>
          <w:p w14:paraId="4939CF2D" w14:textId="77777777" w:rsidR="003E3D7C" w:rsidRPr="00D41319" w:rsidRDefault="003E3D7C" w:rsidP="00792FFE">
            <w:pPr>
              <w:rPr>
                <w:rFonts w:ascii="Arial" w:hAnsi="Arial" w:cs="Arial"/>
              </w:rPr>
            </w:pPr>
            <w:r w:rsidRPr="00D41319">
              <w:rPr>
                <w:rFonts w:ascii="Arial" w:hAnsi="Arial" w:cs="Arial"/>
              </w:rPr>
              <w:t>R....................................……........</w:t>
            </w:r>
          </w:p>
        </w:tc>
      </w:tr>
      <w:tr w:rsidR="00D41319" w:rsidRPr="00D41319" w14:paraId="6D10683D" w14:textId="77777777" w:rsidTr="00792FFE">
        <w:tc>
          <w:tcPr>
            <w:tcW w:w="5275" w:type="dxa"/>
            <w:gridSpan w:val="6"/>
          </w:tcPr>
          <w:p w14:paraId="75215751" w14:textId="77777777" w:rsidR="003E3D7C" w:rsidRPr="00D41319" w:rsidRDefault="003E3D7C" w:rsidP="00792FFE">
            <w:pPr>
              <w:rPr>
                <w:rFonts w:ascii="Arial" w:hAnsi="Arial" w:cs="Arial"/>
              </w:rPr>
            </w:pPr>
            <w:r w:rsidRPr="00D41319">
              <w:rPr>
                <w:rFonts w:ascii="Arial" w:hAnsi="Arial" w:cs="Arial"/>
              </w:rPr>
              <w:t>Furnish full particulars (separately if necessary) of the arrangements which can be made by you for the efficient servicing/maintenance of the supplies/services locally</w:t>
            </w:r>
          </w:p>
        </w:tc>
        <w:tc>
          <w:tcPr>
            <w:tcW w:w="4252" w:type="dxa"/>
            <w:gridSpan w:val="8"/>
          </w:tcPr>
          <w:p w14:paraId="1B1FAF7F" w14:textId="77777777" w:rsidR="003E3D7C" w:rsidRPr="00D41319" w:rsidRDefault="003E3D7C" w:rsidP="00792FFE">
            <w:pPr>
              <w:rPr>
                <w:rFonts w:ascii="Arial" w:hAnsi="Arial" w:cs="Arial"/>
              </w:rPr>
            </w:pPr>
          </w:p>
          <w:p w14:paraId="299C525C"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221E9832" w14:textId="77777777" w:rsidTr="00792FFE">
        <w:tc>
          <w:tcPr>
            <w:tcW w:w="5275" w:type="dxa"/>
            <w:gridSpan w:val="6"/>
          </w:tcPr>
          <w:p w14:paraId="297BDDAE" w14:textId="77777777" w:rsidR="003E3D7C" w:rsidRPr="00D41319" w:rsidRDefault="003E3D7C" w:rsidP="00792FFE">
            <w:pPr>
              <w:rPr>
                <w:rFonts w:ascii="Arial" w:hAnsi="Arial" w:cs="Arial"/>
              </w:rPr>
            </w:pPr>
          </w:p>
        </w:tc>
        <w:tc>
          <w:tcPr>
            <w:tcW w:w="4252" w:type="dxa"/>
            <w:gridSpan w:val="8"/>
          </w:tcPr>
          <w:p w14:paraId="0FF416E2" w14:textId="77777777" w:rsidR="003E3D7C" w:rsidRPr="00D41319" w:rsidRDefault="003E3D7C" w:rsidP="00792FFE">
            <w:pPr>
              <w:rPr>
                <w:rFonts w:ascii="Arial" w:hAnsi="Arial" w:cs="Arial"/>
              </w:rPr>
            </w:pPr>
          </w:p>
        </w:tc>
      </w:tr>
      <w:tr w:rsidR="00D41319" w:rsidRPr="00D41319" w14:paraId="2335B0D0" w14:textId="77777777" w:rsidTr="00792FFE">
        <w:tc>
          <w:tcPr>
            <w:tcW w:w="5275" w:type="dxa"/>
            <w:gridSpan w:val="6"/>
          </w:tcPr>
          <w:p w14:paraId="0AC18392" w14:textId="77777777" w:rsidR="003E3D7C" w:rsidRPr="00D41319" w:rsidRDefault="003E3D7C" w:rsidP="00792FFE">
            <w:pPr>
              <w:rPr>
                <w:rFonts w:ascii="Arial" w:hAnsi="Arial" w:cs="Arial"/>
              </w:rPr>
            </w:pPr>
            <w:r w:rsidRPr="00D41319">
              <w:rPr>
                <w:rFonts w:ascii="Arial" w:hAnsi="Arial" w:cs="Arial"/>
              </w:rPr>
              <w:t>In respect of supplies to be specially imported, indicate -</w:t>
            </w:r>
          </w:p>
        </w:tc>
        <w:tc>
          <w:tcPr>
            <w:tcW w:w="4252" w:type="dxa"/>
            <w:gridSpan w:val="8"/>
          </w:tcPr>
          <w:p w14:paraId="3CE11D81" w14:textId="77777777" w:rsidR="003E3D7C" w:rsidRPr="00D41319" w:rsidRDefault="003E3D7C" w:rsidP="00792FFE">
            <w:pPr>
              <w:rPr>
                <w:rFonts w:ascii="Arial" w:hAnsi="Arial" w:cs="Arial"/>
              </w:rPr>
            </w:pPr>
          </w:p>
        </w:tc>
      </w:tr>
      <w:tr w:rsidR="00D41319" w:rsidRPr="00D41319" w14:paraId="27AD9F77" w14:textId="77777777" w:rsidTr="00792FFE">
        <w:tc>
          <w:tcPr>
            <w:tcW w:w="5275" w:type="dxa"/>
            <w:gridSpan w:val="6"/>
          </w:tcPr>
          <w:p w14:paraId="5DCCD1F5" w14:textId="77777777" w:rsidR="003E3D7C" w:rsidRPr="00D41319" w:rsidRDefault="003E3D7C" w:rsidP="00792FFE">
            <w:pPr>
              <w:rPr>
                <w:rFonts w:ascii="Arial" w:hAnsi="Arial" w:cs="Arial"/>
              </w:rPr>
            </w:pPr>
          </w:p>
        </w:tc>
        <w:tc>
          <w:tcPr>
            <w:tcW w:w="4252" w:type="dxa"/>
            <w:gridSpan w:val="8"/>
          </w:tcPr>
          <w:p w14:paraId="159F9F44" w14:textId="77777777" w:rsidR="003E3D7C" w:rsidRPr="00D41319" w:rsidRDefault="003E3D7C" w:rsidP="00792FFE">
            <w:pPr>
              <w:rPr>
                <w:rFonts w:ascii="Arial" w:hAnsi="Arial" w:cs="Arial"/>
              </w:rPr>
            </w:pPr>
          </w:p>
        </w:tc>
      </w:tr>
      <w:tr w:rsidR="00D41319" w:rsidRPr="00D41319" w14:paraId="4E077719" w14:textId="77777777" w:rsidTr="00792FFE">
        <w:tc>
          <w:tcPr>
            <w:tcW w:w="852" w:type="dxa"/>
          </w:tcPr>
          <w:p w14:paraId="4ACB4EB4" w14:textId="77777777" w:rsidR="003E3D7C" w:rsidRPr="00D41319" w:rsidRDefault="003E3D7C" w:rsidP="00792FFE">
            <w:pPr>
              <w:rPr>
                <w:rFonts w:ascii="Arial" w:hAnsi="Arial" w:cs="Arial"/>
              </w:rPr>
            </w:pPr>
            <w:r w:rsidRPr="00D41319">
              <w:rPr>
                <w:rFonts w:ascii="Arial" w:hAnsi="Arial" w:cs="Arial"/>
              </w:rPr>
              <w:t>(</w:t>
            </w:r>
            <w:proofErr w:type="spellStart"/>
            <w:r w:rsidRPr="00D41319">
              <w:rPr>
                <w:rFonts w:ascii="Arial" w:hAnsi="Arial" w:cs="Arial"/>
              </w:rPr>
              <w:t>i</w:t>
            </w:r>
            <w:proofErr w:type="spellEnd"/>
            <w:r w:rsidRPr="00D41319">
              <w:rPr>
                <w:rFonts w:ascii="Arial" w:hAnsi="Arial" w:cs="Arial"/>
              </w:rPr>
              <w:t>)</w:t>
            </w:r>
          </w:p>
        </w:tc>
        <w:tc>
          <w:tcPr>
            <w:tcW w:w="4423" w:type="dxa"/>
            <w:gridSpan w:val="5"/>
          </w:tcPr>
          <w:p w14:paraId="74972B40" w14:textId="77777777" w:rsidR="003E3D7C" w:rsidRPr="00D41319" w:rsidRDefault="003E3D7C" w:rsidP="00792FFE">
            <w:pPr>
              <w:rPr>
                <w:rFonts w:ascii="Arial" w:hAnsi="Arial" w:cs="Arial"/>
              </w:rPr>
            </w:pPr>
            <w:r w:rsidRPr="00D41319">
              <w:rPr>
                <w:rFonts w:ascii="Arial" w:hAnsi="Arial" w:cs="Arial"/>
              </w:rPr>
              <w:t>Whether a special import permit is required?</w:t>
            </w:r>
          </w:p>
        </w:tc>
        <w:tc>
          <w:tcPr>
            <w:tcW w:w="2409" w:type="dxa"/>
            <w:gridSpan w:val="5"/>
          </w:tcPr>
          <w:p w14:paraId="66632A9D" w14:textId="77777777" w:rsidR="003E3D7C" w:rsidRPr="00D41319" w:rsidRDefault="003E3D7C" w:rsidP="00792FFE">
            <w:pPr>
              <w:rPr>
                <w:rFonts w:ascii="Arial" w:hAnsi="Arial" w:cs="Arial"/>
              </w:rPr>
            </w:pPr>
            <w:r w:rsidRPr="00D41319">
              <w:rPr>
                <w:rFonts w:ascii="Arial" w:hAnsi="Arial" w:cs="Arial"/>
              </w:rPr>
              <w:t>YES / NO</w:t>
            </w:r>
          </w:p>
        </w:tc>
        <w:tc>
          <w:tcPr>
            <w:tcW w:w="1843" w:type="dxa"/>
            <w:gridSpan w:val="3"/>
          </w:tcPr>
          <w:p w14:paraId="0566A653" w14:textId="77777777" w:rsidR="003E3D7C" w:rsidRPr="00D41319" w:rsidRDefault="003E3D7C" w:rsidP="00792FFE">
            <w:pPr>
              <w:rPr>
                <w:rFonts w:ascii="Arial" w:hAnsi="Arial" w:cs="Arial"/>
              </w:rPr>
            </w:pPr>
          </w:p>
        </w:tc>
      </w:tr>
      <w:tr w:rsidR="00D41319" w:rsidRPr="00D41319" w14:paraId="539D4426" w14:textId="77777777" w:rsidTr="00792FFE">
        <w:tc>
          <w:tcPr>
            <w:tcW w:w="852" w:type="dxa"/>
          </w:tcPr>
          <w:p w14:paraId="0F70D5B9" w14:textId="77777777" w:rsidR="003E3D7C" w:rsidRPr="00D41319" w:rsidRDefault="003E3D7C" w:rsidP="00792FFE">
            <w:pPr>
              <w:rPr>
                <w:rFonts w:ascii="Arial" w:hAnsi="Arial" w:cs="Arial"/>
              </w:rPr>
            </w:pPr>
          </w:p>
        </w:tc>
        <w:tc>
          <w:tcPr>
            <w:tcW w:w="4423" w:type="dxa"/>
            <w:gridSpan w:val="5"/>
          </w:tcPr>
          <w:p w14:paraId="76C3D34D" w14:textId="77777777" w:rsidR="003E3D7C" w:rsidRPr="00D41319" w:rsidRDefault="003E3D7C" w:rsidP="00792FFE">
            <w:pPr>
              <w:rPr>
                <w:rFonts w:ascii="Arial" w:hAnsi="Arial" w:cs="Arial"/>
              </w:rPr>
            </w:pPr>
          </w:p>
        </w:tc>
        <w:tc>
          <w:tcPr>
            <w:tcW w:w="4252" w:type="dxa"/>
            <w:gridSpan w:val="8"/>
          </w:tcPr>
          <w:p w14:paraId="518E1A8C" w14:textId="77777777" w:rsidR="003E3D7C" w:rsidRPr="00D41319" w:rsidRDefault="003E3D7C" w:rsidP="00792FFE">
            <w:pPr>
              <w:rPr>
                <w:rFonts w:ascii="Arial" w:hAnsi="Arial" w:cs="Arial"/>
              </w:rPr>
            </w:pPr>
          </w:p>
        </w:tc>
      </w:tr>
      <w:tr w:rsidR="00D41319" w:rsidRPr="00D41319" w14:paraId="28F6F9E7" w14:textId="77777777" w:rsidTr="00792FFE">
        <w:tc>
          <w:tcPr>
            <w:tcW w:w="852" w:type="dxa"/>
          </w:tcPr>
          <w:p w14:paraId="534C5718" w14:textId="77777777" w:rsidR="003E3D7C" w:rsidRPr="00D41319" w:rsidRDefault="003E3D7C" w:rsidP="00792FFE">
            <w:pPr>
              <w:rPr>
                <w:rFonts w:ascii="Arial" w:hAnsi="Arial" w:cs="Arial"/>
              </w:rPr>
            </w:pPr>
            <w:r w:rsidRPr="00D41319">
              <w:rPr>
                <w:rFonts w:ascii="Arial" w:hAnsi="Arial" w:cs="Arial"/>
              </w:rPr>
              <w:t>(ii)</w:t>
            </w:r>
          </w:p>
        </w:tc>
        <w:tc>
          <w:tcPr>
            <w:tcW w:w="4423" w:type="dxa"/>
            <w:gridSpan w:val="5"/>
          </w:tcPr>
          <w:p w14:paraId="32B62623" w14:textId="77777777" w:rsidR="003E3D7C" w:rsidRPr="00D41319" w:rsidRDefault="003E3D7C" w:rsidP="00792FFE">
            <w:pPr>
              <w:rPr>
                <w:rFonts w:ascii="Arial" w:hAnsi="Arial" w:cs="Arial"/>
              </w:rPr>
            </w:pPr>
            <w:r w:rsidRPr="00D41319">
              <w:rPr>
                <w:rFonts w:ascii="Arial" w:hAnsi="Arial" w:cs="Arial"/>
              </w:rPr>
              <w:t>The name and address of the person or company to whom payment is to be made abroad</w:t>
            </w:r>
          </w:p>
        </w:tc>
        <w:tc>
          <w:tcPr>
            <w:tcW w:w="4252" w:type="dxa"/>
            <w:gridSpan w:val="8"/>
          </w:tcPr>
          <w:p w14:paraId="10E1CE35" w14:textId="77777777" w:rsidR="003E3D7C" w:rsidRPr="00D41319" w:rsidRDefault="003E3D7C" w:rsidP="00792FFE">
            <w:pPr>
              <w:rPr>
                <w:rFonts w:ascii="Arial" w:hAnsi="Arial" w:cs="Arial"/>
              </w:rPr>
            </w:pPr>
          </w:p>
          <w:p w14:paraId="41B0714A"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0BA3F9EB" w14:textId="77777777" w:rsidTr="00792FFE">
        <w:tc>
          <w:tcPr>
            <w:tcW w:w="852" w:type="dxa"/>
          </w:tcPr>
          <w:p w14:paraId="25DDDA7A" w14:textId="77777777" w:rsidR="003E3D7C" w:rsidRPr="00D41319" w:rsidRDefault="003E3D7C" w:rsidP="00792FFE">
            <w:pPr>
              <w:rPr>
                <w:rFonts w:ascii="Arial" w:hAnsi="Arial" w:cs="Arial"/>
              </w:rPr>
            </w:pPr>
          </w:p>
        </w:tc>
        <w:tc>
          <w:tcPr>
            <w:tcW w:w="4423" w:type="dxa"/>
            <w:gridSpan w:val="5"/>
          </w:tcPr>
          <w:p w14:paraId="4B133FB4" w14:textId="77777777" w:rsidR="003E3D7C" w:rsidRPr="00D41319" w:rsidRDefault="003E3D7C" w:rsidP="00792FFE">
            <w:pPr>
              <w:rPr>
                <w:rFonts w:ascii="Arial" w:hAnsi="Arial" w:cs="Arial"/>
              </w:rPr>
            </w:pPr>
          </w:p>
        </w:tc>
        <w:tc>
          <w:tcPr>
            <w:tcW w:w="4252" w:type="dxa"/>
            <w:gridSpan w:val="8"/>
          </w:tcPr>
          <w:p w14:paraId="3C7FBDDF" w14:textId="77777777" w:rsidR="003E3D7C" w:rsidRPr="00D41319" w:rsidRDefault="003E3D7C" w:rsidP="00792FFE">
            <w:pPr>
              <w:rPr>
                <w:rFonts w:ascii="Arial" w:hAnsi="Arial" w:cs="Arial"/>
              </w:rPr>
            </w:pPr>
          </w:p>
        </w:tc>
      </w:tr>
      <w:tr w:rsidR="00D41319" w:rsidRPr="00D41319" w14:paraId="32653B67" w14:textId="77777777" w:rsidTr="00792FFE">
        <w:tc>
          <w:tcPr>
            <w:tcW w:w="852" w:type="dxa"/>
          </w:tcPr>
          <w:p w14:paraId="2CB7610C" w14:textId="77777777" w:rsidR="003E3D7C" w:rsidRPr="00D41319" w:rsidRDefault="003E3D7C" w:rsidP="00792FFE">
            <w:pPr>
              <w:rPr>
                <w:rFonts w:ascii="Arial" w:hAnsi="Arial" w:cs="Arial"/>
              </w:rPr>
            </w:pPr>
            <w:r w:rsidRPr="00D41319">
              <w:rPr>
                <w:rFonts w:ascii="Arial" w:hAnsi="Arial" w:cs="Arial"/>
              </w:rPr>
              <w:t>(iii)</w:t>
            </w:r>
          </w:p>
        </w:tc>
        <w:tc>
          <w:tcPr>
            <w:tcW w:w="4423" w:type="dxa"/>
            <w:gridSpan w:val="5"/>
          </w:tcPr>
          <w:p w14:paraId="1212D770" w14:textId="77777777" w:rsidR="003E3D7C" w:rsidRPr="00D41319" w:rsidRDefault="003E3D7C" w:rsidP="00792FFE">
            <w:pPr>
              <w:rPr>
                <w:rFonts w:ascii="Arial" w:hAnsi="Arial" w:cs="Arial"/>
              </w:rPr>
            </w:pPr>
            <w:r w:rsidRPr="00D41319">
              <w:rPr>
                <w:rFonts w:ascii="Arial" w:hAnsi="Arial" w:cs="Arial"/>
              </w:rPr>
              <w:t>The amount in foreign currency to be paid by you abroad</w:t>
            </w:r>
          </w:p>
          <w:p w14:paraId="77DFA180" w14:textId="77777777" w:rsidR="003E3D7C" w:rsidRPr="00D41319" w:rsidRDefault="003E3D7C" w:rsidP="00792FFE">
            <w:pPr>
              <w:rPr>
                <w:rFonts w:ascii="Arial" w:hAnsi="Arial" w:cs="Arial"/>
              </w:rPr>
            </w:pPr>
            <w:r w:rsidRPr="00D41319">
              <w:rPr>
                <w:rFonts w:ascii="Arial" w:hAnsi="Arial" w:cs="Arial"/>
              </w:rPr>
              <w:t xml:space="preserve">(See </w:t>
            </w:r>
            <w:r w:rsidRPr="00D41319">
              <w:rPr>
                <w:rFonts w:ascii="Arial" w:hAnsi="Arial" w:cs="Arial"/>
                <w:b/>
              </w:rPr>
              <w:t>Volume 1B</w:t>
            </w:r>
            <w:r w:rsidRPr="00D41319">
              <w:rPr>
                <w:rFonts w:ascii="Arial" w:hAnsi="Arial" w:cs="Arial"/>
              </w:rPr>
              <w:t>, paragraph 2.16.15.1)</w:t>
            </w:r>
          </w:p>
        </w:tc>
        <w:tc>
          <w:tcPr>
            <w:tcW w:w="4252" w:type="dxa"/>
            <w:gridSpan w:val="8"/>
          </w:tcPr>
          <w:p w14:paraId="5943A615" w14:textId="77777777" w:rsidR="003E3D7C" w:rsidRPr="00D41319" w:rsidRDefault="003E3D7C" w:rsidP="00792FFE">
            <w:pPr>
              <w:rPr>
                <w:rFonts w:ascii="Arial" w:hAnsi="Arial" w:cs="Arial"/>
              </w:rPr>
            </w:pPr>
          </w:p>
          <w:p w14:paraId="134753C4" w14:textId="77777777" w:rsidR="003E3D7C" w:rsidRPr="00D41319" w:rsidRDefault="003E3D7C" w:rsidP="00792FFE">
            <w:pPr>
              <w:rPr>
                <w:rFonts w:ascii="Arial" w:hAnsi="Arial" w:cs="Arial"/>
              </w:rPr>
            </w:pPr>
            <w:r w:rsidRPr="00D41319">
              <w:rPr>
                <w:rFonts w:ascii="Arial" w:hAnsi="Arial" w:cs="Arial"/>
              </w:rPr>
              <w:t>.............................................……..</w:t>
            </w:r>
          </w:p>
        </w:tc>
      </w:tr>
      <w:tr w:rsidR="00D41319" w:rsidRPr="00D41319" w14:paraId="7460C150" w14:textId="77777777" w:rsidTr="00792FFE">
        <w:tc>
          <w:tcPr>
            <w:tcW w:w="852" w:type="dxa"/>
          </w:tcPr>
          <w:p w14:paraId="70A4B6E8" w14:textId="77777777" w:rsidR="003E3D7C" w:rsidRPr="00D41319" w:rsidRDefault="003E3D7C" w:rsidP="00792FFE">
            <w:pPr>
              <w:rPr>
                <w:rFonts w:ascii="Arial" w:hAnsi="Arial" w:cs="Arial"/>
              </w:rPr>
            </w:pPr>
          </w:p>
        </w:tc>
        <w:tc>
          <w:tcPr>
            <w:tcW w:w="4423" w:type="dxa"/>
            <w:gridSpan w:val="5"/>
          </w:tcPr>
          <w:p w14:paraId="7A09CFF9" w14:textId="77777777" w:rsidR="003E3D7C" w:rsidRPr="00D41319" w:rsidRDefault="003E3D7C" w:rsidP="00792FFE">
            <w:pPr>
              <w:rPr>
                <w:rFonts w:ascii="Arial" w:hAnsi="Arial" w:cs="Arial"/>
              </w:rPr>
            </w:pPr>
          </w:p>
        </w:tc>
        <w:tc>
          <w:tcPr>
            <w:tcW w:w="4252" w:type="dxa"/>
            <w:gridSpan w:val="8"/>
          </w:tcPr>
          <w:p w14:paraId="657C80A9" w14:textId="77777777" w:rsidR="003E3D7C" w:rsidRPr="00D41319" w:rsidRDefault="003E3D7C" w:rsidP="00792FFE">
            <w:pPr>
              <w:rPr>
                <w:rFonts w:ascii="Arial" w:hAnsi="Arial" w:cs="Arial"/>
              </w:rPr>
            </w:pPr>
          </w:p>
        </w:tc>
      </w:tr>
      <w:tr w:rsidR="00D41319" w:rsidRPr="00D41319" w14:paraId="212214F1" w14:textId="77777777" w:rsidTr="00792FFE">
        <w:tc>
          <w:tcPr>
            <w:tcW w:w="852" w:type="dxa"/>
          </w:tcPr>
          <w:p w14:paraId="3EE505CF" w14:textId="77777777" w:rsidR="003E3D7C" w:rsidRPr="00D41319" w:rsidRDefault="003E3D7C" w:rsidP="00792FFE">
            <w:pPr>
              <w:rPr>
                <w:rFonts w:ascii="Arial" w:hAnsi="Arial" w:cs="Arial"/>
              </w:rPr>
            </w:pPr>
            <w:r w:rsidRPr="00D41319">
              <w:rPr>
                <w:rFonts w:ascii="Arial" w:hAnsi="Arial" w:cs="Arial"/>
              </w:rPr>
              <w:t>(iv)</w:t>
            </w:r>
          </w:p>
        </w:tc>
        <w:tc>
          <w:tcPr>
            <w:tcW w:w="4423" w:type="dxa"/>
            <w:gridSpan w:val="5"/>
          </w:tcPr>
          <w:p w14:paraId="731CB7D4" w14:textId="77777777" w:rsidR="003E3D7C" w:rsidRPr="00D41319" w:rsidRDefault="003E3D7C" w:rsidP="00792FFE">
            <w:pPr>
              <w:rPr>
                <w:rFonts w:ascii="Arial" w:hAnsi="Arial" w:cs="Arial"/>
              </w:rPr>
            </w:pPr>
            <w:r w:rsidRPr="00D41319">
              <w:rPr>
                <w:rFonts w:ascii="Arial" w:hAnsi="Arial" w:cs="Arial"/>
              </w:rPr>
              <w:t xml:space="preserve">What ruling rate of exchange (at date of Bid) was applied in the conversion of this amount to South African currency (See Volume 1B, paragraph 2.16.15.1 </w:t>
            </w:r>
            <w:r w:rsidRPr="00D41319">
              <w:rPr>
                <w:rFonts w:ascii="Arial" w:hAnsi="Arial" w:cs="Arial"/>
              </w:rPr>
              <w:lastRenderedPageBreak/>
              <w:t>and what was the date when this rate applied)</w:t>
            </w:r>
          </w:p>
        </w:tc>
        <w:tc>
          <w:tcPr>
            <w:tcW w:w="4252" w:type="dxa"/>
            <w:gridSpan w:val="8"/>
          </w:tcPr>
          <w:p w14:paraId="2FC533DB" w14:textId="77777777" w:rsidR="003E3D7C" w:rsidRPr="00D41319" w:rsidRDefault="003E3D7C" w:rsidP="00792FFE">
            <w:pPr>
              <w:rPr>
                <w:rFonts w:ascii="Arial" w:hAnsi="Arial" w:cs="Arial"/>
              </w:rPr>
            </w:pPr>
          </w:p>
          <w:p w14:paraId="3B632B81" w14:textId="77777777" w:rsidR="003E3D7C" w:rsidRPr="00D41319" w:rsidRDefault="003E3D7C" w:rsidP="00792FFE">
            <w:pPr>
              <w:rPr>
                <w:rFonts w:ascii="Arial" w:hAnsi="Arial" w:cs="Arial"/>
              </w:rPr>
            </w:pPr>
          </w:p>
          <w:p w14:paraId="6688D09F" w14:textId="77777777" w:rsidR="003E3D7C" w:rsidRPr="00D41319" w:rsidRDefault="003E3D7C" w:rsidP="00792FFE">
            <w:pPr>
              <w:rPr>
                <w:rFonts w:ascii="Arial" w:hAnsi="Arial" w:cs="Arial"/>
              </w:rPr>
            </w:pPr>
            <w:r w:rsidRPr="00D41319">
              <w:rPr>
                <w:rFonts w:ascii="Arial" w:hAnsi="Arial" w:cs="Arial"/>
              </w:rPr>
              <w:t>..............................................…….</w:t>
            </w:r>
          </w:p>
          <w:p w14:paraId="29B85F05" w14:textId="77777777" w:rsidR="003E3D7C" w:rsidRPr="00D41319" w:rsidRDefault="003E3D7C" w:rsidP="00792FFE">
            <w:pPr>
              <w:rPr>
                <w:rFonts w:ascii="Arial" w:hAnsi="Arial" w:cs="Arial"/>
              </w:rPr>
            </w:pPr>
          </w:p>
        </w:tc>
      </w:tr>
      <w:tr w:rsidR="00D41319" w:rsidRPr="00D41319" w14:paraId="76D0F939" w14:textId="77777777" w:rsidTr="00792FFE">
        <w:trPr>
          <w:gridAfter w:val="1"/>
          <w:wAfter w:w="29" w:type="dxa"/>
        </w:trPr>
        <w:tc>
          <w:tcPr>
            <w:tcW w:w="9498" w:type="dxa"/>
            <w:gridSpan w:val="13"/>
          </w:tcPr>
          <w:p w14:paraId="338A1806" w14:textId="7C3D8391" w:rsidR="003E3D7C" w:rsidRPr="00D41319" w:rsidRDefault="003E3D7C" w:rsidP="00792FFE">
            <w:pPr>
              <w:pStyle w:val="BodyText"/>
              <w:spacing w:before="120" w:after="120" w:line="276" w:lineRule="auto"/>
              <w:ind w:left="431"/>
              <w:jc w:val="both"/>
              <w:rPr>
                <w:rFonts w:ascii="Arial" w:hAnsi="Arial" w:cs="Arial"/>
              </w:rPr>
            </w:pPr>
            <w:r w:rsidRPr="00D41319">
              <w:rPr>
                <w:rFonts w:ascii="Arial" w:hAnsi="Arial" w:cs="Arial"/>
              </w:rPr>
              <w:t xml:space="preserve">* Price as reflected on form must include all customs and/or other duties, delivery and installation costs.  Bids on a basis of c.i.f. or in </w:t>
            </w:r>
            <w:r w:rsidR="00667AC6" w:rsidRPr="00D41319">
              <w:rPr>
                <w:rFonts w:ascii="Arial" w:hAnsi="Arial" w:cs="Arial"/>
              </w:rPr>
              <w:t>bond or</w:t>
            </w:r>
            <w:r w:rsidRPr="00D41319">
              <w:rPr>
                <w:rFonts w:ascii="Arial" w:hAnsi="Arial" w:cs="Arial"/>
              </w:rPr>
              <w:t xml:space="preserve"> qualified to the effect that bills of entry are to be furnished may be disqualified.</w:t>
            </w:r>
          </w:p>
          <w:p w14:paraId="53C87A0A" w14:textId="77777777" w:rsidR="003E3D7C" w:rsidRPr="00D41319" w:rsidRDefault="003E3D7C" w:rsidP="00792FFE">
            <w:pPr>
              <w:pStyle w:val="BodyText"/>
              <w:spacing w:before="120" w:after="120" w:line="276" w:lineRule="auto"/>
              <w:ind w:left="431"/>
              <w:jc w:val="both"/>
              <w:rPr>
                <w:rFonts w:ascii="Arial" w:hAnsi="Arial" w:cs="Arial"/>
              </w:rPr>
            </w:pPr>
            <w:r w:rsidRPr="00D41319">
              <w:rPr>
                <w:rFonts w:ascii="Arial" w:hAnsi="Arial" w:cs="Arial"/>
              </w:rPr>
              <w:t>Rate of Exchange Variation</w:t>
            </w:r>
          </w:p>
          <w:p w14:paraId="4CFEC5FF" w14:textId="77777777" w:rsidR="003E3D7C" w:rsidRPr="00D41319" w:rsidRDefault="003E3D7C" w:rsidP="00792FFE">
            <w:pPr>
              <w:pStyle w:val="BodyText"/>
              <w:spacing w:before="120" w:after="120" w:line="276" w:lineRule="auto"/>
              <w:ind w:left="431"/>
              <w:jc w:val="both"/>
              <w:rPr>
                <w:rFonts w:ascii="Arial" w:hAnsi="Arial" w:cs="Arial"/>
              </w:rPr>
            </w:pPr>
            <w:r w:rsidRPr="00D41319">
              <w:rPr>
                <w:rFonts w:ascii="Arial" w:hAnsi="Arial" w:cs="Arial"/>
              </w:rPr>
              <w:t>Installation Contract:</w:t>
            </w:r>
          </w:p>
          <w:p w14:paraId="64FEA4D8" w14:textId="77777777" w:rsidR="003E3D7C" w:rsidRPr="00D41319" w:rsidRDefault="003E3D7C" w:rsidP="00792FFE">
            <w:pPr>
              <w:pStyle w:val="BodyText"/>
              <w:spacing w:before="120" w:after="120" w:line="276" w:lineRule="auto"/>
              <w:ind w:left="720"/>
              <w:jc w:val="both"/>
              <w:rPr>
                <w:rFonts w:ascii="Arial" w:hAnsi="Arial" w:cs="Arial"/>
              </w:rPr>
            </w:pPr>
            <w:bookmarkStart w:id="176" w:name="_Ref519259986"/>
            <w:r w:rsidRPr="00D41319">
              <w:rPr>
                <w:rFonts w:ascii="Arial" w:hAnsi="Arial" w:cs="Arial"/>
              </w:rPr>
              <w:t>Upon Contract award, the contractor shall hedge the foreign content, and immediately provide same to ATNS. Any variation between the quoted rate in the Price Schedule, and Hedged Rate shall be for the account or credit of the contractor.</w:t>
            </w:r>
            <w:bookmarkEnd w:id="176"/>
          </w:p>
          <w:p w14:paraId="1806F12D" w14:textId="77777777" w:rsidR="003E3D7C" w:rsidRPr="00D41319" w:rsidRDefault="003E3D7C" w:rsidP="00792FFE">
            <w:pPr>
              <w:pStyle w:val="BodyText"/>
              <w:spacing w:before="120" w:after="120" w:line="276" w:lineRule="auto"/>
              <w:ind w:left="431"/>
              <w:jc w:val="both"/>
              <w:rPr>
                <w:rFonts w:ascii="Arial" w:hAnsi="Arial" w:cs="Arial"/>
              </w:rPr>
            </w:pPr>
            <w:r w:rsidRPr="00D41319">
              <w:rPr>
                <w:rFonts w:ascii="Arial" w:hAnsi="Arial" w:cs="Arial"/>
              </w:rPr>
              <w:t>Option and CVO:</w:t>
            </w:r>
          </w:p>
          <w:p w14:paraId="5D5F04BE" w14:textId="77777777" w:rsidR="003E3D7C" w:rsidRPr="00D41319" w:rsidRDefault="003E3D7C" w:rsidP="00792FFE">
            <w:pPr>
              <w:pStyle w:val="BodyText"/>
              <w:spacing w:before="120" w:after="120" w:line="276" w:lineRule="auto"/>
              <w:ind w:left="720"/>
              <w:jc w:val="both"/>
              <w:rPr>
                <w:rFonts w:ascii="Arial" w:hAnsi="Arial" w:cs="Arial"/>
              </w:rPr>
            </w:pPr>
            <w:r w:rsidRPr="00D41319">
              <w:rPr>
                <w:rFonts w:ascii="Arial" w:hAnsi="Arial" w:cs="Arial"/>
              </w:rPr>
              <w:t>Any options or Contract Variation Orders shall be hedged upon the receipt of an Order by the Contractor, and any variation between the quoted rate and Hedged Rate shall be for the account or credit of the Contractor.</w:t>
            </w:r>
          </w:p>
          <w:p w14:paraId="2145CC1C" w14:textId="77777777" w:rsidR="003E3D7C" w:rsidRPr="00D41319" w:rsidRDefault="003E3D7C" w:rsidP="00792FFE">
            <w:pPr>
              <w:pStyle w:val="BodyText"/>
              <w:spacing w:before="120" w:after="120" w:line="276" w:lineRule="auto"/>
              <w:ind w:left="431"/>
              <w:rPr>
                <w:rFonts w:ascii="Arial" w:hAnsi="Arial" w:cs="Arial"/>
              </w:rPr>
            </w:pPr>
            <w:r w:rsidRPr="00D41319">
              <w:rPr>
                <w:rFonts w:ascii="Arial" w:hAnsi="Arial" w:cs="Arial"/>
              </w:rPr>
              <w:t>Support Contract</w:t>
            </w:r>
          </w:p>
          <w:p w14:paraId="0DB414E8" w14:textId="77777777" w:rsidR="003E3D7C" w:rsidRPr="00D41319" w:rsidRDefault="003E3D7C" w:rsidP="00792FFE">
            <w:pPr>
              <w:pStyle w:val="BodyText"/>
              <w:spacing w:before="120" w:after="120" w:line="276" w:lineRule="auto"/>
              <w:ind w:left="720"/>
              <w:jc w:val="both"/>
              <w:rPr>
                <w:rFonts w:ascii="Arial" w:hAnsi="Arial" w:cs="Arial"/>
              </w:rPr>
            </w:pPr>
            <w:r w:rsidRPr="00D41319">
              <w:rPr>
                <w:rFonts w:ascii="Arial" w:hAnsi="Arial" w:cs="Arial"/>
              </w:rPr>
              <w:t xml:space="preserve">At the commencement of each of support, The Contractor shall Hedge the foreign content for that year, and any variation between the quoted rate of the Price Schedule and the Hedged Rate shall be for the account or credit of ATNS. </w:t>
            </w:r>
          </w:p>
          <w:p w14:paraId="5092CDBD" w14:textId="77777777" w:rsidR="003E3D7C" w:rsidRPr="00D41319" w:rsidRDefault="003E3D7C" w:rsidP="00792FFE">
            <w:pPr>
              <w:pStyle w:val="BodyText"/>
              <w:spacing w:before="120" w:after="120" w:line="276" w:lineRule="auto"/>
              <w:ind w:left="431"/>
              <w:jc w:val="both"/>
              <w:rPr>
                <w:rFonts w:ascii="Arial" w:hAnsi="Arial" w:cs="Arial"/>
              </w:rPr>
            </w:pPr>
            <w:r w:rsidRPr="00D41319">
              <w:rPr>
                <w:rFonts w:ascii="Arial" w:hAnsi="Arial" w:cs="Arial"/>
              </w:rPr>
              <w:t>Rules that apply when exchange cover on a fixed term basis is a condition of the contract:</w:t>
            </w:r>
          </w:p>
          <w:p w14:paraId="2AEBB41D" w14:textId="77777777" w:rsidR="003E3D7C" w:rsidRPr="00D41319" w:rsidRDefault="003E3D7C" w:rsidP="00792FFE">
            <w:pPr>
              <w:pStyle w:val="BodyText"/>
              <w:spacing w:before="120" w:after="120" w:line="276" w:lineRule="auto"/>
              <w:ind w:left="720"/>
              <w:jc w:val="both"/>
              <w:rPr>
                <w:rFonts w:ascii="Arial" w:hAnsi="Arial" w:cs="Arial"/>
              </w:rPr>
            </w:pPr>
            <w:bookmarkStart w:id="177" w:name="_Ref520128838"/>
            <w:r w:rsidRPr="00D41319">
              <w:rPr>
                <w:rFonts w:ascii="Arial" w:hAnsi="Arial" w:cs="Arial"/>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177"/>
          </w:p>
          <w:p w14:paraId="2F6977F4" w14:textId="77777777" w:rsidR="003E3D7C" w:rsidRPr="00D41319" w:rsidRDefault="003E3D7C" w:rsidP="00792FFE">
            <w:pPr>
              <w:pStyle w:val="BodyText"/>
              <w:spacing w:before="120" w:after="120" w:line="276" w:lineRule="auto"/>
              <w:ind w:left="720"/>
              <w:jc w:val="both"/>
              <w:rPr>
                <w:rFonts w:ascii="Arial" w:hAnsi="Arial" w:cs="Arial"/>
              </w:rPr>
            </w:pPr>
            <w:r w:rsidRPr="00D41319">
              <w:rPr>
                <w:rFonts w:ascii="Arial" w:hAnsi="Arial" w:cs="Arial"/>
              </w:rPr>
              <w:t>Should the currency futures not be taken out within the prescribed period, then, subject to the provisions of paragraph one of the following two rates, whichever is to the best advantage of the company, shall be used for calculation purposes:</w:t>
            </w:r>
          </w:p>
          <w:p w14:paraId="7C2BA70D" w14:textId="77777777" w:rsidR="003E3D7C" w:rsidRPr="00D41319" w:rsidRDefault="003E3D7C" w:rsidP="008967EE">
            <w:pPr>
              <w:pStyle w:val="BodyText"/>
              <w:numPr>
                <w:ilvl w:val="0"/>
                <w:numId w:val="17"/>
              </w:numPr>
              <w:spacing w:before="120" w:after="120" w:line="276" w:lineRule="auto"/>
              <w:jc w:val="both"/>
              <w:rPr>
                <w:rFonts w:ascii="Arial" w:hAnsi="Arial" w:cs="Arial"/>
              </w:rPr>
            </w:pPr>
            <w:r w:rsidRPr="00D41319">
              <w:rPr>
                <w:rFonts w:ascii="Arial" w:hAnsi="Arial" w:cs="Arial"/>
              </w:rPr>
              <w:t xml:space="preserve">the spot rate applicable on the last day of the prescribed </w:t>
            </w:r>
            <w:proofErr w:type="gramStart"/>
            <w:r w:rsidRPr="00D41319">
              <w:rPr>
                <w:rFonts w:ascii="Arial" w:hAnsi="Arial" w:cs="Arial"/>
              </w:rPr>
              <w:t>period;</w:t>
            </w:r>
            <w:proofErr w:type="gramEnd"/>
          </w:p>
          <w:p w14:paraId="31B48EA4" w14:textId="77777777" w:rsidR="003E3D7C" w:rsidRPr="00D41319" w:rsidRDefault="003E3D7C" w:rsidP="008967EE">
            <w:pPr>
              <w:pStyle w:val="BodyText"/>
              <w:numPr>
                <w:ilvl w:val="0"/>
                <w:numId w:val="17"/>
              </w:numPr>
              <w:spacing w:before="120" w:after="120" w:line="276" w:lineRule="auto"/>
              <w:jc w:val="both"/>
              <w:rPr>
                <w:rFonts w:ascii="Arial" w:hAnsi="Arial" w:cs="Arial"/>
              </w:rPr>
            </w:pPr>
            <w:r w:rsidRPr="00D41319">
              <w:rPr>
                <w:rFonts w:ascii="Arial" w:hAnsi="Arial" w:cs="Arial"/>
              </w:rPr>
              <w:t>the actual rate applicable to the currency futures.</w:t>
            </w:r>
          </w:p>
        </w:tc>
      </w:tr>
    </w:tbl>
    <w:p w14:paraId="49F60322" w14:textId="77777777" w:rsidR="003E3D7C" w:rsidRPr="009D16E5" w:rsidRDefault="003E3D7C" w:rsidP="003E3D7C">
      <w:pPr>
        <w:rPr>
          <w:rFonts w:ascii="Arial" w:hAnsi="Arial" w:cs="Arial"/>
          <w:b/>
          <w:caps/>
          <w:kern w:val="28"/>
        </w:rPr>
      </w:pPr>
    </w:p>
    <w:p w14:paraId="7DE2F9E7" w14:textId="77777777" w:rsidR="003E3D7C" w:rsidRDefault="003E3D7C" w:rsidP="003E3D7C">
      <w:pPr>
        <w:rPr>
          <w:rFonts w:ascii="Arial MT Lt" w:hAnsi="Arial MT Lt"/>
        </w:rPr>
      </w:pPr>
    </w:p>
    <w:p w14:paraId="079A08DC" w14:textId="77777777" w:rsidR="003E3D7C" w:rsidRDefault="003E3D7C" w:rsidP="003E3D7C">
      <w:pPr>
        <w:rPr>
          <w:rFonts w:ascii="Arial MT Lt" w:hAnsi="Arial MT Lt"/>
        </w:rPr>
      </w:pPr>
    </w:p>
    <w:p w14:paraId="3B528FCD" w14:textId="77777777" w:rsidR="003E3D7C" w:rsidRDefault="003E3D7C" w:rsidP="003E3D7C">
      <w:pPr>
        <w:rPr>
          <w:rFonts w:ascii="Arial MT Lt" w:hAnsi="Arial MT Lt"/>
        </w:rPr>
      </w:pPr>
    </w:p>
    <w:p w14:paraId="696387EF" w14:textId="7221775B" w:rsidR="003E3D7C" w:rsidRDefault="003E3D7C" w:rsidP="003E3D7C">
      <w:pPr>
        <w:rPr>
          <w:rFonts w:ascii="Arial MT Lt" w:hAnsi="Arial MT Lt"/>
        </w:rPr>
      </w:pPr>
    </w:p>
    <w:p w14:paraId="08ECDBB8" w14:textId="01B5D207" w:rsidR="003E3D7C" w:rsidRDefault="003E3D7C" w:rsidP="003E3D7C">
      <w:pPr>
        <w:rPr>
          <w:rFonts w:ascii="Arial MT Lt" w:hAnsi="Arial MT Lt"/>
        </w:rPr>
      </w:pPr>
    </w:p>
    <w:p w14:paraId="02974573" w14:textId="77777777" w:rsidR="003E3D7C" w:rsidRPr="009D16E5" w:rsidRDefault="003E3D7C" w:rsidP="003E3D7C">
      <w:pPr>
        <w:pStyle w:val="Title"/>
        <w:rPr>
          <w:rFonts w:ascii="Arial" w:hAnsi="Arial" w:cs="Arial"/>
          <w:sz w:val="22"/>
        </w:rPr>
      </w:pPr>
      <w:r w:rsidRPr="009D16E5">
        <w:rPr>
          <w:rFonts w:ascii="Arial" w:hAnsi="Arial" w:cs="Arial"/>
          <w:sz w:val="22"/>
        </w:rPr>
        <w:lastRenderedPageBreak/>
        <w:t>PART A</w:t>
      </w:r>
    </w:p>
    <w:p w14:paraId="005006ED" w14:textId="77777777" w:rsidR="003E3D7C" w:rsidRPr="009D16E5" w:rsidRDefault="003E3D7C" w:rsidP="003E3D7C">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563"/>
        <w:gridCol w:w="24"/>
        <w:gridCol w:w="1779"/>
        <w:gridCol w:w="1221"/>
        <w:gridCol w:w="696"/>
        <w:gridCol w:w="19"/>
        <w:gridCol w:w="1497"/>
        <w:gridCol w:w="57"/>
        <w:gridCol w:w="318"/>
        <w:gridCol w:w="434"/>
        <w:gridCol w:w="823"/>
        <w:gridCol w:w="1050"/>
      </w:tblGrid>
      <w:tr w:rsidR="003E3D7C" w:rsidRPr="009D16E5" w14:paraId="70CEA42C" w14:textId="77777777" w:rsidTr="00792FFE">
        <w:trPr>
          <w:trHeight w:val="228"/>
          <w:jc w:val="center"/>
        </w:trPr>
        <w:tc>
          <w:tcPr>
            <w:tcW w:w="10989" w:type="dxa"/>
            <w:gridSpan w:val="13"/>
            <w:shd w:val="clear" w:color="auto" w:fill="DDD9C3"/>
            <w:vAlign w:val="bottom"/>
          </w:tcPr>
          <w:p w14:paraId="192663C8"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3E3D7C" w:rsidRPr="009D16E5" w14:paraId="4765946D" w14:textId="77777777" w:rsidTr="00792FFE">
        <w:trPr>
          <w:trHeight w:val="228"/>
          <w:jc w:val="center"/>
        </w:trPr>
        <w:tc>
          <w:tcPr>
            <w:tcW w:w="1366" w:type="dxa"/>
            <w:shd w:val="clear" w:color="auto" w:fill="auto"/>
            <w:vAlign w:val="bottom"/>
          </w:tcPr>
          <w:p w14:paraId="427D2897"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568B056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E5AB3A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68ABF8B1"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2870A061"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03C5694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10AFF718" w14:textId="77777777" w:rsidTr="00792FFE">
        <w:trPr>
          <w:trHeight w:val="228"/>
          <w:jc w:val="center"/>
        </w:trPr>
        <w:tc>
          <w:tcPr>
            <w:tcW w:w="1366" w:type="dxa"/>
            <w:tcBorders>
              <w:bottom w:val="single" w:sz="4" w:space="0" w:color="auto"/>
            </w:tcBorders>
            <w:shd w:val="clear" w:color="auto" w:fill="auto"/>
            <w:vAlign w:val="bottom"/>
          </w:tcPr>
          <w:p w14:paraId="1EFBF131"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260A53D"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2A1EE011" w14:textId="77777777" w:rsidTr="00792FFE">
        <w:trPr>
          <w:trHeight w:val="228"/>
          <w:jc w:val="center"/>
        </w:trPr>
        <w:tc>
          <w:tcPr>
            <w:tcW w:w="10989" w:type="dxa"/>
            <w:gridSpan w:val="13"/>
            <w:tcBorders>
              <w:bottom w:val="single" w:sz="4" w:space="0" w:color="auto"/>
            </w:tcBorders>
            <w:shd w:val="clear" w:color="auto" w:fill="DDD9C3"/>
            <w:vAlign w:val="bottom"/>
          </w:tcPr>
          <w:p w14:paraId="49A716B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3E3D7C" w:rsidRPr="009D16E5" w14:paraId="34FA498D" w14:textId="77777777" w:rsidTr="00792FFE">
        <w:trPr>
          <w:trHeight w:val="340"/>
          <w:jc w:val="center"/>
        </w:trPr>
        <w:tc>
          <w:tcPr>
            <w:tcW w:w="10989" w:type="dxa"/>
            <w:gridSpan w:val="13"/>
            <w:tcBorders>
              <w:top w:val="single" w:sz="4" w:space="0" w:color="auto"/>
            </w:tcBorders>
            <w:shd w:val="clear" w:color="auto" w:fill="auto"/>
            <w:vAlign w:val="bottom"/>
          </w:tcPr>
          <w:p w14:paraId="7D86BC7F"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56F54FCC" w14:textId="77777777" w:rsidTr="00792FFE">
        <w:trPr>
          <w:trHeight w:val="340"/>
          <w:jc w:val="center"/>
        </w:trPr>
        <w:tc>
          <w:tcPr>
            <w:tcW w:w="10989" w:type="dxa"/>
            <w:gridSpan w:val="13"/>
            <w:tcBorders>
              <w:top w:val="single" w:sz="4" w:space="0" w:color="auto"/>
            </w:tcBorders>
            <w:shd w:val="clear" w:color="auto" w:fill="auto"/>
            <w:vAlign w:val="bottom"/>
          </w:tcPr>
          <w:p w14:paraId="00E471FB"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3FD56142" w14:textId="77777777" w:rsidTr="00792FFE">
        <w:trPr>
          <w:trHeight w:val="397"/>
          <w:jc w:val="center"/>
        </w:trPr>
        <w:tc>
          <w:tcPr>
            <w:tcW w:w="10989" w:type="dxa"/>
            <w:gridSpan w:val="13"/>
            <w:tcBorders>
              <w:top w:val="single" w:sz="4" w:space="0" w:color="auto"/>
            </w:tcBorders>
            <w:shd w:val="clear" w:color="auto" w:fill="auto"/>
            <w:vAlign w:val="bottom"/>
          </w:tcPr>
          <w:p w14:paraId="1C0325FF"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56CE6AAD" w14:textId="77777777" w:rsidTr="00792FFE">
        <w:trPr>
          <w:trHeight w:val="340"/>
          <w:jc w:val="center"/>
        </w:trPr>
        <w:tc>
          <w:tcPr>
            <w:tcW w:w="10989" w:type="dxa"/>
            <w:gridSpan w:val="13"/>
            <w:tcBorders>
              <w:top w:val="single" w:sz="4" w:space="0" w:color="auto"/>
            </w:tcBorders>
            <w:shd w:val="clear" w:color="auto" w:fill="auto"/>
            <w:vAlign w:val="bottom"/>
          </w:tcPr>
          <w:p w14:paraId="7800EE9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0E887313" w14:textId="77777777" w:rsidTr="00792FFE">
        <w:trPr>
          <w:trHeight w:val="413"/>
          <w:jc w:val="center"/>
        </w:trPr>
        <w:tc>
          <w:tcPr>
            <w:tcW w:w="5203" w:type="dxa"/>
            <w:gridSpan w:val="5"/>
            <w:tcBorders>
              <w:top w:val="single" w:sz="4" w:space="0" w:color="auto"/>
            </w:tcBorders>
            <w:shd w:val="clear" w:color="auto" w:fill="DDD9C3"/>
            <w:vAlign w:val="bottom"/>
          </w:tcPr>
          <w:p w14:paraId="47DF5BD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ED43880"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3E3D7C" w:rsidRPr="009D16E5" w14:paraId="3E5C6029" w14:textId="77777777" w:rsidTr="00792FFE">
        <w:trPr>
          <w:trHeight w:val="302"/>
          <w:jc w:val="center"/>
        </w:trPr>
        <w:tc>
          <w:tcPr>
            <w:tcW w:w="2022" w:type="dxa"/>
            <w:gridSpan w:val="3"/>
            <w:tcBorders>
              <w:top w:val="single" w:sz="4" w:space="0" w:color="auto"/>
            </w:tcBorders>
            <w:shd w:val="clear" w:color="auto" w:fill="auto"/>
            <w:vAlign w:val="bottom"/>
          </w:tcPr>
          <w:p w14:paraId="23B35AF3"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32B4D4D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E5667FD"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33E048FA"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4F5F22FC" w14:textId="77777777" w:rsidTr="00792FFE">
        <w:trPr>
          <w:trHeight w:val="302"/>
          <w:jc w:val="center"/>
        </w:trPr>
        <w:tc>
          <w:tcPr>
            <w:tcW w:w="2022" w:type="dxa"/>
            <w:gridSpan w:val="3"/>
            <w:tcBorders>
              <w:top w:val="single" w:sz="4" w:space="0" w:color="auto"/>
            </w:tcBorders>
            <w:shd w:val="clear" w:color="auto" w:fill="auto"/>
            <w:vAlign w:val="bottom"/>
          </w:tcPr>
          <w:p w14:paraId="78E1C75A"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08A9CC52"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102CBE"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089175C1"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3EC661CE" w14:textId="77777777" w:rsidTr="00792FFE">
        <w:trPr>
          <w:trHeight w:val="302"/>
          <w:jc w:val="center"/>
        </w:trPr>
        <w:tc>
          <w:tcPr>
            <w:tcW w:w="2022" w:type="dxa"/>
            <w:gridSpan w:val="3"/>
            <w:tcBorders>
              <w:top w:val="single" w:sz="4" w:space="0" w:color="auto"/>
            </w:tcBorders>
            <w:shd w:val="clear" w:color="auto" w:fill="auto"/>
            <w:vAlign w:val="bottom"/>
          </w:tcPr>
          <w:p w14:paraId="0FCE0E64"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6F0ADAE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0E7DDD0B"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0D9596C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67AA1DF7" w14:textId="77777777" w:rsidTr="00792FFE">
        <w:trPr>
          <w:trHeight w:val="268"/>
          <w:jc w:val="center"/>
        </w:trPr>
        <w:tc>
          <w:tcPr>
            <w:tcW w:w="2022" w:type="dxa"/>
            <w:gridSpan w:val="3"/>
            <w:tcBorders>
              <w:top w:val="single" w:sz="4" w:space="0" w:color="auto"/>
            </w:tcBorders>
            <w:shd w:val="clear" w:color="auto" w:fill="auto"/>
            <w:vAlign w:val="bottom"/>
          </w:tcPr>
          <w:p w14:paraId="5BA2EBEF"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14421056"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457964EB"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5D21759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3E3D7C" w:rsidRPr="009D16E5" w14:paraId="04B10211" w14:textId="77777777" w:rsidTr="00792FFE">
        <w:trPr>
          <w:trHeight w:val="228"/>
          <w:jc w:val="center"/>
        </w:trPr>
        <w:tc>
          <w:tcPr>
            <w:tcW w:w="10989" w:type="dxa"/>
            <w:gridSpan w:val="13"/>
            <w:shd w:val="clear" w:color="auto" w:fill="DDD9C3"/>
            <w:vAlign w:val="bottom"/>
          </w:tcPr>
          <w:p w14:paraId="044C7855"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3E3D7C" w:rsidRPr="009D16E5" w14:paraId="4E202C58" w14:textId="77777777" w:rsidTr="00792FFE">
        <w:trPr>
          <w:trHeight w:val="340"/>
          <w:jc w:val="center"/>
        </w:trPr>
        <w:tc>
          <w:tcPr>
            <w:tcW w:w="2007" w:type="dxa"/>
            <w:gridSpan w:val="2"/>
            <w:shd w:val="clear" w:color="auto" w:fill="auto"/>
            <w:vAlign w:val="bottom"/>
          </w:tcPr>
          <w:p w14:paraId="15A8E79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0BC98C83"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705EBC28" w14:textId="77777777" w:rsidTr="00792FFE">
        <w:trPr>
          <w:trHeight w:val="340"/>
          <w:jc w:val="center"/>
        </w:trPr>
        <w:tc>
          <w:tcPr>
            <w:tcW w:w="2007" w:type="dxa"/>
            <w:gridSpan w:val="2"/>
            <w:shd w:val="clear" w:color="auto" w:fill="auto"/>
            <w:vAlign w:val="bottom"/>
          </w:tcPr>
          <w:p w14:paraId="435212FF"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EAF911C"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348F5940" w14:textId="77777777" w:rsidTr="00792FFE">
        <w:trPr>
          <w:trHeight w:val="340"/>
          <w:jc w:val="center"/>
        </w:trPr>
        <w:tc>
          <w:tcPr>
            <w:tcW w:w="2007" w:type="dxa"/>
            <w:gridSpan w:val="2"/>
            <w:shd w:val="clear" w:color="auto" w:fill="auto"/>
            <w:vAlign w:val="bottom"/>
          </w:tcPr>
          <w:p w14:paraId="7D65345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2E9566A3"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0B0A0F78" w14:textId="77777777" w:rsidTr="00792FFE">
        <w:trPr>
          <w:trHeight w:val="340"/>
          <w:jc w:val="center"/>
        </w:trPr>
        <w:tc>
          <w:tcPr>
            <w:tcW w:w="2007" w:type="dxa"/>
            <w:gridSpan w:val="2"/>
            <w:shd w:val="clear" w:color="auto" w:fill="auto"/>
            <w:vAlign w:val="bottom"/>
          </w:tcPr>
          <w:p w14:paraId="7A5FC483"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4702D4B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2A8604D"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20835DAA"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AD079D"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55DEA74A" w14:textId="77777777" w:rsidTr="00792FFE">
        <w:trPr>
          <w:trHeight w:val="340"/>
          <w:jc w:val="center"/>
        </w:trPr>
        <w:tc>
          <w:tcPr>
            <w:tcW w:w="2007" w:type="dxa"/>
            <w:gridSpan w:val="2"/>
            <w:shd w:val="clear" w:color="auto" w:fill="auto"/>
            <w:vAlign w:val="bottom"/>
          </w:tcPr>
          <w:p w14:paraId="1C00249F"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4C8999D0"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6977E6DE" w14:textId="77777777" w:rsidTr="00792FFE">
        <w:trPr>
          <w:trHeight w:val="254"/>
          <w:jc w:val="center"/>
        </w:trPr>
        <w:tc>
          <w:tcPr>
            <w:tcW w:w="2007" w:type="dxa"/>
            <w:gridSpan w:val="2"/>
            <w:shd w:val="clear" w:color="auto" w:fill="auto"/>
            <w:vAlign w:val="bottom"/>
          </w:tcPr>
          <w:p w14:paraId="59C49CD8"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66C1F7F0"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3A519A7D"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67A08141"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138B7E45"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3DD742BD" w14:textId="77777777" w:rsidTr="00792FFE">
        <w:trPr>
          <w:trHeight w:val="173"/>
          <w:jc w:val="center"/>
        </w:trPr>
        <w:tc>
          <w:tcPr>
            <w:tcW w:w="2007" w:type="dxa"/>
            <w:gridSpan w:val="2"/>
            <w:shd w:val="clear" w:color="auto" w:fill="auto"/>
            <w:vAlign w:val="bottom"/>
          </w:tcPr>
          <w:p w14:paraId="37E0CFA1"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468A2C6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345603D9" w14:textId="77777777" w:rsidTr="00792FFE">
        <w:trPr>
          <w:trHeight w:val="299"/>
          <w:jc w:val="center"/>
        </w:trPr>
        <w:tc>
          <w:tcPr>
            <w:tcW w:w="2007" w:type="dxa"/>
            <w:gridSpan w:val="2"/>
            <w:shd w:val="clear" w:color="auto" w:fill="auto"/>
            <w:vAlign w:val="bottom"/>
          </w:tcPr>
          <w:p w14:paraId="06283125"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4EF1FBCF"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72008CAE" w14:textId="77777777" w:rsidTr="00792FFE">
        <w:trPr>
          <w:trHeight w:val="57"/>
          <w:jc w:val="center"/>
        </w:trPr>
        <w:tc>
          <w:tcPr>
            <w:tcW w:w="2007" w:type="dxa"/>
            <w:gridSpan w:val="2"/>
            <w:shd w:val="clear" w:color="auto" w:fill="auto"/>
          </w:tcPr>
          <w:p w14:paraId="62DE78E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0BD0B39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6086B638"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B0960A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21CEC0FD"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13CE7238"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3E3D7C" w:rsidRPr="009D16E5" w14:paraId="1B41DA7E" w14:textId="77777777" w:rsidTr="00792FFE">
        <w:trPr>
          <w:trHeight w:val="164"/>
          <w:jc w:val="center"/>
        </w:trPr>
        <w:tc>
          <w:tcPr>
            <w:tcW w:w="2007" w:type="dxa"/>
            <w:gridSpan w:val="2"/>
            <w:shd w:val="clear" w:color="auto" w:fill="auto"/>
          </w:tcPr>
          <w:p w14:paraId="1A21F436"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23A27EFB"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2BEE21FA"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699A2F8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B1E920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3ED60385"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351D66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659A8255"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7386E612"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19352FA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28722842"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E7F38DA"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31B4EAF9"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04A71BE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lastRenderedPageBreak/>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9E5AD9B"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3E3D7C" w:rsidRPr="009D16E5" w14:paraId="5389CEEF" w14:textId="77777777" w:rsidTr="00792FFE">
        <w:trPr>
          <w:trHeight w:val="454"/>
          <w:jc w:val="center"/>
        </w:trPr>
        <w:tc>
          <w:tcPr>
            <w:tcW w:w="10989" w:type="dxa"/>
            <w:gridSpan w:val="13"/>
            <w:shd w:val="clear" w:color="auto" w:fill="DDD9C3"/>
            <w:vAlign w:val="bottom"/>
          </w:tcPr>
          <w:p w14:paraId="4867DCAE" w14:textId="77777777" w:rsidR="003E3D7C" w:rsidRPr="009D16E5" w:rsidRDefault="003E3D7C" w:rsidP="00792FFE">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lastRenderedPageBreak/>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3E3D7C" w:rsidRPr="009D16E5" w14:paraId="77D8B869" w14:textId="77777777" w:rsidTr="00792FFE">
        <w:trPr>
          <w:trHeight w:val="864"/>
          <w:jc w:val="center"/>
        </w:trPr>
        <w:tc>
          <w:tcPr>
            <w:tcW w:w="2007" w:type="dxa"/>
            <w:gridSpan w:val="2"/>
            <w:shd w:val="clear" w:color="auto" w:fill="auto"/>
            <w:vAlign w:val="center"/>
          </w:tcPr>
          <w:p w14:paraId="68D48ADA" w14:textId="77777777" w:rsidR="003E3D7C" w:rsidRPr="009D16E5" w:rsidRDefault="003E3D7C" w:rsidP="008967EE">
            <w:pPr>
              <w:pStyle w:val="Heading4"/>
              <w:keepNext/>
              <w:numPr>
                <w:ilvl w:val="3"/>
                <w:numId w:val="18"/>
              </w:numPr>
              <w:spacing w:before="120" w:line="240" w:lineRule="auto"/>
              <w:contextualSpacing/>
              <w:rPr>
                <w:rFonts w:ascii="Arial" w:hAnsi="Arial"/>
                <w:szCs w:val="22"/>
                <w:lang w:val="en-GB"/>
              </w:rPr>
            </w:pPr>
            <w:r w:rsidRPr="009D16E5">
              <w:rPr>
                <w:rFonts w:ascii="Arial" w:hAnsi="Arial"/>
                <w:szCs w:val="22"/>
              </w:rPr>
              <w:t>ARE YOU THE ACCREDITED REPRESENTATIVE IN SOUTH AFRICA FOR THE GOODS /SERVICES /WORKS OFFERED?</w:t>
            </w:r>
          </w:p>
        </w:tc>
        <w:tc>
          <w:tcPr>
            <w:tcW w:w="3196" w:type="dxa"/>
            <w:gridSpan w:val="3"/>
            <w:shd w:val="clear" w:color="auto" w:fill="auto"/>
            <w:vAlign w:val="bottom"/>
          </w:tcPr>
          <w:p w14:paraId="3CDFB9D8"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6DE9557A"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2B812A80"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154829AC"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0C7375AB" w14:textId="77777777" w:rsidR="003E3D7C" w:rsidRPr="009D16E5" w:rsidRDefault="003E3D7C" w:rsidP="008967EE">
            <w:pPr>
              <w:pStyle w:val="Heading4"/>
              <w:keepNext/>
              <w:numPr>
                <w:ilvl w:val="3"/>
                <w:numId w:val="18"/>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4475CDDA"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76670EE4"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[IF YES, ANSWER THE QUESTIONNAIRE </w:t>
            </w:r>
            <w:proofErr w:type="gramStart"/>
            <w:r w:rsidRPr="009D16E5">
              <w:rPr>
                <w:rFonts w:ascii="Arial" w:hAnsi="Arial" w:cs="Arial"/>
              </w:rPr>
              <w:t>BELOW ]</w:t>
            </w:r>
            <w:proofErr w:type="gramEnd"/>
          </w:p>
          <w:p w14:paraId="6AB333D7"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3E3D7C" w:rsidRPr="009D16E5" w14:paraId="19E3071D" w14:textId="77777777" w:rsidTr="00792FFE">
        <w:trPr>
          <w:trHeight w:val="340"/>
          <w:jc w:val="center"/>
        </w:trPr>
        <w:tc>
          <w:tcPr>
            <w:tcW w:w="10989" w:type="dxa"/>
            <w:gridSpan w:val="13"/>
            <w:shd w:val="clear" w:color="auto" w:fill="DDD9C3"/>
            <w:vAlign w:val="center"/>
          </w:tcPr>
          <w:p w14:paraId="50279745"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3E3D7C" w:rsidRPr="009D16E5" w14:paraId="6C526E36" w14:textId="77777777" w:rsidTr="00792FFE">
        <w:trPr>
          <w:trHeight w:val="20"/>
          <w:jc w:val="center"/>
        </w:trPr>
        <w:tc>
          <w:tcPr>
            <w:tcW w:w="10989" w:type="dxa"/>
            <w:gridSpan w:val="13"/>
            <w:shd w:val="clear" w:color="auto" w:fill="auto"/>
            <w:vAlign w:val="center"/>
          </w:tcPr>
          <w:p w14:paraId="35949D3B" w14:textId="77777777" w:rsidR="003E3D7C" w:rsidRPr="009D16E5" w:rsidRDefault="003E3D7C" w:rsidP="00792FFE">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160B508" w14:textId="77777777" w:rsidR="003E3D7C" w:rsidRPr="009D16E5" w:rsidRDefault="003E3D7C" w:rsidP="00792FFE">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60DAA28" w14:textId="77777777" w:rsidR="003E3D7C" w:rsidRPr="009D16E5" w:rsidRDefault="003E3D7C" w:rsidP="00792FFE">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45877E" w14:textId="77777777" w:rsidR="003E3D7C" w:rsidRPr="009D16E5" w:rsidRDefault="003E3D7C" w:rsidP="00792FFE">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776BA0C5" w14:textId="77777777" w:rsidR="003E3D7C" w:rsidRPr="009D16E5" w:rsidRDefault="003E3D7C" w:rsidP="00792FFE">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7703A803" w14:textId="77777777" w:rsidR="003E3D7C" w:rsidRPr="009D16E5" w:rsidRDefault="003E3D7C" w:rsidP="00792FFE">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6251846E" w14:textId="77777777" w:rsidR="003E3D7C" w:rsidRPr="009D16E5" w:rsidRDefault="003E3D7C" w:rsidP="00792FFE">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37470227" w14:textId="315B104B" w:rsidR="003E3D7C" w:rsidRDefault="003E3D7C" w:rsidP="003E3D7C">
      <w:pPr>
        <w:rPr>
          <w:rFonts w:ascii="Arial MT Lt" w:hAnsi="Arial MT Lt"/>
        </w:rPr>
      </w:pPr>
      <w:r w:rsidRPr="009D16E5">
        <w:rPr>
          <w:rFonts w:ascii="Arial" w:hAnsi="Arial" w:cs="Arial"/>
          <w:sz w:val="22"/>
        </w:rPr>
        <w:br w:type="page"/>
      </w:r>
    </w:p>
    <w:p w14:paraId="2E53D856" w14:textId="7B4341B2" w:rsidR="003E3D7C" w:rsidRPr="009D16E5" w:rsidRDefault="003E3D7C" w:rsidP="003E3D7C">
      <w:pPr>
        <w:pStyle w:val="Title"/>
        <w:jc w:val="left"/>
        <w:rPr>
          <w:rFonts w:ascii="Arial" w:hAnsi="Arial" w:cs="Arial"/>
          <w:sz w:val="22"/>
        </w:rPr>
      </w:pPr>
      <w:r w:rsidRPr="009D16E5">
        <w:rPr>
          <w:rFonts w:ascii="Arial" w:hAnsi="Arial" w:cs="Arial"/>
          <w:sz w:val="22"/>
        </w:rPr>
        <w:lastRenderedPageBreak/>
        <w:t>PART B</w:t>
      </w:r>
    </w:p>
    <w:p w14:paraId="619F2E90" w14:textId="77777777" w:rsidR="003E3D7C" w:rsidRPr="009D16E5" w:rsidRDefault="003E3D7C" w:rsidP="003E3D7C">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3E3D7C" w:rsidRPr="009D16E5" w14:paraId="0FC2BEE1" w14:textId="77777777" w:rsidTr="00792FFE">
        <w:tc>
          <w:tcPr>
            <w:tcW w:w="8947" w:type="dxa"/>
            <w:shd w:val="clear" w:color="auto" w:fill="DDD9C3"/>
          </w:tcPr>
          <w:p w14:paraId="32CA238E" w14:textId="77777777" w:rsidR="003E3D7C" w:rsidRPr="009D16E5" w:rsidRDefault="003E3D7C" w:rsidP="008967EE">
            <w:pPr>
              <w:widowControl w:val="0"/>
              <w:numPr>
                <w:ilvl w:val="0"/>
                <w:numId w:val="20"/>
              </w:numPr>
              <w:tabs>
                <w:tab w:val="left" w:pos="426"/>
              </w:tabs>
              <w:spacing w:after="160"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3E3D7C" w:rsidRPr="009D16E5" w14:paraId="5FB585F6" w14:textId="77777777" w:rsidTr="00792FFE">
        <w:trPr>
          <w:trHeight w:val="1212"/>
        </w:trPr>
        <w:tc>
          <w:tcPr>
            <w:tcW w:w="8947" w:type="dxa"/>
            <w:shd w:val="clear" w:color="auto" w:fill="auto"/>
          </w:tcPr>
          <w:p w14:paraId="3D216B5F" w14:textId="77777777" w:rsidR="003E3D7C" w:rsidRPr="009D16E5" w:rsidRDefault="003E3D7C" w:rsidP="008967EE">
            <w:pPr>
              <w:widowControl w:val="0"/>
              <w:numPr>
                <w:ilvl w:val="1"/>
                <w:numId w:val="21"/>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4620E6BD" w14:textId="77777777" w:rsidR="003E3D7C" w:rsidRPr="009D16E5" w:rsidRDefault="003E3D7C" w:rsidP="008967EE">
            <w:pPr>
              <w:widowControl w:val="0"/>
              <w:numPr>
                <w:ilvl w:val="1"/>
                <w:numId w:val="21"/>
              </w:numPr>
              <w:tabs>
                <w:tab w:val="left" w:pos="426"/>
              </w:tabs>
              <w:autoSpaceDE w:val="0"/>
              <w:autoSpaceDN w:val="0"/>
              <w:adjustRightInd w:val="0"/>
              <w:spacing w:after="120" w:line="259" w:lineRule="auto"/>
              <w:ind w:left="426" w:hanging="426"/>
              <w:rPr>
                <w:rFonts w:ascii="Arial" w:hAnsi="Arial" w:cs="Arial"/>
                <w:b/>
              </w:rPr>
            </w:pPr>
            <w:r w:rsidRPr="009D16E5">
              <w:rPr>
                <w:rFonts w:ascii="Arial" w:hAnsi="Arial" w:cs="Arial"/>
                <w:b/>
              </w:rPr>
              <w:t>ALL BIDS MUST BE SUBMITTED ON THE OFFICIAL FORMS PROVIDED</w:t>
            </w:r>
            <w:proofErr w:type="gramStart"/>
            <w:r w:rsidRPr="009D16E5">
              <w:rPr>
                <w:rFonts w:ascii="Arial" w:hAnsi="Arial" w:cs="Arial"/>
                <w:b/>
              </w:rPr>
              <w:t>–(</w:t>
            </w:r>
            <w:proofErr w:type="gramEnd"/>
            <w:r w:rsidRPr="009D16E5">
              <w:rPr>
                <w:rFonts w:ascii="Arial" w:hAnsi="Arial" w:cs="Arial"/>
                <w:b/>
              </w:rPr>
              <w:t>NOT TO BE RE-TYPED) OR IN THE MANNER PRESCRIBED IN THE BID DOCUMENT.</w:t>
            </w:r>
          </w:p>
          <w:p w14:paraId="7740C895" w14:textId="77777777" w:rsidR="003E3D7C" w:rsidRPr="009D16E5" w:rsidRDefault="003E3D7C" w:rsidP="008967EE">
            <w:pPr>
              <w:widowControl w:val="0"/>
              <w:numPr>
                <w:ilvl w:val="1"/>
                <w:numId w:val="21"/>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2017, THE GENERAL CONDITIONS OF CONTRACT (GCC) AND, IF APPLICABLE, ANY OTHER SPECIAL CONDITIONS OF CONTRACT.</w:t>
            </w:r>
          </w:p>
          <w:p w14:paraId="0B5BF9DD" w14:textId="77777777" w:rsidR="003E3D7C" w:rsidRPr="009D16E5" w:rsidRDefault="003E3D7C" w:rsidP="008967EE">
            <w:pPr>
              <w:widowControl w:val="0"/>
              <w:numPr>
                <w:ilvl w:val="1"/>
                <w:numId w:val="21"/>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b/>
              </w:rPr>
              <w:t>THE SUCCESSFUL BIDDER WILL BE REQUIRED TO FILL IN AND SIGN A WRITTEN CONTRACT FORM (SBD7).</w:t>
            </w:r>
          </w:p>
          <w:p w14:paraId="628D3EF7" w14:textId="77777777" w:rsidR="003E3D7C" w:rsidRPr="009D16E5" w:rsidRDefault="003E3D7C" w:rsidP="00792FFE">
            <w:pPr>
              <w:spacing w:line="215" w:lineRule="auto"/>
              <w:rPr>
                <w:rFonts w:ascii="Arial" w:hAnsi="Arial" w:cs="Arial"/>
              </w:rPr>
            </w:pPr>
          </w:p>
        </w:tc>
      </w:tr>
      <w:tr w:rsidR="003E3D7C" w:rsidRPr="009D16E5" w14:paraId="41F06052" w14:textId="77777777" w:rsidTr="00792FFE">
        <w:tc>
          <w:tcPr>
            <w:tcW w:w="8947" w:type="dxa"/>
            <w:shd w:val="clear" w:color="auto" w:fill="DDD9C3"/>
          </w:tcPr>
          <w:p w14:paraId="51E10E59" w14:textId="77777777" w:rsidR="003E3D7C" w:rsidRPr="009D16E5" w:rsidRDefault="003E3D7C" w:rsidP="008967EE">
            <w:pPr>
              <w:widowControl w:val="0"/>
              <w:numPr>
                <w:ilvl w:val="0"/>
                <w:numId w:val="20"/>
              </w:numPr>
              <w:tabs>
                <w:tab w:val="left" w:pos="426"/>
              </w:tabs>
              <w:spacing w:after="160" w:line="215" w:lineRule="auto"/>
              <w:rPr>
                <w:rFonts w:ascii="Arial" w:hAnsi="Arial" w:cs="Arial"/>
                <w:b/>
                <w:bCs/>
                <w:color w:val="000081"/>
              </w:rPr>
            </w:pPr>
            <w:r w:rsidRPr="009D16E5">
              <w:rPr>
                <w:rFonts w:ascii="Arial" w:hAnsi="Arial" w:cs="Arial"/>
                <w:b/>
                <w:bCs/>
                <w:color w:val="000000"/>
              </w:rPr>
              <w:t>TAX COMPLIANCE REQUIREMENTS</w:t>
            </w:r>
          </w:p>
        </w:tc>
      </w:tr>
      <w:tr w:rsidR="003E3D7C" w:rsidRPr="009D16E5" w14:paraId="11530D48" w14:textId="77777777" w:rsidTr="00792FFE">
        <w:tc>
          <w:tcPr>
            <w:tcW w:w="8947" w:type="dxa"/>
            <w:shd w:val="clear" w:color="auto" w:fill="FFFFFF"/>
          </w:tcPr>
          <w:p w14:paraId="3DAC0A86"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 xml:space="preserve">BIDDERS MUST ENSURE COMPLIANCE WITH THEIR TAX OBLIGATIONS. </w:t>
            </w:r>
          </w:p>
          <w:p w14:paraId="0C1C7D44"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3BFE513A"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4" w:history="1">
              <w:r w:rsidRPr="009D16E5">
                <w:rPr>
                  <w:rFonts w:ascii="Arial" w:hAnsi="Arial" w:cs="Arial"/>
                </w:rPr>
                <w:t>WWW.SARS.GOV.ZA</w:t>
              </w:r>
            </w:hyperlink>
            <w:r w:rsidRPr="009D16E5">
              <w:rPr>
                <w:rFonts w:ascii="Arial" w:hAnsi="Arial" w:cs="Arial"/>
              </w:rPr>
              <w:t>.</w:t>
            </w:r>
          </w:p>
          <w:p w14:paraId="267EE867"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 xml:space="preserve">BIDDERS MAY ALSO SUBMIT A PRINTED TCS CERTIFICATE TOGETHER WITH THE BID. </w:t>
            </w:r>
          </w:p>
          <w:p w14:paraId="6DA67216"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25739873"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5EAC4154" w14:textId="77777777" w:rsidR="003E3D7C" w:rsidRPr="009D16E5" w:rsidRDefault="003E3D7C" w:rsidP="008967EE">
            <w:pPr>
              <w:widowControl w:val="0"/>
              <w:numPr>
                <w:ilvl w:val="0"/>
                <w:numId w:val="19"/>
              </w:numPr>
              <w:tabs>
                <w:tab w:val="left" w:pos="426"/>
              </w:tabs>
              <w:autoSpaceDE w:val="0"/>
              <w:autoSpaceDN w:val="0"/>
              <w:adjustRightInd w:val="0"/>
              <w:spacing w:after="120" w:line="259" w:lineRule="auto"/>
              <w:ind w:left="426" w:hanging="426"/>
              <w:rPr>
                <w:rFonts w:ascii="Arial" w:hAnsi="Arial" w:cs="Arial"/>
              </w:rPr>
            </w:pPr>
            <w:r w:rsidRPr="009D16E5">
              <w:rPr>
                <w:rFonts w:ascii="Arial" w:hAnsi="Arial" w:cs="Arial"/>
              </w:rPr>
              <w:t xml:space="preserve">NO BIDS WILL BE CONSIDERED FROM PERSONS IN THE SERVICE OF THE STATE, COMPANIES WITH DIRECTORS WHO ARE PERSONS IN </w:t>
            </w:r>
            <w:r w:rsidRPr="009D16E5">
              <w:rPr>
                <w:rFonts w:ascii="Arial" w:hAnsi="Arial" w:cs="Arial"/>
              </w:rPr>
              <w:lastRenderedPageBreak/>
              <w:t>THE SERVICE OF THE STATE, OR CLOSE CORPORATIONS WITH MEMBERS PERSONS IN THE SERVICE OF THE STATE.”</w:t>
            </w:r>
          </w:p>
        </w:tc>
      </w:tr>
    </w:tbl>
    <w:p w14:paraId="3A314DDC" w14:textId="77777777" w:rsidR="003E3D7C" w:rsidRPr="009D16E5" w:rsidRDefault="003E3D7C" w:rsidP="003E3D7C">
      <w:pPr>
        <w:autoSpaceDE w:val="0"/>
        <w:autoSpaceDN w:val="0"/>
        <w:adjustRightInd w:val="0"/>
        <w:ind w:left="720" w:hanging="720"/>
        <w:rPr>
          <w:rFonts w:ascii="Arial" w:hAnsi="Arial" w:cs="Arial"/>
          <w:b/>
        </w:rPr>
      </w:pPr>
    </w:p>
    <w:p w14:paraId="1084CE70" w14:textId="77777777" w:rsidR="003E3D7C" w:rsidRPr="009D16E5" w:rsidRDefault="003E3D7C" w:rsidP="003E3D7C">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51F0462D" w14:textId="77777777" w:rsidR="003E3D7C" w:rsidRPr="009D16E5" w:rsidRDefault="003E3D7C" w:rsidP="003E3D7C">
      <w:pPr>
        <w:autoSpaceDE w:val="0"/>
        <w:autoSpaceDN w:val="0"/>
        <w:adjustRightInd w:val="0"/>
        <w:ind w:left="720" w:hanging="720"/>
        <w:rPr>
          <w:rFonts w:ascii="Arial" w:hAnsi="Arial" w:cs="Arial"/>
        </w:rPr>
      </w:pPr>
    </w:p>
    <w:p w14:paraId="09C0FBA0" w14:textId="77777777" w:rsidR="003E3D7C" w:rsidRPr="009D16E5" w:rsidRDefault="003E3D7C" w:rsidP="003E3D7C">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4B81E358" w14:textId="77777777" w:rsidR="003E3D7C" w:rsidRPr="009D16E5" w:rsidRDefault="003E3D7C" w:rsidP="003E3D7C">
      <w:pPr>
        <w:autoSpaceDE w:val="0"/>
        <w:autoSpaceDN w:val="0"/>
        <w:adjustRightInd w:val="0"/>
        <w:ind w:left="720" w:hanging="720"/>
        <w:rPr>
          <w:rFonts w:ascii="Arial" w:hAnsi="Arial" w:cs="Arial"/>
        </w:rPr>
      </w:pPr>
    </w:p>
    <w:p w14:paraId="50FB85FA" w14:textId="77777777" w:rsidR="003E3D7C" w:rsidRPr="009D16E5" w:rsidRDefault="003E3D7C" w:rsidP="003E3D7C">
      <w:pPr>
        <w:autoSpaceDE w:val="0"/>
        <w:autoSpaceDN w:val="0"/>
        <w:adjustRightInd w:val="0"/>
        <w:ind w:left="720" w:hanging="720"/>
        <w:rPr>
          <w:rFonts w:ascii="Arial" w:hAnsi="Arial" w:cs="Arial"/>
        </w:rPr>
      </w:pPr>
      <w:r w:rsidRPr="009D16E5">
        <w:rPr>
          <w:rFonts w:ascii="Arial" w:hAnsi="Arial" w:cs="Arial"/>
        </w:rPr>
        <w:t>CAPACITY UNDER WHICH THIS BID IS SIGNED:</w:t>
      </w:r>
      <w:r w:rsidRPr="009D16E5">
        <w:rPr>
          <w:rFonts w:ascii="Arial" w:hAnsi="Arial" w:cs="Arial"/>
        </w:rPr>
        <w:tab/>
      </w:r>
      <w:r w:rsidRPr="009D16E5">
        <w:rPr>
          <w:rFonts w:ascii="Arial" w:hAnsi="Arial" w:cs="Arial"/>
        </w:rPr>
        <w:tab/>
        <w:t>……………………………………………</w:t>
      </w:r>
    </w:p>
    <w:p w14:paraId="5C4FADF2" w14:textId="77777777" w:rsidR="003E3D7C" w:rsidRPr="009D16E5" w:rsidRDefault="003E3D7C" w:rsidP="003E3D7C">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77D10CDB" w14:textId="77777777" w:rsidR="003E3D7C" w:rsidRPr="009D16E5" w:rsidRDefault="003E3D7C" w:rsidP="003E3D7C">
      <w:pPr>
        <w:autoSpaceDE w:val="0"/>
        <w:autoSpaceDN w:val="0"/>
        <w:adjustRightInd w:val="0"/>
        <w:ind w:left="720" w:hanging="720"/>
        <w:rPr>
          <w:rFonts w:ascii="Arial" w:hAnsi="Arial" w:cs="Arial"/>
        </w:rPr>
      </w:pPr>
    </w:p>
    <w:p w14:paraId="29E715A3" w14:textId="77777777" w:rsidR="003E3D7C" w:rsidRDefault="003E3D7C" w:rsidP="003E3D7C">
      <w:pPr>
        <w:pStyle w:val="Caption"/>
        <w:spacing w:before="0" w:after="0" w:line="360" w:lineRule="auto"/>
        <w:rPr>
          <w:rFonts w:ascii="Arial" w:hAnsi="Arial" w:cs="Arial"/>
          <w:b w:val="0"/>
        </w:rPr>
      </w:pPr>
      <w:r w:rsidRPr="009D16E5">
        <w:rPr>
          <w:rFonts w:ascii="Arial" w:hAnsi="Arial" w:cs="Arial"/>
        </w:rPr>
        <w:t>DATE:</w:t>
      </w:r>
      <w:r w:rsidRPr="009D16E5">
        <w:rPr>
          <w:rFonts w:ascii="Arial" w:hAnsi="Arial" w:cs="Arial"/>
        </w:rPr>
        <w:tab/>
      </w:r>
    </w:p>
    <w:p w14:paraId="2135CD3B" w14:textId="77777777" w:rsidR="003E3D7C" w:rsidRDefault="003E3D7C" w:rsidP="003E3D7C">
      <w:pPr>
        <w:pStyle w:val="Caption"/>
        <w:spacing w:before="0" w:after="0" w:line="360" w:lineRule="auto"/>
        <w:rPr>
          <w:rFonts w:ascii="Arial" w:hAnsi="Arial" w:cs="Arial"/>
          <w:b w:val="0"/>
        </w:rPr>
      </w:pPr>
    </w:p>
    <w:p w14:paraId="280F210F" w14:textId="77777777" w:rsidR="003E3D7C" w:rsidRDefault="003E3D7C" w:rsidP="003E3D7C">
      <w:pPr>
        <w:pStyle w:val="Caption"/>
        <w:spacing w:before="0" w:after="0" w:line="360" w:lineRule="auto"/>
        <w:rPr>
          <w:rFonts w:ascii="Arial" w:hAnsi="Arial" w:cs="Arial"/>
          <w:b w:val="0"/>
        </w:rPr>
      </w:pPr>
    </w:p>
    <w:p w14:paraId="67740102" w14:textId="77777777" w:rsidR="003E3D7C" w:rsidRDefault="003E3D7C" w:rsidP="003E3D7C">
      <w:pPr>
        <w:pStyle w:val="Caption"/>
        <w:spacing w:before="0" w:after="0" w:line="360" w:lineRule="auto"/>
        <w:rPr>
          <w:rFonts w:ascii="Arial" w:hAnsi="Arial" w:cs="Arial"/>
          <w:b w:val="0"/>
        </w:rPr>
      </w:pPr>
    </w:p>
    <w:p w14:paraId="68578B48" w14:textId="77777777" w:rsidR="003E3D7C" w:rsidRDefault="003E3D7C" w:rsidP="003E3D7C">
      <w:pPr>
        <w:pStyle w:val="Caption"/>
        <w:spacing w:before="0" w:after="0" w:line="360" w:lineRule="auto"/>
        <w:rPr>
          <w:rFonts w:ascii="Arial" w:hAnsi="Arial" w:cs="Arial"/>
          <w:b w:val="0"/>
        </w:rPr>
      </w:pPr>
    </w:p>
    <w:p w14:paraId="01873608" w14:textId="77777777" w:rsidR="003E3D7C" w:rsidRDefault="003E3D7C" w:rsidP="003E3D7C">
      <w:pPr>
        <w:pStyle w:val="Caption"/>
        <w:spacing w:before="0" w:after="0" w:line="360" w:lineRule="auto"/>
        <w:rPr>
          <w:rFonts w:ascii="Arial" w:hAnsi="Arial" w:cs="Arial"/>
          <w:b w:val="0"/>
        </w:rPr>
      </w:pPr>
    </w:p>
    <w:p w14:paraId="3B308176" w14:textId="77777777" w:rsidR="003E3D7C" w:rsidRDefault="003E3D7C" w:rsidP="003E3D7C">
      <w:pPr>
        <w:pStyle w:val="Caption"/>
        <w:spacing w:before="0" w:after="0" w:line="360" w:lineRule="auto"/>
        <w:rPr>
          <w:rFonts w:ascii="Arial" w:hAnsi="Arial" w:cs="Arial"/>
          <w:b w:val="0"/>
        </w:rPr>
      </w:pPr>
    </w:p>
    <w:p w14:paraId="4EE35A51" w14:textId="77777777" w:rsidR="003E3D7C" w:rsidRDefault="003E3D7C" w:rsidP="003E3D7C">
      <w:pPr>
        <w:pStyle w:val="Caption"/>
        <w:spacing w:before="0" w:after="0" w:line="360" w:lineRule="auto"/>
        <w:rPr>
          <w:rFonts w:ascii="Arial" w:hAnsi="Arial" w:cs="Arial"/>
          <w:b w:val="0"/>
        </w:rPr>
      </w:pPr>
    </w:p>
    <w:p w14:paraId="030CC18D" w14:textId="77777777" w:rsidR="003E3D7C" w:rsidRDefault="003E3D7C" w:rsidP="003E3D7C">
      <w:pPr>
        <w:rPr>
          <w:rFonts w:ascii="Arial MT Lt" w:hAnsi="Arial MT Lt"/>
        </w:rPr>
      </w:pPr>
    </w:p>
    <w:p w14:paraId="1B69F5D2" w14:textId="77777777" w:rsidR="003E3D7C" w:rsidRDefault="003E3D7C" w:rsidP="003E3D7C">
      <w:pPr>
        <w:rPr>
          <w:rFonts w:ascii="Arial MT Lt" w:hAnsi="Arial MT Lt"/>
        </w:rPr>
      </w:pPr>
    </w:p>
    <w:p w14:paraId="4B084A97" w14:textId="77777777" w:rsidR="003E3D7C" w:rsidRDefault="003E3D7C" w:rsidP="003E3D7C">
      <w:pPr>
        <w:rPr>
          <w:rFonts w:ascii="Arial MT Lt" w:hAnsi="Arial MT Lt"/>
        </w:rPr>
      </w:pPr>
    </w:p>
    <w:p w14:paraId="18225069" w14:textId="77777777" w:rsidR="003E3D7C" w:rsidRDefault="003E3D7C" w:rsidP="003E3D7C">
      <w:pPr>
        <w:rPr>
          <w:rFonts w:ascii="Arial MT Lt" w:hAnsi="Arial MT Lt"/>
        </w:rPr>
      </w:pPr>
    </w:p>
    <w:p w14:paraId="77737F8B" w14:textId="77777777" w:rsidR="003E3D7C" w:rsidRDefault="003E3D7C" w:rsidP="003E3D7C">
      <w:pPr>
        <w:rPr>
          <w:rFonts w:ascii="Arial MT Lt" w:hAnsi="Arial MT Lt"/>
        </w:rPr>
      </w:pPr>
    </w:p>
    <w:p w14:paraId="24F0E891" w14:textId="77777777" w:rsidR="003E3D7C" w:rsidRDefault="003E3D7C" w:rsidP="003E3D7C">
      <w:pPr>
        <w:rPr>
          <w:rFonts w:ascii="Arial MT Lt" w:hAnsi="Arial MT Lt"/>
        </w:rPr>
      </w:pPr>
    </w:p>
    <w:p w14:paraId="4916B9E6" w14:textId="77777777" w:rsidR="003E3D7C" w:rsidRDefault="003E3D7C" w:rsidP="003E3D7C">
      <w:pPr>
        <w:rPr>
          <w:rFonts w:ascii="Arial MT Lt" w:hAnsi="Arial MT Lt"/>
        </w:rPr>
      </w:pPr>
    </w:p>
    <w:p w14:paraId="07E68161" w14:textId="77777777" w:rsidR="003E3D7C" w:rsidRDefault="003E3D7C" w:rsidP="003E3D7C">
      <w:pPr>
        <w:rPr>
          <w:rFonts w:ascii="Arial MT Lt" w:hAnsi="Arial MT Lt"/>
        </w:rPr>
      </w:pPr>
    </w:p>
    <w:p w14:paraId="30FE0B08" w14:textId="77777777" w:rsidR="003E3D7C" w:rsidRDefault="003E3D7C" w:rsidP="003E3D7C">
      <w:pPr>
        <w:rPr>
          <w:rFonts w:ascii="Arial MT Lt" w:hAnsi="Arial MT Lt"/>
        </w:rPr>
      </w:pPr>
    </w:p>
    <w:p w14:paraId="1CF9EC81" w14:textId="77777777" w:rsidR="003E3D7C" w:rsidRDefault="003E3D7C" w:rsidP="003E3D7C">
      <w:pPr>
        <w:rPr>
          <w:rFonts w:ascii="Arial MT Lt" w:hAnsi="Arial MT Lt"/>
        </w:rPr>
      </w:pPr>
    </w:p>
    <w:p w14:paraId="3AF2C5FD" w14:textId="77777777" w:rsidR="003E3D7C" w:rsidRDefault="003E3D7C" w:rsidP="003E3D7C">
      <w:pPr>
        <w:rPr>
          <w:rFonts w:ascii="Arial MT Lt" w:hAnsi="Arial MT Lt"/>
        </w:rPr>
      </w:pPr>
    </w:p>
    <w:p w14:paraId="0EA24C6F" w14:textId="77777777" w:rsidR="003E3D7C" w:rsidRDefault="003E3D7C" w:rsidP="003E3D7C">
      <w:pPr>
        <w:rPr>
          <w:rFonts w:ascii="Arial MT Lt" w:hAnsi="Arial MT Lt"/>
        </w:rPr>
      </w:pPr>
    </w:p>
    <w:p w14:paraId="035B09C8" w14:textId="77777777" w:rsidR="003E3D7C" w:rsidRDefault="003E3D7C" w:rsidP="003E3D7C">
      <w:pPr>
        <w:rPr>
          <w:rFonts w:ascii="Arial MT Lt" w:hAnsi="Arial MT Lt"/>
        </w:rPr>
      </w:pPr>
    </w:p>
    <w:p w14:paraId="5692EDC2" w14:textId="77777777" w:rsidR="003E3D7C" w:rsidRDefault="003E3D7C" w:rsidP="003E3D7C">
      <w:pPr>
        <w:rPr>
          <w:rFonts w:ascii="Arial MT Lt" w:hAnsi="Arial MT Lt"/>
        </w:rPr>
      </w:pPr>
    </w:p>
    <w:p w14:paraId="5DB81CD7" w14:textId="77777777" w:rsidR="003E3D7C" w:rsidRDefault="003E3D7C" w:rsidP="003E3D7C">
      <w:pPr>
        <w:rPr>
          <w:rFonts w:ascii="Arial MT Lt" w:hAnsi="Arial MT Lt"/>
        </w:rPr>
      </w:pPr>
    </w:p>
    <w:p w14:paraId="7B375D7C" w14:textId="77777777" w:rsidR="003E3D7C" w:rsidRDefault="003E3D7C" w:rsidP="003E3D7C">
      <w:pPr>
        <w:rPr>
          <w:rFonts w:ascii="Arial MT Lt" w:hAnsi="Arial MT Lt"/>
        </w:rPr>
      </w:pPr>
    </w:p>
    <w:p w14:paraId="160A6825" w14:textId="77777777" w:rsidR="003E3D7C" w:rsidRDefault="003E3D7C" w:rsidP="003E3D7C">
      <w:pPr>
        <w:rPr>
          <w:rFonts w:ascii="Arial MT Lt" w:hAnsi="Arial MT Lt"/>
        </w:rPr>
      </w:pPr>
    </w:p>
    <w:p w14:paraId="2849FDED" w14:textId="77777777" w:rsidR="003E3D7C" w:rsidRDefault="003E3D7C" w:rsidP="003E3D7C">
      <w:pPr>
        <w:rPr>
          <w:rFonts w:ascii="Arial MT Lt" w:hAnsi="Arial MT Lt"/>
        </w:rPr>
      </w:pPr>
    </w:p>
    <w:p w14:paraId="399F4690" w14:textId="77777777" w:rsidR="003E3D7C" w:rsidRDefault="003E3D7C" w:rsidP="003E3D7C">
      <w:pPr>
        <w:rPr>
          <w:rFonts w:ascii="Arial MT Lt" w:hAnsi="Arial MT Lt"/>
        </w:rPr>
      </w:pPr>
    </w:p>
    <w:p w14:paraId="2E62D782" w14:textId="77777777" w:rsidR="003E3D7C" w:rsidRPr="009D16E5" w:rsidRDefault="003E3D7C" w:rsidP="003E3D7C">
      <w:pPr>
        <w:pStyle w:val="Caption"/>
        <w:spacing w:before="0" w:after="0" w:line="360" w:lineRule="auto"/>
        <w:rPr>
          <w:rFonts w:ascii="Arial" w:hAnsi="Arial" w:cs="Arial"/>
        </w:rPr>
      </w:pPr>
      <w:r w:rsidRPr="009D16E5">
        <w:rPr>
          <w:rFonts w:ascii="Arial" w:hAnsi="Arial" w:cs="Arial"/>
          <w:b w:val="0"/>
        </w:rPr>
        <w:lastRenderedPageBreak/>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20F25DDC" w14:textId="77777777" w:rsidR="003E3D7C" w:rsidRPr="009D16E5" w:rsidRDefault="003E3D7C" w:rsidP="003E3D7C">
      <w:pPr>
        <w:spacing w:line="360" w:lineRule="auto"/>
        <w:rPr>
          <w:rFonts w:ascii="Arial" w:hAnsi="Arial" w:cs="Arial"/>
          <w:b/>
        </w:rPr>
      </w:pPr>
    </w:p>
    <w:p w14:paraId="0D078D47" w14:textId="77777777" w:rsidR="003E3D7C" w:rsidRPr="009D16E5" w:rsidRDefault="003E3D7C" w:rsidP="003E3D7C">
      <w:pPr>
        <w:spacing w:line="360" w:lineRule="auto"/>
        <w:jc w:val="both"/>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75C393CA" w14:textId="77777777" w:rsidR="003E3D7C" w:rsidRPr="009D16E5" w:rsidRDefault="003E3D7C" w:rsidP="003E3D7C">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3E3D7C" w:rsidRPr="009D16E5" w14:paraId="694C34FC" w14:textId="77777777" w:rsidTr="00792FFE">
        <w:trPr>
          <w:gridBefore w:val="1"/>
          <w:wBefore w:w="7" w:type="dxa"/>
        </w:trPr>
        <w:tc>
          <w:tcPr>
            <w:tcW w:w="9173" w:type="dxa"/>
            <w:gridSpan w:val="3"/>
            <w:shd w:val="clear" w:color="auto" w:fill="BFBFBF"/>
          </w:tcPr>
          <w:p w14:paraId="6B0992A8" w14:textId="77777777" w:rsidR="003E3D7C" w:rsidRPr="009D16E5" w:rsidRDefault="003E3D7C" w:rsidP="00792FFE">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3E3D7C" w:rsidRPr="009D16E5" w14:paraId="23B99DD1"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264"/>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2B998E6D" w14:textId="77777777" w:rsidR="003E3D7C" w:rsidRPr="009D16E5" w:rsidRDefault="003E3D7C" w:rsidP="00792FFE">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CF9AE22" w14:textId="77777777" w:rsidR="003E3D7C" w:rsidRPr="009D16E5" w:rsidRDefault="003E3D7C" w:rsidP="00792FFE">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19A3394" w14:textId="77777777" w:rsidR="003E3D7C" w:rsidRPr="009D16E5" w:rsidRDefault="003E3D7C" w:rsidP="00792FFE">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3E3D7C" w:rsidRPr="009D16E5" w14:paraId="5D9CE025"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2E827BB" w14:textId="77777777" w:rsidR="003E3D7C" w:rsidRPr="009D16E5" w:rsidRDefault="003E3D7C" w:rsidP="00792FFE">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3F48EB61"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B7AB5C9" w14:textId="77777777" w:rsidR="003E3D7C" w:rsidRPr="009D16E5" w:rsidRDefault="003E3D7C" w:rsidP="00792FFE">
            <w:pPr>
              <w:spacing w:line="360" w:lineRule="auto"/>
              <w:jc w:val="center"/>
              <w:rPr>
                <w:rFonts w:ascii="Arial" w:hAnsi="Arial" w:cs="Arial"/>
              </w:rPr>
            </w:pPr>
          </w:p>
        </w:tc>
      </w:tr>
      <w:tr w:rsidR="003E3D7C" w:rsidRPr="009D16E5" w14:paraId="27361545"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64FDCA8" w14:textId="77777777" w:rsidR="003E3D7C" w:rsidRPr="009D16E5" w:rsidRDefault="003E3D7C" w:rsidP="00792FFE">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D1047B"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DA5A84C" w14:textId="77777777" w:rsidR="003E3D7C" w:rsidRPr="009D16E5" w:rsidRDefault="003E3D7C" w:rsidP="00792FFE">
            <w:pPr>
              <w:spacing w:line="360" w:lineRule="auto"/>
              <w:jc w:val="center"/>
              <w:rPr>
                <w:rFonts w:ascii="Arial" w:hAnsi="Arial" w:cs="Arial"/>
              </w:rPr>
            </w:pPr>
          </w:p>
        </w:tc>
      </w:tr>
      <w:tr w:rsidR="003E3D7C" w:rsidRPr="009D16E5" w14:paraId="03775453"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0DAD19B" w14:textId="77777777" w:rsidR="003E3D7C" w:rsidRPr="009D16E5" w:rsidRDefault="003E3D7C" w:rsidP="00792FFE">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45A80378"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5999FC77" w14:textId="77777777" w:rsidR="003E3D7C" w:rsidRPr="009D16E5" w:rsidRDefault="003E3D7C" w:rsidP="00792FFE">
            <w:pPr>
              <w:spacing w:line="360" w:lineRule="auto"/>
              <w:jc w:val="center"/>
              <w:rPr>
                <w:rFonts w:ascii="Arial" w:hAnsi="Arial" w:cs="Arial"/>
              </w:rPr>
            </w:pPr>
          </w:p>
        </w:tc>
      </w:tr>
      <w:tr w:rsidR="003E3D7C" w:rsidRPr="009D16E5" w14:paraId="426B49BF"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13EAA7A2" w14:textId="77777777" w:rsidR="003E3D7C" w:rsidRPr="009D16E5" w:rsidRDefault="003E3D7C" w:rsidP="00792FFE">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2C2D9D29"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CF30748" w14:textId="77777777" w:rsidR="003E3D7C" w:rsidRPr="009D16E5" w:rsidRDefault="003E3D7C" w:rsidP="00792FFE">
            <w:pPr>
              <w:spacing w:line="360" w:lineRule="auto"/>
              <w:jc w:val="center"/>
              <w:rPr>
                <w:rFonts w:ascii="Arial" w:hAnsi="Arial" w:cs="Arial"/>
              </w:rPr>
            </w:pPr>
          </w:p>
        </w:tc>
      </w:tr>
      <w:tr w:rsidR="003E3D7C" w:rsidRPr="009D16E5" w14:paraId="7F6A9CAF"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8F8F024" w14:textId="77777777" w:rsidR="003E3D7C" w:rsidRPr="009D16E5" w:rsidRDefault="003E3D7C" w:rsidP="00792FFE">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7121610E"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89536F8" w14:textId="77777777" w:rsidR="003E3D7C" w:rsidRPr="009D16E5" w:rsidRDefault="003E3D7C" w:rsidP="00792FFE">
            <w:pPr>
              <w:spacing w:line="360" w:lineRule="auto"/>
              <w:jc w:val="center"/>
              <w:rPr>
                <w:rFonts w:ascii="Arial" w:hAnsi="Arial" w:cs="Arial"/>
              </w:rPr>
            </w:pPr>
          </w:p>
        </w:tc>
      </w:tr>
      <w:tr w:rsidR="003E3D7C" w:rsidRPr="009D16E5" w14:paraId="5AEEC823"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809E88D" w14:textId="77777777" w:rsidR="003E3D7C" w:rsidRPr="009D16E5" w:rsidRDefault="003E3D7C" w:rsidP="00792FFE">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6F2B302D"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6E42F13" w14:textId="77777777" w:rsidR="003E3D7C" w:rsidRPr="009D16E5" w:rsidRDefault="003E3D7C" w:rsidP="00792FFE">
            <w:pPr>
              <w:spacing w:line="360" w:lineRule="auto"/>
              <w:jc w:val="center"/>
              <w:rPr>
                <w:rFonts w:ascii="Arial" w:hAnsi="Arial" w:cs="Arial"/>
              </w:rPr>
            </w:pPr>
          </w:p>
        </w:tc>
      </w:tr>
      <w:tr w:rsidR="003E3D7C" w:rsidRPr="009D16E5" w14:paraId="29AE1CA0" w14:textId="77777777" w:rsidTr="00792F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1580D78F" w14:textId="77777777" w:rsidR="003E3D7C" w:rsidRPr="009D16E5" w:rsidRDefault="003E3D7C" w:rsidP="00792FFE">
            <w:pPr>
              <w:spacing w:line="360" w:lineRule="auto"/>
              <w:ind w:left="102" w:right="-20"/>
              <w:rPr>
                <w:rFonts w:ascii="Arial" w:hAnsi="Arial" w:cs="Arial"/>
              </w:rPr>
            </w:pPr>
            <w:r w:rsidRPr="009D16E5">
              <w:rPr>
                <w:rFonts w:ascii="Arial" w:hAnsi="Arial" w:cs="Arial"/>
              </w:rPr>
              <w:t xml:space="preserve">Submitted One (1) original, </w:t>
            </w:r>
            <w:r>
              <w:rPr>
                <w:rFonts w:ascii="Arial" w:hAnsi="Arial" w:cs="Arial"/>
              </w:rPr>
              <w:t>one</w:t>
            </w:r>
            <w:r w:rsidRPr="009D16E5">
              <w:rPr>
                <w:rFonts w:ascii="Arial" w:hAnsi="Arial" w:cs="Arial"/>
              </w:rPr>
              <w:t xml:space="preserve"> (</w:t>
            </w:r>
            <w:r>
              <w:rPr>
                <w:rFonts w:ascii="Arial" w:hAnsi="Arial" w:cs="Arial"/>
              </w:rPr>
              <w:t>1</w:t>
            </w:r>
            <w:r w:rsidRPr="009D16E5">
              <w:rPr>
                <w:rFonts w:ascii="Arial" w:hAnsi="Arial" w:cs="Arial"/>
              </w:rPr>
              <w:t xml:space="preserve">) hard </w:t>
            </w:r>
            <w:proofErr w:type="gramStart"/>
            <w:r w:rsidRPr="009D16E5">
              <w:rPr>
                <w:rFonts w:ascii="Arial" w:hAnsi="Arial" w:cs="Arial"/>
              </w:rPr>
              <w:t>copies</w:t>
            </w:r>
            <w:proofErr w:type="gramEnd"/>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0ADA518F" w14:textId="77777777" w:rsidR="003E3D7C" w:rsidRPr="009D16E5" w:rsidRDefault="003E3D7C" w:rsidP="00792FFE">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778ECC" w14:textId="77777777" w:rsidR="003E3D7C" w:rsidRPr="009D16E5" w:rsidRDefault="003E3D7C" w:rsidP="00792FFE">
            <w:pPr>
              <w:spacing w:line="360" w:lineRule="auto"/>
              <w:jc w:val="center"/>
              <w:rPr>
                <w:rFonts w:ascii="Arial" w:hAnsi="Arial" w:cs="Arial"/>
              </w:rPr>
            </w:pPr>
          </w:p>
        </w:tc>
      </w:tr>
    </w:tbl>
    <w:p w14:paraId="178CEAFD" w14:textId="77777777" w:rsidR="003E3D7C" w:rsidRPr="009D16E5" w:rsidRDefault="003E3D7C" w:rsidP="003E3D7C">
      <w:pPr>
        <w:spacing w:line="360" w:lineRule="auto"/>
        <w:rPr>
          <w:rFonts w:ascii="Arial" w:hAnsi="Arial" w:cs="Arial"/>
        </w:rPr>
      </w:pPr>
    </w:p>
    <w:p w14:paraId="141F9C9E" w14:textId="77777777" w:rsidR="003E3D7C" w:rsidRPr="009D16E5" w:rsidRDefault="003E3D7C" w:rsidP="003E3D7C">
      <w:pPr>
        <w:spacing w:line="360" w:lineRule="auto"/>
        <w:rPr>
          <w:rFonts w:ascii="Arial" w:hAnsi="Arial" w:cs="Arial"/>
        </w:rPr>
      </w:pPr>
    </w:p>
    <w:p w14:paraId="1BC80F6D" w14:textId="77777777" w:rsidR="003E3D7C" w:rsidRDefault="003E3D7C" w:rsidP="003E3D7C">
      <w:pPr>
        <w:spacing w:line="360" w:lineRule="auto"/>
        <w:rPr>
          <w:rFonts w:ascii="Arial" w:hAnsi="Arial" w:cs="Arial"/>
        </w:rPr>
      </w:pPr>
    </w:p>
    <w:p w14:paraId="65047AA6" w14:textId="77777777" w:rsidR="003E3D7C" w:rsidRPr="00B505B8" w:rsidRDefault="003E3D7C" w:rsidP="003E3D7C">
      <w:pPr>
        <w:rPr>
          <w:rFonts w:ascii="Arial" w:hAnsi="Arial" w:cs="Arial"/>
        </w:rPr>
      </w:pPr>
    </w:p>
    <w:p w14:paraId="77E21907" w14:textId="77777777" w:rsidR="003E3D7C" w:rsidRPr="00B505B8" w:rsidRDefault="003E3D7C" w:rsidP="003E3D7C">
      <w:pPr>
        <w:rPr>
          <w:rFonts w:ascii="Arial" w:hAnsi="Arial" w:cs="Arial"/>
        </w:rPr>
      </w:pPr>
    </w:p>
    <w:p w14:paraId="37E722DF" w14:textId="77777777" w:rsidR="003E3D7C" w:rsidRPr="00B505B8" w:rsidRDefault="003E3D7C" w:rsidP="003E3D7C">
      <w:pPr>
        <w:rPr>
          <w:rFonts w:ascii="Arial" w:hAnsi="Arial" w:cs="Arial"/>
        </w:rPr>
      </w:pPr>
    </w:p>
    <w:p w14:paraId="39318C45" w14:textId="77777777" w:rsidR="003E3D7C" w:rsidRPr="00B505B8" w:rsidRDefault="003E3D7C" w:rsidP="003E3D7C">
      <w:pPr>
        <w:rPr>
          <w:rFonts w:ascii="Arial" w:hAnsi="Arial" w:cs="Arial"/>
        </w:rPr>
      </w:pPr>
    </w:p>
    <w:p w14:paraId="3CDF02F1" w14:textId="77777777" w:rsidR="003E3D7C" w:rsidRDefault="003E3D7C" w:rsidP="003E3D7C">
      <w:pPr>
        <w:tabs>
          <w:tab w:val="left" w:pos="8160"/>
        </w:tabs>
        <w:rPr>
          <w:rFonts w:ascii="Arial" w:hAnsi="Arial" w:cs="Arial"/>
        </w:rPr>
      </w:pPr>
      <w:r>
        <w:rPr>
          <w:rFonts w:ascii="Arial" w:hAnsi="Arial" w:cs="Arial"/>
        </w:rPr>
        <w:tab/>
      </w:r>
    </w:p>
    <w:p w14:paraId="5280A327" w14:textId="77777777" w:rsidR="003E3D7C" w:rsidRDefault="003E3D7C" w:rsidP="003E3D7C">
      <w:pPr>
        <w:spacing w:line="360" w:lineRule="auto"/>
        <w:rPr>
          <w:rFonts w:ascii="Arial" w:hAnsi="Arial" w:cs="Arial"/>
        </w:rPr>
      </w:pPr>
    </w:p>
    <w:p w14:paraId="2BFFF393" w14:textId="77777777" w:rsidR="003E3D7C" w:rsidRDefault="003E3D7C" w:rsidP="003E3D7C">
      <w:pPr>
        <w:spacing w:line="360" w:lineRule="auto"/>
        <w:rPr>
          <w:rFonts w:ascii="Arial" w:hAnsi="Arial" w:cs="Arial"/>
        </w:rPr>
      </w:pPr>
    </w:p>
    <w:p w14:paraId="1530112B" w14:textId="77777777" w:rsidR="003E3D7C" w:rsidRPr="009D16E5" w:rsidRDefault="003E3D7C" w:rsidP="003E3D7C">
      <w:pPr>
        <w:spacing w:line="360" w:lineRule="auto"/>
        <w:rPr>
          <w:rFonts w:ascii="Arial" w:hAnsi="Arial" w:cs="Arial"/>
        </w:rPr>
      </w:pPr>
    </w:p>
    <w:p w14:paraId="700F4C06" w14:textId="77777777" w:rsidR="003E3D7C" w:rsidRPr="009C6AB3" w:rsidRDefault="003E3D7C" w:rsidP="003E3D7C">
      <w:pPr>
        <w:tabs>
          <w:tab w:val="center" w:pos="590"/>
          <w:tab w:val="center" w:pos="8193"/>
        </w:tabs>
        <w:spacing w:after="61"/>
        <w:jc w:val="right"/>
        <w:rPr>
          <w:rFonts w:ascii="Arial" w:eastAsia="Arial" w:hAnsi="Arial" w:cs="Arial"/>
          <w:color w:val="000000"/>
          <w:lang w:eastAsia="en-ZA"/>
        </w:rPr>
      </w:pPr>
      <w:r w:rsidRPr="009C6AB3">
        <w:rPr>
          <w:rFonts w:ascii="Arial" w:eastAsia="Arial" w:hAnsi="Arial" w:cs="Arial"/>
          <w:b/>
          <w:color w:val="000000"/>
          <w:lang w:eastAsia="en-ZA"/>
        </w:rPr>
        <w:lastRenderedPageBreak/>
        <w:t xml:space="preserve">ATNS FORM D </w:t>
      </w:r>
    </w:p>
    <w:p w14:paraId="15E4853B" w14:textId="77777777" w:rsidR="003E3D7C" w:rsidRPr="009C6AB3" w:rsidRDefault="003E3D7C" w:rsidP="003E3D7C">
      <w:pPr>
        <w:keepNext/>
        <w:keepLines/>
        <w:spacing w:line="253" w:lineRule="auto"/>
        <w:ind w:left="445" w:right="141"/>
        <w:outlineLvl w:val="0"/>
        <w:rPr>
          <w:rFonts w:ascii="Arial" w:eastAsia="Arial" w:hAnsi="Arial" w:cs="Arial"/>
          <w:b/>
          <w:color w:val="000000"/>
          <w:lang w:eastAsia="en-ZA"/>
        </w:rPr>
      </w:pPr>
    </w:p>
    <w:p w14:paraId="7AD7F66E" w14:textId="77777777" w:rsidR="003E3D7C" w:rsidRPr="009C6AB3" w:rsidRDefault="003E3D7C" w:rsidP="003E3D7C">
      <w:pPr>
        <w:keepNext/>
        <w:keepLines/>
        <w:spacing w:line="253" w:lineRule="auto"/>
        <w:ind w:left="445" w:right="141"/>
        <w:outlineLvl w:val="0"/>
        <w:rPr>
          <w:rFonts w:ascii="Arial" w:eastAsia="Arial" w:hAnsi="Arial" w:cs="Arial"/>
          <w:b/>
          <w:color w:val="000000"/>
          <w:lang w:eastAsia="en-ZA"/>
        </w:rPr>
      </w:pPr>
    </w:p>
    <w:p w14:paraId="4A15DD89" w14:textId="77777777" w:rsidR="003E3D7C" w:rsidRPr="009C6AB3" w:rsidRDefault="003E3D7C" w:rsidP="003E3D7C">
      <w:pPr>
        <w:keepNext/>
        <w:keepLines/>
        <w:spacing w:line="253" w:lineRule="auto"/>
        <w:ind w:left="1165" w:right="141" w:firstLine="275"/>
        <w:outlineLvl w:val="0"/>
        <w:rPr>
          <w:rFonts w:ascii="Arial" w:eastAsia="Arial" w:hAnsi="Arial" w:cs="Arial"/>
          <w:b/>
          <w:color w:val="000000"/>
          <w:lang w:eastAsia="en-ZA"/>
        </w:rPr>
      </w:pPr>
      <w:r w:rsidRPr="009C6AB3">
        <w:rPr>
          <w:rFonts w:ascii="Arial" w:eastAsia="Arial" w:hAnsi="Arial" w:cs="Arial"/>
          <w:b/>
          <w:color w:val="000000"/>
          <w:lang w:eastAsia="en-ZA"/>
        </w:rPr>
        <w:t xml:space="preserve">DISCLOSURE OF GROUP/COMPANY STRUCTURE </w:t>
      </w:r>
    </w:p>
    <w:p w14:paraId="43E0A91C" w14:textId="77777777" w:rsidR="003E3D7C" w:rsidRPr="009C6AB3" w:rsidRDefault="003E3D7C" w:rsidP="003E3D7C">
      <w:pPr>
        <w:ind w:left="590"/>
        <w:rPr>
          <w:rFonts w:ascii="Arial" w:eastAsia="Arial" w:hAnsi="Arial" w:cs="Arial"/>
          <w:color w:val="000000"/>
          <w:lang w:eastAsia="en-ZA"/>
        </w:rPr>
      </w:pPr>
      <w:r w:rsidRPr="009C6AB3">
        <w:rPr>
          <w:rFonts w:ascii="Arial" w:eastAsia="Arial" w:hAnsi="Arial" w:cs="Arial"/>
          <w:color w:val="000000"/>
          <w:lang w:eastAsia="en-ZA"/>
        </w:rPr>
        <w:t xml:space="preserve"> </w:t>
      </w:r>
    </w:p>
    <w:p w14:paraId="1CC476EF" w14:textId="77777777" w:rsidR="003E3D7C" w:rsidRPr="009C6AB3" w:rsidRDefault="003E3D7C" w:rsidP="008967EE">
      <w:pPr>
        <w:numPr>
          <w:ilvl w:val="0"/>
          <w:numId w:val="24"/>
        </w:numPr>
        <w:spacing w:after="3" w:line="253" w:lineRule="auto"/>
        <w:ind w:left="284" w:right="65" w:hanging="284"/>
        <w:jc w:val="both"/>
        <w:rPr>
          <w:rFonts w:ascii="Arial" w:eastAsia="Arial" w:hAnsi="Arial" w:cs="Arial"/>
          <w:color w:val="000000"/>
          <w:lang w:eastAsia="en-ZA"/>
        </w:rPr>
      </w:pPr>
      <w:r w:rsidRPr="009C6AB3">
        <w:rPr>
          <w:rFonts w:ascii="Arial" w:eastAsia="Arial" w:hAnsi="Arial" w:cs="Arial"/>
          <w:color w:val="000000"/>
          <w:lang w:eastAsia="en-ZA"/>
        </w:rPr>
        <w:t xml:space="preserve">In view of possible allegations of </w:t>
      </w:r>
      <w:proofErr w:type="spellStart"/>
      <w:r w:rsidRPr="009C6AB3">
        <w:rPr>
          <w:rFonts w:ascii="Arial" w:eastAsia="Arial" w:hAnsi="Arial" w:cs="Arial"/>
          <w:color w:val="000000"/>
          <w:lang w:eastAsia="en-ZA"/>
        </w:rPr>
        <w:t>favouritism</w:t>
      </w:r>
      <w:proofErr w:type="spellEnd"/>
      <w:r w:rsidRPr="009C6AB3">
        <w:rPr>
          <w:rFonts w:ascii="Arial" w:eastAsia="Arial" w:hAnsi="Arial" w:cs="Arial"/>
          <w:color w:val="000000"/>
          <w:lang w:eastAsia="en-ZA"/>
        </w:rPr>
        <w:t xml:space="preserve">, it is required by ATNS that the bidder or his/her </w:t>
      </w:r>
      <w:proofErr w:type="spellStart"/>
      <w:r w:rsidRPr="009C6AB3">
        <w:rPr>
          <w:rFonts w:ascii="Arial" w:eastAsia="Arial" w:hAnsi="Arial" w:cs="Arial"/>
          <w:color w:val="000000"/>
          <w:lang w:eastAsia="en-ZA"/>
        </w:rPr>
        <w:t>authorised</w:t>
      </w:r>
      <w:proofErr w:type="spellEnd"/>
      <w:r w:rsidRPr="009C6AB3">
        <w:rPr>
          <w:rFonts w:ascii="Arial" w:eastAsia="Arial" w:hAnsi="Arial" w:cs="Arial"/>
          <w:color w:val="000000"/>
          <w:lang w:eastAsia="en-ZA"/>
        </w:rPr>
        <w:t xml:space="preserve"> representative declare the group structures if any and submit information of group directors / members / shareholders / trustees or subsidiary companies and positions held in the group /companies. </w:t>
      </w:r>
    </w:p>
    <w:p w14:paraId="3813678C" w14:textId="77777777" w:rsidR="003E3D7C" w:rsidRPr="009C6AB3" w:rsidRDefault="003E3D7C" w:rsidP="003E3D7C">
      <w:pPr>
        <w:spacing w:after="3" w:line="253" w:lineRule="auto"/>
        <w:ind w:left="142" w:right="65"/>
        <w:jc w:val="both"/>
        <w:rPr>
          <w:rFonts w:ascii="Arial" w:eastAsia="Arial" w:hAnsi="Arial" w:cs="Arial"/>
          <w:color w:val="000000"/>
          <w:lang w:eastAsia="en-ZA"/>
        </w:rPr>
      </w:pPr>
    </w:p>
    <w:p w14:paraId="5B782C97" w14:textId="77777777" w:rsidR="003E3D7C" w:rsidRPr="009C6AB3" w:rsidRDefault="003E3D7C" w:rsidP="008967EE">
      <w:pPr>
        <w:numPr>
          <w:ilvl w:val="0"/>
          <w:numId w:val="24"/>
        </w:numPr>
        <w:spacing w:after="4" w:line="251" w:lineRule="auto"/>
        <w:ind w:left="142" w:right="65" w:hanging="284"/>
        <w:jc w:val="both"/>
        <w:rPr>
          <w:rFonts w:ascii="Arial" w:eastAsia="Arial" w:hAnsi="Arial" w:cs="Arial"/>
          <w:color w:val="000000"/>
          <w:lang w:eastAsia="en-ZA"/>
        </w:rPr>
      </w:pPr>
      <w:r w:rsidRPr="009C6AB3">
        <w:rPr>
          <w:rFonts w:ascii="Arial" w:eastAsia="Arial" w:hAnsi="Arial" w:cs="Arial"/>
          <w:color w:val="000000"/>
          <w:lang w:eastAsia="en-ZA"/>
        </w:rPr>
        <w:t xml:space="preserve"> </w:t>
      </w:r>
      <w:r w:rsidRPr="009C6AB3">
        <w:rPr>
          <w:rFonts w:ascii="Arial" w:eastAsia="Arial" w:hAnsi="Arial" w:cs="Arial"/>
          <w:i/>
          <w:color w:val="000000"/>
          <w:lang w:eastAsia="en-ZA"/>
        </w:rPr>
        <w:t xml:space="preserve"> </w:t>
      </w:r>
      <w:r w:rsidRPr="009C6AB3">
        <w:rPr>
          <w:rFonts w:ascii="Arial" w:eastAsia="Arial" w:hAnsi="Arial" w:cs="Arial"/>
          <w:b/>
          <w:color w:val="000000"/>
          <w:lang w:eastAsia="en-ZA"/>
        </w:rPr>
        <w:t xml:space="preserve">In order to give effect to the above, the following questionnaire must be completed and submitted with the bid. </w:t>
      </w:r>
    </w:p>
    <w:p w14:paraId="2C5388AE" w14:textId="77777777" w:rsidR="003E3D7C" w:rsidRPr="009C6AB3" w:rsidRDefault="003E3D7C" w:rsidP="003E3D7C">
      <w:pPr>
        <w:ind w:left="590"/>
        <w:rPr>
          <w:rFonts w:ascii="Arial" w:eastAsia="Arial" w:hAnsi="Arial" w:cs="Arial"/>
          <w:color w:val="000000"/>
          <w:lang w:eastAsia="en-ZA"/>
        </w:rPr>
      </w:pPr>
      <w:r w:rsidRPr="009C6AB3">
        <w:rPr>
          <w:rFonts w:ascii="Arial" w:eastAsia="Arial" w:hAnsi="Arial" w:cs="Arial"/>
          <w:color w:val="000000"/>
          <w:lang w:eastAsia="en-ZA"/>
        </w:rPr>
        <w:t xml:space="preserve"> </w:t>
      </w:r>
    </w:p>
    <w:p w14:paraId="1BAF3D4D" w14:textId="77777777" w:rsidR="003E3D7C" w:rsidRPr="009C6AB3" w:rsidRDefault="003E3D7C" w:rsidP="003E3D7C">
      <w:pPr>
        <w:ind w:left="590"/>
        <w:rPr>
          <w:rFonts w:ascii="Arial" w:eastAsia="Arial" w:hAnsi="Arial" w:cs="Arial"/>
          <w:color w:val="000000"/>
          <w:lang w:eastAsia="en-ZA"/>
        </w:rPr>
      </w:pPr>
    </w:p>
    <w:p w14:paraId="2CCF6E64" w14:textId="77777777" w:rsidR="003E3D7C" w:rsidRPr="009C6AB3" w:rsidRDefault="003E3D7C" w:rsidP="003E3D7C">
      <w:pPr>
        <w:ind w:left="590"/>
        <w:rPr>
          <w:rFonts w:ascii="Arial" w:eastAsia="Arial" w:hAnsi="Arial" w:cs="Arial"/>
          <w:color w:val="000000"/>
          <w:lang w:eastAsia="en-ZA"/>
        </w:rPr>
      </w:pPr>
    </w:p>
    <w:p w14:paraId="2CCACDBE" w14:textId="77777777" w:rsidR="003E3D7C" w:rsidRPr="009C6AB3" w:rsidRDefault="003E3D7C" w:rsidP="008967EE">
      <w:pPr>
        <w:numPr>
          <w:ilvl w:val="1"/>
          <w:numId w:val="24"/>
        </w:numPr>
        <w:spacing w:after="3" w:line="253" w:lineRule="auto"/>
        <w:ind w:right="129" w:firstLine="142"/>
        <w:jc w:val="both"/>
        <w:rPr>
          <w:rFonts w:ascii="Arial" w:eastAsia="Arial" w:hAnsi="Arial" w:cs="Arial"/>
          <w:color w:val="000000"/>
          <w:lang w:eastAsia="en-ZA"/>
        </w:rPr>
      </w:pPr>
      <w:r w:rsidRPr="009C6AB3">
        <w:rPr>
          <w:rFonts w:ascii="Arial" w:eastAsia="Arial" w:hAnsi="Arial" w:cs="Arial"/>
          <w:color w:val="000000"/>
          <w:lang w:eastAsia="en-ZA"/>
        </w:rPr>
        <w:t>Full Name of bidder or his or her representative:  ………………………………………………………………………………………</w:t>
      </w:r>
      <w:proofErr w:type="gramStart"/>
      <w:r w:rsidRPr="009C6AB3">
        <w:rPr>
          <w:rFonts w:ascii="Arial" w:eastAsia="Arial" w:hAnsi="Arial" w:cs="Arial"/>
          <w:color w:val="000000"/>
          <w:lang w:eastAsia="en-ZA"/>
        </w:rPr>
        <w:t>…..</w:t>
      </w:r>
      <w:proofErr w:type="gramEnd"/>
      <w:r w:rsidRPr="009C6AB3">
        <w:rPr>
          <w:rFonts w:ascii="Arial" w:eastAsia="Arial" w:hAnsi="Arial" w:cs="Arial"/>
          <w:color w:val="000000"/>
          <w:lang w:eastAsia="en-ZA"/>
        </w:rPr>
        <w:t xml:space="preserve">…. </w:t>
      </w:r>
    </w:p>
    <w:p w14:paraId="7B43BC93" w14:textId="77777777" w:rsidR="003E3D7C" w:rsidRPr="009C6AB3" w:rsidRDefault="003E3D7C" w:rsidP="003E3D7C">
      <w:pPr>
        <w:ind w:left="590"/>
        <w:rPr>
          <w:rFonts w:ascii="Arial" w:eastAsia="Arial" w:hAnsi="Arial" w:cs="Arial"/>
          <w:color w:val="000000"/>
          <w:lang w:eastAsia="en-ZA"/>
        </w:rPr>
      </w:pPr>
      <w:r w:rsidRPr="009C6AB3">
        <w:rPr>
          <w:rFonts w:ascii="Arial" w:eastAsia="Arial" w:hAnsi="Arial" w:cs="Arial"/>
          <w:color w:val="000000"/>
          <w:lang w:eastAsia="en-ZA"/>
        </w:rPr>
        <w:t xml:space="preserve"> </w:t>
      </w:r>
    </w:p>
    <w:p w14:paraId="70A64956" w14:textId="77777777" w:rsidR="003E3D7C" w:rsidRPr="009C6AB3" w:rsidRDefault="003E3D7C" w:rsidP="008967EE">
      <w:pPr>
        <w:numPr>
          <w:ilvl w:val="1"/>
          <w:numId w:val="24"/>
        </w:numPr>
        <w:spacing w:after="3" w:line="253" w:lineRule="auto"/>
        <w:ind w:right="129" w:firstLine="142"/>
        <w:jc w:val="both"/>
        <w:rPr>
          <w:rFonts w:ascii="Arial" w:eastAsia="Arial" w:hAnsi="Arial" w:cs="Arial"/>
          <w:color w:val="000000"/>
          <w:lang w:eastAsia="en-ZA"/>
        </w:rPr>
      </w:pPr>
      <w:r w:rsidRPr="009C6AB3">
        <w:rPr>
          <w:rFonts w:ascii="Arial" w:eastAsia="Arial" w:hAnsi="Arial" w:cs="Arial"/>
          <w:color w:val="000000"/>
          <w:lang w:eastAsia="en-ZA"/>
        </w:rPr>
        <w:t>Identity Number:  ………………………………………</w:t>
      </w:r>
      <w:proofErr w:type="gramStart"/>
      <w:r w:rsidRPr="009C6AB3">
        <w:rPr>
          <w:rFonts w:ascii="Arial" w:eastAsia="Arial" w:hAnsi="Arial" w:cs="Arial"/>
          <w:color w:val="000000"/>
          <w:lang w:eastAsia="en-ZA"/>
        </w:rPr>
        <w:t>…..</w:t>
      </w:r>
      <w:proofErr w:type="gramEnd"/>
      <w:r w:rsidRPr="009C6AB3">
        <w:rPr>
          <w:rFonts w:ascii="Arial" w:eastAsia="Arial" w:hAnsi="Arial" w:cs="Arial"/>
          <w:color w:val="000000"/>
          <w:lang w:eastAsia="en-ZA"/>
        </w:rPr>
        <w:t xml:space="preserve">……………….……… </w:t>
      </w:r>
    </w:p>
    <w:p w14:paraId="365864D9" w14:textId="77777777" w:rsidR="003E3D7C" w:rsidRPr="009C6AB3" w:rsidRDefault="003E3D7C" w:rsidP="003E3D7C">
      <w:pPr>
        <w:ind w:left="590"/>
        <w:rPr>
          <w:rFonts w:ascii="Arial" w:eastAsia="Arial" w:hAnsi="Arial" w:cs="Arial"/>
          <w:color w:val="000000"/>
          <w:lang w:eastAsia="en-ZA"/>
        </w:rPr>
      </w:pPr>
      <w:r w:rsidRPr="009C6AB3">
        <w:rPr>
          <w:rFonts w:ascii="Arial" w:eastAsia="Arial" w:hAnsi="Arial" w:cs="Arial"/>
          <w:color w:val="000000"/>
          <w:lang w:eastAsia="en-ZA"/>
        </w:rPr>
        <w:t xml:space="preserve"> </w:t>
      </w:r>
    </w:p>
    <w:p w14:paraId="7821B55E" w14:textId="77777777" w:rsidR="003E3D7C" w:rsidRPr="009C6AB3" w:rsidRDefault="003E3D7C" w:rsidP="008967EE">
      <w:pPr>
        <w:numPr>
          <w:ilvl w:val="1"/>
          <w:numId w:val="24"/>
        </w:numPr>
        <w:spacing w:after="3" w:line="253" w:lineRule="auto"/>
        <w:ind w:right="129" w:firstLine="142"/>
        <w:jc w:val="both"/>
        <w:rPr>
          <w:rFonts w:ascii="Arial" w:eastAsia="Arial" w:hAnsi="Arial" w:cs="Arial"/>
          <w:color w:val="000000"/>
          <w:lang w:eastAsia="en-ZA"/>
        </w:rPr>
      </w:pPr>
      <w:r w:rsidRPr="009C6AB3">
        <w:rPr>
          <w:rFonts w:ascii="Arial" w:eastAsia="Arial" w:hAnsi="Arial" w:cs="Arial"/>
          <w:color w:val="000000"/>
          <w:lang w:eastAsia="en-ZA"/>
        </w:rPr>
        <w:t xml:space="preserve">Position occupied in the Company (director, trustee, shareholder²):  …………………………………………………………………………………... </w:t>
      </w:r>
    </w:p>
    <w:p w14:paraId="4037BD80" w14:textId="77777777" w:rsidR="003E3D7C" w:rsidRPr="009C6AB3" w:rsidRDefault="003E3D7C" w:rsidP="003E3D7C">
      <w:pPr>
        <w:ind w:left="590"/>
        <w:rPr>
          <w:rFonts w:ascii="Arial" w:eastAsia="Arial" w:hAnsi="Arial" w:cs="Arial"/>
          <w:color w:val="000000"/>
          <w:lang w:eastAsia="en-ZA"/>
        </w:rPr>
      </w:pPr>
      <w:r w:rsidRPr="009C6AB3">
        <w:rPr>
          <w:rFonts w:ascii="Arial" w:eastAsia="Arial" w:hAnsi="Arial" w:cs="Arial"/>
          <w:color w:val="000000"/>
          <w:lang w:eastAsia="en-ZA"/>
        </w:rPr>
        <w:t xml:space="preserve"> </w:t>
      </w:r>
    </w:p>
    <w:p w14:paraId="356DB623" w14:textId="77777777" w:rsidR="003E3D7C" w:rsidRPr="009C6AB3" w:rsidRDefault="003E3D7C" w:rsidP="008967EE">
      <w:pPr>
        <w:numPr>
          <w:ilvl w:val="1"/>
          <w:numId w:val="24"/>
        </w:numPr>
        <w:spacing w:after="3" w:line="253" w:lineRule="auto"/>
        <w:ind w:right="129" w:firstLine="284"/>
        <w:jc w:val="both"/>
        <w:rPr>
          <w:rFonts w:ascii="Arial" w:eastAsia="Arial" w:hAnsi="Arial" w:cs="Arial"/>
          <w:color w:val="000000"/>
          <w:lang w:eastAsia="en-ZA"/>
        </w:rPr>
      </w:pPr>
      <w:r w:rsidRPr="009C6AB3">
        <w:rPr>
          <w:rFonts w:ascii="Arial" w:eastAsia="Arial" w:hAnsi="Arial" w:cs="Arial"/>
          <w:color w:val="000000"/>
          <w:lang w:eastAsia="en-ZA"/>
        </w:rPr>
        <w:t>Company Registration</w:t>
      </w:r>
      <w:r>
        <w:rPr>
          <w:rFonts w:ascii="Arial" w:eastAsia="Arial" w:hAnsi="Arial" w:cs="Arial"/>
          <w:color w:val="000000"/>
          <w:lang w:eastAsia="en-ZA"/>
        </w:rPr>
        <w:t xml:space="preserve"> </w:t>
      </w:r>
      <w:r w:rsidRPr="009C6AB3">
        <w:rPr>
          <w:rFonts w:ascii="Arial" w:eastAsia="Arial" w:hAnsi="Arial" w:cs="Arial"/>
          <w:color w:val="000000"/>
          <w:lang w:eastAsia="en-ZA"/>
        </w:rPr>
        <w:t>Number:  …………………………………………</w:t>
      </w:r>
    </w:p>
    <w:p w14:paraId="4CF12000" w14:textId="77777777" w:rsidR="003E3D7C" w:rsidRPr="009C6AB3" w:rsidRDefault="003E3D7C" w:rsidP="003E3D7C">
      <w:pPr>
        <w:spacing w:after="3" w:line="253" w:lineRule="auto"/>
        <w:ind w:left="720" w:right="141" w:hanging="10"/>
        <w:contextualSpacing/>
        <w:jc w:val="both"/>
        <w:rPr>
          <w:rFonts w:ascii="Arial" w:eastAsia="Arial" w:hAnsi="Arial" w:cs="Arial"/>
          <w:color w:val="000000"/>
          <w:lang w:eastAsia="en-ZA"/>
        </w:rPr>
      </w:pPr>
    </w:p>
    <w:p w14:paraId="59657E2F" w14:textId="77777777" w:rsidR="003E3D7C" w:rsidRPr="009C6AB3" w:rsidRDefault="003E3D7C" w:rsidP="008967EE">
      <w:pPr>
        <w:numPr>
          <w:ilvl w:val="1"/>
          <w:numId w:val="24"/>
        </w:numPr>
        <w:spacing w:after="3" w:line="253" w:lineRule="auto"/>
        <w:ind w:right="129" w:firstLine="284"/>
        <w:jc w:val="both"/>
        <w:rPr>
          <w:rFonts w:ascii="Arial" w:eastAsia="Arial" w:hAnsi="Arial" w:cs="Arial"/>
          <w:color w:val="000000"/>
          <w:lang w:eastAsia="en-ZA"/>
        </w:rPr>
      </w:pPr>
      <w:r w:rsidRPr="009C6AB3">
        <w:rPr>
          <w:rFonts w:ascii="Arial" w:eastAsia="Arial" w:hAnsi="Arial" w:cs="Arial"/>
          <w:color w:val="000000"/>
          <w:lang w:eastAsia="en-ZA"/>
        </w:rPr>
        <w:t xml:space="preserve">Tax Reference Number:  …………………………………………….……… </w:t>
      </w:r>
    </w:p>
    <w:p w14:paraId="25A6B747" w14:textId="77777777" w:rsidR="003E3D7C" w:rsidRPr="009C6AB3" w:rsidRDefault="003E3D7C" w:rsidP="003E3D7C">
      <w:pPr>
        <w:ind w:left="590"/>
        <w:rPr>
          <w:rFonts w:ascii="Arial" w:eastAsia="Arial" w:hAnsi="Arial" w:cs="Arial"/>
          <w:color w:val="000000"/>
          <w:lang w:eastAsia="en-ZA"/>
        </w:rPr>
      </w:pPr>
      <w:r w:rsidRPr="009C6AB3">
        <w:rPr>
          <w:rFonts w:ascii="Arial" w:eastAsia="Arial" w:hAnsi="Arial" w:cs="Arial"/>
          <w:color w:val="000000"/>
          <w:lang w:eastAsia="en-ZA"/>
        </w:rPr>
        <w:t xml:space="preserve"> </w:t>
      </w:r>
    </w:p>
    <w:p w14:paraId="07D1EF58" w14:textId="77777777" w:rsidR="003E3D7C" w:rsidRPr="009C6AB3" w:rsidRDefault="003E3D7C" w:rsidP="008967EE">
      <w:pPr>
        <w:numPr>
          <w:ilvl w:val="1"/>
          <w:numId w:val="24"/>
        </w:numPr>
        <w:spacing w:after="3" w:line="253" w:lineRule="auto"/>
        <w:ind w:right="129" w:firstLine="284"/>
        <w:jc w:val="both"/>
        <w:rPr>
          <w:rFonts w:ascii="Arial" w:eastAsia="Arial" w:hAnsi="Arial" w:cs="Arial"/>
          <w:color w:val="000000"/>
          <w:lang w:eastAsia="en-ZA"/>
        </w:rPr>
      </w:pPr>
      <w:r w:rsidRPr="009C6AB3">
        <w:rPr>
          <w:rFonts w:ascii="Arial" w:eastAsia="Arial" w:hAnsi="Arial" w:cs="Arial"/>
          <w:color w:val="000000"/>
          <w:lang w:eastAsia="en-ZA"/>
        </w:rPr>
        <w:t>VAT Registration Number:  …………………………………….……………</w:t>
      </w:r>
    </w:p>
    <w:p w14:paraId="1BD7C090" w14:textId="77777777" w:rsidR="003E3D7C" w:rsidRPr="009C6AB3" w:rsidRDefault="003E3D7C" w:rsidP="003E3D7C">
      <w:pPr>
        <w:ind w:left="1490"/>
        <w:rPr>
          <w:rFonts w:ascii="Arial" w:eastAsia="Arial" w:hAnsi="Arial" w:cs="Arial"/>
          <w:color w:val="000000"/>
          <w:lang w:eastAsia="en-ZA"/>
        </w:rPr>
      </w:pPr>
      <w:r w:rsidRPr="009C6AB3">
        <w:rPr>
          <w:rFonts w:ascii="Arial" w:eastAsia="Arial" w:hAnsi="Arial" w:cs="Arial"/>
          <w:color w:val="000000"/>
          <w:lang w:eastAsia="en-ZA"/>
        </w:rPr>
        <w:t xml:space="preserve"> </w:t>
      </w:r>
      <w:r w:rsidRPr="009C6AB3">
        <w:rPr>
          <w:rFonts w:ascii="Arial" w:eastAsia="Arial" w:hAnsi="Arial" w:cs="Arial"/>
          <w:color w:val="000000"/>
          <w:lang w:eastAsia="en-ZA"/>
        </w:rPr>
        <w:tab/>
        <w:t xml:space="preserve"> </w:t>
      </w:r>
      <w:r w:rsidRPr="009C6AB3">
        <w:rPr>
          <w:rFonts w:ascii="Arial" w:eastAsia="Arial" w:hAnsi="Arial" w:cs="Arial"/>
          <w:color w:val="000000"/>
          <w:lang w:eastAsia="en-ZA"/>
        </w:rPr>
        <w:tab/>
        <w:t xml:space="preserve"> </w:t>
      </w:r>
    </w:p>
    <w:p w14:paraId="3F0313A1" w14:textId="77777777" w:rsidR="003E3D7C" w:rsidRPr="00CB3847" w:rsidRDefault="003E3D7C" w:rsidP="008967EE">
      <w:pPr>
        <w:numPr>
          <w:ilvl w:val="0"/>
          <w:numId w:val="24"/>
        </w:numPr>
        <w:spacing w:after="3" w:line="253" w:lineRule="auto"/>
        <w:ind w:left="426" w:right="129" w:hanging="852"/>
        <w:contextualSpacing/>
        <w:jc w:val="both"/>
        <w:rPr>
          <w:rFonts w:ascii="Arial" w:eastAsia="Arial" w:hAnsi="Arial" w:cs="Arial"/>
          <w:b/>
          <w:bCs/>
          <w:color w:val="000000"/>
          <w:lang w:eastAsia="en-ZA"/>
        </w:rPr>
      </w:pPr>
      <w:r w:rsidRPr="009C6AB3">
        <w:rPr>
          <w:rFonts w:ascii="Arial" w:eastAsia="Arial" w:hAnsi="Arial" w:cs="Arial"/>
          <w:b/>
          <w:bCs/>
          <w:color w:val="000000"/>
          <w:lang w:eastAsia="en-ZA"/>
        </w:rPr>
        <w:t xml:space="preserve">The names of all directors / trustees / shareholders / members, their individual identity numbers, tax reference numbers and, if applicable. must be indicated in paragraph 3.1 below. </w:t>
      </w:r>
    </w:p>
    <w:p w14:paraId="7414CD9E" w14:textId="77777777" w:rsidR="003E3D7C" w:rsidRPr="009C6AB3" w:rsidRDefault="003E3D7C" w:rsidP="003E3D7C">
      <w:pPr>
        <w:ind w:left="590"/>
        <w:rPr>
          <w:rFonts w:ascii="Arial" w:eastAsia="Arial" w:hAnsi="Arial" w:cs="Arial"/>
          <w:color w:val="000000"/>
          <w:lang w:eastAsia="en-ZA"/>
        </w:rPr>
      </w:pPr>
    </w:p>
    <w:p w14:paraId="5D212733" w14:textId="77777777" w:rsidR="003E3D7C" w:rsidRPr="009C6AB3" w:rsidRDefault="003E3D7C" w:rsidP="003E3D7C">
      <w:pPr>
        <w:ind w:left="590"/>
        <w:rPr>
          <w:rFonts w:ascii="Arial" w:eastAsia="Arial" w:hAnsi="Arial" w:cs="Arial"/>
          <w:color w:val="000000"/>
          <w:lang w:eastAsia="en-ZA"/>
        </w:rPr>
      </w:pPr>
    </w:p>
    <w:p w14:paraId="5BE9B2A8" w14:textId="77777777" w:rsidR="003E3D7C" w:rsidRPr="009C6AB3" w:rsidRDefault="003E3D7C" w:rsidP="003E3D7C">
      <w:pPr>
        <w:spacing w:after="4" w:line="251" w:lineRule="auto"/>
        <w:ind w:left="426"/>
        <w:rPr>
          <w:rFonts w:ascii="Arial" w:eastAsia="Arial" w:hAnsi="Arial" w:cs="Arial"/>
          <w:color w:val="000000"/>
          <w:lang w:eastAsia="en-ZA"/>
        </w:rPr>
      </w:pPr>
      <w:r w:rsidRPr="009C6AB3">
        <w:rPr>
          <w:rFonts w:ascii="Arial" w:eastAsia="Arial" w:hAnsi="Arial" w:cs="Arial"/>
          <w:b/>
          <w:color w:val="000000"/>
          <w:lang w:eastAsia="en-ZA"/>
        </w:rPr>
        <w:t xml:space="preserve">3.1 Full details of Group / directors / trustees / members / shareholders. </w:t>
      </w:r>
    </w:p>
    <w:p w14:paraId="2F77BCC9" w14:textId="77777777" w:rsidR="003E3D7C" w:rsidRPr="009C6AB3" w:rsidRDefault="003E3D7C" w:rsidP="003E3D7C">
      <w:pPr>
        <w:ind w:left="590"/>
        <w:rPr>
          <w:rFonts w:ascii="Arial" w:eastAsia="Arial" w:hAnsi="Arial" w:cs="Arial"/>
          <w:color w:val="000000"/>
          <w:lang w:eastAsia="en-ZA"/>
        </w:rPr>
      </w:pPr>
      <w:r w:rsidRPr="009C6AB3">
        <w:rPr>
          <w:rFonts w:ascii="Arial" w:eastAsia="Courier New" w:hAnsi="Arial" w:cs="Arial"/>
          <w:color w:val="000000"/>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3E3D7C" w:rsidRPr="009C6AB3" w14:paraId="7392E779" w14:textId="77777777" w:rsidTr="00792FFE">
        <w:trPr>
          <w:trHeight w:val="1104"/>
        </w:trPr>
        <w:tc>
          <w:tcPr>
            <w:tcW w:w="2976" w:type="dxa"/>
            <w:tcBorders>
              <w:top w:val="single" w:sz="4" w:space="0" w:color="000000"/>
              <w:left w:val="single" w:sz="4" w:space="0" w:color="000000"/>
              <w:bottom w:val="single" w:sz="4" w:space="0" w:color="000000"/>
              <w:right w:val="single" w:sz="4" w:space="0" w:color="000000"/>
            </w:tcBorders>
          </w:tcPr>
          <w:p w14:paraId="1F923820" w14:textId="77777777" w:rsidR="003E3D7C" w:rsidRPr="009C6AB3" w:rsidRDefault="003E3D7C" w:rsidP="00792FFE">
            <w:pPr>
              <w:rPr>
                <w:rFonts w:ascii="Arial" w:eastAsia="Courier New" w:hAnsi="Arial" w:cs="Arial"/>
                <w:b/>
                <w:color w:val="000000"/>
                <w:lang w:eastAsia="en-ZA"/>
              </w:rPr>
            </w:pPr>
            <w:r w:rsidRPr="009C6AB3">
              <w:rPr>
                <w:rFonts w:ascii="Arial" w:eastAsia="Courier New" w:hAnsi="Arial" w:cs="Arial"/>
                <w:b/>
                <w:color w:val="000000"/>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477FD394"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b/>
                <w:color w:val="000000"/>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0DE4B833"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b/>
                <w:color w:val="000000"/>
                <w:lang w:eastAsia="en-ZA"/>
              </w:rPr>
              <w:t xml:space="preserve">Identity </w:t>
            </w:r>
          </w:p>
          <w:p w14:paraId="1A7B316E"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b/>
                <w:color w:val="000000"/>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03240595" w14:textId="77777777" w:rsidR="003E3D7C" w:rsidRPr="009C6AB3" w:rsidRDefault="003E3D7C" w:rsidP="00792FFE">
            <w:pPr>
              <w:tabs>
                <w:tab w:val="right" w:pos="2340"/>
              </w:tabs>
              <w:rPr>
                <w:rFonts w:ascii="Arial" w:eastAsia="Arial" w:hAnsi="Arial" w:cs="Arial"/>
                <w:color w:val="000000"/>
                <w:lang w:eastAsia="en-ZA"/>
              </w:rPr>
            </w:pPr>
            <w:r w:rsidRPr="009C6AB3">
              <w:rPr>
                <w:rFonts w:ascii="Arial" w:eastAsia="Courier New" w:hAnsi="Arial" w:cs="Arial"/>
                <w:b/>
                <w:color w:val="000000"/>
                <w:lang w:eastAsia="en-ZA"/>
              </w:rPr>
              <w:t xml:space="preserve">Personal </w:t>
            </w:r>
            <w:r w:rsidRPr="009C6AB3">
              <w:rPr>
                <w:rFonts w:ascii="Arial" w:eastAsia="Courier New" w:hAnsi="Arial" w:cs="Arial"/>
                <w:b/>
                <w:color w:val="000000"/>
                <w:lang w:eastAsia="en-ZA"/>
              </w:rPr>
              <w:tab/>
              <w:t xml:space="preserve">Tax </w:t>
            </w:r>
          </w:p>
          <w:p w14:paraId="17F6D696" w14:textId="77777777" w:rsidR="003E3D7C" w:rsidRPr="009C6AB3" w:rsidRDefault="003E3D7C" w:rsidP="00792FFE">
            <w:pPr>
              <w:jc w:val="both"/>
              <w:rPr>
                <w:rFonts w:ascii="Arial" w:eastAsia="Arial" w:hAnsi="Arial" w:cs="Arial"/>
                <w:color w:val="000000"/>
                <w:lang w:eastAsia="en-ZA"/>
              </w:rPr>
            </w:pPr>
            <w:r w:rsidRPr="009C6AB3">
              <w:rPr>
                <w:rFonts w:ascii="Arial" w:eastAsia="Courier New" w:hAnsi="Arial" w:cs="Arial"/>
                <w:b/>
                <w:color w:val="000000"/>
                <w:lang w:eastAsia="en-ZA"/>
              </w:rPr>
              <w:t xml:space="preserve">Reference Number </w:t>
            </w:r>
          </w:p>
        </w:tc>
      </w:tr>
      <w:tr w:rsidR="003E3D7C" w:rsidRPr="009C6AB3" w14:paraId="1A7171C6"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65C6F987"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1D5F9187"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65EA794"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84FDA2B"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4E72FDEB"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0D267DB8"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18B1A595"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229FF45"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032F878"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2C72C82F"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2C83F08C"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CAFEBF8"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3FC8360"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948E47F"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242F87B8"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4A768A11"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09B8398"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9143AC2"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81EE478"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7299B8DE"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4E765331"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C62653B"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5D24786"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F0EB744"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7FF601E0"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0E55FE95"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14145D31"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C47EA14"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DEBF3D5"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040E53D7"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1BB2E3DD"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8DC67EF"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A8BFCB5"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76AB77E"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561FBDF0"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34B30445"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2B7A880"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AC823BE"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B1029C9"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r w:rsidR="003E3D7C" w:rsidRPr="009C6AB3" w14:paraId="2D269389" w14:textId="77777777" w:rsidTr="00792FFE">
        <w:trPr>
          <w:trHeight w:val="523"/>
        </w:trPr>
        <w:tc>
          <w:tcPr>
            <w:tcW w:w="2976" w:type="dxa"/>
            <w:tcBorders>
              <w:top w:val="single" w:sz="4" w:space="0" w:color="000000"/>
              <w:left w:val="single" w:sz="4" w:space="0" w:color="000000"/>
              <w:bottom w:val="single" w:sz="4" w:space="0" w:color="000000"/>
              <w:right w:val="single" w:sz="4" w:space="0" w:color="000000"/>
            </w:tcBorders>
          </w:tcPr>
          <w:p w14:paraId="1AC689B0" w14:textId="77777777" w:rsidR="003E3D7C" w:rsidRPr="009C6AB3" w:rsidRDefault="003E3D7C" w:rsidP="00792FFE">
            <w:pPr>
              <w:rPr>
                <w:rFonts w:ascii="Arial" w:eastAsia="Courier New" w:hAnsi="Arial" w:cs="Arial"/>
                <w:color w:val="000000"/>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9CF52F"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976FA85"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475901E" w14:textId="77777777" w:rsidR="003E3D7C" w:rsidRPr="009C6AB3" w:rsidRDefault="003E3D7C" w:rsidP="00792FFE">
            <w:pPr>
              <w:rPr>
                <w:rFonts w:ascii="Arial" w:eastAsia="Arial" w:hAnsi="Arial" w:cs="Arial"/>
                <w:color w:val="000000"/>
                <w:lang w:eastAsia="en-ZA"/>
              </w:rPr>
            </w:pPr>
            <w:r w:rsidRPr="009C6AB3">
              <w:rPr>
                <w:rFonts w:ascii="Arial" w:eastAsia="Courier New" w:hAnsi="Arial" w:cs="Arial"/>
                <w:color w:val="000000"/>
                <w:lang w:eastAsia="en-ZA"/>
              </w:rPr>
              <w:t xml:space="preserve"> </w:t>
            </w:r>
          </w:p>
        </w:tc>
      </w:tr>
    </w:tbl>
    <w:p w14:paraId="3BF6B0EF" w14:textId="77777777" w:rsidR="003E3D7C" w:rsidRPr="009C6AB3" w:rsidRDefault="003E3D7C" w:rsidP="003E3D7C">
      <w:pPr>
        <w:ind w:left="590"/>
        <w:rPr>
          <w:rFonts w:ascii="Arial" w:eastAsia="Arial" w:hAnsi="Arial" w:cs="Arial"/>
          <w:color w:val="000000"/>
          <w:lang w:eastAsia="en-ZA"/>
        </w:rPr>
      </w:pPr>
      <w:r w:rsidRPr="009C6AB3">
        <w:rPr>
          <w:rFonts w:ascii="Arial" w:eastAsia="Courier New" w:hAnsi="Arial" w:cs="Arial"/>
          <w:color w:val="000000"/>
          <w:lang w:eastAsia="en-ZA"/>
        </w:rPr>
        <w:t xml:space="preserve"> </w:t>
      </w:r>
      <w:r w:rsidRPr="009C6AB3">
        <w:rPr>
          <w:rFonts w:ascii="Arial" w:eastAsia="Courier New" w:hAnsi="Arial" w:cs="Arial"/>
          <w:color w:val="000000"/>
          <w:lang w:eastAsia="en-ZA"/>
        </w:rPr>
        <w:tab/>
        <w:t xml:space="preserve"> </w:t>
      </w:r>
    </w:p>
    <w:p w14:paraId="01EE8337" w14:textId="77777777" w:rsidR="003E3D7C" w:rsidRPr="009C6AB3" w:rsidRDefault="003E3D7C" w:rsidP="003E3D7C">
      <w:pPr>
        <w:spacing w:line="254" w:lineRule="auto"/>
        <w:rPr>
          <w:rFonts w:ascii="Arial" w:hAnsi="Arial" w:cs="Arial"/>
        </w:rPr>
      </w:pPr>
    </w:p>
    <w:p w14:paraId="362C85E9" w14:textId="77777777" w:rsidR="003E3D7C" w:rsidRPr="009C6AB3" w:rsidRDefault="003E3D7C" w:rsidP="003E3D7C">
      <w:pPr>
        <w:rPr>
          <w:rFonts w:ascii="Arial" w:eastAsia="Arial" w:hAnsi="Arial" w:cs="Arial"/>
          <w:color w:val="000000"/>
          <w:lang w:eastAsia="en-ZA"/>
        </w:rPr>
      </w:pPr>
    </w:p>
    <w:p w14:paraId="651A0693" w14:textId="77777777" w:rsidR="003E3D7C" w:rsidRPr="009C6AB3" w:rsidRDefault="003E3D7C" w:rsidP="008967EE">
      <w:pPr>
        <w:numPr>
          <w:ilvl w:val="0"/>
          <w:numId w:val="25"/>
        </w:numPr>
        <w:spacing w:after="4" w:line="251" w:lineRule="auto"/>
        <w:ind w:right="141" w:hanging="566"/>
        <w:jc w:val="both"/>
        <w:rPr>
          <w:rFonts w:ascii="Arial" w:eastAsia="Arial" w:hAnsi="Arial" w:cs="Arial"/>
          <w:color w:val="000000"/>
          <w:lang w:eastAsia="en-ZA"/>
        </w:rPr>
      </w:pPr>
      <w:r w:rsidRPr="009C6AB3">
        <w:rPr>
          <w:rFonts w:ascii="Arial" w:eastAsia="Arial" w:hAnsi="Arial" w:cs="Arial"/>
          <w:b/>
          <w:color w:val="000000"/>
          <w:lang w:eastAsia="en-ZA"/>
        </w:rPr>
        <w:t xml:space="preserve">DECLARATION </w:t>
      </w:r>
    </w:p>
    <w:p w14:paraId="327B1875" w14:textId="77777777" w:rsidR="003E3D7C" w:rsidRPr="009C6AB3" w:rsidRDefault="003E3D7C" w:rsidP="003E3D7C">
      <w:pPr>
        <w:ind w:right="140"/>
        <w:jc w:val="center"/>
        <w:rPr>
          <w:rFonts w:ascii="Arial" w:eastAsia="Arial" w:hAnsi="Arial" w:cs="Arial"/>
          <w:color w:val="000000"/>
          <w:lang w:eastAsia="en-ZA"/>
        </w:rPr>
      </w:pPr>
      <w:r w:rsidRPr="009C6AB3">
        <w:rPr>
          <w:rFonts w:ascii="Arial" w:eastAsia="Arial" w:hAnsi="Arial" w:cs="Arial"/>
          <w:b/>
          <w:color w:val="000000"/>
          <w:lang w:eastAsia="en-ZA"/>
        </w:rPr>
        <w:t xml:space="preserve"> </w:t>
      </w:r>
    </w:p>
    <w:p w14:paraId="37661F4A" w14:textId="77777777" w:rsidR="003E3D7C" w:rsidRPr="009C6AB3" w:rsidRDefault="003E3D7C" w:rsidP="003E3D7C">
      <w:pPr>
        <w:spacing w:after="3" w:line="253" w:lineRule="auto"/>
        <w:ind w:left="585" w:right="129" w:hanging="10"/>
        <w:rPr>
          <w:rFonts w:ascii="Arial" w:eastAsia="Arial" w:hAnsi="Arial" w:cs="Arial"/>
          <w:color w:val="000000"/>
          <w:lang w:eastAsia="en-ZA"/>
        </w:rPr>
      </w:pPr>
      <w:r w:rsidRPr="009C6AB3">
        <w:rPr>
          <w:rFonts w:ascii="Arial" w:eastAsia="Arial" w:hAnsi="Arial" w:cs="Arial"/>
          <w:color w:val="000000"/>
          <w:lang w:eastAsia="en-ZA"/>
        </w:rPr>
        <w:t>I, THE UNDERSIGNED (NAME)……………………………………………………</w:t>
      </w:r>
    </w:p>
    <w:p w14:paraId="63CB2B1A" w14:textId="77777777" w:rsidR="003E3D7C" w:rsidRPr="009C6AB3" w:rsidRDefault="003E3D7C" w:rsidP="003E3D7C">
      <w:pPr>
        <w:rPr>
          <w:rFonts w:ascii="Arial" w:eastAsia="Arial" w:hAnsi="Arial" w:cs="Arial"/>
          <w:color w:val="000000"/>
          <w:lang w:eastAsia="en-ZA"/>
        </w:rPr>
      </w:pPr>
      <w:r w:rsidRPr="009C6AB3">
        <w:rPr>
          <w:rFonts w:ascii="Arial" w:eastAsia="Arial" w:hAnsi="Arial" w:cs="Arial"/>
          <w:color w:val="000000"/>
          <w:lang w:eastAsia="en-ZA"/>
        </w:rPr>
        <w:t xml:space="preserve"> </w:t>
      </w:r>
    </w:p>
    <w:p w14:paraId="044180C1" w14:textId="77777777" w:rsidR="003E3D7C" w:rsidRPr="009C6AB3" w:rsidRDefault="003E3D7C" w:rsidP="003E3D7C">
      <w:pPr>
        <w:spacing w:after="3" w:line="253" w:lineRule="auto"/>
        <w:ind w:left="585" w:right="129" w:hanging="10"/>
        <w:jc w:val="both"/>
        <w:rPr>
          <w:rFonts w:ascii="Arial" w:eastAsia="Arial" w:hAnsi="Arial" w:cs="Arial"/>
          <w:color w:val="000000"/>
          <w:lang w:eastAsia="en-ZA"/>
        </w:rPr>
      </w:pPr>
      <w:r w:rsidRPr="009C6AB3">
        <w:rPr>
          <w:rFonts w:ascii="Arial" w:eastAsia="Arial" w:hAnsi="Arial" w:cs="Arial"/>
          <w:color w:val="000000"/>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FF52CB3" w14:textId="77777777" w:rsidR="003E3D7C" w:rsidRPr="009C6AB3" w:rsidRDefault="003E3D7C" w:rsidP="003E3D7C">
      <w:pPr>
        <w:ind w:left="540"/>
        <w:rPr>
          <w:rFonts w:ascii="Arial" w:eastAsia="Arial" w:hAnsi="Arial" w:cs="Arial"/>
          <w:color w:val="000000"/>
          <w:lang w:eastAsia="en-ZA"/>
        </w:rPr>
      </w:pPr>
      <w:r w:rsidRPr="009C6AB3">
        <w:rPr>
          <w:rFonts w:ascii="Arial" w:eastAsia="Arial" w:hAnsi="Arial" w:cs="Arial"/>
          <w:color w:val="000000"/>
          <w:lang w:eastAsia="en-ZA"/>
        </w:rPr>
        <w:t xml:space="preserve"> </w:t>
      </w:r>
    </w:p>
    <w:p w14:paraId="5BC0BEE5" w14:textId="77777777" w:rsidR="003E3D7C" w:rsidRPr="009C6AB3" w:rsidRDefault="003E3D7C" w:rsidP="003E3D7C">
      <w:pPr>
        <w:ind w:left="540"/>
        <w:rPr>
          <w:rFonts w:ascii="Arial" w:eastAsia="Arial" w:hAnsi="Arial" w:cs="Arial"/>
          <w:color w:val="000000"/>
          <w:lang w:eastAsia="en-ZA"/>
        </w:rPr>
      </w:pPr>
      <w:r w:rsidRPr="009C6AB3">
        <w:rPr>
          <w:rFonts w:ascii="Arial" w:eastAsia="Arial" w:hAnsi="Arial" w:cs="Arial"/>
          <w:color w:val="000000"/>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3E3D7C" w:rsidRPr="009C6AB3" w14:paraId="057C138E" w14:textId="77777777" w:rsidTr="00792FFE">
        <w:trPr>
          <w:trHeight w:val="279"/>
        </w:trPr>
        <w:tc>
          <w:tcPr>
            <w:tcW w:w="3421" w:type="dxa"/>
            <w:tcBorders>
              <w:top w:val="nil"/>
              <w:left w:val="nil"/>
              <w:bottom w:val="nil"/>
              <w:right w:val="nil"/>
            </w:tcBorders>
          </w:tcPr>
          <w:p w14:paraId="0C68384D" w14:textId="77777777" w:rsidR="003E3D7C" w:rsidRPr="009C6AB3" w:rsidRDefault="003E3D7C" w:rsidP="00792FFE">
            <w:pPr>
              <w:rPr>
                <w:rFonts w:ascii="Arial" w:eastAsia="Arial" w:hAnsi="Arial" w:cs="Arial"/>
                <w:color w:val="000000"/>
                <w:lang w:eastAsia="en-ZA"/>
              </w:rPr>
            </w:pPr>
            <w:r w:rsidRPr="009C6AB3">
              <w:rPr>
                <w:rFonts w:ascii="Arial" w:eastAsia="Arial" w:hAnsi="Arial" w:cs="Arial"/>
                <w:color w:val="000000"/>
                <w:lang w:eastAsia="en-ZA"/>
              </w:rPr>
              <w:t xml:space="preserve">………………………………….. </w:t>
            </w:r>
          </w:p>
        </w:tc>
        <w:tc>
          <w:tcPr>
            <w:tcW w:w="5712" w:type="dxa"/>
            <w:tcBorders>
              <w:top w:val="nil"/>
              <w:left w:val="nil"/>
              <w:bottom w:val="nil"/>
              <w:right w:val="nil"/>
            </w:tcBorders>
          </w:tcPr>
          <w:p w14:paraId="1544A509" w14:textId="77777777" w:rsidR="003E3D7C" w:rsidRPr="009C6AB3" w:rsidRDefault="003E3D7C" w:rsidP="00792FFE">
            <w:pPr>
              <w:tabs>
                <w:tab w:val="center" w:pos="5657"/>
              </w:tabs>
              <w:rPr>
                <w:rFonts w:ascii="Arial" w:eastAsia="Arial" w:hAnsi="Arial" w:cs="Arial"/>
                <w:color w:val="000000"/>
                <w:lang w:eastAsia="en-ZA"/>
              </w:rPr>
            </w:pPr>
            <w:r w:rsidRPr="009C6AB3">
              <w:rPr>
                <w:rFonts w:ascii="Arial" w:eastAsia="Arial" w:hAnsi="Arial" w:cs="Arial"/>
                <w:color w:val="000000"/>
                <w:lang w:eastAsia="en-ZA"/>
              </w:rPr>
              <w:t xml:space="preserve"> ..……………………………………………  </w:t>
            </w:r>
            <w:r w:rsidRPr="009C6AB3">
              <w:rPr>
                <w:rFonts w:ascii="Arial" w:eastAsia="Arial" w:hAnsi="Arial" w:cs="Arial"/>
                <w:color w:val="000000"/>
                <w:lang w:eastAsia="en-ZA"/>
              </w:rPr>
              <w:tab/>
              <w:t xml:space="preserve"> </w:t>
            </w:r>
          </w:p>
        </w:tc>
      </w:tr>
      <w:tr w:rsidR="003E3D7C" w:rsidRPr="009C6AB3" w14:paraId="05DB2103" w14:textId="77777777" w:rsidTr="00792FFE">
        <w:trPr>
          <w:trHeight w:val="566"/>
        </w:trPr>
        <w:tc>
          <w:tcPr>
            <w:tcW w:w="3421" w:type="dxa"/>
            <w:tcBorders>
              <w:top w:val="nil"/>
              <w:left w:val="nil"/>
              <w:bottom w:val="nil"/>
              <w:right w:val="nil"/>
            </w:tcBorders>
          </w:tcPr>
          <w:p w14:paraId="0406D46E" w14:textId="77777777" w:rsidR="003E3D7C" w:rsidRPr="009C6AB3" w:rsidRDefault="003E3D7C" w:rsidP="00792FFE">
            <w:pPr>
              <w:tabs>
                <w:tab w:val="center" w:pos="963"/>
              </w:tabs>
              <w:rPr>
                <w:rFonts w:ascii="Arial" w:eastAsia="Arial" w:hAnsi="Arial" w:cs="Arial"/>
                <w:color w:val="000000"/>
                <w:lang w:eastAsia="en-ZA"/>
              </w:rPr>
            </w:pPr>
            <w:r w:rsidRPr="009C6AB3">
              <w:rPr>
                <w:rFonts w:ascii="Arial" w:eastAsia="Arial" w:hAnsi="Arial" w:cs="Arial"/>
                <w:color w:val="000000"/>
                <w:lang w:eastAsia="en-ZA"/>
              </w:rPr>
              <w:t xml:space="preserve"> </w:t>
            </w:r>
            <w:r w:rsidRPr="009C6AB3">
              <w:rPr>
                <w:rFonts w:ascii="Arial" w:eastAsia="Arial" w:hAnsi="Arial" w:cs="Arial"/>
                <w:color w:val="000000"/>
                <w:lang w:eastAsia="en-ZA"/>
              </w:rPr>
              <w:tab/>
              <w:t xml:space="preserve">Signature </w:t>
            </w:r>
          </w:p>
          <w:p w14:paraId="15102906" w14:textId="77777777" w:rsidR="003E3D7C" w:rsidRPr="009C6AB3" w:rsidRDefault="003E3D7C" w:rsidP="00792FFE">
            <w:pPr>
              <w:rPr>
                <w:rFonts w:ascii="Arial" w:eastAsia="Arial" w:hAnsi="Arial" w:cs="Arial"/>
                <w:color w:val="000000"/>
                <w:lang w:eastAsia="en-ZA"/>
              </w:rPr>
            </w:pPr>
            <w:r w:rsidRPr="009C6AB3">
              <w:rPr>
                <w:rFonts w:ascii="Arial" w:eastAsia="Arial" w:hAnsi="Arial" w:cs="Arial"/>
                <w:color w:val="000000"/>
                <w:lang w:eastAsia="en-ZA"/>
              </w:rPr>
              <w:t xml:space="preserve"> </w:t>
            </w:r>
          </w:p>
        </w:tc>
        <w:tc>
          <w:tcPr>
            <w:tcW w:w="5712" w:type="dxa"/>
            <w:tcBorders>
              <w:top w:val="nil"/>
              <w:left w:val="nil"/>
              <w:bottom w:val="nil"/>
              <w:right w:val="nil"/>
            </w:tcBorders>
          </w:tcPr>
          <w:p w14:paraId="28029356" w14:textId="77777777" w:rsidR="003E3D7C" w:rsidRPr="009C6AB3" w:rsidRDefault="003E3D7C" w:rsidP="00792FFE">
            <w:pPr>
              <w:ind w:left="359"/>
              <w:rPr>
                <w:rFonts w:ascii="Arial" w:eastAsia="Arial" w:hAnsi="Arial" w:cs="Arial"/>
                <w:color w:val="000000"/>
                <w:lang w:eastAsia="en-ZA"/>
              </w:rPr>
            </w:pPr>
            <w:r w:rsidRPr="009C6AB3">
              <w:rPr>
                <w:rFonts w:ascii="Arial" w:eastAsia="Arial" w:hAnsi="Arial" w:cs="Arial"/>
                <w:color w:val="000000"/>
                <w:lang w:eastAsia="en-ZA"/>
              </w:rPr>
              <w:t xml:space="preserve">                          Date </w:t>
            </w:r>
          </w:p>
        </w:tc>
      </w:tr>
      <w:tr w:rsidR="003E3D7C" w:rsidRPr="009C6AB3" w14:paraId="59BB7FB2" w14:textId="77777777" w:rsidTr="00792FFE">
        <w:trPr>
          <w:trHeight w:val="283"/>
        </w:trPr>
        <w:tc>
          <w:tcPr>
            <w:tcW w:w="3421" w:type="dxa"/>
            <w:tcBorders>
              <w:top w:val="nil"/>
              <w:left w:val="nil"/>
              <w:bottom w:val="nil"/>
              <w:right w:val="nil"/>
            </w:tcBorders>
          </w:tcPr>
          <w:p w14:paraId="428E309A" w14:textId="77777777" w:rsidR="003E3D7C" w:rsidRPr="009C6AB3" w:rsidRDefault="003E3D7C" w:rsidP="00792FFE">
            <w:pPr>
              <w:rPr>
                <w:rFonts w:ascii="Arial" w:eastAsia="Arial" w:hAnsi="Arial" w:cs="Arial"/>
                <w:color w:val="000000"/>
                <w:lang w:eastAsia="en-ZA"/>
              </w:rPr>
            </w:pPr>
            <w:r w:rsidRPr="009C6AB3">
              <w:rPr>
                <w:rFonts w:ascii="Arial" w:eastAsia="Arial" w:hAnsi="Arial" w:cs="Arial"/>
                <w:color w:val="000000"/>
                <w:lang w:eastAsia="en-ZA"/>
              </w:rPr>
              <w:t xml:space="preserve">…………………………………. </w:t>
            </w:r>
          </w:p>
        </w:tc>
        <w:tc>
          <w:tcPr>
            <w:tcW w:w="5712" w:type="dxa"/>
            <w:tcBorders>
              <w:top w:val="nil"/>
              <w:left w:val="nil"/>
              <w:bottom w:val="nil"/>
              <w:right w:val="nil"/>
            </w:tcBorders>
          </w:tcPr>
          <w:p w14:paraId="63EB6CD8" w14:textId="77777777" w:rsidR="003E3D7C" w:rsidRPr="009C6AB3" w:rsidRDefault="003E3D7C" w:rsidP="00792FFE">
            <w:pPr>
              <w:rPr>
                <w:rFonts w:ascii="Arial" w:eastAsia="Arial" w:hAnsi="Arial" w:cs="Arial"/>
                <w:color w:val="000000"/>
                <w:lang w:eastAsia="en-ZA"/>
              </w:rPr>
            </w:pPr>
            <w:r w:rsidRPr="009C6AB3">
              <w:rPr>
                <w:rFonts w:ascii="Arial" w:eastAsia="Arial" w:hAnsi="Arial" w:cs="Arial"/>
                <w:color w:val="000000"/>
                <w:lang w:eastAsia="en-ZA"/>
              </w:rPr>
              <w:t xml:space="preserve">……………………………………………… </w:t>
            </w:r>
          </w:p>
        </w:tc>
      </w:tr>
      <w:tr w:rsidR="003E3D7C" w:rsidRPr="009C6AB3" w14:paraId="5709EC48" w14:textId="77777777" w:rsidTr="00792FFE">
        <w:trPr>
          <w:trHeight w:val="562"/>
        </w:trPr>
        <w:tc>
          <w:tcPr>
            <w:tcW w:w="3421" w:type="dxa"/>
            <w:tcBorders>
              <w:top w:val="nil"/>
              <w:left w:val="nil"/>
              <w:bottom w:val="nil"/>
              <w:right w:val="nil"/>
            </w:tcBorders>
          </w:tcPr>
          <w:p w14:paraId="091EB8B8" w14:textId="77777777" w:rsidR="003E3D7C" w:rsidRPr="009C6AB3" w:rsidRDefault="003E3D7C" w:rsidP="00792FFE">
            <w:pPr>
              <w:tabs>
                <w:tab w:val="center" w:pos="891"/>
              </w:tabs>
              <w:rPr>
                <w:rFonts w:ascii="Arial" w:eastAsia="Arial" w:hAnsi="Arial" w:cs="Arial"/>
                <w:color w:val="000000"/>
                <w:lang w:eastAsia="en-ZA"/>
              </w:rPr>
            </w:pPr>
            <w:r w:rsidRPr="009C6AB3">
              <w:rPr>
                <w:rFonts w:ascii="Arial" w:eastAsia="Arial" w:hAnsi="Arial" w:cs="Arial"/>
                <w:color w:val="000000"/>
                <w:lang w:eastAsia="en-ZA"/>
              </w:rPr>
              <w:t xml:space="preserve"> </w:t>
            </w:r>
            <w:r w:rsidRPr="009C6AB3">
              <w:rPr>
                <w:rFonts w:ascii="Arial" w:eastAsia="Arial" w:hAnsi="Arial" w:cs="Arial"/>
                <w:color w:val="000000"/>
                <w:lang w:eastAsia="en-ZA"/>
              </w:rPr>
              <w:tab/>
              <w:t xml:space="preserve">Position  </w:t>
            </w:r>
          </w:p>
          <w:p w14:paraId="7AA11147" w14:textId="77777777" w:rsidR="003E3D7C" w:rsidRPr="009C6AB3" w:rsidRDefault="003E3D7C" w:rsidP="00792FFE">
            <w:pPr>
              <w:rPr>
                <w:rFonts w:ascii="Arial" w:eastAsia="Arial" w:hAnsi="Arial" w:cs="Arial"/>
                <w:color w:val="000000"/>
                <w:lang w:eastAsia="en-ZA"/>
              </w:rPr>
            </w:pPr>
            <w:r w:rsidRPr="009C6AB3">
              <w:rPr>
                <w:rFonts w:ascii="Arial" w:eastAsia="Arial" w:hAnsi="Arial" w:cs="Arial"/>
                <w:color w:val="000000"/>
                <w:lang w:eastAsia="en-ZA"/>
              </w:rPr>
              <w:t xml:space="preserve"> </w:t>
            </w:r>
          </w:p>
        </w:tc>
        <w:tc>
          <w:tcPr>
            <w:tcW w:w="5712" w:type="dxa"/>
            <w:tcBorders>
              <w:top w:val="nil"/>
              <w:left w:val="nil"/>
              <w:bottom w:val="nil"/>
              <w:right w:val="nil"/>
            </w:tcBorders>
          </w:tcPr>
          <w:p w14:paraId="1020D7F8" w14:textId="77777777" w:rsidR="003E3D7C" w:rsidRPr="009C6AB3" w:rsidRDefault="003E3D7C" w:rsidP="00792FFE">
            <w:pPr>
              <w:ind w:left="1799"/>
              <w:rPr>
                <w:rFonts w:ascii="Arial" w:eastAsia="Arial" w:hAnsi="Arial" w:cs="Arial"/>
                <w:color w:val="000000"/>
                <w:lang w:eastAsia="en-ZA"/>
              </w:rPr>
            </w:pPr>
            <w:r w:rsidRPr="009C6AB3">
              <w:rPr>
                <w:rFonts w:ascii="Arial" w:eastAsia="Arial" w:hAnsi="Arial" w:cs="Arial"/>
                <w:color w:val="000000"/>
                <w:lang w:eastAsia="en-ZA"/>
              </w:rPr>
              <w:t xml:space="preserve">Name of bidder </w:t>
            </w:r>
          </w:p>
        </w:tc>
      </w:tr>
    </w:tbl>
    <w:p w14:paraId="32BA5FEC" w14:textId="6FAFB623" w:rsidR="003E3D7C" w:rsidRDefault="00667AC6" w:rsidP="003E3D7C">
      <w:pPr>
        <w:spacing w:after="8438"/>
        <w:ind w:left="3600" w:right="734" w:firstLine="720"/>
        <w:jc w:val="center"/>
        <w:rPr>
          <w:rFonts w:ascii="Arial" w:eastAsia="Arial" w:hAnsi="Arial" w:cs="Arial"/>
          <w:color w:val="000000"/>
          <w:lang w:eastAsia="en-ZA"/>
        </w:rPr>
      </w:pPr>
      <w:r>
        <w:rPr>
          <w:rFonts w:ascii="Arial" w:eastAsia="Arial" w:hAnsi="Arial" w:cs="Arial"/>
          <w:color w:val="000000"/>
          <w:lang w:eastAsia="en-ZA"/>
        </w:rPr>
        <w:t>November</w:t>
      </w:r>
      <w:r w:rsidR="003E3D7C" w:rsidRPr="009C6AB3">
        <w:rPr>
          <w:rFonts w:ascii="Arial" w:eastAsia="Arial" w:hAnsi="Arial" w:cs="Arial"/>
          <w:color w:val="000000"/>
          <w:lang w:eastAsia="en-ZA"/>
        </w:rPr>
        <w:t xml:space="preserve"> 202</w:t>
      </w:r>
      <w:r w:rsidR="003E3D7C">
        <w:rPr>
          <w:rFonts w:ascii="Arial" w:eastAsia="Arial" w:hAnsi="Arial" w:cs="Arial"/>
          <w:color w:val="000000"/>
          <w:lang w:eastAsia="en-ZA"/>
        </w:rPr>
        <w:t>2</w:t>
      </w:r>
    </w:p>
    <w:p w14:paraId="32FEAB70" w14:textId="68EA6DDB" w:rsidR="003E3D7C" w:rsidRDefault="003E3D7C" w:rsidP="003E3D7C">
      <w:pPr>
        <w:tabs>
          <w:tab w:val="left" w:pos="7363"/>
          <w:tab w:val="center" w:pos="10530"/>
        </w:tabs>
        <w:jc w:val="center"/>
        <w:rPr>
          <w:rFonts w:ascii="Arial" w:hAnsi="Arial" w:cs="Arial"/>
          <w:b/>
          <w:sz w:val="28"/>
          <w:lang w:val="en-GB"/>
        </w:rPr>
      </w:pPr>
      <w:r>
        <w:rPr>
          <w:rFonts w:ascii="Arial" w:hAnsi="Arial" w:cs="Arial"/>
          <w:b/>
          <w:sz w:val="28"/>
          <w:lang w:val="en-GB"/>
        </w:rPr>
        <w:lastRenderedPageBreak/>
        <w:tab/>
        <w:t>S</w:t>
      </w:r>
      <w:r w:rsidR="006546AA">
        <w:rPr>
          <w:rFonts w:ascii="Arial" w:hAnsi="Arial" w:cs="Arial"/>
          <w:b/>
          <w:sz w:val="28"/>
          <w:lang w:val="en-GB"/>
        </w:rPr>
        <w:t>DB</w:t>
      </w:r>
      <w:r>
        <w:rPr>
          <w:rFonts w:ascii="Arial" w:hAnsi="Arial" w:cs="Arial"/>
          <w:b/>
          <w:sz w:val="28"/>
          <w:lang w:val="en-GB"/>
        </w:rPr>
        <w:t xml:space="preserve"> 4</w:t>
      </w:r>
    </w:p>
    <w:p w14:paraId="6F03C532" w14:textId="77777777" w:rsidR="003E3D7C" w:rsidRDefault="003E3D7C" w:rsidP="003E3D7C">
      <w:pPr>
        <w:tabs>
          <w:tab w:val="left" w:pos="7363"/>
          <w:tab w:val="center" w:pos="10530"/>
        </w:tabs>
        <w:jc w:val="center"/>
        <w:rPr>
          <w:rFonts w:ascii="Arial" w:hAnsi="Arial" w:cs="Arial"/>
          <w:b/>
          <w:sz w:val="28"/>
          <w:lang w:val="en-GB"/>
        </w:rPr>
      </w:pPr>
    </w:p>
    <w:p w14:paraId="7EB10360" w14:textId="77777777" w:rsidR="003E3D7C" w:rsidRPr="00313EDD" w:rsidRDefault="003E3D7C" w:rsidP="003E3D7C">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67DB6F96" w14:textId="77777777" w:rsidR="003E3D7C" w:rsidRPr="00313EDD" w:rsidRDefault="003E3D7C" w:rsidP="003E3D7C">
      <w:pPr>
        <w:tabs>
          <w:tab w:val="left" w:pos="7363"/>
          <w:tab w:val="center" w:pos="10530"/>
        </w:tabs>
        <w:jc w:val="both"/>
        <w:rPr>
          <w:rFonts w:ascii="Arial" w:hAnsi="Arial" w:cs="Arial"/>
          <w:lang w:val="en-GB"/>
        </w:rPr>
      </w:pPr>
    </w:p>
    <w:p w14:paraId="6854B51E" w14:textId="77777777" w:rsidR="003E3D7C" w:rsidRPr="00313EDD" w:rsidRDefault="003E3D7C" w:rsidP="008967EE">
      <w:pPr>
        <w:widowControl w:val="0"/>
        <w:numPr>
          <w:ilvl w:val="0"/>
          <w:numId w:val="44"/>
        </w:numPr>
        <w:jc w:val="both"/>
        <w:rPr>
          <w:rFonts w:ascii="Arial" w:hAnsi="Arial" w:cs="Arial"/>
          <w:b/>
          <w:lang w:val="en-GB"/>
        </w:rPr>
      </w:pPr>
      <w:r w:rsidRPr="00313EDD">
        <w:rPr>
          <w:rFonts w:ascii="Arial" w:hAnsi="Arial" w:cs="Arial"/>
          <w:b/>
          <w:lang w:val="en-GB"/>
        </w:rPr>
        <w:t>PURPOSE OF THE FORM</w:t>
      </w:r>
    </w:p>
    <w:p w14:paraId="14B521C2" w14:textId="77777777" w:rsidR="003E3D7C" w:rsidRPr="00313EDD" w:rsidRDefault="003E3D7C" w:rsidP="003E3D7C">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3DCCB80" w14:textId="77777777" w:rsidR="003E3D7C" w:rsidRPr="00313EDD" w:rsidRDefault="003E3D7C" w:rsidP="003E3D7C">
      <w:pPr>
        <w:ind w:left="709"/>
        <w:jc w:val="both"/>
        <w:rPr>
          <w:rFonts w:ascii="Arial" w:hAnsi="Arial" w:cs="Arial"/>
          <w:lang w:val="en-GB"/>
        </w:rPr>
      </w:pPr>
    </w:p>
    <w:p w14:paraId="48778D92" w14:textId="77777777" w:rsidR="003E3D7C" w:rsidRPr="00313EDD" w:rsidRDefault="003E3D7C" w:rsidP="003E3D7C">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2D7EE9FD" w14:textId="77777777" w:rsidR="003E3D7C" w:rsidRPr="00313EDD" w:rsidRDefault="003E3D7C" w:rsidP="003E3D7C">
      <w:pPr>
        <w:tabs>
          <w:tab w:val="left" w:pos="7363"/>
          <w:tab w:val="center" w:pos="10530"/>
        </w:tabs>
        <w:jc w:val="both"/>
        <w:rPr>
          <w:rFonts w:ascii="Arial" w:hAnsi="Arial" w:cs="Arial"/>
          <w:lang w:val="en-GB"/>
        </w:rPr>
      </w:pPr>
    </w:p>
    <w:p w14:paraId="78E3617A" w14:textId="77777777" w:rsidR="003E3D7C" w:rsidRPr="00313EDD" w:rsidRDefault="003E3D7C" w:rsidP="003E3D7C">
      <w:pPr>
        <w:tabs>
          <w:tab w:val="left" w:pos="-1440"/>
          <w:tab w:val="left" w:pos="-720"/>
          <w:tab w:val="left" w:pos="1123"/>
          <w:tab w:val="left" w:pos="2246"/>
          <w:tab w:val="left" w:pos="7363"/>
        </w:tabs>
        <w:jc w:val="both"/>
        <w:rPr>
          <w:rFonts w:ascii="Arial" w:hAnsi="Arial" w:cs="Arial"/>
          <w:lang w:val="en-GB"/>
        </w:rPr>
      </w:pPr>
    </w:p>
    <w:p w14:paraId="461F8BF7" w14:textId="77777777" w:rsidR="003E3D7C" w:rsidRPr="00313EDD" w:rsidRDefault="003E3D7C" w:rsidP="008967EE">
      <w:pPr>
        <w:widowControl w:val="0"/>
        <w:numPr>
          <w:ilvl w:val="0"/>
          <w:numId w:val="44"/>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43496C4E" w14:textId="77777777" w:rsidR="003E3D7C" w:rsidRPr="00313EDD" w:rsidRDefault="003E3D7C" w:rsidP="003E3D7C">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72CCC38D" w14:textId="77777777" w:rsidR="003E3D7C" w:rsidRPr="00313EDD" w:rsidRDefault="003E3D7C" w:rsidP="003E3D7C">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3476E28C" w14:textId="77777777" w:rsidR="003E3D7C" w:rsidRPr="00313EDD" w:rsidRDefault="003E3D7C" w:rsidP="003E3D7C">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E3D7C" w:rsidRPr="00313EDD" w14:paraId="435FA324" w14:textId="77777777" w:rsidTr="00792FFE">
        <w:trPr>
          <w:trHeight w:val="1341"/>
        </w:trPr>
        <w:tc>
          <w:tcPr>
            <w:tcW w:w="2378" w:type="dxa"/>
            <w:shd w:val="clear" w:color="auto" w:fill="auto"/>
          </w:tcPr>
          <w:p w14:paraId="4FDDE51B" w14:textId="77777777" w:rsidR="003E3D7C" w:rsidRPr="00313EDD" w:rsidRDefault="003E3D7C" w:rsidP="00792FFE">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0EAB2B42" w14:textId="77777777" w:rsidR="003E3D7C" w:rsidRPr="00313EDD" w:rsidRDefault="003E3D7C" w:rsidP="00792FFE">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57A72C69" w14:textId="77777777" w:rsidR="003E3D7C" w:rsidRPr="00313EDD" w:rsidRDefault="003E3D7C" w:rsidP="00792FFE">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3E3D7C" w:rsidRPr="00313EDD" w14:paraId="607788EE" w14:textId="77777777" w:rsidTr="00792FFE">
        <w:trPr>
          <w:trHeight w:val="270"/>
        </w:trPr>
        <w:tc>
          <w:tcPr>
            <w:tcW w:w="2378" w:type="dxa"/>
            <w:shd w:val="clear" w:color="auto" w:fill="auto"/>
          </w:tcPr>
          <w:p w14:paraId="4702849A" w14:textId="77777777" w:rsidR="003E3D7C" w:rsidRPr="00313EDD" w:rsidRDefault="003E3D7C" w:rsidP="00792FFE">
            <w:pPr>
              <w:jc w:val="both"/>
              <w:rPr>
                <w:rFonts w:ascii="Arial" w:hAnsi="Arial" w:cs="Arial"/>
                <w:lang w:val="en-GB"/>
              </w:rPr>
            </w:pPr>
          </w:p>
        </w:tc>
        <w:tc>
          <w:tcPr>
            <w:tcW w:w="2410" w:type="dxa"/>
            <w:shd w:val="clear" w:color="auto" w:fill="auto"/>
          </w:tcPr>
          <w:p w14:paraId="46A5F0B2" w14:textId="77777777" w:rsidR="003E3D7C" w:rsidRPr="00313EDD" w:rsidRDefault="003E3D7C" w:rsidP="00792FFE">
            <w:pPr>
              <w:jc w:val="both"/>
              <w:rPr>
                <w:rFonts w:ascii="Arial" w:hAnsi="Arial" w:cs="Arial"/>
                <w:lang w:val="en-GB"/>
              </w:rPr>
            </w:pPr>
          </w:p>
        </w:tc>
        <w:tc>
          <w:tcPr>
            <w:tcW w:w="2610" w:type="dxa"/>
          </w:tcPr>
          <w:p w14:paraId="670FB3F4" w14:textId="77777777" w:rsidR="003E3D7C" w:rsidRPr="00313EDD" w:rsidRDefault="003E3D7C" w:rsidP="00792FFE">
            <w:pPr>
              <w:jc w:val="both"/>
              <w:rPr>
                <w:rFonts w:ascii="Arial" w:hAnsi="Arial" w:cs="Arial"/>
                <w:lang w:val="en-GB"/>
              </w:rPr>
            </w:pPr>
          </w:p>
        </w:tc>
      </w:tr>
      <w:tr w:rsidR="003E3D7C" w:rsidRPr="00313EDD" w14:paraId="0007C39E" w14:textId="77777777" w:rsidTr="00792FFE">
        <w:trPr>
          <w:trHeight w:val="256"/>
        </w:trPr>
        <w:tc>
          <w:tcPr>
            <w:tcW w:w="2378" w:type="dxa"/>
            <w:shd w:val="clear" w:color="auto" w:fill="auto"/>
          </w:tcPr>
          <w:p w14:paraId="64CD04E0" w14:textId="77777777" w:rsidR="003E3D7C" w:rsidRPr="00313EDD" w:rsidRDefault="003E3D7C" w:rsidP="00792FFE">
            <w:pPr>
              <w:jc w:val="both"/>
              <w:rPr>
                <w:rFonts w:ascii="Arial" w:hAnsi="Arial" w:cs="Arial"/>
                <w:lang w:val="en-GB"/>
              </w:rPr>
            </w:pPr>
          </w:p>
        </w:tc>
        <w:tc>
          <w:tcPr>
            <w:tcW w:w="2410" w:type="dxa"/>
            <w:shd w:val="clear" w:color="auto" w:fill="auto"/>
          </w:tcPr>
          <w:p w14:paraId="2840ED3A" w14:textId="77777777" w:rsidR="003E3D7C" w:rsidRPr="00313EDD" w:rsidRDefault="003E3D7C" w:rsidP="00792FFE">
            <w:pPr>
              <w:jc w:val="both"/>
              <w:rPr>
                <w:rFonts w:ascii="Arial" w:hAnsi="Arial" w:cs="Arial"/>
                <w:lang w:val="en-GB"/>
              </w:rPr>
            </w:pPr>
          </w:p>
        </w:tc>
        <w:tc>
          <w:tcPr>
            <w:tcW w:w="2610" w:type="dxa"/>
          </w:tcPr>
          <w:p w14:paraId="5DD99A78" w14:textId="77777777" w:rsidR="003E3D7C" w:rsidRPr="00313EDD" w:rsidRDefault="003E3D7C" w:rsidP="00792FFE">
            <w:pPr>
              <w:jc w:val="both"/>
              <w:rPr>
                <w:rFonts w:ascii="Arial" w:hAnsi="Arial" w:cs="Arial"/>
                <w:lang w:val="en-GB"/>
              </w:rPr>
            </w:pPr>
          </w:p>
        </w:tc>
      </w:tr>
      <w:tr w:rsidR="003E3D7C" w:rsidRPr="00313EDD" w14:paraId="054C09F7" w14:textId="77777777" w:rsidTr="00792FFE">
        <w:trPr>
          <w:trHeight w:val="270"/>
        </w:trPr>
        <w:tc>
          <w:tcPr>
            <w:tcW w:w="2378" w:type="dxa"/>
            <w:shd w:val="clear" w:color="auto" w:fill="auto"/>
          </w:tcPr>
          <w:p w14:paraId="44E82597" w14:textId="77777777" w:rsidR="003E3D7C" w:rsidRPr="00313EDD" w:rsidRDefault="003E3D7C" w:rsidP="00792FFE">
            <w:pPr>
              <w:jc w:val="both"/>
              <w:rPr>
                <w:rFonts w:ascii="Arial" w:hAnsi="Arial" w:cs="Arial"/>
                <w:lang w:val="en-GB"/>
              </w:rPr>
            </w:pPr>
          </w:p>
        </w:tc>
        <w:tc>
          <w:tcPr>
            <w:tcW w:w="2410" w:type="dxa"/>
            <w:shd w:val="clear" w:color="auto" w:fill="auto"/>
          </w:tcPr>
          <w:p w14:paraId="18F6FD9B" w14:textId="77777777" w:rsidR="003E3D7C" w:rsidRPr="00313EDD" w:rsidRDefault="003E3D7C" w:rsidP="00792FFE">
            <w:pPr>
              <w:jc w:val="both"/>
              <w:rPr>
                <w:rFonts w:ascii="Arial" w:hAnsi="Arial" w:cs="Arial"/>
                <w:lang w:val="en-GB"/>
              </w:rPr>
            </w:pPr>
          </w:p>
        </w:tc>
        <w:tc>
          <w:tcPr>
            <w:tcW w:w="2610" w:type="dxa"/>
          </w:tcPr>
          <w:p w14:paraId="566BEC10" w14:textId="77777777" w:rsidR="003E3D7C" w:rsidRPr="00313EDD" w:rsidRDefault="003E3D7C" w:rsidP="00792FFE">
            <w:pPr>
              <w:jc w:val="both"/>
              <w:rPr>
                <w:rFonts w:ascii="Arial" w:hAnsi="Arial" w:cs="Arial"/>
                <w:lang w:val="en-GB"/>
              </w:rPr>
            </w:pPr>
          </w:p>
        </w:tc>
      </w:tr>
      <w:tr w:rsidR="003E3D7C" w:rsidRPr="00313EDD" w14:paraId="67FDA284" w14:textId="77777777" w:rsidTr="00792FFE">
        <w:trPr>
          <w:trHeight w:val="270"/>
        </w:trPr>
        <w:tc>
          <w:tcPr>
            <w:tcW w:w="2378" w:type="dxa"/>
            <w:shd w:val="clear" w:color="auto" w:fill="auto"/>
          </w:tcPr>
          <w:p w14:paraId="51270EA3" w14:textId="77777777" w:rsidR="003E3D7C" w:rsidRPr="00313EDD" w:rsidRDefault="003E3D7C" w:rsidP="00792FFE">
            <w:pPr>
              <w:jc w:val="both"/>
              <w:rPr>
                <w:rFonts w:ascii="Arial" w:hAnsi="Arial" w:cs="Arial"/>
                <w:lang w:val="en-GB"/>
              </w:rPr>
            </w:pPr>
          </w:p>
        </w:tc>
        <w:tc>
          <w:tcPr>
            <w:tcW w:w="2410" w:type="dxa"/>
            <w:shd w:val="clear" w:color="auto" w:fill="auto"/>
          </w:tcPr>
          <w:p w14:paraId="62696F1C" w14:textId="77777777" w:rsidR="003E3D7C" w:rsidRPr="00313EDD" w:rsidRDefault="003E3D7C" w:rsidP="00792FFE">
            <w:pPr>
              <w:jc w:val="both"/>
              <w:rPr>
                <w:rFonts w:ascii="Arial" w:hAnsi="Arial" w:cs="Arial"/>
                <w:lang w:val="en-GB"/>
              </w:rPr>
            </w:pPr>
          </w:p>
        </w:tc>
        <w:tc>
          <w:tcPr>
            <w:tcW w:w="2610" w:type="dxa"/>
          </w:tcPr>
          <w:p w14:paraId="01D87498" w14:textId="77777777" w:rsidR="003E3D7C" w:rsidRPr="00313EDD" w:rsidRDefault="003E3D7C" w:rsidP="00792FFE">
            <w:pPr>
              <w:jc w:val="both"/>
              <w:rPr>
                <w:rFonts w:ascii="Arial" w:hAnsi="Arial" w:cs="Arial"/>
                <w:lang w:val="en-GB"/>
              </w:rPr>
            </w:pPr>
          </w:p>
        </w:tc>
      </w:tr>
      <w:tr w:rsidR="003E3D7C" w:rsidRPr="00313EDD" w14:paraId="00F86046" w14:textId="77777777" w:rsidTr="00792FFE">
        <w:trPr>
          <w:trHeight w:val="256"/>
        </w:trPr>
        <w:tc>
          <w:tcPr>
            <w:tcW w:w="2378" w:type="dxa"/>
            <w:shd w:val="clear" w:color="auto" w:fill="auto"/>
          </w:tcPr>
          <w:p w14:paraId="08507DBF" w14:textId="77777777" w:rsidR="003E3D7C" w:rsidRPr="00313EDD" w:rsidRDefault="003E3D7C" w:rsidP="00792FFE">
            <w:pPr>
              <w:jc w:val="both"/>
              <w:rPr>
                <w:rFonts w:ascii="Arial" w:hAnsi="Arial" w:cs="Arial"/>
                <w:lang w:val="en-GB"/>
              </w:rPr>
            </w:pPr>
          </w:p>
        </w:tc>
        <w:tc>
          <w:tcPr>
            <w:tcW w:w="2410" w:type="dxa"/>
            <w:shd w:val="clear" w:color="auto" w:fill="auto"/>
          </w:tcPr>
          <w:p w14:paraId="12F4C010" w14:textId="77777777" w:rsidR="003E3D7C" w:rsidRPr="00313EDD" w:rsidRDefault="003E3D7C" w:rsidP="00792FFE">
            <w:pPr>
              <w:jc w:val="both"/>
              <w:rPr>
                <w:rFonts w:ascii="Arial" w:hAnsi="Arial" w:cs="Arial"/>
                <w:lang w:val="en-GB"/>
              </w:rPr>
            </w:pPr>
          </w:p>
        </w:tc>
        <w:tc>
          <w:tcPr>
            <w:tcW w:w="2610" w:type="dxa"/>
          </w:tcPr>
          <w:p w14:paraId="5278D7B7" w14:textId="77777777" w:rsidR="003E3D7C" w:rsidRPr="00313EDD" w:rsidRDefault="003E3D7C" w:rsidP="00792FFE">
            <w:pPr>
              <w:jc w:val="both"/>
              <w:rPr>
                <w:rFonts w:ascii="Arial" w:hAnsi="Arial" w:cs="Arial"/>
                <w:lang w:val="en-GB"/>
              </w:rPr>
            </w:pPr>
          </w:p>
        </w:tc>
      </w:tr>
      <w:tr w:rsidR="003E3D7C" w:rsidRPr="00313EDD" w14:paraId="026FC5B2" w14:textId="77777777" w:rsidTr="00792FFE">
        <w:trPr>
          <w:trHeight w:val="270"/>
        </w:trPr>
        <w:tc>
          <w:tcPr>
            <w:tcW w:w="2378" w:type="dxa"/>
            <w:shd w:val="clear" w:color="auto" w:fill="auto"/>
          </w:tcPr>
          <w:p w14:paraId="53921A45" w14:textId="77777777" w:rsidR="003E3D7C" w:rsidRPr="00313EDD" w:rsidRDefault="003E3D7C" w:rsidP="00792FFE">
            <w:pPr>
              <w:jc w:val="both"/>
              <w:rPr>
                <w:rFonts w:ascii="Arial" w:hAnsi="Arial" w:cs="Arial"/>
                <w:lang w:val="en-GB"/>
              </w:rPr>
            </w:pPr>
          </w:p>
        </w:tc>
        <w:tc>
          <w:tcPr>
            <w:tcW w:w="2410" w:type="dxa"/>
            <w:shd w:val="clear" w:color="auto" w:fill="auto"/>
          </w:tcPr>
          <w:p w14:paraId="2706B5CA" w14:textId="77777777" w:rsidR="003E3D7C" w:rsidRPr="00313EDD" w:rsidRDefault="003E3D7C" w:rsidP="00792FFE">
            <w:pPr>
              <w:jc w:val="both"/>
              <w:rPr>
                <w:rFonts w:ascii="Arial" w:hAnsi="Arial" w:cs="Arial"/>
                <w:lang w:val="en-GB"/>
              </w:rPr>
            </w:pPr>
          </w:p>
        </w:tc>
        <w:tc>
          <w:tcPr>
            <w:tcW w:w="2610" w:type="dxa"/>
          </w:tcPr>
          <w:p w14:paraId="4778DAD4" w14:textId="77777777" w:rsidR="003E3D7C" w:rsidRPr="00313EDD" w:rsidRDefault="003E3D7C" w:rsidP="00792FFE">
            <w:pPr>
              <w:jc w:val="both"/>
              <w:rPr>
                <w:rFonts w:ascii="Arial" w:hAnsi="Arial" w:cs="Arial"/>
                <w:lang w:val="en-GB"/>
              </w:rPr>
            </w:pPr>
          </w:p>
        </w:tc>
      </w:tr>
      <w:tr w:rsidR="003E3D7C" w:rsidRPr="00313EDD" w14:paraId="535B0CCE" w14:textId="77777777" w:rsidTr="00792FFE">
        <w:trPr>
          <w:trHeight w:val="256"/>
        </w:trPr>
        <w:tc>
          <w:tcPr>
            <w:tcW w:w="2378" w:type="dxa"/>
            <w:shd w:val="clear" w:color="auto" w:fill="auto"/>
          </w:tcPr>
          <w:p w14:paraId="14FFE681" w14:textId="77777777" w:rsidR="003E3D7C" w:rsidRPr="00313EDD" w:rsidRDefault="003E3D7C" w:rsidP="00792FFE">
            <w:pPr>
              <w:jc w:val="both"/>
              <w:rPr>
                <w:rFonts w:ascii="Arial" w:hAnsi="Arial" w:cs="Arial"/>
                <w:lang w:val="en-GB"/>
              </w:rPr>
            </w:pPr>
          </w:p>
        </w:tc>
        <w:tc>
          <w:tcPr>
            <w:tcW w:w="2410" w:type="dxa"/>
            <w:shd w:val="clear" w:color="auto" w:fill="auto"/>
          </w:tcPr>
          <w:p w14:paraId="383A961E" w14:textId="77777777" w:rsidR="003E3D7C" w:rsidRPr="00313EDD" w:rsidRDefault="003E3D7C" w:rsidP="00792FFE">
            <w:pPr>
              <w:jc w:val="both"/>
              <w:rPr>
                <w:rFonts w:ascii="Arial" w:hAnsi="Arial" w:cs="Arial"/>
                <w:lang w:val="en-GB"/>
              </w:rPr>
            </w:pPr>
          </w:p>
        </w:tc>
        <w:tc>
          <w:tcPr>
            <w:tcW w:w="2610" w:type="dxa"/>
          </w:tcPr>
          <w:p w14:paraId="3A9DD0AB" w14:textId="77777777" w:rsidR="003E3D7C" w:rsidRPr="00313EDD" w:rsidRDefault="003E3D7C" w:rsidP="00792FFE">
            <w:pPr>
              <w:jc w:val="both"/>
              <w:rPr>
                <w:rFonts w:ascii="Arial" w:hAnsi="Arial" w:cs="Arial"/>
                <w:lang w:val="en-GB"/>
              </w:rPr>
            </w:pPr>
          </w:p>
        </w:tc>
      </w:tr>
      <w:tr w:rsidR="003E3D7C" w:rsidRPr="00313EDD" w14:paraId="1449628F" w14:textId="77777777" w:rsidTr="00792FFE">
        <w:trPr>
          <w:trHeight w:val="270"/>
        </w:trPr>
        <w:tc>
          <w:tcPr>
            <w:tcW w:w="2378" w:type="dxa"/>
            <w:shd w:val="clear" w:color="auto" w:fill="auto"/>
          </w:tcPr>
          <w:p w14:paraId="67072F1F" w14:textId="77777777" w:rsidR="003E3D7C" w:rsidRPr="00313EDD" w:rsidRDefault="003E3D7C" w:rsidP="00792FFE">
            <w:pPr>
              <w:jc w:val="both"/>
              <w:rPr>
                <w:rFonts w:ascii="Arial" w:hAnsi="Arial" w:cs="Arial"/>
                <w:lang w:val="en-GB"/>
              </w:rPr>
            </w:pPr>
          </w:p>
        </w:tc>
        <w:tc>
          <w:tcPr>
            <w:tcW w:w="2410" w:type="dxa"/>
            <w:shd w:val="clear" w:color="auto" w:fill="auto"/>
          </w:tcPr>
          <w:p w14:paraId="19A7B4DF" w14:textId="77777777" w:rsidR="003E3D7C" w:rsidRPr="00313EDD" w:rsidRDefault="003E3D7C" w:rsidP="00792FFE">
            <w:pPr>
              <w:jc w:val="both"/>
              <w:rPr>
                <w:rFonts w:ascii="Arial" w:hAnsi="Arial" w:cs="Arial"/>
                <w:lang w:val="en-GB"/>
              </w:rPr>
            </w:pPr>
          </w:p>
        </w:tc>
        <w:tc>
          <w:tcPr>
            <w:tcW w:w="2610" w:type="dxa"/>
          </w:tcPr>
          <w:p w14:paraId="51D2851C" w14:textId="77777777" w:rsidR="003E3D7C" w:rsidRPr="00313EDD" w:rsidRDefault="003E3D7C" w:rsidP="00792FFE">
            <w:pPr>
              <w:jc w:val="both"/>
              <w:rPr>
                <w:rFonts w:ascii="Arial" w:hAnsi="Arial" w:cs="Arial"/>
                <w:lang w:val="en-GB"/>
              </w:rPr>
            </w:pPr>
          </w:p>
        </w:tc>
      </w:tr>
      <w:tr w:rsidR="003E3D7C" w:rsidRPr="00313EDD" w14:paraId="0903B475" w14:textId="77777777" w:rsidTr="00792FFE">
        <w:trPr>
          <w:trHeight w:val="256"/>
        </w:trPr>
        <w:tc>
          <w:tcPr>
            <w:tcW w:w="2378" w:type="dxa"/>
            <w:shd w:val="clear" w:color="auto" w:fill="auto"/>
          </w:tcPr>
          <w:p w14:paraId="5E56C431" w14:textId="77777777" w:rsidR="003E3D7C" w:rsidRPr="00313EDD" w:rsidRDefault="003E3D7C" w:rsidP="00792FFE">
            <w:pPr>
              <w:jc w:val="both"/>
              <w:rPr>
                <w:rFonts w:ascii="Arial" w:hAnsi="Arial" w:cs="Arial"/>
                <w:lang w:val="en-GB"/>
              </w:rPr>
            </w:pPr>
          </w:p>
        </w:tc>
        <w:tc>
          <w:tcPr>
            <w:tcW w:w="2410" w:type="dxa"/>
            <w:shd w:val="clear" w:color="auto" w:fill="auto"/>
          </w:tcPr>
          <w:p w14:paraId="41B16723" w14:textId="77777777" w:rsidR="003E3D7C" w:rsidRPr="00313EDD" w:rsidRDefault="003E3D7C" w:rsidP="00792FFE">
            <w:pPr>
              <w:jc w:val="both"/>
              <w:rPr>
                <w:rFonts w:ascii="Arial" w:hAnsi="Arial" w:cs="Arial"/>
                <w:lang w:val="en-GB"/>
              </w:rPr>
            </w:pPr>
          </w:p>
        </w:tc>
        <w:tc>
          <w:tcPr>
            <w:tcW w:w="2610" w:type="dxa"/>
          </w:tcPr>
          <w:p w14:paraId="4DCE93AA" w14:textId="77777777" w:rsidR="003E3D7C" w:rsidRPr="00313EDD" w:rsidRDefault="003E3D7C" w:rsidP="00792FFE">
            <w:pPr>
              <w:jc w:val="both"/>
              <w:rPr>
                <w:rFonts w:ascii="Arial" w:hAnsi="Arial" w:cs="Arial"/>
                <w:lang w:val="en-GB"/>
              </w:rPr>
            </w:pPr>
          </w:p>
        </w:tc>
      </w:tr>
    </w:tbl>
    <w:p w14:paraId="6E2E9BDB" w14:textId="77777777" w:rsidR="003E3D7C" w:rsidRPr="00313EDD" w:rsidRDefault="003E3D7C" w:rsidP="003E3D7C">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0D1E18F9" w14:textId="77777777" w:rsidR="003E3D7C" w:rsidRPr="00313EDD" w:rsidRDefault="003E3D7C" w:rsidP="003E3D7C">
      <w:pPr>
        <w:tabs>
          <w:tab w:val="left" w:pos="-963"/>
          <w:tab w:val="left" w:pos="-720"/>
          <w:tab w:val="left" w:pos="900"/>
          <w:tab w:val="left" w:pos="1215"/>
          <w:tab w:val="left" w:pos="2250"/>
          <w:tab w:val="left" w:pos="7363"/>
        </w:tabs>
        <w:jc w:val="both"/>
        <w:rPr>
          <w:rFonts w:ascii="Arial" w:hAnsi="Arial" w:cs="Arial"/>
          <w:lang w:val="en-GB"/>
        </w:rPr>
      </w:pPr>
    </w:p>
    <w:p w14:paraId="56B0B809" w14:textId="77777777" w:rsidR="003E3D7C" w:rsidRPr="00313EDD" w:rsidRDefault="003E3D7C" w:rsidP="003E3D7C">
      <w:pPr>
        <w:tabs>
          <w:tab w:val="left" w:pos="-963"/>
          <w:tab w:val="left" w:pos="-720"/>
          <w:tab w:val="left" w:pos="900"/>
          <w:tab w:val="left" w:pos="1215"/>
          <w:tab w:val="left" w:pos="2250"/>
          <w:tab w:val="left" w:pos="7363"/>
        </w:tabs>
        <w:jc w:val="both"/>
        <w:rPr>
          <w:rFonts w:ascii="Arial" w:hAnsi="Arial" w:cs="Arial"/>
          <w:lang w:val="en-GB"/>
        </w:rPr>
      </w:pPr>
    </w:p>
    <w:p w14:paraId="54911838" w14:textId="77777777" w:rsidR="003E3D7C" w:rsidRPr="00313EDD" w:rsidRDefault="003E3D7C" w:rsidP="003E3D7C">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5D5B0C36" w14:textId="77777777" w:rsidR="003E3D7C" w:rsidRPr="00313EDD" w:rsidRDefault="003E3D7C" w:rsidP="003E3D7C">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08F054BA" w14:textId="77777777" w:rsidR="003E3D7C" w:rsidRPr="00313EDD" w:rsidRDefault="003E3D7C" w:rsidP="003E3D7C">
      <w:pPr>
        <w:ind w:left="1800" w:hanging="1080"/>
        <w:jc w:val="both"/>
        <w:rPr>
          <w:rFonts w:ascii="Arial" w:hAnsi="Arial" w:cs="Arial"/>
          <w:lang w:val="en-GB"/>
        </w:rPr>
      </w:pPr>
      <w:r w:rsidRPr="00313EDD">
        <w:rPr>
          <w:rFonts w:ascii="Arial" w:hAnsi="Arial" w:cs="Arial"/>
          <w:lang w:val="en-GB"/>
        </w:rPr>
        <w:t>……………………………………………………………………………………</w:t>
      </w:r>
    </w:p>
    <w:p w14:paraId="06EF26A3" w14:textId="77777777" w:rsidR="003E3D7C" w:rsidRPr="00313EDD" w:rsidRDefault="003E3D7C" w:rsidP="003E3D7C">
      <w:pPr>
        <w:ind w:left="1800" w:hanging="1080"/>
        <w:jc w:val="both"/>
        <w:rPr>
          <w:rFonts w:ascii="Arial" w:hAnsi="Arial" w:cs="Arial"/>
          <w:lang w:val="en-GB"/>
        </w:rPr>
      </w:pPr>
      <w:r w:rsidRPr="00313EDD">
        <w:rPr>
          <w:rFonts w:ascii="Arial" w:hAnsi="Arial" w:cs="Arial"/>
          <w:lang w:val="en-GB"/>
        </w:rPr>
        <w:t>……………………………………………………………………………………</w:t>
      </w:r>
    </w:p>
    <w:p w14:paraId="1FA9DE22" w14:textId="77777777" w:rsidR="003E3D7C" w:rsidRPr="00313EDD" w:rsidRDefault="003E3D7C" w:rsidP="003E3D7C">
      <w:pPr>
        <w:ind w:left="810"/>
        <w:jc w:val="both"/>
        <w:rPr>
          <w:rFonts w:ascii="Arial" w:hAnsi="Arial" w:cs="Arial"/>
        </w:rPr>
      </w:pPr>
    </w:p>
    <w:p w14:paraId="52BB8A8E" w14:textId="77777777" w:rsidR="003E3D7C" w:rsidRPr="00313EDD" w:rsidRDefault="003E3D7C" w:rsidP="003E3D7C">
      <w:pPr>
        <w:jc w:val="both"/>
        <w:rPr>
          <w:rFonts w:ascii="Arial" w:hAnsi="Arial" w:cs="Arial"/>
        </w:rPr>
      </w:pPr>
    </w:p>
    <w:p w14:paraId="7FBF3902" w14:textId="77777777" w:rsidR="003E3D7C" w:rsidRPr="00313EDD" w:rsidRDefault="003E3D7C" w:rsidP="003E3D7C">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proofErr w:type="gramStart"/>
      <w:r w:rsidRPr="00313EDD">
        <w:rPr>
          <w:rFonts w:ascii="Arial" w:hAnsi="Arial" w:cs="Arial"/>
        </w:rPr>
        <w:t>whether or not</w:t>
      </w:r>
      <w:proofErr w:type="gramEnd"/>
      <w:r w:rsidRPr="00313EDD">
        <w:rPr>
          <w:rFonts w:ascii="Arial" w:hAnsi="Arial" w:cs="Arial"/>
        </w:rPr>
        <w:t xml:space="preserve">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65FAF03E" w14:textId="77777777" w:rsidR="003E3D7C" w:rsidRPr="00313EDD" w:rsidRDefault="003E3D7C" w:rsidP="003E3D7C">
      <w:pPr>
        <w:jc w:val="both"/>
        <w:rPr>
          <w:rFonts w:ascii="Arial" w:hAnsi="Arial" w:cs="Arial"/>
        </w:rPr>
      </w:pPr>
    </w:p>
    <w:p w14:paraId="66DF77BA" w14:textId="77777777" w:rsidR="003E3D7C" w:rsidRPr="00313EDD" w:rsidRDefault="003E3D7C" w:rsidP="008967EE">
      <w:pPr>
        <w:widowControl w:val="0"/>
        <w:numPr>
          <w:ilvl w:val="2"/>
          <w:numId w:val="45"/>
        </w:numPr>
        <w:jc w:val="both"/>
        <w:rPr>
          <w:rFonts w:ascii="Arial" w:hAnsi="Arial" w:cs="Arial"/>
        </w:rPr>
      </w:pPr>
      <w:r w:rsidRPr="00313EDD">
        <w:rPr>
          <w:rFonts w:ascii="Arial" w:hAnsi="Arial" w:cs="Arial"/>
        </w:rPr>
        <w:t>If so, furnish particulars:</w:t>
      </w:r>
    </w:p>
    <w:p w14:paraId="2601086B" w14:textId="77777777" w:rsidR="003E3D7C" w:rsidRPr="00313EDD" w:rsidRDefault="003E3D7C" w:rsidP="003E3D7C">
      <w:pPr>
        <w:ind w:left="720"/>
        <w:jc w:val="both"/>
        <w:rPr>
          <w:rFonts w:ascii="Arial" w:hAnsi="Arial" w:cs="Arial"/>
        </w:rPr>
      </w:pPr>
      <w:r w:rsidRPr="00313EDD">
        <w:rPr>
          <w:rFonts w:ascii="Arial" w:hAnsi="Arial" w:cs="Arial"/>
        </w:rPr>
        <w:t>…………………………………………………………………………….</w:t>
      </w:r>
    </w:p>
    <w:p w14:paraId="10ACAF4A" w14:textId="77777777" w:rsidR="003E3D7C" w:rsidRPr="00313EDD" w:rsidRDefault="003E3D7C" w:rsidP="003E3D7C">
      <w:pPr>
        <w:ind w:left="720"/>
        <w:jc w:val="both"/>
        <w:rPr>
          <w:rFonts w:ascii="Arial" w:hAnsi="Arial" w:cs="Arial"/>
        </w:rPr>
      </w:pPr>
      <w:r w:rsidRPr="00313EDD">
        <w:rPr>
          <w:rFonts w:ascii="Arial" w:hAnsi="Arial" w:cs="Arial"/>
        </w:rPr>
        <w:t>…………………………………………………………………………….</w:t>
      </w:r>
    </w:p>
    <w:p w14:paraId="4BCD691F" w14:textId="77777777" w:rsidR="003E3D7C" w:rsidRPr="00313EDD" w:rsidRDefault="003E3D7C" w:rsidP="003E3D7C">
      <w:pPr>
        <w:jc w:val="both"/>
        <w:rPr>
          <w:rFonts w:ascii="Arial" w:hAnsi="Arial" w:cs="Arial"/>
        </w:rPr>
      </w:pPr>
    </w:p>
    <w:p w14:paraId="2246AFCB" w14:textId="77777777" w:rsidR="003E3D7C" w:rsidRPr="00313EDD" w:rsidRDefault="003E3D7C" w:rsidP="008967EE">
      <w:pPr>
        <w:widowControl w:val="0"/>
        <w:numPr>
          <w:ilvl w:val="0"/>
          <w:numId w:val="45"/>
        </w:numPr>
        <w:jc w:val="both"/>
        <w:rPr>
          <w:rFonts w:ascii="Arial" w:hAnsi="Arial" w:cs="Arial"/>
          <w:b/>
        </w:rPr>
      </w:pPr>
      <w:r w:rsidRPr="00313EDD">
        <w:rPr>
          <w:rFonts w:ascii="Arial" w:hAnsi="Arial" w:cs="Arial"/>
          <w:b/>
        </w:rPr>
        <w:t>DECLARATION</w:t>
      </w:r>
    </w:p>
    <w:p w14:paraId="0CD2B6F2" w14:textId="77777777" w:rsidR="003E3D7C" w:rsidRPr="00313EDD" w:rsidRDefault="003E3D7C" w:rsidP="003E3D7C">
      <w:pPr>
        <w:ind w:left="360"/>
        <w:jc w:val="both"/>
        <w:rPr>
          <w:rFonts w:ascii="Arial" w:hAnsi="Arial" w:cs="Arial"/>
          <w:b/>
        </w:rPr>
      </w:pPr>
    </w:p>
    <w:p w14:paraId="0AC11E3C" w14:textId="77777777" w:rsidR="003E3D7C" w:rsidRPr="00313EDD" w:rsidRDefault="003E3D7C" w:rsidP="003E3D7C">
      <w:pPr>
        <w:ind w:left="720"/>
        <w:jc w:val="both"/>
        <w:rPr>
          <w:rFonts w:ascii="Arial" w:hAnsi="Arial" w:cs="Arial"/>
        </w:rPr>
      </w:pPr>
      <w:r w:rsidRPr="00313EDD">
        <w:rPr>
          <w:rFonts w:ascii="Arial" w:hAnsi="Arial" w:cs="Arial"/>
        </w:rPr>
        <w:t xml:space="preserve">I, the undersigned, (name)…………………………………………………………………….in </w:t>
      </w:r>
      <w:r>
        <w:rPr>
          <w:rFonts w:ascii="Arial" w:hAnsi="Arial" w:cs="Arial"/>
        </w:rPr>
        <w:t>s</w:t>
      </w:r>
      <w:r w:rsidRPr="00313EDD">
        <w:rPr>
          <w:rFonts w:ascii="Arial" w:hAnsi="Arial" w:cs="Arial"/>
        </w:rPr>
        <w:t>ubmitting the accompanying bid, do hereby make the following statements that I certify to be true and complete in every respect:</w:t>
      </w:r>
    </w:p>
    <w:p w14:paraId="2DB19FBE" w14:textId="77777777" w:rsidR="003E3D7C" w:rsidRPr="00313EDD" w:rsidRDefault="003E3D7C" w:rsidP="003E3D7C">
      <w:pPr>
        <w:ind w:left="720"/>
        <w:jc w:val="both"/>
        <w:rPr>
          <w:rFonts w:ascii="Arial" w:hAnsi="Arial" w:cs="Arial"/>
        </w:rPr>
      </w:pPr>
    </w:p>
    <w:p w14:paraId="1249FB7E" w14:textId="77777777" w:rsidR="003E3D7C" w:rsidRPr="00313EDD" w:rsidRDefault="003E3D7C" w:rsidP="003E3D7C">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w:t>
      </w:r>
      <w:proofErr w:type="gramStart"/>
      <w:r w:rsidRPr="00313EDD">
        <w:rPr>
          <w:rFonts w:ascii="Arial" w:hAnsi="Arial" w:cs="Arial"/>
        </w:rPr>
        <w:t>read</w:t>
      </w:r>
      <w:proofErr w:type="gramEnd"/>
      <w:r w:rsidRPr="00313EDD">
        <w:rPr>
          <w:rFonts w:ascii="Arial" w:hAnsi="Arial" w:cs="Arial"/>
        </w:rPr>
        <w:t xml:space="preserve"> and I understand the contents of this disclosure;</w:t>
      </w:r>
    </w:p>
    <w:p w14:paraId="3B41BE7B" w14:textId="77777777" w:rsidR="003E3D7C" w:rsidRPr="00313EDD" w:rsidRDefault="003E3D7C" w:rsidP="003E3D7C">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disclosure is found not to be true and complete in every </w:t>
      </w:r>
      <w:proofErr w:type="gramStart"/>
      <w:r w:rsidRPr="00313EDD">
        <w:rPr>
          <w:rFonts w:ascii="Arial" w:hAnsi="Arial" w:cs="Arial"/>
        </w:rPr>
        <w:t>respect;</w:t>
      </w:r>
      <w:proofErr w:type="gramEnd"/>
    </w:p>
    <w:p w14:paraId="643546E1" w14:textId="77777777" w:rsidR="003E3D7C" w:rsidRPr="00313EDD" w:rsidRDefault="003E3D7C" w:rsidP="003E3D7C">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6AED098A" w14:textId="77777777" w:rsidR="003E3D7C" w:rsidRPr="00313EDD" w:rsidRDefault="003E3D7C" w:rsidP="003E3D7C">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293F13D" w14:textId="77777777" w:rsidR="003E3D7C" w:rsidRPr="00313EDD" w:rsidRDefault="003E3D7C" w:rsidP="003E3D7C">
      <w:pPr>
        <w:ind w:left="720" w:hanging="720"/>
        <w:jc w:val="both"/>
        <w:rPr>
          <w:rFonts w:ascii="Arial" w:hAnsi="Arial" w:cs="Arial"/>
        </w:rPr>
      </w:pPr>
      <w:r w:rsidRPr="00313EDD">
        <w:rPr>
          <w:rFonts w:ascii="Arial" w:hAnsi="Arial" w:cs="Arial"/>
        </w:rPr>
        <w:lastRenderedPageBreak/>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09A7F9D" w14:textId="77777777" w:rsidR="003E3D7C" w:rsidRPr="00313EDD" w:rsidRDefault="003E3D7C" w:rsidP="003E3D7C">
      <w:pPr>
        <w:jc w:val="both"/>
        <w:rPr>
          <w:rFonts w:ascii="Arial" w:hAnsi="Arial" w:cs="Arial"/>
        </w:rPr>
      </w:pPr>
    </w:p>
    <w:p w14:paraId="621E6454" w14:textId="77777777" w:rsidR="003E3D7C" w:rsidRPr="00313EDD" w:rsidRDefault="003E3D7C" w:rsidP="003E3D7C">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2FBD07E" w14:textId="77777777" w:rsidR="003E3D7C" w:rsidRPr="00313EDD" w:rsidRDefault="003E3D7C" w:rsidP="003E3D7C">
      <w:pPr>
        <w:ind w:left="720" w:hanging="720"/>
        <w:jc w:val="both"/>
        <w:rPr>
          <w:rFonts w:ascii="Arial" w:hAnsi="Arial" w:cs="Arial"/>
        </w:rPr>
      </w:pPr>
    </w:p>
    <w:p w14:paraId="517A53C7" w14:textId="77777777" w:rsidR="003E3D7C" w:rsidRPr="00313EDD" w:rsidRDefault="003E3D7C" w:rsidP="008967EE">
      <w:pPr>
        <w:widowControl w:val="0"/>
        <w:numPr>
          <w:ilvl w:val="1"/>
          <w:numId w:val="46"/>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CECE99C" w14:textId="77777777" w:rsidR="003E3D7C" w:rsidRPr="00313EDD" w:rsidRDefault="003E3D7C" w:rsidP="003E3D7C">
      <w:pPr>
        <w:tabs>
          <w:tab w:val="left" w:pos="1418"/>
          <w:tab w:val="right" w:pos="9752"/>
        </w:tabs>
        <w:jc w:val="both"/>
        <w:rPr>
          <w:rFonts w:ascii="Arial" w:hAnsi="Arial" w:cs="Arial"/>
          <w:lang w:val="en-GB"/>
        </w:rPr>
      </w:pPr>
    </w:p>
    <w:p w14:paraId="07CAEA3B" w14:textId="77777777" w:rsidR="003E3D7C" w:rsidRPr="00313EDD" w:rsidRDefault="003E3D7C" w:rsidP="003E3D7C">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0E8883C5" w14:textId="77777777" w:rsidR="003E3D7C" w:rsidRPr="00313EDD" w:rsidRDefault="003E3D7C" w:rsidP="003E3D7C">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633E819" w14:textId="77777777" w:rsidR="003E3D7C" w:rsidRPr="00313EDD" w:rsidRDefault="003E3D7C" w:rsidP="003E3D7C">
      <w:pPr>
        <w:tabs>
          <w:tab w:val="left" w:pos="900"/>
          <w:tab w:val="left" w:pos="2250"/>
          <w:tab w:val="right" w:pos="9752"/>
        </w:tabs>
        <w:ind w:firstLine="540"/>
        <w:jc w:val="both"/>
        <w:rPr>
          <w:rFonts w:ascii="Arial" w:hAnsi="Arial" w:cs="Arial"/>
          <w:lang w:val="en-GB"/>
        </w:rPr>
      </w:pPr>
    </w:p>
    <w:p w14:paraId="305BBE28" w14:textId="77777777" w:rsidR="003E3D7C" w:rsidRPr="00313EDD" w:rsidRDefault="003E3D7C" w:rsidP="003E3D7C">
      <w:pPr>
        <w:tabs>
          <w:tab w:val="left" w:pos="900"/>
          <w:tab w:val="left" w:pos="2250"/>
          <w:tab w:val="right" w:pos="9752"/>
        </w:tabs>
        <w:ind w:firstLine="540"/>
        <w:jc w:val="both"/>
        <w:rPr>
          <w:rFonts w:ascii="Arial" w:hAnsi="Arial" w:cs="Arial"/>
          <w:lang w:val="en-GB"/>
        </w:rPr>
      </w:pPr>
    </w:p>
    <w:p w14:paraId="4A9ACB6A" w14:textId="77777777" w:rsidR="003E3D7C" w:rsidRPr="00313EDD" w:rsidRDefault="003E3D7C" w:rsidP="003E3D7C">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2F7A74E8" w14:textId="77777777" w:rsidR="003E3D7C" w:rsidRPr="00313EDD" w:rsidRDefault="003E3D7C" w:rsidP="003E3D7C">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07E3A221" w14:textId="77777777" w:rsidR="003E3D7C" w:rsidRPr="00313EDD" w:rsidRDefault="003E3D7C" w:rsidP="003E3D7C">
      <w:pPr>
        <w:tabs>
          <w:tab w:val="left" w:pos="3960"/>
          <w:tab w:val="left" w:pos="7020"/>
          <w:tab w:val="right" w:pos="9752"/>
        </w:tabs>
        <w:ind w:left="540"/>
        <w:jc w:val="both"/>
        <w:rPr>
          <w:rFonts w:ascii="Arial" w:hAnsi="Arial" w:cs="Arial"/>
          <w:lang w:val="en-GB"/>
        </w:rPr>
      </w:pPr>
    </w:p>
    <w:p w14:paraId="42CF8828" w14:textId="77777777" w:rsidR="003E3D7C" w:rsidRPr="00313EDD" w:rsidRDefault="003E3D7C" w:rsidP="003E3D7C">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2EA73AE7" w14:textId="77777777" w:rsidR="003E3D7C" w:rsidRPr="00313EDD" w:rsidRDefault="003E3D7C" w:rsidP="003E3D7C">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608B779F" w14:textId="77777777" w:rsidR="003E3D7C" w:rsidRDefault="003E3D7C" w:rsidP="003E3D7C">
      <w:pPr>
        <w:rPr>
          <w:rFonts w:ascii="Arial MT Lt" w:hAnsi="Arial MT Lt"/>
        </w:rPr>
      </w:pPr>
    </w:p>
    <w:p w14:paraId="61790872" w14:textId="77777777" w:rsidR="003E3D7C" w:rsidRDefault="003E3D7C" w:rsidP="003E3D7C">
      <w:pPr>
        <w:rPr>
          <w:rFonts w:ascii="Arial MT Lt" w:hAnsi="Arial MT Lt"/>
        </w:rPr>
      </w:pPr>
    </w:p>
    <w:p w14:paraId="7B45D6A6" w14:textId="77777777" w:rsidR="003E3D7C" w:rsidRDefault="003E3D7C" w:rsidP="003E3D7C">
      <w:pPr>
        <w:rPr>
          <w:rFonts w:ascii="Arial MT Lt" w:hAnsi="Arial MT Lt"/>
        </w:rPr>
      </w:pPr>
    </w:p>
    <w:p w14:paraId="4148AB52" w14:textId="77777777" w:rsidR="003E3D7C" w:rsidRDefault="003E3D7C" w:rsidP="003E3D7C">
      <w:pPr>
        <w:rPr>
          <w:rFonts w:ascii="Arial MT Lt" w:hAnsi="Arial MT Lt"/>
        </w:rPr>
      </w:pPr>
    </w:p>
    <w:p w14:paraId="1BE13CF0" w14:textId="77777777" w:rsidR="003E3D7C" w:rsidRDefault="003E3D7C" w:rsidP="003E3D7C">
      <w:pPr>
        <w:rPr>
          <w:rFonts w:ascii="Arial MT Lt" w:hAnsi="Arial MT Lt"/>
        </w:rPr>
      </w:pPr>
    </w:p>
    <w:p w14:paraId="2AEB75FE" w14:textId="77777777" w:rsidR="003E3D7C" w:rsidRDefault="003E3D7C" w:rsidP="003E3D7C">
      <w:pPr>
        <w:rPr>
          <w:rFonts w:ascii="Arial MT Lt" w:hAnsi="Arial MT Lt"/>
        </w:rPr>
      </w:pPr>
    </w:p>
    <w:p w14:paraId="261A4A98" w14:textId="77777777" w:rsidR="003E3D7C" w:rsidRDefault="003E3D7C" w:rsidP="003E3D7C">
      <w:pPr>
        <w:rPr>
          <w:rFonts w:ascii="Arial MT Lt" w:hAnsi="Arial MT Lt"/>
        </w:rPr>
      </w:pPr>
    </w:p>
    <w:p w14:paraId="59AC8155" w14:textId="77777777" w:rsidR="003E3D7C" w:rsidRDefault="003E3D7C" w:rsidP="003E3D7C">
      <w:pPr>
        <w:rPr>
          <w:rFonts w:ascii="Arial MT Lt" w:hAnsi="Arial MT Lt"/>
        </w:rPr>
      </w:pPr>
    </w:p>
    <w:p w14:paraId="49EA8B18" w14:textId="77777777" w:rsidR="003E3D7C" w:rsidRDefault="003E3D7C" w:rsidP="003E3D7C">
      <w:pPr>
        <w:rPr>
          <w:rFonts w:ascii="Arial MT Lt" w:hAnsi="Arial MT Lt"/>
        </w:rPr>
      </w:pPr>
    </w:p>
    <w:p w14:paraId="45E7032A" w14:textId="77777777" w:rsidR="003E3D7C" w:rsidRDefault="003E3D7C" w:rsidP="003E3D7C">
      <w:pPr>
        <w:rPr>
          <w:rFonts w:ascii="Arial MT Lt" w:hAnsi="Arial MT Lt"/>
        </w:rPr>
      </w:pPr>
    </w:p>
    <w:p w14:paraId="4A714E3B" w14:textId="77777777" w:rsidR="003E3D7C" w:rsidRDefault="003E3D7C" w:rsidP="003E3D7C">
      <w:pPr>
        <w:tabs>
          <w:tab w:val="left" w:pos="900"/>
          <w:tab w:val="left" w:pos="2880"/>
          <w:tab w:val="left" w:pos="5760"/>
          <w:tab w:val="left" w:pos="7920"/>
        </w:tabs>
        <w:outlineLvl w:val="0"/>
        <w:rPr>
          <w:rFonts w:ascii="Arial" w:hAnsi="Arial" w:cs="Arial"/>
          <w:b/>
          <w:color w:val="000080"/>
          <w:sz w:val="22"/>
          <w:szCs w:val="22"/>
          <w:lang w:val="en-GB"/>
        </w:rPr>
      </w:pPr>
      <w:r>
        <w:rPr>
          <w:rFonts w:ascii="Arial" w:hAnsi="Arial" w:cs="Arial"/>
          <w:b/>
          <w:lang w:val="en-GB"/>
        </w:rPr>
        <w:t>SBD 6.1</w:t>
      </w:r>
    </w:p>
    <w:p w14:paraId="77D2FD74" w14:textId="77777777" w:rsidR="003E3D7C" w:rsidRDefault="003E3D7C" w:rsidP="003E3D7C">
      <w:pPr>
        <w:tabs>
          <w:tab w:val="left" w:pos="900"/>
          <w:tab w:val="left" w:pos="2880"/>
          <w:tab w:val="left" w:pos="5760"/>
          <w:tab w:val="left" w:pos="7920"/>
        </w:tabs>
        <w:outlineLvl w:val="0"/>
        <w:rPr>
          <w:rFonts w:ascii="Arial" w:hAnsi="Arial" w:cs="Arial"/>
          <w:b/>
          <w:lang w:val="en-GB"/>
        </w:rPr>
      </w:pPr>
    </w:p>
    <w:p w14:paraId="74524B0A" w14:textId="77777777" w:rsidR="003E3D7C" w:rsidRDefault="003E3D7C" w:rsidP="003E3D7C">
      <w:pPr>
        <w:tabs>
          <w:tab w:val="left" w:pos="900"/>
          <w:tab w:val="left" w:pos="2880"/>
          <w:tab w:val="left" w:pos="5760"/>
          <w:tab w:val="left" w:pos="7920"/>
        </w:tabs>
        <w:jc w:val="center"/>
        <w:rPr>
          <w:rFonts w:ascii="Arial" w:hAnsi="Arial" w:cs="Arial"/>
          <w:b/>
          <w:lang w:val="en-GB"/>
        </w:rPr>
      </w:pPr>
      <w:r>
        <w:rPr>
          <w:rFonts w:ascii="Arial" w:hAnsi="Arial" w:cs="Arial"/>
          <w:b/>
          <w:lang w:val="en-GB"/>
        </w:rPr>
        <w:t>PREFERENCE POINTS CLAIM FORM IN TERMS OF THE PREFERENTIAL PROCUREMENT REGULATIONS 2017</w:t>
      </w:r>
    </w:p>
    <w:p w14:paraId="1415C13C" w14:textId="77777777" w:rsidR="003E3D7C" w:rsidRDefault="003E3D7C" w:rsidP="00667AC6">
      <w:pPr>
        <w:pStyle w:val="Heading4"/>
        <w:keepNext/>
        <w:numPr>
          <w:ilvl w:val="0"/>
          <w:numId w:val="0"/>
        </w:numPr>
        <w:spacing w:before="120" w:line="240" w:lineRule="auto"/>
        <w:ind w:left="864" w:hanging="864"/>
        <w:rPr>
          <w:rFonts w:ascii="Arial" w:hAnsi="Arial"/>
          <w:szCs w:val="22"/>
        </w:rPr>
      </w:pPr>
    </w:p>
    <w:p w14:paraId="21A2E55A" w14:textId="77777777" w:rsidR="003E3D7C" w:rsidRDefault="003E3D7C" w:rsidP="003E3D7C">
      <w:pPr>
        <w:jc w:val="center"/>
        <w:rPr>
          <w:rFonts w:ascii="Arial" w:hAnsi="Arial" w:cs="Arial"/>
          <w:szCs w:val="22"/>
        </w:rPr>
      </w:pPr>
    </w:p>
    <w:p w14:paraId="01457D46" w14:textId="77777777" w:rsidR="003E3D7C" w:rsidRDefault="003E3D7C" w:rsidP="003E3D7C">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14:paraId="61E39628" w14:textId="77777777" w:rsidR="003E3D7C" w:rsidRDefault="003E3D7C" w:rsidP="003E3D7C">
      <w:pPr>
        <w:tabs>
          <w:tab w:val="left" w:pos="900"/>
          <w:tab w:val="left" w:pos="2880"/>
          <w:tab w:val="left" w:pos="5760"/>
          <w:tab w:val="left" w:pos="7920"/>
        </w:tabs>
        <w:rPr>
          <w:rFonts w:ascii="Arial" w:hAnsi="Arial" w:cs="Arial"/>
          <w:lang w:val="en-GB"/>
        </w:rPr>
      </w:pPr>
    </w:p>
    <w:p w14:paraId="7304716B" w14:textId="77777777" w:rsidR="003E3D7C" w:rsidRDefault="003E3D7C" w:rsidP="003E3D7C">
      <w:pPr>
        <w:tabs>
          <w:tab w:val="left" w:pos="900"/>
          <w:tab w:val="left" w:pos="2880"/>
          <w:tab w:val="left" w:pos="5760"/>
          <w:tab w:val="left" w:pos="7920"/>
        </w:tabs>
        <w:ind w:left="900" w:hanging="900"/>
        <w:rPr>
          <w:rFonts w:ascii="Arial" w:hAnsi="Arial" w:cs="Arial"/>
          <w:lang w:val="en-GB"/>
        </w:rPr>
      </w:pPr>
      <w:r>
        <w:rPr>
          <w:rFonts w:ascii="Arial" w:hAnsi="Arial" w:cs="Arial"/>
          <w:b/>
          <w:lang w:val="en-GB"/>
        </w:rPr>
        <w:t>NB:</w:t>
      </w:r>
      <w:r>
        <w:rPr>
          <w:rFonts w:ascii="Arial"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0C8008F7" w14:textId="77777777" w:rsidR="003E3D7C" w:rsidRDefault="003E3D7C" w:rsidP="003E3D7C">
      <w:pPr>
        <w:pBdr>
          <w:bottom w:val="single" w:sz="6" w:space="1" w:color="auto"/>
        </w:pBdr>
        <w:tabs>
          <w:tab w:val="left" w:pos="900"/>
          <w:tab w:val="left" w:pos="2880"/>
          <w:tab w:val="left" w:pos="5760"/>
          <w:tab w:val="left" w:pos="7920"/>
        </w:tabs>
        <w:ind w:left="900" w:hanging="900"/>
        <w:rPr>
          <w:rFonts w:ascii="Arial" w:hAnsi="Arial" w:cs="Arial"/>
          <w:lang w:val="en-GB"/>
        </w:rPr>
      </w:pPr>
    </w:p>
    <w:p w14:paraId="26E49F35" w14:textId="77777777" w:rsidR="003E3D7C" w:rsidRDefault="003E3D7C" w:rsidP="003E3D7C">
      <w:pPr>
        <w:tabs>
          <w:tab w:val="left" w:pos="900"/>
          <w:tab w:val="left" w:pos="2880"/>
          <w:tab w:val="left" w:pos="5760"/>
          <w:tab w:val="left" w:pos="7920"/>
        </w:tabs>
        <w:ind w:left="900" w:hanging="900"/>
        <w:rPr>
          <w:rFonts w:ascii="Arial" w:hAnsi="Arial" w:cs="Arial"/>
          <w:lang w:val="en-GB"/>
        </w:rPr>
      </w:pPr>
    </w:p>
    <w:p w14:paraId="2BBC85ED"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GENERAL CONDITIONS</w:t>
      </w:r>
    </w:p>
    <w:p w14:paraId="7A6AAE7C" w14:textId="77777777" w:rsidR="003E3D7C" w:rsidRDefault="003E3D7C" w:rsidP="008967EE">
      <w:pPr>
        <w:widowControl w:val="0"/>
        <w:numPr>
          <w:ilvl w:val="1"/>
          <w:numId w:val="49"/>
        </w:numPr>
        <w:tabs>
          <w:tab w:val="clear" w:pos="900"/>
          <w:tab w:val="num" w:pos="720"/>
          <w:tab w:val="left" w:pos="2880"/>
          <w:tab w:val="left" w:pos="5760"/>
          <w:tab w:val="left" w:pos="7920"/>
        </w:tabs>
        <w:spacing w:after="120" w:line="256" w:lineRule="auto"/>
        <w:ind w:left="720" w:hanging="720"/>
        <w:rPr>
          <w:rFonts w:ascii="Arial" w:hAnsi="Arial" w:cs="Arial"/>
          <w:lang w:val="en-GB"/>
        </w:rPr>
      </w:pPr>
      <w:r>
        <w:rPr>
          <w:rFonts w:ascii="Arial" w:hAnsi="Arial" w:cs="Arial"/>
          <w:lang w:val="en-GB"/>
        </w:rPr>
        <w:t>The following preference point systems are applicable to all bids:</w:t>
      </w:r>
    </w:p>
    <w:p w14:paraId="69B4BFA2" w14:textId="77777777" w:rsidR="003E3D7C" w:rsidRDefault="003E3D7C" w:rsidP="008967EE">
      <w:pPr>
        <w:pStyle w:val="BodyTextIndent3"/>
        <w:widowControl w:val="0"/>
        <w:numPr>
          <w:ilvl w:val="0"/>
          <w:numId w:val="50"/>
        </w:numPr>
        <w:tabs>
          <w:tab w:val="left" w:pos="900"/>
          <w:tab w:val="left" w:pos="5760"/>
          <w:tab w:val="left" w:pos="7920"/>
        </w:tabs>
        <w:spacing w:line="240" w:lineRule="auto"/>
        <w:rPr>
          <w:rFonts w:ascii="Arial" w:hAnsi="Arial" w:cs="Arial"/>
        </w:rPr>
      </w:pPr>
      <w:r>
        <w:rPr>
          <w:rFonts w:ascii="Arial" w:hAnsi="Arial" w:cs="Arial"/>
        </w:rPr>
        <w:t xml:space="preserve">the 80/20 system for requirements with a Rand value of up to R50 000 000 (all applicable taxes included); and </w:t>
      </w:r>
    </w:p>
    <w:p w14:paraId="56289BF7" w14:textId="77777777" w:rsidR="003E3D7C" w:rsidRDefault="003E3D7C" w:rsidP="008967EE">
      <w:pPr>
        <w:pStyle w:val="BodyTextIndent3"/>
        <w:widowControl w:val="0"/>
        <w:numPr>
          <w:ilvl w:val="0"/>
          <w:numId w:val="50"/>
        </w:numPr>
        <w:tabs>
          <w:tab w:val="left" w:pos="900"/>
          <w:tab w:val="left" w:pos="5760"/>
          <w:tab w:val="left" w:pos="7920"/>
        </w:tabs>
        <w:spacing w:line="240" w:lineRule="auto"/>
        <w:rPr>
          <w:rFonts w:ascii="Arial" w:hAnsi="Arial" w:cs="Arial"/>
        </w:rPr>
      </w:pPr>
      <w:r>
        <w:rPr>
          <w:rFonts w:ascii="Arial" w:hAnsi="Arial" w:cs="Arial"/>
        </w:rPr>
        <w:t>the 90/10 system for requirements with a Rand value above R50 000 000 (all applicable taxes included).</w:t>
      </w:r>
    </w:p>
    <w:p w14:paraId="3CC82B55" w14:textId="77777777" w:rsidR="006546AA" w:rsidRPr="006546AA" w:rsidRDefault="006546AA" w:rsidP="00667AC6">
      <w:pPr>
        <w:tabs>
          <w:tab w:val="left" w:pos="2880"/>
          <w:tab w:val="left" w:pos="5760"/>
          <w:tab w:val="left" w:pos="7920"/>
        </w:tabs>
        <w:spacing w:after="120"/>
        <w:rPr>
          <w:rFonts w:ascii="Arial" w:hAnsi="Arial" w:cs="Arial"/>
          <w:lang w:val="en-GB"/>
        </w:rPr>
      </w:pPr>
    </w:p>
    <w:p w14:paraId="6EF44512" w14:textId="77777777" w:rsidR="003E3D7C" w:rsidRDefault="003E3D7C" w:rsidP="008967EE">
      <w:pPr>
        <w:widowControl w:val="0"/>
        <w:numPr>
          <w:ilvl w:val="1"/>
          <w:numId w:val="49"/>
        </w:numPr>
        <w:tabs>
          <w:tab w:val="clear" w:pos="900"/>
          <w:tab w:val="num" w:pos="993"/>
          <w:tab w:val="left" w:pos="2880"/>
          <w:tab w:val="left" w:pos="5760"/>
          <w:tab w:val="left" w:pos="7920"/>
        </w:tabs>
        <w:spacing w:after="120" w:line="256" w:lineRule="auto"/>
        <w:ind w:left="993" w:hanging="993"/>
        <w:rPr>
          <w:rFonts w:ascii="Arial" w:hAnsi="Arial" w:cs="Arial"/>
          <w:lang w:val="en-GB"/>
        </w:rPr>
      </w:pPr>
    </w:p>
    <w:p w14:paraId="2C0AA46C" w14:textId="11ED58A7" w:rsidR="003E3D7C" w:rsidRDefault="003E3D7C" w:rsidP="003E3D7C">
      <w:pPr>
        <w:tabs>
          <w:tab w:val="left" w:pos="2880"/>
          <w:tab w:val="left" w:pos="5760"/>
          <w:tab w:val="left" w:pos="7920"/>
        </w:tabs>
        <w:spacing w:after="120"/>
        <w:ind w:left="993" w:hanging="284"/>
        <w:rPr>
          <w:rFonts w:ascii="Arial" w:hAnsi="Arial" w:cs="Arial"/>
          <w:lang w:val="en-GB"/>
        </w:rPr>
      </w:pPr>
      <w:r>
        <w:rPr>
          <w:rFonts w:ascii="Arial" w:hAnsi="Arial" w:cs="Arial"/>
          <w:lang w:val="en-GB"/>
        </w:rPr>
        <w:t xml:space="preserve">a) The value of this bid is estimated to </w:t>
      </w:r>
      <w:r>
        <w:rPr>
          <w:rFonts w:ascii="Arial" w:hAnsi="Arial" w:cs="Arial"/>
          <w:color w:val="FF0000"/>
          <w:lang w:val="en-GB"/>
        </w:rPr>
        <w:t>exceed/not exceed</w:t>
      </w:r>
      <w:r>
        <w:rPr>
          <w:rFonts w:ascii="Arial" w:hAnsi="Arial" w:cs="Arial"/>
          <w:lang w:val="en-GB"/>
        </w:rPr>
        <w:t xml:space="preserve"> </w:t>
      </w:r>
      <w:r>
        <w:rPr>
          <w:rFonts w:ascii="Arial" w:hAnsi="Arial" w:cs="Arial"/>
        </w:rPr>
        <w:t>R50 000 000 (all applicable taxes included)</w:t>
      </w:r>
      <w:r>
        <w:rPr>
          <w:rFonts w:ascii="Arial" w:hAnsi="Arial" w:cs="Arial"/>
          <w:lang w:val="en-GB"/>
        </w:rPr>
        <w:t xml:space="preserve"> and therefore the 80/20 </w:t>
      </w:r>
      <w:r w:rsidR="00667AC6">
        <w:rPr>
          <w:rFonts w:ascii="Arial" w:hAnsi="Arial" w:cs="Arial"/>
          <w:lang w:val="en-GB"/>
        </w:rPr>
        <w:t xml:space="preserve">or 90/10 </w:t>
      </w:r>
      <w:r>
        <w:rPr>
          <w:rFonts w:ascii="Arial" w:hAnsi="Arial" w:cs="Arial"/>
          <w:lang w:val="en-GB"/>
        </w:rPr>
        <w:t xml:space="preserve">preference point system shall be </w:t>
      </w:r>
      <w:proofErr w:type="gramStart"/>
      <w:r>
        <w:rPr>
          <w:rFonts w:ascii="Arial" w:hAnsi="Arial" w:cs="Arial"/>
          <w:lang w:val="en-GB"/>
        </w:rPr>
        <w:t>applicable;</w:t>
      </w:r>
      <w:proofErr w:type="gramEnd"/>
      <w:r>
        <w:rPr>
          <w:rFonts w:ascii="Arial" w:hAnsi="Arial" w:cs="Arial"/>
          <w:lang w:val="en-GB"/>
        </w:rPr>
        <w:t xml:space="preserve"> or </w:t>
      </w:r>
    </w:p>
    <w:p w14:paraId="2F5297D4" w14:textId="77777777" w:rsidR="003E3D7C" w:rsidRDefault="003E3D7C" w:rsidP="003E3D7C">
      <w:pPr>
        <w:tabs>
          <w:tab w:val="left" w:pos="2880"/>
          <w:tab w:val="left" w:pos="5760"/>
          <w:tab w:val="left" w:pos="7920"/>
        </w:tabs>
        <w:spacing w:after="120"/>
        <w:ind w:left="993" w:hanging="273"/>
        <w:rPr>
          <w:rFonts w:ascii="Arial" w:hAnsi="Arial" w:cs="Arial"/>
          <w:lang w:val="en-GB"/>
        </w:rPr>
      </w:pPr>
      <w:r>
        <w:rPr>
          <w:rFonts w:ascii="Arial" w:hAnsi="Arial" w:cs="Arial"/>
          <w:lang w:val="en-GB"/>
        </w:rPr>
        <w:t>b) Either the 80/20 or 90/10 preference point system will be applicable to this tender (</w:t>
      </w:r>
      <w:r>
        <w:rPr>
          <w:rFonts w:ascii="Arial" w:hAnsi="Arial" w:cs="Arial"/>
          <w:i/>
          <w:lang w:val="en-GB"/>
        </w:rPr>
        <w:t>delete whichever is not applicable for this tender</w:t>
      </w:r>
      <w:r>
        <w:rPr>
          <w:rFonts w:ascii="Arial" w:hAnsi="Arial" w:cs="Arial"/>
          <w:lang w:val="en-GB"/>
        </w:rPr>
        <w:t>).</w:t>
      </w:r>
    </w:p>
    <w:p w14:paraId="0E977CA1" w14:textId="77777777" w:rsidR="003E3D7C" w:rsidRDefault="003E3D7C" w:rsidP="003E3D7C">
      <w:pPr>
        <w:tabs>
          <w:tab w:val="left" w:pos="2880"/>
          <w:tab w:val="left" w:pos="5760"/>
          <w:tab w:val="left" w:pos="7920"/>
        </w:tabs>
        <w:spacing w:after="120"/>
        <w:rPr>
          <w:rFonts w:ascii="Arial" w:hAnsi="Arial" w:cs="Arial"/>
          <w:lang w:val="en-GB"/>
        </w:rPr>
      </w:pPr>
    </w:p>
    <w:p w14:paraId="6494F372" w14:textId="77777777" w:rsidR="003E3D7C" w:rsidRDefault="003E3D7C" w:rsidP="008967EE">
      <w:pPr>
        <w:widowControl w:val="0"/>
        <w:numPr>
          <w:ilvl w:val="1"/>
          <w:numId w:val="49"/>
        </w:numPr>
        <w:tabs>
          <w:tab w:val="clear" w:pos="900"/>
          <w:tab w:val="num" w:pos="720"/>
          <w:tab w:val="left" w:pos="2880"/>
          <w:tab w:val="left" w:pos="5760"/>
          <w:tab w:val="left" w:pos="7920"/>
        </w:tabs>
        <w:spacing w:after="120" w:line="256" w:lineRule="auto"/>
        <w:ind w:left="720" w:hanging="720"/>
        <w:rPr>
          <w:rFonts w:ascii="Arial" w:hAnsi="Arial" w:cs="Arial"/>
          <w:lang w:val="en-GB"/>
        </w:rPr>
      </w:pPr>
      <w:r>
        <w:rPr>
          <w:rFonts w:ascii="Arial" w:hAnsi="Arial" w:cs="Arial"/>
          <w:lang w:val="en-GB"/>
        </w:rPr>
        <w:t xml:space="preserve">Points for this bid shall be awarded for: </w:t>
      </w:r>
    </w:p>
    <w:p w14:paraId="414C36C7" w14:textId="77777777" w:rsidR="003E3D7C" w:rsidRDefault="003E3D7C" w:rsidP="008967EE">
      <w:pPr>
        <w:widowControl w:val="0"/>
        <w:numPr>
          <w:ilvl w:val="0"/>
          <w:numId w:val="51"/>
        </w:numPr>
        <w:tabs>
          <w:tab w:val="clear" w:pos="1440"/>
          <w:tab w:val="num" w:pos="1080"/>
          <w:tab w:val="left" w:pos="7920"/>
        </w:tabs>
        <w:spacing w:after="120" w:line="256" w:lineRule="auto"/>
        <w:ind w:left="1080" w:hanging="360"/>
        <w:rPr>
          <w:rFonts w:ascii="Arial" w:hAnsi="Arial" w:cs="Arial"/>
          <w:lang w:val="en-GB"/>
        </w:rPr>
      </w:pPr>
      <w:r>
        <w:rPr>
          <w:rFonts w:ascii="Arial" w:hAnsi="Arial" w:cs="Arial"/>
          <w:lang w:val="en-GB"/>
        </w:rPr>
        <w:t>Price; and</w:t>
      </w:r>
    </w:p>
    <w:p w14:paraId="23DE4C62" w14:textId="77777777" w:rsidR="003E3D7C" w:rsidRDefault="003E3D7C" w:rsidP="008967EE">
      <w:pPr>
        <w:widowControl w:val="0"/>
        <w:numPr>
          <w:ilvl w:val="0"/>
          <w:numId w:val="51"/>
        </w:numPr>
        <w:tabs>
          <w:tab w:val="clear" w:pos="1440"/>
          <w:tab w:val="num" w:pos="1080"/>
          <w:tab w:val="left" w:pos="7920"/>
        </w:tabs>
        <w:spacing w:after="120" w:line="256" w:lineRule="auto"/>
        <w:ind w:left="1080" w:hanging="360"/>
        <w:rPr>
          <w:rFonts w:ascii="Arial" w:hAnsi="Arial" w:cs="Arial"/>
          <w:lang w:val="en-GB"/>
        </w:rPr>
      </w:pPr>
      <w:r>
        <w:rPr>
          <w:rFonts w:ascii="Arial" w:hAnsi="Arial" w:cs="Arial"/>
          <w:lang w:val="en-GB"/>
        </w:rPr>
        <w:t>B-BBEE Status Level of Contributor.</w:t>
      </w:r>
    </w:p>
    <w:p w14:paraId="0EA3B394" w14:textId="7DC2A59F" w:rsidR="006546AA" w:rsidRDefault="006546AA" w:rsidP="006546AA">
      <w:pPr>
        <w:tabs>
          <w:tab w:val="left" w:pos="2880"/>
          <w:tab w:val="left" w:pos="5760"/>
          <w:tab w:val="left" w:pos="7920"/>
        </w:tabs>
        <w:spacing w:after="120"/>
        <w:rPr>
          <w:rFonts w:ascii="Arial" w:hAnsi="Arial" w:cs="Arial"/>
          <w:lang w:val="en-GB"/>
        </w:rPr>
      </w:pPr>
    </w:p>
    <w:p w14:paraId="2F58B5AE" w14:textId="77777777" w:rsidR="006546AA" w:rsidRPr="006546AA" w:rsidRDefault="006546AA" w:rsidP="00667AC6">
      <w:pPr>
        <w:tabs>
          <w:tab w:val="left" w:pos="2880"/>
          <w:tab w:val="left" w:pos="5760"/>
          <w:tab w:val="left" w:pos="7920"/>
        </w:tabs>
        <w:spacing w:after="120"/>
        <w:rPr>
          <w:rFonts w:ascii="Arial" w:hAnsi="Arial" w:cs="Arial"/>
          <w:lang w:val="en-GB"/>
        </w:rPr>
      </w:pPr>
    </w:p>
    <w:p w14:paraId="22250825" w14:textId="77777777" w:rsidR="003E3D7C" w:rsidRDefault="003E3D7C" w:rsidP="008967EE">
      <w:pPr>
        <w:widowControl w:val="0"/>
        <w:numPr>
          <w:ilvl w:val="1"/>
          <w:numId w:val="49"/>
        </w:numPr>
        <w:tabs>
          <w:tab w:val="clear" w:pos="900"/>
          <w:tab w:val="num" w:pos="720"/>
          <w:tab w:val="left" w:pos="2880"/>
          <w:tab w:val="left" w:pos="5760"/>
          <w:tab w:val="left" w:pos="7920"/>
        </w:tabs>
        <w:spacing w:after="120" w:line="256" w:lineRule="auto"/>
        <w:ind w:left="720" w:hanging="720"/>
        <w:rPr>
          <w:rFonts w:ascii="Arial" w:hAnsi="Arial" w:cs="Arial"/>
          <w:lang w:val="en-GB"/>
        </w:rPr>
      </w:pPr>
      <w:r>
        <w:rPr>
          <w:rFonts w:ascii="Arial" w:hAnsi="Arial" w:cs="Arial"/>
          <w:lang w:val="en-GB"/>
        </w:rPr>
        <w:lastRenderedPageBreak/>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1736"/>
        <w:gridCol w:w="1653"/>
      </w:tblGrid>
      <w:tr w:rsidR="00AD42DA" w14:paraId="24BBBF88" w14:textId="7B1D87B4" w:rsidTr="00AD42DA">
        <w:tc>
          <w:tcPr>
            <w:tcW w:w="4838" w:type="dxa"/>
            <w:tcBorders>
              <w:top w:val="single" w:sz="4" w:space="0" w:color="auto"/>
              <w:left w:val="single" w:sz="4" w:space="0" w:color="auto"/>
              <w:bottom w:val="single" w:sz="4" w:space="0" w:color="auto"/>
              <w:right w:val="single" w:sz="4" w:space="0" w:color="auto"/>
            </w:tcBorders>
            <w:shd w:val="clear" w:color="auto" w:fill="C00000"/>
            <w:vAlign w:val="bottom"/>
          </w:tcPr>
          <w:p w14:paraId="01B6444B" w14:textId="77777777" w:rsidR="00AD42DA" w:rsidRDefault="00AD42DA" w:rsidP="00792FFE">
            <w:pPr>
              <w:tabs>
                <w:tab w:val="left" w:pos="2880"/>
                <w:tab w:val="left" w:pos="5760"/>
                <w:tab w:val="left" w:pos="7920"/>
              </w:tabs>
              <w:spacing w:after="120"/>
              <w:jc w:val="center"/>
              <w:rPr>
                <w:rFonts w:ascii="Arial" w:hAnsi="Arial" w:cs="Arial"/>
                <w:b/>
                <w:lang w:val="en-GB"/>
              </w:rPr>
            </w:pPr>
          </w:p>
        </w:tc>
        <w:tc>
          <w:tcPr>
            <w:tcW w:w="1736"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4866A459" w14:textId="77777777" w:rsidR="00AD42DA" w:rsidRDefault="00AD42DA" w:rsidP="00792FFE">
            <w:pPr>
              <w:tabs>
                <w:tab w:val="left" w:pos="2880"/>
                <w:tab w:val="left" w:pos="5760"/>
                <w:tab w:val="left" w:pos="7920"/>
              </w:tabs>
              <w:spacing w:after="120"/>
              <w:jc w:val="center"/>
              <w:rPr>
                <w:rFonts w:ascii="Arial" w:hAnsi="Arial" w:cs="Arial"/>
                <w:b/>
                <w:lang w:val="en-GB"/>
              </w:rPr>
            </w:pPr>
            <w:r>
              <w:rPr>
                <w:rFonts w:ascii="Arial" w:hAnsi="Arial" w:cs="Arial"/>
                <w:b/>
                <w:lang w:val="en-GB"/>
              </w:rPr>
              <w:t>POINTS</w:t>
            </w:r>
          </w:p>
        </w:tc>
        <w:tc>
          <w:tcPr>
            <w:tcW w:w="1653" w:type="dxa"/>
            <w:tcBorders>
              <w:top w:val="single" w:sz="4" w:space="0" w:color="auto"/>
              <w:left w:val="single" w:sz="4" w:space="0" w:color="auto"/>
              <w:bottom w:val="single" w:sz="4" w:space="0" w:color="auto"/>
              <w:right w:val="single" w:sz="4" w:space="0" w:color="auto"/>
            </w:tcBorders>
            <w:shd w:val="clear" w:color="auto" w:fill="C00000"/>
          </w:tcPr>
          <w:p w14:paraId="36EC0678" w14:textId="77777777" w:rsidR="00AD42DA" w:rsidRDefault="00AD42DA" w:rsidP="00792FFE">
            <w:pPr>
              <w:tabs>
                <w:tab w:val="left" w:pos="2880"/>
                <w:tab w:val="left" w:pos="5760"/>
                <w:tab w:val="left" w:pos="7920"/>
              </w:tabs>
              <w:spacing w:after="120"/>
              <w:jc w:val="center"/>
              <w:rPr>
                <w:rFonts w:ascii="Arial" w:hAnsi="Arial" w:cs="Arial"/>
                <w:b/>
                <w:lang w:val="en-GB"/>
              </w:rPr>
            </w:pPr>
          </w:p>
        </w:tc>
      </w:tr>
      <w:tr w:rsidR="00AD42DA" w14:paraId="71540052" w14:textId="17C0E9A9" w:rsidTr="00AD42DA">
        <w:tc>
          <w:tcPr>
            <w:tcW w:w="4838" w:type="dxa"/>
            <w:tcBorders>
              <w:top w:val="single" w:sz="4" w:space="0" w:color="auto"/>
              <w:left w:val="single" w:sz="4" w:space="0" w:color="auto"/>
              <w:bottom w:val="single" w:sz="4" w:space="0" w:color="auto"/>
              <w:right w:val="single" w:sz="4" w:space="0" w:color="auto"/>
            </w:tcBorders>
            <w:vAlign w:val="bottom"/>
            <w:hideMark/>
          </w:tcPr>
          <w:p w14:paraId="51AF7CAD" w14:textId="77777777" w:rsidR="00AD42DA" w:rsidRDefault="00AD42DA" w:rsidP="00792FFE">
            <w:pPr>
              <w:tabs>
                <w:tab w:val="left" w:pos="2880"/>
                <w:tab w:val="left" w:pos="5760"/>
                <w:tab w:val="left" w:pos="7920"/>
              </w:tabs>
              <w:spacing w:after="120"/>
              <w:rPr>
                <w:rFonts w:ascii="Arial" w:hAnsi="Arial" w:cs="Arial"/>
                <w:lang w:val="en-GB"/>
              </w:rPr>
            </w:pPr>
            <w:r>
              <w:rPr>
                <w:rFonts w:ascii="Arial" w:hAnsi="Arial" w:cs="Arial"/>
                <w:b/>
                <w:lang w:val="en-GB"/>
              </w:rPr>
              <w:t>PRICE</w:t>
            </w:r>
          </w:p>
        </w:tc>
        <w:tc>
          <w:tcPr>
            <w:tcW w:w="1736" w:type="dxa"/>
            <w:tcBorders>
              <w:top w:val="single" w:sz="4" w:space="0" w:color="auto"/>
              <w:left w:val="single" w:sz="4" w:space="0" w:color="auto"/>
              <w:bottom w:val="single" w:sz="4" w:space="0" w:color="auto"/>
              <w:right w:val="single" w:sz="4" w:space="0" w:color="auto"/>
            </w:tcBorders>
            <w:shd w:val="clear" w:color="auto" w:fill="FFFF00"/>
            <w:hideMark/>
          </w:tcPr>
          <w:p w14:paraId="544EE27F" w14:textId="77777777" w:rsidR="00AD42DA" w:rsidRDefault="00AD42DA" w:rsidP="00792FFE">
            <w:pPr>
              <w:tabs>
                <w:tab w:val="left" w:pos="2880"/>
                <w:tab w:val="left" w:pos="5760"/>
                <w:tab w:val="left" w:pos="7920"/>
              </w:tabs>
              <w:spacing w:after="120"/>
              <w:jc w:val="center"/>
              <w:rPr>
                <w:rFonts w:ascii="Arial" w:hAnsi="Arial" w:cs="Arial"/>
                <w:highlight w:val="yellow"/>
                <w:lang w:val="en-GB"/>
              </w:rPr>
            </w:pPr>
            <w:r>
              <w:rPr>
                <w:rFonts w:ascii="Arial" w:hAnsi="Arial" w:cs="Arial"/>
                <w:highlight w:val="yellow"/>
                <w:lang w:val="en-GB"/>
              </w:rPr>
              <w:t>80</w:t>
            </w:r>
          </w:p>
        </w:tc>
        <w:tc>
          <w:tcPr>
            <w:tcW w:w="1653" w:type="dxa"/>
            <w:tcBorders>
              <w:top w:val="single" w:sz="4" w:space="0" w:color="auto"/>
              <w:left w:val="single" w:sz="4" w:space="0" w:color="auto"/>
              <w:bottom w:val="single" w:sz="4" w:space="0" w:color="auto"/>
              <w:right w:val="single" w:sz="4" w:space="0" w:color="auto"/>
            </w:tcBorders>
            <w:shd w:val="clear" w:color="auto" w:fill="FFFF00"/>
          </w:tcPr>
          <w:p w14:paraId="5ED0B77C" w14:textId="7E4458F6" w:rsidR="00AD42DA" w:rsidRDefault="00AD42DA" w:rsidP="00792FFE">
            <w:pPr>
              <w:tabs>
                <w:tab w:val="left" w:pos="2880"/>
                <w:tab w:val="left" w:pos="5760"/>
                <w:tab w:val="left" w:pos="7920"/>
              </w:tabs>
              <w:spacing w:after="120"/>
              <w:jc w:val="center"/>
              <w:rPr>
                <w:rFonts w:ascii="Arial" w:hAnsi="Arial" w:cs="Arial"/>
                <w:highlight w:val="yellow"/>
                <w:lang w:val="en-GB"/>
              </w:rPr>
            </w:pPr>
            <w:r>
              <w:rPr>
                <w:rFonts w:ascii="Arial" w:hAnsi="Arial" w:cs="Arial"/>
                <w:highlight w:val="yellow"/>
                <w:lang w:val="en-GB"/>
              </w:rPr>
              <w:t>90</w:t>
            </w:r>
          </w:p>
        </w:tc>
      </w:tr>
      <w:tr w:rsidR="00AD42DA" w14:paraId="5004A33E" w14:textId="081BE7A4" w:rsidTr="00AD42DA">
        <w:tc>
          <w:tcPr>
            <w:tcW w:w="4838" w:type="dxa"/>
            <w:tcBorders>
              <w:top w:val="single" w:sz="4" w:space="0" w:color="auto"/>
              <w:left w:val="single" w:sz="4" w:space="0" w:color="auto"/>
              <w:bottom w:val="single" w:sz="4" w:space="0" w:color="auto"/>
              <w:right w:val="single" w:sz="4" w:space="0" w:color="auto"/>
            </w:tcBorders>
            <w:vAlign w:val="bottom"/>
            <w:hideMark/>
          </w:tcPr>
          <w:p w14:paraId="3E9D2FFE" w14:textId="77777777" w:rsidR="00AD42DA" w:rsidRDefault="00AD42DA" w:rsidP="00792FFE">
            <w:pPr>
              <w:tabs>
                <w:tab w:val="left" w:pos="2880"/>
                <w:tab w:val="left" w:pos="5760"/>
                <w:tab w:val="left" w:pos="7920"/>
              </w:tabs>
              <w:spacing w:after="120"/>
              <w:rPr>
                <w:rFonts w:ascii="Arial" w:hAnsi="Arial" w:cs="Arial"/>
                <w:lang w:val="en-GB"/>
              </w:rPr>
            </w:pPr>
            <w:r>
              <w:rPr>
                <w:rFonts w:ascii="Arial" w:hAnsi="Arial" w:cs="Arial"/>
                <w:b/>
                <w:lang w:val="en-GB"/>
              </w:rPr>
              <w:t>B-BBEE STATUS LEVEL OF CONTRIBUTOR</w:t>
            </w:r>
          </w:p>
        </w:tc>
        <w:tc>
          <w:tcPr>
            <w:tcW w:w="1736" w:type="dxa"/>
            <w:tcBorders>
              <w:top w:val="single" w:sz="4" w:space="0" w:color="auto"/>
              <w:left w:val="single" w:sz="4" w:space="0" w:color="auto"/>
              <w:bottom w:val="single" w:sz="4" w:space="0" w:color="auto"/>
              <w:right w:val="single" w:sz="4" w:space="0" w:color="auto"/>
            </w:tcBorders>
            <w:shd w:val="clear" w:color="auto" w:fill="FFFF00"/>
            <w:hideMark/>
          </w:tcPr>
          <w:p w14:paraId="2F46F3D3" w14:textId="77777777" w:rsidR="00AD42DA" w:rsidRDefault="00AD42DA" w:rsidP="00792FFE">
            <w:pPr>
              <w:tabs>
                <w:tab w:val="left" w:pos="2880"/>
                <w:tab w:val="left" w:pos="5760"/>
                <w:tab w:val="left" w:pos="7920"/>
              </w:tabs>
              <w:spacing w:after="120"/>
              <w:jc w:val="center"/>
              <w:rPr>
                <w:rFonts w:ascii="Arial" w:hAnsi="Arial" w:cs="Arial"/>
                <w:lang w:val="en-GB"/>
              </w:rPr>
            </w:pPr>
            <w:r>
              <w:rPr>
                <w:rFonts w:ascii="Arial" w:hAnsi="Arial" w:cs="Arial"/>
                <w:lang w:val="en-GB"/>
              </w:rPr>
              <w:t>20</w:t>
            </w:r>
          </w:p>
        </w:tc>
        <w:tc>
          <w:tcPr>
            <w:tcW w:w="1653" w:type="dxa"/>
            <w:tcBorders>
              <w:top w:val="single" w:sz="4" w:space="0" w:color="auto"/>
              <w:left w:val="single" w:sz="4" w:space="0" w:color="auto"/>
              <w:bottom w:val="single" w:sz="4" w:space="0" w:color="auto"/>
              <w:right w:val="single" w:sz="4" w:space="0" w:color="auto"/>
            </w:tcBorders>
            <w:shd w:val="clear" w:color="auto" w:fill="FFFF00"/>
          </w:tcPr>
          <w:p w14:paraId="31923F05" w14:textId="22112669" w:rsidR="00AD42DA" w:rsidRDefault="00AD42DA" w:rsidP="00792FFE">
            <w:pPr>
              <w:tabs>
                <w:tab w:val="left" w:pos="2880"/>
                <w:tab w:val="left" w:pos="5760"/>
                <w:tab w:val="left" w:pos="7920"/>
              </w:tabs>
              <w:spacing w:after="120"/>
              <w:jc w:val="center"/>
              <w:rPr>
                <w:rFonts w:ascii="Arial" w:hAnsi="Arial" w:cs="Arial"/>
                <w:lang w:val="en-GB"/>
              </w:rPr>
            </w:pPr>
            <w:r>
              <w:rPr>
                <w:rFonts w:ascii="Arial" w:hAnsi="Arial" w:cs="Arial"/>
                <w:lang w:val="en-GB"/>
              </w:rPr>
              <w:t>10</w:t>
            </w:r>
          </w:p>
        </w:tc>
      </w:tr>
      <w:tr w:rsidR="00AD42DA" w14:paraId="7D574C9D" w14:textId="52885E62" w:rsidTr="00AD42DA">
        <w:tc>
          <w:tcPr>
            <w:tcW w:w="4838" w:type="dxa"/>
            <w:tcBorders>
              <w:top w:val="single" w:sz="4" w:space="0" w:color="auto"/>
              <w:left w:val="single" w:sz="4" w:space="0" w:color="auto"/>
              <w:bottom w:val="single" w:sz="4" w:space="0" w:color="auto"/>
              <w:right w:val="single" w:sz="4" w:space="0" w:color="auto"/>
            </w:tcBorders>
            <w:vAlign w:val="bottom"/>
            <w:hideMark/>
          </w:tcPr>
          <w:p w14:paraId="5CF76733" w14:textId="77777777" w:rsidR="00AD42DA" w:rsidRDefault="00AD42DA" w:rsidP="00792FFE">
            <w:pPr>
              <w:tabs>
                <w:tab w:val="left" w:pos="2880"/>
                <w:tab w:val="left" w:pos="5760"/>
                <w:tab w:val="left" w:pos="7920"/>
              </w:tabs>
              <w:spacing w:after="120"/>
              <w:rPr>
                <w:rFonts w:ascii="Arial" w:hAnsi="Arial" w:cs="Arial"/>
                <w:lang w:val="en-GB"/>
              </w:rPr>
            </w:pPr>
            <w:r>
              <w:rPr>
                <w:rFonts w:ascii="Arial" w:hAnsi="Arial" w:cs="Arial"/>
                <w:b/>
                <w:lang w:val="en-GB"/>
              </w:rPr>
              <w:t>Total points for Price and B-BBEE must not exceed</w:t>
            </w:r>
          </w:p>
        </w:tc>
        <w:tc>
          <w:tcPr>
            <w:tcW w:w="1736" w:type="dxa"/>
            <w:tcBorders>
              <w:top w:val="single" w:sz="4" w:space="0" w:color="auto"/>
              <w:left w:val="single" w:sz="4" w:space="0" w:color="auto"/>
              <w:bottom w:val="single" w:sz="4" w:space="0" w:color="auto"/>
              <w:right w:val="single" w:sz="4" w:space="0" w:color="auto"/>
            </w:tcBorders>
            <w:shd w:val="clear" w:color="auto" w:fill="C00000"/>
            <w:hideMark/>
          </w:tcPr>
          <w:p w14:paraId="1A3EFC07" w14:textId="77777777" w:rsidR="00AD42DA" w:rsidRDefault="00AD42DA" w:rsidP="00792FFE">
            <w:pPr>
              <w:tabs>
                <w:tab w:val="left" w:pos="2880"/>
                <w:tab w:val="left" w:pos="5760"/>
                <w:tab w:val="left" w:pos="7920"/>
              </w:tabs>
              <w:spacing w:after="120"/>
              <w:jc w:val="center"/>
              <w:rPr>
                <w:rFonts w:ascii="Arial" w:hAnsi="Arial" w:cs="Arial"/>
                <w:b/>
                <w:lang w:val="en-GB"/>
              </w:rPr>
            </w:pPr>
            <w:r>
              <w:rPr>
                <w:rFonts w:ascii="Arial" w:hAnsi="Arial" w:cs="Arial"/>
                <w:b/>
                <w:lang w:val="en-GB"/>
              </w:rPr>
              <w:t>100</w:t>
            </w:r>
          </w:p>
        </w:tc>
        <w:tc>
          <w:tcPr>
            <w:tcW w:w="1653" w:type="dxa"/>
            <w:tcBorders>
              <w:top w:val="single" w:sz="4" w:space="0" w:color="auto"/>
              <w:left w:val="single" w:sz="4" w:space="0" w:color="auto"/>
              <w:bottom w:val="single" w:sz="4" w:space="0" w:color="auto"/>
              <w:right w:val="single" w:sz="4" w:space="0" w:color="auto"/>
            </w:tcBorders>
            <w:shd w:val="clear" w:color="auto" w:fill="C00000"/>
          </w:tcPr>
          <w:p w14:paraId="5499BEF3" w14:textId="3E2893F6" w:rsidR="00AD42DA" w:rsidRDefault="00AD42DA" w:rsidP="00792FFE">
            <w:pPr>
              <w:tabs>
                <w:tab w:val="left" w:pos="2880"/>
                <w:tab w:val="left" w:pos="5760"/>
                <w:tab w:val="left" w:pos="7920"/>
              </w:tabs>
              <w:spacing w:after="120"/>
              <w:jc w:val="center"/>
              <w:rPr>
                <w:rFonts w:ascii="Arial" w:hAnsi="Arial" w:cs="Arial"/>
                <w:b/>
                <w:lang w:val="en-GB"/>
              </w:rPr>
            </w:pPr>
            <w:r>
              <w:rPr>
                <w:rFonts w:ascii="Arial" w:hAnsi="Arial" w:cs="Arial"/>
                <w:b/>
                <w:lang w:val="en-GB"/>
              </w:rPr>
              <w:t>100</w:t>
            </w:r>
          </w:p>
        </w:tc>
      </w:tr>
    </w:tbl>
    <w:p w14:paraId="19232C75" w14:textId="77777777" w:rsidR="003E3D7C" w:rsidRDefault="003E3D7C" w:rsidP="003E3D7C">
      <w:pPr>
        <w:tabs>
          <w:tab w:val="left" w:pos="2880"/>
          <w:tab w:val="left" w:pos="5760"/>
          <w:tab w:val="left" w:pos="7920"/>
        </w:tabs>
        <w:spacing w:after="120"/>
        <w:ind w:left="720"/>
        <w:rPr>
          <w:rFonts w:ascii="Arial" w:eastAsiaTheme="minorHAnsi" w:hAnsi="Arial" w:cs="Arial"/>
          <w:sz w:val="22"/>
          <w:szCs w:val="22"/>
          <w:lang w:val="en-GB"/>
        </w:rPr>
      </w:pPr>
    </w:p>
    <w:p w14:paraId="756D3D12" w14:textId="77777777" w:rsidR="003E3D7C" w:rsidRDefault="003E3D7C" w:rsidP="008967EE">
      <w:pPr>
        <w:widowControl w:val="0"/>
        <w:numPr>
          <w:ilvl w:val="1"/>
          <w:numId w:val="49"/>
        </w:numPr>
        <w:tabs>
          <w:tab w:val="clear" w:pos="900"/>
          <w:tab w:val="num" w:pos="720"/>
          <w:tab w:val="left" w:pos="2880"/>
          <w:tab w:val="left" w:pos="5760"/>
          <w:tab w:val="left" w:pos="7920"/>
        </w:tabs>
        <w:spacing w:after="120" w:line="256" w:lineRule="auto"/>
        <w:ind w:left="720" w:hanging="720"/>
        <w:rPr>
          <w:rFonts w:ascii="Arial" w:hAnsi="Arial" w:cs="Arial"/>
          <w:lang w:val="en-GB"/>
        </w:rPr>
      </w:pPr>
      <w:r>
        <w:rPr>
          <w:rFonts w:ascii="Arial" w:hAnsi="Arial" w:cs="Arial"/>
          <w:lang w:val="en-GB"/>
        </w:rPr>
        <w:t>Failure on the part of a bidder to submit proof of B-BBEE Status level of contributor together with the bid, will be interpreted to mean that preference points for B-BBEE status level of contribution are not claimed.</w:t>
      </w:r>
    </w:p>
    <w:p w14:paraId="7ACCE10F" w14:textId="77777777" w:rsidR="003E3D7C" w:rsidRDefault="003E3D7C" w:rsidP="008967EE">
      <w:pPr>
        <w:widowControl w:val="0"/>
        <w:numPr>
          <w:ilvl w:val="1"/>
          <w:numId w:val="49"/>
        </w:numPr>
        <w:tabs>
          <w:tab w:val="clear" w:pos="900"/>
          <w:tab w:val="num" w:pos="720"/>
          <w:tab w:val="left" w:pos="2880"/>
          <w:tab w:val="left" w:pos="5760"/>
          <w:tab w:val="left" w:pos="7920"/>
        </w:tabs>
        <w:spacing w:after="120" w:line="256" w:lineRule="auto"/>
        <w:ind w:left="720" w:hanging="720"/>
        <w:rPr>
          <w:rFonts w:ascii="Arial" w:hAnsi="Arial" w:cs="Arial"/>
          <w:lang w:val="en-GB"/>
        </w:rPr>
      </w:pPr>
      <w:r>
        <w:rPr>
          <w:rFonts w:ascii="Arial" w:hAnsi="Arial" w:cs="Arial"/>
          <w:lang w:val="en-GB"/>
        </w:rPr>
        <w:t xml:space="preserve">The purchaser reserves the right to require of a bidder, either before a bid is adjudicated or at any time subsequently, to substantiate any claim </w:t>
      </w:r>
      <w:proofErr w:type="gramStart"/>
      <w:r>
        <w:rPr>
          <w:rFonts w:ascii="Arial" w:hAnsi="Arial" w:cs="Arial"/>
          <w:lang w:val="en-GB"/>
        </w:rPr>
        <w:t>in regard to</w:t>
      </w:r>
      <w:proofErr w:type="gramEnd"/>
      <w:r>
        <w:rPr>
          <w:rFonts w:ascii="Arial" w:hAnsi="Arial" w:cs="Arial"/>
          <w:lang w:val="en-GB"/>
        </w:rPr>
        <w:t xml:space="preserve"> preferences, in any manner required by the purchaser.</w:t>
      </w:r>
    </w:p>
    <w:p w14:paraId="20E2F0AA" w14:textId="77777777" w:rsidR="003E3D7C" w:rsidRDefault="003E3D7C" w:rsidP="003E3D7C">
      <w:pPr>
        <w:tabs>
          <w:tab w:val="left" w:pos="2880"/>
          <w:tab w:val="left" w:pos="5760"/>
          <w:tab w:val="left" w:pos="7920"/>
        </w:tabs>
        <w:spacing w:after="120"/>
        <w:rPr>
          <w:rFonts w:ascii="Arial" w:hAnsi="Arial" w:cs="Arial"/>
          <w:lang w:val="en-GB"/>
        </w:rPr>
      </w:pPr>
    </w:p>
    <w:p w14:paraId="4037EC4F"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DEFINITIONS</w:t>
      </w:r>
    </w:p>
    <w:p w14:paraId="3C717934"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lang w:val="en-ZA"/>
        </w:rPr>
      </w:pPr>
      <w:r>
        <w:rPr>
          <w:rFonts w:ascii="Arial" w:hAnsi="Arial" w:cs="Arial"/>
          <w:b/>
        </w:rPr>
        <w:t>“B-BBEE”</w:t>
      </w:r>
      <w:r>
        <w:rPr>
          <w:rFonts w:ascii="Arial" w:hAnsi="Arial" w:cs="Arial"/>
        </w:rPr>
        <w:t xml:space="preserve"> means broad-based black economic empowerment as defined in section 1 of the Broad-Based Black Economic Empowerment </w:t>
      </w:r>
      <w:proofErr w:type="gramStart"/>
      <w:r>
        <w:rPr>
          <w:rFonts w:ascii="Arial" w:hAnsi="Arial" w:cs="Arial"/>
        </w:rPr>
        <w:t>Act;</w:t>
      </w:r>
      <w:proofErr w:type="gramEnd"/>
    </w:p>
    <w:p w14:paraId="684385F2"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rPr>
      </w:pPr>
      <w:r>
        <w:rPr>
          <w:rFonts w:ascii="Arial" w:hAnsi="Arial" w:cs="Arial"/>
        </w:rPr>
        <w:t>“</w:t>
      </w:r>
      <w:r>
        <w:rPr>
          <w:rFonts w:ascii="Arial" w:hAnsi="Arial" w:cs="Arial"/>
          <w:b/>
        </w:rPr>
        <w:t xml:space="preserve">B-BBEE status level of contributor” </w:t>
      </w:r>
      <w:r>
        <w:rPr>
          <w:rFonts w:ascii="Arial" w:hAnsi="Arial" w:cs="Arial"/>
        </w:rPr>
        <w:t xml:space="preserve">means the B-BBEE status of an entity in terms of a code of good practice on black economic empowerment, issued in terms of section 9(1) of the Broad-Based Black Economic Empowerment </w:t>
      </w:r>
      <w:proofErr w:type="gramStart"/>
      <w:r>
        <w:rPr>
          <w:rFonts w:ascii="Arial" w:hAnsi="Arial" w:cs="Arial"/>
        </w:rPr>
        <w:t>Act;</w:t>
      </w:r>
      <w:proofErr w:type="gramEnd"/>
    </w:p>
    <w:p w14:paraId="01768EC0"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rPr>
      </w:pPr>
      <w:r>
        <w:rPr>
          <w:rFonts w:ascii="Arial" w:hAnsi="Arial" w:cs="Arial"/>
          <w:b/>
        </w:rPr>
        <w:t>“bid”</w:t>
      </w:r>
      <w:r>
        <w:rPr>
          <w:rFonts w:ascii="Arial" w:hAnsi="Arial" w:cs="Arial"/>
        </w:rPr>
        <w:t xml:space="preserve"> means a written offer in a prescribed or stipulated form in response to an invitation by an organ of state for the provision of goods or services, through price quotations, advertised competitive bidding processes or </w:t>
      </w:r>
      <w:proofErr w:type="gramStart"/>
      <w:r>
        <w:rPr>
          <w:rFonts w:ascii="Arial" w:hAnsi="Arial" w:cs="Arial"/>
        </w:rPr>
        <w:t>proposals;</w:t>
      </w:r>
      <w:proofErr w:type="gramEnd"/>
      <w:r>
        <w:rPr>
          <w:rFonts w:ascii="Arial" w:hAnsi="Arial" w:cs="Arial"/>
        </w:rPr>
        <w:t xml:space="preserve"> </w:t>
      </w:r>
    </w:p>
    <w:p w14:paraId="3C4F1C90"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rPr>
      </w:pPr>
      <w:r>
        <w:rPr>
          <w:rFonts w:ascii="Arial" w:hAnsi="Arial" w:cs="Arial"/>
          <w:b/>
        </w:rPr>
        <w:t>“Broad-Based Black Economic Empowerment Act”</w:t>
      </w:r>
      <w:r>
        <w:rPr>
          <w:rFonts w:ascii="Arial" w:hAnsi="Arial" w:cs="Arial"/>
        </w:rPr>
        <w:t xml:space="preserve"> means the Broad-Based Black Economic Empowerment Act, 2003 (Act No. 53 of 2003</w:t>
      </w:r>
      <w:proofErr w:type="gramStart"/>
      <w:r>
        <w:rPr>
          <w:rFonts w:ascii="Arial" w:hAnsi="Arial" w:cs="Arial"/>
        </w:rPr>
        <w:t>);</w:t>
      </w:r>
      <w:proofErr w:type="gramEnd"/>
    </w:p>
    <w:p w14:paraId="42079EB9"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b/>
        </w:rPr>
      </w:pPr>
      <w:r>
        <w:rPr>
          <w:rFonts w:ascii="Arial" w:hAnsi="Arial" w:cs="Arial"/>
          <w:b/>
        </w:rPr>
        <w:t xml:space="preserve"> “EME” </w:t>
      </w:r>
      <w:r>
        <w:rPr>
          <w:rFonts w:ascii="Arial" w:hAnsi="Arial" w:cs="Arial"/>
        </w:rPr>
        <w:t xml:space="preserve">means an Exempted Micro Enterprise in terms of a code of good practice on black economic empowerment issued in terms of section 9 (1) of the Broad-Based Black Economic Empowerment </w:t>
      </w:r>
      <w:proofErr w:type="gramStart"/>
      <w:r>
        <w:rPr>
          <w:rFonts w:ascii="Arial" w:hAnsi="Arial" w:cs="Arial"/>
        </w:rPr>
        <w:t>Act;</w:t>
      </w:r>
      <w:proofErr w:type="gramEnd"/>
    </w:p>
    <w:p w14:paraId="3960FF6A"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rPr>
      </w:pPr>
      <w:r>
        <w:rPr>
          <w:rFonts w:ascii="Arial" w:hAnsi="Arial" w:cs="Arial"/>
          <w:b/>
        </w:rPr>
        <w:t xml:space="preserve"> “functionality” </w:t>
      </w:r>
      <w:r>
        <w:rPr>
          <w:rFonts w:ascii="Arial" w:hAnsi="Arial" w:cs="Arial"/>
        </w:rPr>
        <w:t>means the ability of a tenderer to provide goods or services in accordance with specifications as set out in the tender documents.</w:t>
      </w:r>
    </w:p>
    <w:p w14:paraId="5933680A"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rPr>
      </w:pPr>
      <w:r>
        <w:rPr>
          <w:rFonts w:ascii="Arial" w:hAnsi="Arial" w:cs="Arial"/>
          <w:b/>
        </w:rPr>
        <w:t xml:space="preserve"> “prices” </w:t>
      </w:r>
      <w:r>
        <w:rPr>
          <w:rFonts w:ascii="Arial" w:hAnsi="Arial" w:cs="Arial"/>
        </w:rPr>
        <w:t xml:space="preserve">includes all applicable taxes less all unconditional </w:t>
      </w:r>
      <w:proofErr w:type="gramStart"/>
      <w:r>
        <w:rPr>
          <w:rFonts w:ascii="Arial" w:hAnsi="Arial" w:cs="Arial"/>
        </w:rPr>
        <w:t>discounts;</w:t>
      </w:r>
      <w:proofErr w:type="gramEnd"/>
      <w:r>
        <w:rPr>
          <w:rFonts w:ascii="Arial" w:hAnsi="Arial" w:cs="Arial"/>
        </w:rPr>
        <w:t xml:space="preserve">  </w:t>
      </w:r>
    </w:p>
    <w:p w14:paraId="242B1C01"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rPr>
          <w:rFonts w:ascii="Arial" w:hAnsi="Arial" w:cs="Arial"/>
        </w:rPr>
      </w:pPr>
      <w:r>
        <w:rPr>
          <w:rFonts w:ascii="Arial" w:hAnsi="Arial" w:cs="Arial"/>
          <w:b/>
        </w:rPr>
        <w:lastRenderedPageBreak/>
        <w:t>“</w:t>
      </w:r>
      <w:proofErr w:type="gramStart"/>
      <w:r>
        <w:rPr>
          <w:rFonts w:ascii="Arial" w:hAnsi="Arial" w:cs="Arial"/>
          <w:b/>
        </w:rPr>
        <w:t>proof</w:t>
      </w:r>
      <w:proofErr w:type="gramEnd"/>
      <w:r>
        <w:rPr>
          <w:rFonts w:ascii="Arial" w:hAnsi="Arial" w:cs="Arial"/>
          <w:b/>
        </w:rPr>
        <w:t xml:space="preserve"> of B-BBEE status level of contributor” </w:t>
      </w:r>
      <w:r>
        <w:rPr>
          <w:rFonts w:ascii="Arial" w:hAnsi="Arial" w:cs="Arial"/>
        </w:rPr>
        <w:t>means:</w:t>
      </w:r>
    </w:p>
    <w:p w14:paraId="24DE1A12" w14:textId="77777777" w:rsidR="003E3D7C" w:rsidRDefault="003E3D7C" w:rsidP="008967EE">
      <w:pPr>
        <w:pStyle w:val="ListParagraph"/>
        <w:widowControl w:val="0"/>
        <w:numPr>
          <w:ilvl w:val="0"/>
          <w:numId w:val="53"/>
        </w:numPr>
        <w:tabs>
          <w:tab w:val="left" w:pos="7920"/>
        </w:tabs>
        <w:spacing w:after="120" w:line="256" w:lineRule="auto"/>
        <w:rPr>
          <w:rFonts w:ascii="Arial" w:hAnsi="Arial" w:cs="Arial"/>
        </w:rPr>
      </w:pPr>
      <w:r>
        <w:rPr>
          <w:rFonts w:ascii="Arial" w:hAnsi="Arial" w:cs="Arial"/>
        </w:rPr>
        <w:t xml:space="preserve">B-BBEE Status level certificate issued by an authorized body or </w:t>
      </w:r>
      <w:proofErr w:type="gramStart"/>
      <w:r>
        <w:rPr>
          <w:rFonts w:ascii="Arial" w:hAnsi="Arial" w:cs="Arial"/>
        </w:rPr>
        <w:t>person;</w:t>
      </w:r>
      <w:proofErr w:type="gramEnd"/>
    </w:p>
    <w:p w14:paraId="779AF7DB" w14:textId="77777777" w:rsidR="003E3D7C" w:rsidRDefault="003E3D7C" w:rsidP="008967EE">
      <w:pPr>
        <w:pStyle w:val="ListParagraph"/>
        <w:widowControl w:val="0"/>
        <w:numPr>
          <w:ilvl w:val="0"/>
          <w:numId w:val="53"/>
        </w:numPr>
        <w:tabs>
          <w:tab w:val="left" w:pos="7920"/>
        </w:tabs>
        <w:spacing w:after="120" w:line="256" w:lineRule="auto"/>
        <w:jc w:val="both"/>
        <w:rPr>
          <w:rFonts w:ascii="Arial" w:hAnsi="Arial" w:cs="Arial"/>
        </w:rPr>
      </w:pPr>
      <w:r>
        <w:rPr>
          <w:rFonts w:ascii="Arial" w:hAnsi="Arial" w:cs="Arial"/>
        </w:rPr>
        <w:t xml:space="preserve">A sworn affidavit as prescribed by the B-BBEE Codes of Good </w:t>
      </w:r>
      <w:proofErr w:type="gramStart"/>
      <w:r>
        <w:rPr>
          <w:rFonts w:ascii="Arial" w:hAnsi="Arial" w:cs="Arial"/>
        </w:rPr>
        <w:t>Practice;</w:t>
      </w:r>
      <w:proofErr w:type="gramEnd"/>
    </w:p>
    <w:p w14:paraId="0F238C2A" w14:textId="77777777" w:rsidR="003E3D7C" w:rsidRDefault="003E3D7C" w:rsidP="008967EE">
      <w:pPr>
        <w:pStyle w:val="ListParagraph"/>
        <w:widowControl w:val="0"/>
        <w:numPr>
          <w:ilvl w:val="0"/>
          <w:numId w:val="53"/>
        </w:numPr>
        <w:tabs>
          <w:tab w:val="left" w:pos="7920"/>
        </w:tabs>
        <w:spacing w:after="120" w:line="256" w:lineRule="auto"/>
        <w:jc w:val="both"/>
        <w:rPr>
          <w:rFonts w:ascii="Arial" w:hAnsi="Arial" w:cs="Arial"/>
        </w:rPr>
      </w:pPr>
      <w:r>
        <w:rPr>
          <w:rFonts w:ascii="Arial" w:hAnsi="Arial" w:cs="Arial"/>
        </w:rPr>
        <w:t xml:space="preserve">Any other requirement prescribed in terms of the B-BBEE </w:t>
      </w:r>
      <w:proofErr w:type="gramStart"/>
      <w:r>
        <w:rPr>
          <w:rFonts w:ascii="Arial" w:hAnsi="Arial" w:cs="Arial"/>
        </w:rPr>
        <w:t>Act;</w:t>
      </w:r>
      <w:proofErr w:type="gramEnd"/>
    </w:p>
    <w:p w14:paraId="61C4E79F" w14:textId="77777777" w:rsidR="003E3D7C" w:rsidRDefault="003E3D7C" w:rsidP="008967EE">
      <w:pPr>
        <w:pStyle w:val="ListParagraph"/>
        <w:widowControl w:val="0"/>
        <w:numPr>
          <w:ilvl w:val="0"/>
          <w:numId w:val="52"/>
        </w:numPr>
        <w:tabs>
          <w:tab w:val="num" w:pos="1134"/>
        </w:tabs>
        <w:spacing w:line="256" w:lineRule="auto"/>
        <w:ind w:left="1134" w:hanging="425"/>
        <w:jc w:val="both"/>
        <w:rPr>
          <w:rFonts w:ascii="Arial" w:hAnsi="Arial" w:cs="Arial"/>
        </w:rPr>
      </w:pPr>
      <w:r>
        <w:rPr>
          <w:rFonts w:ascii="Arial" w:hAnsi="Arial" w:cs="Arial"/>
          <w:b/>
        </w:rPr>
        <w:t>“QSE”</w:t>
      </w:r>
      <w:r>
        <w:rPr>
          <w:rFonts w:ascii="Arial" w:hAnsi="Arial" w:cs="Arial"/>
        </w:rPr>
        <w:t xml:space="preserve"> means a qualifying small business enterprise in terms of a code of good practice on black economic empowerment issued in terms of section 9 (1) of the Broad-Based Black Economic Empowerment </w:t>
      </w:r>
      <w:proofErr w:type="gramStart"/>
      <w:r>
        <w:rPr>
          <w:rFonts w:ascii="Arial" w:hAnsi="Arial" w:cs="Arial"/>
        </w:rPr>
        <w:t>Act;</w:t>
      </w:r>
      <w:proofErr w:type="gramEnd"/>
    </w:p>
    <w:p w14:paraId="59F699B9" w14:textId="77777777" w:rsidR="003E3D7C" w:rsidRDefault="003E3D7C" w:rsidP="008967EE">
      <w:pPr>
        <w:pStyle w:val="ListParagraph"/>
        <w:keepNext/>
        <w:numPr>
          <w:ilvl w:val="0"/>
          <w:numId w:val="54"/>
        </w:numPr>
        <w:spacing w:line="256" w:lineRule="auto"/>
        <w:ind w:left="1134"/>
        <w:jc w:val="both"/>
        <w:rPr>
          <w:rFonts w:ascii="Arial" w:hAnsi="Arial" w:cs="Arial"/>
        </w:rPr>
      </w:pPr>
    </w:p>
    <w:p w14:paraId="64743BAD" w14:textId="77777777" w:rsidR="003E3D7C" w:rsidRDefault="003E3D7C" w:rsidP="008967EE">
      <w:pPr>
        <w:widowControl w:val="0"/>
        <w:numPr>
          <w:ilvl w:val="0"/>
          <w:numId w:val="52"/>
        </w:numPr>
        <w:tabs>
          <w:tab w:val="clear" w:pos="1440"/>
          <w:tab w:val="num" w:pos="1080"/>
          <w:tab w:val="left" w:pos="7920"/>
        </w:tabs>
        <w:spacing w:after="120" w:line="256" w:lineRule="auto"/>
        <w:ind w:left="1080" w:hanging="360"/>
        <w:jc w:val="both"/>
        <w:rPr>
          <w:rFonts w:ascii="Arial" w:hAnsi="Arial" w:cs="Arial"/>
          <w:i/>
        </w:rPr>
      </w:pPr>
      <w:r>
        <w:rPr>
          <w:rFonts w:ascii="Arial" w:hAnsi="Arial" w:cs="Arial"/>
          <w:b/>
        </w:rPr>
        <w:t>“</w:t>
      </w:r>
      <w:proofErr w:type="gramStart"/>
      <w:r>
        <w:rPr>
          <w:rFonts w:ascii="Arial" w:hAnsi="Arial" w:cs="Arial"/>
          <w:b/>
        </w:rPr>
        <w:t>rand</w:t>
      </w:r>
      <w:proofErr w:type="gramEnd"/>
      <w:r>
        <w:rPr>
          <w:rFonts w:ascii="Arial" w:hAnsi="Arial" w:cs="Arial"/>
          <w:b/>
        </w:rPr>
        <w:t xml:space="preserve"> value”</w:t>
      </w:r>
      <w:r>
        <w:rPr>
          <w:rFonts w:ascii="Arial" w:hAnsi="Arial" w:cs="Arial"/>
        </w:rPr>
        <w:t xml:space="preserve"> means the total estimated value of a contract in Rand, calculated at the time of bid invitation, and includes all applicable taxes; </w:t>
      </w:r>
    </w:p>
    <w:p w14:paraId="5A224426" w14:textId="77777777" w:rsidR="003E3D7C" w:rsidRDefault="003E3D7C" w:rsidP="003E3D7C">
      <w:pPr>
        <w:tabs>
          <w:tab w:val="left" w:pos="7920"/>
        </w:tabs>
        <w:spacing w:after="120"/>
        <w:ind w:left="1080"/>
        <w:rPr>
          <w:rFonts w:ascii="Arial" w:hAnsi="Arial" w:cs="Arial"/>
          <w:i/>
        </w:rPr>
      </w:pPr>
    </w:p>
    <w:p w14:paraId="6F9D39A6" w14:textId="77777777" w:rsidR="003E3D7C" w:rsidRDefault="003E3D7C" w:rsidP="008967EE">
      <w:pPr>
        <w:pStyle w:val="ListParagraph"/>
        <w:widowControl w:val="0"/>
        <w:numPr>
          <w:ilvl w:val="0"/>
          <w:numId w:val="49"/>
        </w:numPr>
        <w:tabs>
          <w:tab w:val="left" w:pos="2880"/>
          <w:tab w:val="left" w:pos="5760"/>
          <w:tab w:val="left" w:pos="7920"/>
        </w:tabs>
        <w:spacing w:after="120" w:line="256" w:lineRule="auto"/>
        <w:rPr>
          <w:rFonts w:ascii="Arial" w:hAnsi="Arial" w:cs="Arial"/>
          <w:b/>
          <w:lang w:val="en-GB"/>
        </w:rPr>
      </w:pPr>
      <w:r>
        <w:rPr>
          <w:rFonts w:ascii="Arial" w:hAnsi="Arial" w:cs="Arial"/>
          <w:b/>
          <w:lang w:val="en-GB"/>
        </w:rPr>
        <w:t>POINTS AWARDED FOR PRICE</w:t>
      </w:r>
    </w:p>
    <w:p w14:paraId="7DB978F5" w14:textId="77777777" w:rsidR="003E3D7C" w:rsidRDefault="003E3D7C" w:rsidP="008967EE">
      <w:pPr>
        <w:widowControl w:val="0"/>
        <w:numPr>
          <w:ilvl w:val="1"/>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 xml:space="preserve">THE 80/20 OR 90/10 PREFERENCE POINT SYSTEMS </w:t>
      </w:r>
    </w:p>
    <w:p w14:paraId="4F623F52" w14:textId="77777777" w:rsidR="003E3D7C" w:rsidRDefault="003E3D7C" w:rsidP="003E3D7C">
      <w:pPr>
        <w:tabs>
          <w:tab w:val="left" w:pos="900"/>
          <w:tab w:val="left" w:pos="1260"/>
          <w:tab w:val="left" w:pos="2880"/>
          <w:tab w:val="left" w:pos="5760"/>
          <w:tab w:val="left" w:pos="7920"/>
        </w:tabs>
        <w:ind w:left="900" w:hanging="900"/>
        <w:rPr>
          <w:rFonts w:ascii="Arial" w:hAnsi="Arial" w:cs="Arial"/>
          <w:lang w:val="en-GB"/>
        </w:rPr>
      </w:pPr>
      <w:r>
        <w:rPr>
          <w:rFonts w:ascii="Arial" w:hAnsi="Arial" w:cs="Arial"/>
          <w:b/>
          <w:lang w:val="en-GB"/>
        </w:rPr>
        <w:tab/>
      </w:r>
      <w:r>
        <w:rPr>
          <w:rFonts w:ascii="Arial" w:hAnsi="Arial" w:cs="Arial"/>
          <w:lang w:val="en-GB"/>
        </w:rPr>
        <w:t>A maximum of 80 or 90 points is allocated for price on the following basis:</w:t>
      </w:r>
    </w:p>
    <w:p w14:paraId="0724116C" w14:textId="77777777" w:rsidR="003E3D7C" w:rsidRDefault="003E3D7C" w:rsidP="003E3D7C">
      <w:pPr>
        <w:tabs>
          <w:tab w:val="left" w:pos="900"/>
          <w:tab w:val="left" w:pos="2160"/>
          <w:tab w:val="left" w:pos="4050"/>
          <w:tab w:val="left" w:pos="6570"/>
          <w:tab w:val="left" w:pos="6663"/>
          <w:tab w:val="left" w:pos="7920"/>
        </w:tabs>
        <w:outlineLvl w:val="0"/>
        <w:rPr>
          <w:rFonts w:ascii="Arial" w:hAnsi="Arial" w:cs="Arial"/>
          <w:b/>
          <w:lang w:val="en-GB"/>
        </w:rPr>
      </w:pPr>
      <w:r>
        <w:rPr>
          <w:rFonts w:ascii="Arial" w:hAnsi="Arial" w:cs="Arial"/>
          <w:b/>
          <w:lang w:val="en-GB"/>
        </w:rPr>
        <w:tab/>
      </w:r>
      <w:r>
        <w:rPr>
          <w:rFonts w:ascii="Arial" w:hAnsi="Arial" w:cs="Arial"/>
          <w:b/>
          <w:lang w:val="en-GB"/>
        </w:rPr>
        <w:tab/>
        <w:t>80/20</w:t>
      </w:r>
      <w:r>
        <w:rPr>
          <w:rFonts w:ascii="Arial" w:hAnsi="Arial" w:cs="Arial"/>
          <w:b/>
          <w:lang w:val="en-GB"/>
        </w:rPr>
        <w:tab/>
        <w:t>or</w:t>
      </w:r>
      <w:r>
        <w:rPr>
          <w:rFonts w:ascii="Arial" w:hAnsi="Arial" w:cs="Arial"/>
          <w:b/>
          <w:lang w:val="en-GB"/>
        </w:rPr>
        <w:tab/>
        <w:t>90/10</w:t>
      </w:r>
      <w:r>
        <w:rPr>
          <w:rFonts w:ascii="Arial" w:hAnsi="Arial" w:cs="Arial"/>
          <w:b/>
          <w:lang w:val="en-GB"/>
        </w:rPr>
        <w:tab/>
      </w:r>
    </w:p>
    <w:p w14:paraId="0DBD0D8A" w14:textId="77777777" w:rsidR="003E3D7C" w:rsidRDefault="003E3D7C" w:rsidP="003E3D7C">
      <w:pPr>
        <w:tabs>
          <w:tab w:val="left" w:pos="900"/>
          <w:tab w:val="left" w:pos="1260"/>
          <w:tab w:val="left" w:pos="2880"/>
          <w:tab w:val="left" w:pos="5760"/>
          <w:tab w:val="left" w:pos="7920"/>
        </w:tabs>
        <w:ind w:left="900" w:hanging="900"/>
        <w:rPr>
          <w:rFonts w:ascii="Arial" w:hAnsi="Arial" w:cs="Arial"/>
          <w:b/>
          <w:lang w:val="en-GB"/>
        </w:rPr>
      </w:pPr>
    </w:p>
    <w:p w14:paraId="28BD2E8B" w14:textId="77777777" w:rsidR="003E3D7C" w:rsidRDefault="003E3D7C" w:rsidP="003E3D7C">
      <w:pPr>
        <w:tabs>
          <w:tab w:val="left" w:pos="900"/>
          <w:tab w:val="left" w:pos="1440"/>
          <w:tab w:val="left" w:pos="2340"/>
          <w:tab w:val="left" w:pos="4050"/>
          <w:tab w:val="left" w:pos="5310"/>
          <w:tab w:val="left" w:pos="7920"/>
        </w:tabs>
        <w:ind w:left="900" w:hanging="900"/>
        <w:rPr>
          <w:rFonts w:ascii="Arial" w:hAnsi="Arial" w:cs="Arial"/>
          <w:lang w:val="en-GB"/>
        </w:rPr>
      </w:pPr>
      <w:r>
        <w:rPr>
          <w:rFonts w:ascii="Arial" w:hAnsi="Arial" w:cs="Arial"/>
          <w:b/>
          <w:lang w:val="en-GB"/>
        </w:rPr>
        <w:tab/>
      </w:r>
      <w:r>
        <w:rPr>
          <w:rFonts w:ascii="Arial" w:eastAsiaTheme="minorHAnsi" w:hAnsi="Arial" w:cs="Arial"/>
          <w:b/>
          <w:position w:val="-28"/>
          <w:sz w:val="22"/>
          <w:szCs w:val="22"/>
          <w:lang w:val="en-GB"/>
        </w:rPr>
        <w:object w:dxaOrig="2450" w:dyaOrig="730" w14:anchorId="1B23C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35.5pt" o:ole="" fillcolor="window">
            <v:imagedata r:id="rId25" o:title=""/>
          </v:shape>
          <o:OLEObject Type="Embed" ProgID="Equation.3" ShapeID="_x0000_i1025" DrawAspect="Content" ObjectID="_1728808554" r:id="rId26"/>
        </w:object>
      </w:r>
      <w:r>
        <w:rPr>
          <w:rFonts w:ascii="Arial" w:hAnsi="Arial" w:cs="Arial"/>
          <w:b/>
          <w:lang w:val="en-GB"/>
        </w:rPr>
        <w:tab/>
      </w:r>
      <w:r>
        <w:rPr>
          <w:rFonts w:ascii="Arial" w:hAnsi="Arial" w:cs="Arial"/>
          <w:lang w:val="en-GB"/>
        </w:rPr>
        <w:t>or</w:t>
      </w:r>
      <w:r>
        <w:rPr>
          <w:rFonts w:ascii="Arial" w:hAnsi="Arial" w:cs="Arial"/>
          <w:lang w:val="en-GB"/>
        </w:rPr>
        <w:tab/>
      </w:r>
      <w:r>
        <w:rPr>
          <w:rFonts w:ascii="Arial" w:eastAsiaTheme="minorHAnsi" w:hAnsi="Arial" w:cs="Arial"/>
          <w:b/>
          <w:position w:val="-28"/>
          <w:sz w:val="22"/>
          <w:szCs w:val="22"/>
          <w:lang w:val="en-GB"/>
        </w:rPr>
        <w:object w:dxaOrig="2460" w:dyaOrig="730" w14:anchorId="46DA5A6D">
          <v:shape id="_x0000_i1026" type="#_x0000_t75" style="width:124pt;height:35.5pt" o:ole="" fillcolor="window">
            <v:imagedata r:id="rId27" o:title=""/>
          </v:shape>
          <o:OLEObject Type="Embed" ProgID="Equation.3" ShapeID="_x0000_i1026" DrawAspect="Content" ObjectID="_1728808555" r:id="rId28"/>
        </w:object>
      </w:r>
    </w:p>
    <w:p w14:paraId="7CAF41F1" w14:textId="77777777" w:rsidR="003E3D7C" w:rsidRDefault="003E3D7C" w:rsidP="003E3D7C">
      <w:pPr>
        <w:tabs>
          <w:tab w:val="left" w:pos="900"/>
          <w:tab w:val="left" w:pos="1620"/>
          <w:tab w:val="left" w:pos="2160"/>
          <w:tab w:val="left" w:pos="2700"/>
          <w:tab w:val="left" w:pos="7920"/>
        </w:tabs>
        <w:spacing w:after="120"/>
        <w:rPr>
          <w:rFonts w:ascii="Arial" w:hAnsi="Arial" w:cs="Arial"/>
          <w:lang w:val="en-GB"/>
        </w:rPr>
      </w:pPr>
      <w:r>
        <w:rPr>
          <w:rFonts w:ascii="Arial" w:hAnsi="Arial" w:cs="Arial"/>
          <w:lang w:val="en-GB"/>
        </w:rPr>
        <w:tab/>
      </w:r>
      <w:proofErr w:type="gramStart"/>
      <w:r>
        <w:rPr>
          <w:rFonts w:ascii="Arial" w:hAnsi="Arial" w:cs="Arial"/>
          <w:lang w:val="en-GB"/>
        </w:rPr>
        <w:t>Where</w:t>
      </w:r>
      <w:proofErr w:type="gramEnd"/>
    </w:p>
    <w:p w14:paraId="6A81A446" w14:textId="77777777" w:rsidR="003E3D7C" w:rsidRDefault="003E3D7C" w:rsidP="003E3D7C">
      <w:pPr>
        <w:tabs>
          <w:tab w:val="left" w:pos="900"/>
          <w:tab w:val="left" w:pos="1620"/>
          <w:tab w:val="left" w:pos="2160"/>
          <w:tab w:val="left" w:pos="2700"/>
          <w:tab w:val="left" w:pos="7920"/>
        </w:tabs>
        <w:spacing w:after="120"/>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bid under consideration</w:t>
      </w:r>
    </w:p>
    <w:p w14:paraId="0A87F6A9" w14:textId="77777777" w:rsidR="003E3D7C" w:rsidRDefault="003E3D7C" w:rsidP="003E3D7C">
      <w:pPr>
        <w:tabs>
          <w:tab w:val="left" w:pos="900"/>
          <w:tab w:val="left" w:pos="1620"/>
          <w:tab w:val="left" w:pos="2160"/>
          <w:tab w:val="left" w:pos="2700"/>
          <w:tab w:val="left" w:pos="7920"/>
        </w:tabs>
        <w:spacing w:after="120"/>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bid under consideration</w:t>
      </w:r>
    </w:p>
    <w:p w14:paraId="1D0E7415" w14:textId="77777777" w:rsidR="003E3D7C" w:rsidRDefault="003E3D7C" w:rsidP="003E3D7C">
      <w:pPr>
        <w:tabs>
          <w:tab w:val="left" w:pos="900"/>
          <w:tab w:val="left" w:pos="1620"/>
          <w:tab w:val="left" w:pos="2160"/>
          <w:tab w:val="left" w:pos="2700"/>
          <w:tab w:val="left" w:pos="7920"/>
        </w:tabs>
        <w:spacing w:after="120"/>
        <w:rPr>
          <w:rFonts w:ascii="Arial" w:hAnsi="Arial" w:cs="Arial"/>
          <w:lang w:val="en-GB"/>
        </w:rPr>
      </w:pPr>
      <w:r>
        <w:rPr>
          <w:rFonts w:ascii="Arial" w:hAnsi="Arial" w:cs="Arial"/>
          <w:lang w:val="en-GB"/>
        </w:rPr>
        <w:tab/>
      </w:r>
      <w:proofErr w:type="spellStart"/>
      <w:r>
        <w:rPr>
          <w:rFonts w:ascii="Arial" w:hAnsi="Arial" w:cs="Arial"/>
          <w:lang w:val="en-GB"/>
        </w:rPr>
        <w:t>Pmin</w:t>
      </w:r>
      <w:proofErr w:type="spellEnd"/>
      <w:r>
        <w:rPr>
          <w:rFonts w:ascii="Arial" w:hAnsi="Arial" w:cs="Arial"/>
          <w:lang w:val="en-GB"/>
        </w:rPr>
        <w:tab/>
        <w:t>=</w:t>
      </w:r>
      <w:r>
        <w:rPr>
          <w:rFonts w:ascii="Arial" w:hAnsi="Arial" w:cs="Arial"/>
          <w:lang w:val="en-GB"/>
        </w:rPr>
        <w:tab/>
        <w:t>Price of lowest acceptable bid</w:t>
      </w:r>
    </w:p>
    <w:p w14:paraId="4E88166E" w14:textId="77777777" w:rsidR="003E3D7C" w:rsidRDefault="003E3D7C" w:rsidP="003E3D7C">
      <w:pPr>
        <w:tabs>
          <w:tab w:val="left" w:pos="900"/>
          <w:tab w:val="left" w:pos="1620"/>
          <w:tab w:val="left" w:pos="2160"/>
          <w:tab w:val="left" w:pos="2700"/>
          <w:tab w:val="left" w:pos="7920"/>
        </w:tabs>
        <w:spacing w:after="120"/>
        <w:rPr>
          <w:rFonts w:ascii="Arial" w:hAnsi="Arial" w:cs="Arial"/>
          <w:lang w:val="en-GB"/>
        </w:rPr>
      </w:pPr>
    </w:p>
    <w:p w14:paraId="55D15AC4"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POINTS AWARDED FOR B-BBEE STATUS LEVEL OF CONTRIBUTOR</w:t>
      </w:r>
    </w:p>
    <w:p w14:paraId="5B94051E" w14:textId="77777777" w:rsidR="003E3D7C" w:rsidRDefault="003E3D7C" w:rsidP="008967EE">
      <w:pPr>
        <w:numPr>
          <w:ilvl w:val="1"/>
          <w:numId w:val="49"/>
        </w:numPr>
        <w:tabs>
          <w:tab w:val="num" w:pos="720"/>
        </w:tabs>
        <w:spacing w:after="120" w:line="256" w:lineRule="auto"/>
        <w:ind w:left="720" w:hanging="720"/>
        <w:jc w:val="both"/>
        <w:rPr>
          <w:rFonts w:ascii="Arial" w:hAnsi="Arial" w:cs="Arial"/>
          <w:lang w:val="en-GB"/>
        </w:rPr>
      </w:pPr>
      <w:r>
        <w:rPr>
          <w:rFonts w:ascii="Arial" w:hAnsi="Arial" w:cs="Arial"/>
          <w:lang w:val="en-GB"/>
        </w:rPr>
        <w:t>In terms of Regulation 6 (2) and 7 (2) of the Preferential Procurement Regulations, preference points</w:t>
      </w:r>
      <w:r>
        <w:rPr>
          <w:rFonts w:ascii="Arial" w:hAnsi="Arial"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E3D7C" w14:paraId="7D2A2211" w14:textId="77777777" w:rsidTr="00792FFE">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89529A9" w14:textId="77777777" w:rsidR="003E3D7C" w:rsidRDefault="003E3D7C" w:rsidP="00792FFE">
            <w:pPr>
              <w:pStyle w:val="NormalWeb"/>
              <w:kinsoku w:val="0"/>
              <w:overflowPunct w:val="0"/>
              <w:spacing w:before="96" w:beforeAutospacing="0" w:after="0" w:afterAutospacing="0"/>
              <w:jc w:val="center"/>
              <w:textAlignment w:val="baseline"/>
              <w:rPr>
                <w:rFonts w:ascii="Arial" w:hAnsi="Arial" w:cs="Arial"/>
                <w:b/>
                <w:sz w:val="22"/>
                <w:szCs w:val="22"/>
              </w:rPr>
            </w:pPr>
            <w:r>
              <w:rPr>
                <w:rFonts w:ascii="Arial" w:hAnsi="Arial" w:cs="Arial"/>
                <w:b/>
                <w:kern w:val="24"/>
                <w:sz w:val="22"/>
                <w:szCs w:val="22"/>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6C2975" w14:textId="77777777" w:rsidR="003E3D7C" w:rsidRDefault="003E3D7C" w:rsidP="00792FFE">
            <w:pPr>
              <w:pStyle w:val="NormalWeb"/>
              <w:kinsoku w:val="0"/>
              <w:overflowPunct w:val="0"/>
              <w:spacing w:before="96" w:beforeAutospacing="0" w:after="0" w:afterAutospacing="0"/>
              <w:jc w:val="center"/>
              <w:textAlignment w:val="baseline"/>
              <w:rPr>
                <w:rFonts w:ascii="Arial" w:hAnsi="Arial" w:cs="Arial"/>
                <w:b/>
                <w:kern w:val="24"/>
                <w:sz w:val="22"/>
                <w:szCs w:val="22"/>
              </w:rPr>
            </w:pPr>
            <w:r>
              <w:rPr>
                <w:rFonts w:ascii="Arial" w:hAnsi="Arial" w:cs="Arial"/>
                <w:b/>
                <w:kern w:val="24"/>
                <w:sz w:val="22"/>
                <w:szCs w:val="22"/>
              </w:rPr>
              <w:t>Number of points</w:t>
            </w:r>
          </w:p>
          <w:p w14:paraId="697F7160" w14:textId="77777777" w:rsidR="003E3D7C" w:rsidRDefault="003E3D7C" w:rsidP="00792FFE">
            <w:pPr>
              <w:pStyle w:val="NormalWeb"/>
              <w:kinsoku w:val="0"/>
              <w:overflowPunct w:val="0"/>
              <w:spacing w:before="96" w:beforeAutospacing="0" w:after="0" w:afterAutospacing="0"/>
              <w:jc w:val="center"/>
              <w:textAlignment w:val="baseline"/>
              <w:rPr>
                <w:rFonts w:ascii="Arial" w:hAnsi="Arial" w:cs="Arial"/>
                <w:b/>
                <w:sz w:val="22"/>
                <w:szCs w:val="22"/>
              </w:rPr>
            </w:pPr>
            <w:r>
              <w:rPr>
                <w:rFonts w:ascii="Arial" w:hAnsi="Arial" w:cs="Arial"/>
                <w:b/>
                <w:kern w:val="24"/>
                <w:sz w:val="22"/>
                <w:szCs w:val="22"/>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92D6416" w14:textId="77777777" w:rsidR="003E3D7C" w:rsidRDefault="003E3D7C" w:rsidP="00792FFE">
            <w:pPr>
              <w:pStyle w:val="NormalWeb"/>
              <w:kinsoku w:val="0"/>
              <w:overflowPunct w:val="0"/>
              <w:spacing w:before="96" w:beforeAutospacing="0" w:after="0" w:afterAutospacing="0"/>
              <w:jc w:val="center"/>
              <w:textAlignment w:val="baseline"/>
              <w:rPr>
                <w:rFonts w:ascii="Arial" w:hAnsi="Arial" w:cs="Arial"/>
                <w:b/>
                <w:kern w:val="24"/>
                <w:sz w:val="22"/>
                <w:szCs w:val="22"/>
              </w:rPr>
            </w:pPr>
            <w:r>
              <w:rPr>
                <w:rFonts w:ascii="Arial" w:hAnsi="Arial" w:cs="Arial"/>
                <w:b/>
                <w:kern w:val="24"/>
                <w:sz w:val="22"/>
                <w:szCs w:val="22"/>
              </w:rPr>
              <w:t>Number of points</w:t>
            </w:r>
          </w:p>
          <w:p w14:paraId="3D6595A1" w14:textId="77777777" w:rsidR="003E3D7C" w:rsidRDefault="003E3D7C" w:rsidP="00792FFE">
            <w:pPr>
              <w:pStyle w:val="NormalWeb"/>
              <w:kinsoku w:val="0"/>
              <w:overflowPunct w:val="0"/>
              <w:spacing w:before="96" w:beforeAutospacing="0" w:after="0" w:afterAutospacing="0"/>
              <w:jc w:val="center"/>
              <w:textAlignment w:val="baseline"/>
              <w:rPr>
                <w:rFonts w:ascii="Arial" w:hAnsi="Arial" w:cs="Arial"/>
                <w:b/>
                <w:sz w:val="22"/>
                <w:szCs w:val="22"/>
              </w:rPr>
            </w:pPr>
            <w:r>
              <w:rPr>
                <w:rFonts w:ascii="Arial" w:hAnsi="Arial" w:cs="Arial"/>
                <w:b/>
                <w:kern w:val="24"/>
                <w:sz w:val="22"/>
                <w:szCs w:val="22"/>
              </w:rPr>
              <w:t>(80/20 system)</w:t>
            </w:r>
          </w:p>
        </w:tc>
      </w:tr>
      <w:tr w:rsidR="003E3D7C" w14:paraId="09BF21A4"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5469EB8C"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w:t>
            </w:r>
          </w:p>
        </w:tc>
        <w:tc>
          <w:tcPr>
            <w:tcW w:w="2700" w:type="dxa"/>
            <w:tcBorders>
              <w:top w:val="single" w:sz="4" w:space="0" w:color="auto"/>
              <w:left w:val="single" w:sz="4" w:space="0" w:color="auto"/>
              <w:bottom w:val="single" w:sz="4" w:space="0" w:color="auto"/>
              <w:right w:val="single" w:sz="4" w:space="0" w:color="auto"/>
            </w:tcBorders>
            <w:hideMark/>
          </w:tcPr>
          <w:p w14:paraId="7E7E3FFC"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10</w:t>
            </w:r>
          </w:p>
        </w:tc>
        <w:tc>
          <w:tcPr>
            <w:tcW w:w="2520" w:type="dxa"/>
            <w:tcBorders>
              <w:top w:val="single" w:sz="4" w:space="0" w:color="auto"/>
              <w:left w:val="single" w:sz="4" w:space="0" w:color="auto"/>
              <w:bottom w:val="single" w:sz="4" w:space="0" w:color="auto"/>
              <w:right w:val="single" w:sz="4" w:space="0" w:color="auto"/>
            </w:tcBorders>
            <w:hideMark/>
          </w:tcPr>
          <w:p w14:paraId="4C69967D"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20</w:t>
            </w:r>
          </w:p>
        </w:tc>
      </w:tr>
      <w:tr w:rsidR="003E3D7C" w14:paraId="76B34CCB"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047A3718"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w:t>
            </w:r>
          </w:p>
        </w:tc>
        <w:tc>
          <w:tcPr>
            <w:tcW w:w="2700" w:type="dxa"/>
            <w:tcBorders>
              <w:top w:val="single" w:sz="4" w:space="0" w:color="auto"/>
              <w:left w:val="single" w:sz="4" w:space="0" w:color="auto"/>
              <w:bottom w:val="single" w:sz="4" w:space="0" w:color="auto"/>
              <w:right w:val="single" w:sz="4" w:space="0" w:color="auto"/>
            </w:tcBorders>
            <w:hideMark/>
          </w:tcPr>
          <w:p w14:paraId="5FA05521"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9</w:t>
            </w:r>
          </w:p>
        </w:tc>
        <w:tc>
          <w:tcPr>
            <w:tcW w:w="2520" w:type="dxa"/>
            <w:tcBorders>
              <w:top w:val="single" w:sz="4" w:space="0" w:color="auto"/>
              <w:left w:val="single" w:sz="4" w:space="0" w:color="auto"/>
              <w:bottom w:val="single" w:sz="4" w:space="0" w:color="auto"/>
              <w:right w:val="single" w:sz="4" w:space="0" w:color="auto"/>
            </w:tcBorders>
            <w:hideMark/>
          </w:tcPr>
          <w:p w14:paraId="24EEC2C9"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18</w:t>
            </w:r>
          </w:p>
        </w:tc>
      </w:tr>
      <w:tr w:rsidR="003E3D7C" w14:paraId="5AED0CA3"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5795F54A"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3</w:t>
            </w:r>
          </w:p>
        </w:tc>
        <w:tc>
          <w:tcPr>
            <w:tcW w:w="2700" w:type="dxa"/>
            <w:tcBorders>
              <w:top w:val="single" w:sz="4" w:space="0" w:color="auto"/>
              <w:left w:val="single" w:sz="4" w:space="0" w:color="auto"/>
              <w:bottom w:val="single" w:sz="4" w:space="0" w:color="auto"/>
              <w:right w:val="single" w:sz="4" w:space="0" w:color="auto"/>
            </w:tcBorders>
            <w:hideMark/>
          </w:tcPr>
          <w:p w14:paraId="2EF0074D"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tcBorders>
              <w:top w:val="single" w:sz="4" w:space="0" w:color="auto"/>
              <w:left w:val="single" w:sz="4" w:space="0" w:color="auto"/>
              <w:bottom w:val="single" w:sz="4" w:space="0" w:color="auto"/>
              <w:right w:val="single" w:sz="4" w:space="0" w:color="auto"/>
            </w:tcBorders>
            <w:hideMark/>
          </w:tcPr>
          <w:p w14:paraId="4954F2A2"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14</w:t>
            </w:r>
          </w:p>
        </w:tc>
      </w:tr>
      <w:tr w:rsidR="003E3D7C" w14:paraId="2E1D1FCC"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530AB69C"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4</w:t>
            </w:r>
          </w:p>
        </w:tc>
        <w:tc>
          <w:tcPr>
            <w:tcW w:w="2700" w:type="dxa"/>
            <w:tcBorders>
              <w:top w:val="single" w:sz="4" w:space="0" w:color="auto"/>
              <w:left w:val="single" w:sz="4" w:space="0" w:color="auto"/>
              <w:bottom w:val="single" w:sz="4" w:space="0" w:color="auto"/>
              <w:right w:val="single" w:sz="4" w:space="0" w:color="auto"/>
            </w:tcBorders>
            <w:hideMark/>
          </w:tcPr>
          <w:p w14:paraId="5D0C6001" w14:textId="77777777" w:rsidR="003E3D7C" w:rsidRDefault="003E3D7C" w:rsidP="00792FFE">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Pr>
                <w:rFonts w:ascii="Arial" w:hAnsi="Arial" w:cs="Arial"/>
                <w:kern w:val="24"/>
                <w:sz w:val="22"/>
                <w:szCs w:val="22"/>
              </w:rPr>
              <w:tab/>
            </w:r>
            <w:r>
              <w:rPr>
                <w:rFonts w:ascii="Arial" w:hAnsi="Arial" w:cs="Arial"/>
                <w:kern w:val="24"/>
                <w:sz w:val="22"/>
                <w:szCs w:val="22"/>
              </w:rPr>
              <w:tab/>
              <w:t>5</w:t>
            </w:r>
          </w:p>
        </w:tc>
        <w:tc>
          <w:tcPr>
            <w:tcW w:w="2520" w:type="dxa"/>
            <w:tcBorders>
              <w:top w:val="single" w:sz="4" w:space="0" w:color="auto"/>
              <w:left w:val="single" w:sz="4" w:space="0" w:color="auto"/>
              <w:bottom w:val="single" w:sz="4" w:space="0" w:color="auto"/>
              <w:right w:val="single" w:sz="4" w:space="0" w:color="auto"/>
            </w:tcBorders>
            <w:hideMark/>
          </w:tcPr>
          <w:p w14:paraId="3ECBDE54"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12</w:t>
            </w:r>
          </w:p>
        </w:tc>
      </w:tr>
      <w:tr w:rsidR="003E3D7C" w14:paraId="3E1C2C7C"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2E59A270"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5</w:t>
            </w:r>
          </w:p>
        </w:tc>
        <w:tc>
          <w:tcPr>
            <w:tcW w:w="2700" w:type="dxa"/>
            <w:tcBorders>
              <w:top w:val="single" w:sz="4" w:space="0" w:color="auto"/>
              <w:left w:val="single" w:sz="4" w:space="0" w:color="auto"/>
              <w:bottom w:val="single" w:sz="4" w:space="0" w:color="auto"/>
              <w:right w:val="single" w:sz="4" w:space="0" w:color="auto"/>
            </w:tcBorders>
            <w:hideMark/>
          </w:tcPr>
          <w:p w14:paraId="3FB9678C"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4</w:t>
            </w:r>
          </w:p>
        </w:tc>
        <w:tc>
          <w:tcPr>
            <w:tcW w:w="2520" w:type="dxa"/>
            <w:tcBorders>
              <w:top w:val="single" w:sz="4" w:space="0" w:color="auto"/>
              <w:left w:val="single" w:sz="4" w:space="0" w:color="auto"/>
              <w:bottom w:val="single" w:sz="4" w:space="0" w:color="auto"/>
              <w:right w:val="single" w:sz="4" w:space="0" w:color="auto"/>
            </w:tcBorders>
            <w:hideMark/>
          </w:tcPr>
          <w:p w14:paraId="46C63CED"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8</w:t>
            </w:r>
          </w:p>
        </w:tc>
      </w:tr>
      <w:tr w:rsidR="003E3D7C" w14:paraId="418EB62E"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59E36976"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lastRenderedPageBreak/>
              <w:t>6</w:t>
            </w:r>
          </w:p>
        </w:tc>
        <w:tc>
          <w:tcPr>
            <w:tcW w:w="2700" w:type="dxa"/>
            <w:tcBorders>
              <w:top w:val="single" w:sz="4" w:space="0" w:color="auto"/>
              <w:left w:val="single" w:sz="4" w:space="0" w:color="auto"/>
              <w:bottom w:val="single" w:sz="4" w:space="0" w:color="auto"/>
              <w:right w:val="single" w:sz="4" w:space="0" w:color="auto"/>
            </w:tcBorders>
            <w:hideMark/>
          </w:tcPr>
          <w:p w14:paraId="0451BA99"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3</w:t>
            </w:r>
          </w:p>
        </w:tc>
        <w:tc>
          <w:tcPr>
            <w:tcW w:w="2520" w:type="dxa"/>
            <w:tcBorders>
              <w:top w:val="single" w:sz="4" w:space="0" w:color="auto"/>
              <w:left w:val="single" w:sz="4" w:space="0" w:color="auto"/>
              <w:bottom w:val="single" w:sz="4" w:space="0" w:color="auto"/>
              <w:right w:val="single" w:sz="4" w:space="0" w:color="auto"/>
            </w:tcBorders>
            <w:hideMark/>
          </w:tcPr>
          <w:p w14:paraId="4E70342E"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r>
      <w:tr w:rsidR="003E3D7C" w14:paraId="21EA297E"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1AEFEB04"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7</w:t>
            </w:r>
          </w:p>
        </w:tc>
        <w:tc>
          <w:tcPr>
            <w:tcW w:w="2700" w:type="dxa"/>
            <w:tcBorders>
              <w:top w:val="single" w:sz="4" w:space="0" w:color="auto"/>
              <w:left w:val="single" w:sz="4" w:space="0" w:color="auto"/>
              <w:bottom w:val="single" w:sz="4" w:space="0" w:color="auto"/>
              <w:right w:val="single" w:sz="4" w:space="0" w:color="auto"/>
            </w:tcBorders>
            <w:hideMark/>
          </w:tcPr>
          <w:p w14:paraId="0117A5F0"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w:t>
            </w:r>
          </w:p>
        </w:tc>
        <w:tc>
          <w:tcPr>
            <w:tcW w:w="2520" w:type="dxa"/>
            <w:tcBorders>
              <w:top w:val="single" w:sz="4" w:space="0" w:color="auto"/>
              <w:left w:val="single" w:sz="4" w:space="0" w:color="auto"/>
              <w:bottom w:val="single" w:sz="4" w:space="0" w:color="auto"/>
              <w:right w:val="single" w:sz="4" w:space="0" w:color="auto"/>
            </w:tcBorders>
            <w:hideMark/>
          </w:tcPr>
          <w:p w14:paraId="0345A57C"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4</w:t>
            </w:r>
          </w:p>
        </w:tc>
      </w:tr>
      <w:tr w:rsidR="003E3D7C" w14:paraId="02CF40DD"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2F468287"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8</w:t>
            </w:r>
          </w:p>
        </w:tc>
        <w:tc>
          <w:tcPr>
            <w:tcW w:w="2700" w:type="dxa"/>
            <w:tcBorders>
              <w:top w:val="single" w:sz="4" w:space="0" w:color="auto"/>
              <w:left w:val="single" w:sz="4" w:space="0" w:color="auto"/>
              <w:bottom w:val="single" w:sz="4" w:space="0" w:color="auto"/>
              <w:right w:val="single" w:sz="4" w:space="0" w:color="auto"/>
            </w:tcBorders>
            <w:hideMark/>
          </w:tcPr>
          <w:p w14:paraId="3F0A45A1"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w:t>
            </w:r>
          </w:p>
        </w:tc>
        <w:tc>
          <w:tcPr>
            <w:tcW w:w="2520" w:type="dxa"/>
            <w:tcBorders>
              <w:top w:val="single" w:sz="4" w:space="0" w:color="auto"/>
              <w:left w:val="single" w:sz="4" w:space="0" w:color="auto"/>
              <w:bottom w:val="single" w:sz="4" w:space="0" w:color="auto"/>
              <w:right w:val="single" w:sz="4" w:space="0" w:color="auto"/>
            </w:tcBorders>
            <w:hideMark/>
          </w:tcPr>
          <w:p w14:paraId="081E05C0"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w:t>
            </w:r>
          </w:p>
        </w:tc>
      </w:tr>
      <w:tr w:rsidR="003E3D7C" w14:paraId="6D968D38" w14:textId="77777777" w:rsidTr="00792FFE">
        <w:trPr>
          <w:trHeight w:val="317"/>
        </w:trPr>
        <w:tc>
          <w:tcPr>
            <w:tcW w:w="2700" w:type="dxa"/>
            <w:tcBorders>
              <w:top w:val="single" w:sz="4" w:space="0" w:color="auto"/>
              <w:left w:val="single" w:sz="4" w:space="0" w:color="auto"/>
              <w:bottom w:val="single" w:sz="4" w:space="0" w:color="auto"/>
              <w:right w:val="single" w:sz="4" w:space="0" w:color="auto"/>
            </w:tcBorders>
            <w:hideMark/>
          </w:tcPr>
          <w:p w14:paraId="63F814E8"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3F46F215"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0</w:t>
            </w:r>
          </w:p>
        </w:tc>
        <w:tc>
          <w:tcPr>
            <w:tcW w:w="2520" w:type="dxa"/>
            <w:tcBorders>
              <w:top w:val="single" w:sz="4" w:space="0" w:color="auto"/>
              <w:left w:val="single" w:sz="4" w:space="0" w:color="auto"/>
              <w:bottom w:val="single" w:sz="4" w:space="0" w:color="auto"/>
              <w:right w:val="single" w:sz="4" w:space="0" w:color="auto"/>
            </w:tcBorders>
            <w:hideMark/>
          </w:tcPr>
          <w:p w14:paraId="1FC1EC64" w14:textId="77777777" w:rsidR="003E3D7C" w:rsidRDefault="003E3D7C" w:rsidP="00792FFE">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0</w:t>
            </w:r>
          </w:p>
        </w:tc>
      </w:tr>
    </w:tbl>
    <w:p w14:paraId="43B495D4" w14:textId="77777777" w:rsidR="003E3D7C" w:rsidRDefault="003E3D7C" w:rsidP="003E3D7C">
      <w:pPr>
        <w:spacing w:after="120"/>
        <w:ind w:left="907"/>
        <w:rPr>
          <w:rFonts w:ascii="Arial" w:eastAsiaTheme="minorHAnsi" w:hAnsi="Arial" w:cs="Arial"/>
          <w:sz w:val="22"/>
          <w:szCs w:val="22"/>
        </w:rPr>
      </w:pPr>
    </w:p>
    <w:p w14:paraId="01E4C2DB"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BID DECLARATION</w:t>
      </w:r>
    </w:p>
    <w:p w14:paraId="4014010F" w14:textId="77777777" w:rsidR="003E3D7C" w:rsidRDefault="003E3D7C" w:rsidP="008967EE">
      <w:pPr>
        <w:numPr>
          <w:ilvl w:val="1"/>
          <w:numId w:val="49"/>
        </w:numPr>
        <w:spacing w:after="120" w:line="256" w:lineRule="auto"/>
        <w:ind w:left="907" w:hanging="907"/>
        <w:rPr>
          <w:rFonts w:ascii="Arial" w:hAnsi="Arial" w:cs="Arial"/>
          <w:lang w:val="en-GB"/>
        </w:rPr>
      </w:pPr>
      <w:r>
        <w:rPr>
          <w:rFonts w:ascii="Arial" w:hAnsi="Arial" w:cs="Arial"/>
          <w:lang w:val="en-GB"/>
        </w:rPr>
        <w:t>Bidders who claim points in respect of B-BBEE Status Level of Contribution must complete the following:</w:t>
      </w:r>
    </w:p>
    <w:p w14:paraId="5A796A73"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 xml:space="preserve">B-BBEE STATUS LEVEL OF CONTRIBUTOR CLAIMED IN TERMS OF PARAGRAPHS 1.4 AND 4.1 </w:t>
      </w:r>
    </w:p>
    <w:p w14:paraId="7EF5B1FD" w14:textId="77777777" w:rsidR="003E3D7C" w:rsidRDefault="003E3D7C" w:rsidP="008967EE">
      <w:pPr>
        <w:numPr>
          <w:ilvl w:val="1"/>
          <w:numId w:val="49"/>
        </w:numPr>
        <w:spacing w:after="120" w:line="256" w:lineRule="auto"/>
        <w:ind w:left="907" w:hanging="907"/>
        <w:rPr>
          <w:rFonts w:ascii="Arial" w:hAnsi="Arial" w:cs="Arial"/>
          <w:lang w:val="en-GB"/>
        </w:rPr>
      </w:pPr>
      <w:r>
        <w:rPr>
          <w:rFonts w:ascii="Arial" w:hAnsi="Arial" w:cs="Arial"/>
          <w:lang w:val="en-GB"/>
        </w:rPr>
        <w:t>B-BBEE Status Level of Contributor:</w:t>
      </w:r>
      <w:r>
        <w:rPr>
          <w:rFonts w:ascii="Arial" w:hAnsi="Arial" w:cs="Arial"/>
          <w:lang w:val="en-GB"/>
        </w:rPr>
        <w:tab/>
        <w:t>.      =     ……… (maximum of 10 or 20 points)</w:t>
      </w:r>
    </w:p>
    <w:p w14:paraId="32BA2C8C" w14:textId="77777777" w:rsidR="003E3D7C" w:rsidRDefault="003E3D7C" w:rsidP="003E3D7C">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rPr>
          <w:rFonts w:ascii="Arial" w:hAnsi="Arial" w:cs="Arial"/>
          <w:lang w:val="en-ZA"/>
        </w:rPr>
      </w:pPr>
      <w:r>
        <w:rPr>
          <w:rFonts w:ascii="Arial" w:hAnsi="Arial" w:cs="Arial"/>
        </w:rPr>
        <w:t>(Points claimed in respect of paragraph 7.1 must be in accordance with the table reflected in paragraph 4.1 and must be substantiated by relevant proof of B-BBEE status level of contributor.</w:t>
      </w:r>
    </w:p>
    <w:p w14:paraId="2B4BD798"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b/>
          <w:lang w:val="en-GB"/>
        </w:rPr>
      </w:pPr>
      <w:r>
        <w:rPr>
          <w:rFonts w:ascii="Arial" w:hAnsi="Arial" w:cs="Arial"/>
          <w:b/>
          <w:lang w:val="en-GB"/>
        </w:rPr>
        <w:t>SUB-CONTRACTING</w:t>
      </w:r>
    </w:p>
    <w:p w14:paraId="179AA8CE" w14:textId="77777777" w:rsidR="003E3D7C" w:rsidRDefault="003E3D7C" w:rsidP="008967EE">
      <w:pPr>
        <w:numPr>
          <w:ilvl w:val="1"/>
          <w:numId w:val="49"/>
        </w:numPr>
        <w:spacing w:after="120" w:line="256" w:lineRule="auto"/>
        <w:ind w:left="907" w:hanging="907"/>
        <w:rPr>
          <w:rFonts w:ascii="Arial" w:hAnsi="Arial" w:cs="Arial"/>
          <w:lang w:val="en-ZA"/>
        </w:rPr>
      </w:pPr>
      <w:r>
        <w:rPr>
          <w:rFonts w:ascii="Arial" w:hAnsi="Arial" w:cs="Arial"/>
          <w:lang w:val="en-GB"/>
        </w:rPr>
        <w:t xml:space="preserve">Will any portion of the contract be sub-contracted?  </w:t>
      </w:r>
    </w:p>
    <w:p w14:paraId="234A9E5C" w14:textId="77777777" w:rsidR="003E3D7C" w:rsidRDefault="003E3D7C" w:rsidP="003E3D7C">
      <w:pPr>
        <w:tabs>
          <w:tab w:val="left" w:pos="-963"/>
          <w:tab w:val="left" w:pos="-720"/>
          <w:tab w:val="left" w:pos="2268"/>
          <w:tab w:val="left" w:pos="2552"/>
          <w:tab w:val="left" w:pos="8340"/>
        </w:tabs>
        <w:ind w:left="907"/>
        <w:rPr>
          <w:rFonts w:ascii="Arial" w:hAnsi="Arial" w:cs="Arial"/>
        </w:rPr>
      </w:pPr>
      <w:r>
        <w:rPr>
          <w:rFonts w:ascii="Arial" w:hAnsi="Arial" w:cs="Arial"/>
        </w:rPr>
        <w:t>(</w:t>
      </w:r>
      <w:r>
        <w:rPr>
          <w:rFonts w:ascii="Arial" w:hAnsi="Arial" w:cs="Arial"/>
          <w:b/>
          <w:i/>
        </w:rPr>
        <w:t>Tick applicable box</w:t>
      </w:r>
      <w:r>
        <w:rPr>
          <w:rFonts w:ascii="Arial" w:hAnsi="Arial" w:cs="Arial"/>
        </w:rPr>
        <w:t>)</w:t>
      </w:r>
      <w:r>
        <w:rPr>
          <w:rFonts w:ascii="Arial" w:hAnsi="Arial" w:cs="Arial"/>
        </w:rPr>
        <w:tab/>
      </w:r>
    </w:p>
    <w:p w14:paraId="00A9F9C1" w14:textId="77777777" w:rsidR="003E3D7C" w:rsidRDefault="003E3D7C" w:rsidP="003E3D7C">
      <w:pPr>
        <w:tabs>
          <w:tab w:val="left" w:pos="-963"/>
          <w:tab w:val="left" w:pos="-720"/>
          <w:tab w:val="left" w:pos="709"/>
          <w:tab w:val="left" w:pos="2268"/>
          <w:tab w:val="left" w:pos="2552"/>
        </w:tabs>
        <w:ind w:left="900"/>
        <w:rPr>
          <w:rFonts w:ascii="Arial" w:hAnsi="Arial"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495"/>
        <w:gridCol w:w="720"/>
        <w:gridCol w:w="540"/>
      </w:tblGrid>
      <w:tr w:rsidR="003E3D7C" w14:paraId="3CAA706C" w14:textId="77777777" w:rsidTr="00792FFE">
        <w:tc>
          <w:tcPr>
            <w:tcW w:w="437" w:type="dxa"/>
            <w:tcBorders>
              <w:top w:val="single" w:sz="18" w:space="0" w:color="auto"/>
              <w:left w:val="single" w:sz="18" w:space="0" w:color="auto"/>
              <w:bottom w:val="single" w:sz="18" w:space="0" w:color="auto"/>
              <w:right w:val="single" w:sz="18" w:space="0" w:color="auto"/>
            </w:tcBorders>
            <w:hideMark/>
          </w:tcPr>
          <w:p w14:paraId="13DF1BC9" w14:textId="77777777" w:rsidR="003E3D7C" w:rsidRDefault="003E3D7C" w:rsidP="00792FFE">
            <w:pPr>
              <w:jc w:val="center"/>
              <w:rPr>
                <w:rFonts w:ascii="Arial" w:hAnsi="Arial" w:cs="Arial"/>
                <w:b/>
              </w:rPr>
            </w:pPr>
            <w:r>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7139AA1C" w14:textId="77777777" w:rsidR="003E3D7C" w:rsidRDefault="003E3D7C" w:rsidP="00792FFE">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4C3FF370" w14:textId="77777777" w:rsidR="003E3D7C" w:rsidRDefault="003E3D7C" w:rsidP="00792FFE">
            <w:pPr>
              <w:jc w:val="center"/>
              <w:rPr>
                <w:rFonts w:ascii="Arial" w:hAnsi="Arial" w:cs="Arial"/>
                <w:b/>
              </w:rPr>
            </w:pPr>
            <w:r>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4C6AEA46" w14:textId="77777777" w:rsidR="003E3D7C" w:rsidRDefault="003E3D7C" w:rsidP="00792FFE">
            <w:pPr>
              <w:rPr>
                <w:rFonts w:ascii="Arial" w:hAnsi="Arial" w:cs="Arial"/>
                <w:b/>
              </w:rPr>
            </w:pPr>
          </w:p>
        </w:tc>
      </w:tr>
    </w:tbl>
    <w:p w14:paraId="71A7B5C6" w14:textId="77777777" w:rsidR="003E3D7C" w:rsidRDefault="003E3D7C" w:rsidP="003E3D7C">
      <w:pPr>
        <w:spacing w:after="120"/>
        <w:ind w:left="907"/>
        <w:rPr>
          <w:rFonts w:ascii="Arial" w:eastAsiaTheme="minorHAnsi" w:hAnsi="Arial" w:cs="Arial"/>
          <w:sz w:val="22"/>
          <w:szCs w:val="22"/>
        </w:rPr>
      </w:pPr>
    </w:p>
    <w:p w14:paraId="49F56544" w14:textId="77777777" w:rsidR="003E3D7C" w:rsidRDefault="003E3D7C" w:rsidP="008967EE">
      <w:pPr>
        <w:widowControl w:val="0"/>
        <w:numPr>
          <w:ilvl w:val="2"/>
          <w:numId w:val="49"/>
        </w:numPr>
        <w:tabs>
          <w:tab w:val="left" w:pos="2880"/>
          <w:tab w:val="left" w:pos="3600"/>
          <w:tab w:val="left" w:pos="7110"/>
          <w:tab w:val="left" w:pos="7290"/>
          <w:tab w:val="left" w:pos="7560"/>
        </w:tabs>
        <w:spacing w:after="120" w:line="256" w:lineRule="auto"/>
        <w:ind w:left="907" w:hanging="907"/>
        <w:rPr>
          <w:rFonts w:ascii="Arial" w:hAnsi="Arial" w:cs="Arial"/>
        </w:rPr>
      </w:pPr>
      <w:r>
        <w:rPr>
          <w:rFonts w:ascii="Arial" w:hAnsi="Arial" w:cs="Arial"/>
        </w:rPr>
        <w:t>If yes, indicate:</w:t>
      </w:r>
    </w:p>
    <w:p w14:paraId="663AB0C0" w14:textId="77777777" w:rsidR="003E3D7C" w:rsidRDefault="003E3D7C" w:rsidP="008967EE">
      <w:pPr>
        <w:widowControl w:val="0"/>
        <w:numPr>
          <w:ilvl w:val="0"/>
          <w:numId w:val="55"/>
        </w:numPr>
        <w:tabs>
          <w:tab w:val="left" w:pos="-1099"/>
          <w:tab w:val="left" w:pos="-720"/>
          <w:tab w:val="left" w:pos="1260"/>
        </w:tabs>
        <w:spacing w:after="160" w:line="256" w:lineRule="auto"/>
        <w:ind w:left="1260"/>
        <w:rPr>
          <w:rFonts w:ascii="Arial" w:hAnsi="Arial" w:cs="Arial"/>
        </w:rPr>
      </w:pPr>
      <w:r>
        <w:rPr>
          <w:rFonts w:ascii="Arial" w:hAnsi="Arial" w:cs="Arial"/>
        </w:rPr>
        <w:t>What percentage of the contract will be subcontracted............…………….…………%</w:t>
      </w:r>
    </w:p>
    <w:p w14:paraId="749BA7CA" w14:textId="77777777" w:rsidR="003E3D7C" w:rsidRDefault="003E3D7C" w:rsidP="008967EE">
      <w:pPr>
        <w:widowControl w:val="0"/>
        <w:numPr>
          <w:ilvl w:val="0"/>
          <w:numId w:val="55"/>
        </w:numPr>
        <w:tabs>
          <w:tab w:val="left" w:pos="-1099"/>
          <w:tab w:val="left" w:pos="-720"/>
          <w:tab w:val="left" w:pos="1260"/>
        </w:tabs>
        <w:spacing w:after="160" w:line="256" w:lineRule="auto"/>
        <w:ind w:left="1260"/>
        <w:rPr>
          <w:rFonts w:ascii="Arial" w:hAnsi="Arial" w:cs="Arial"/>
        </w:rPr>
      </w:pPr>
      <w:r>
        <w:rPr>
          <w:rFonts w:ascii="Arial" w:hAnsi="Arial" w:cs="Arial"/>
        </w:rPr>
        <w:t>The name of the sub-contractor………………………………………………………….</w:t>
      </w:r>
    </w:p>
    <w:p w14:paraId="1280DBC2" w14:textId="77777777" w:rsidR="003E3D7C" w:rsidRDefault="003E3D7C" w:rsidP="008967EE">
      <w:pPr>
        <w:widowControl w:val="0"/>
        <w:numPr>
          <w:ilvl w:val="0"/>
          <w:numId w:val="55"/>
        </w:numPr>
        <w:tabs>
          <w:tab w:val="left" w:pos="-1099"/>
          <w:tab w:val="left" w:pos="-720"/>
          <w:tab w:val="left" w:pos="1260"/>
        </w:tabs>
        <w:spacing w:after="160" w:line="256" w:lineRule="auto"/>
        <w:ind w:left="1260"/>
        <w:rPr>
          <w:rFonts w:ascii="Arial" w:hAnsi="Arial" w:cs="Arial"/>
        </w:rPr>
      </w:pPr>
      <w:r>
        <w:rPr>
          <w:rFonts w:ascii="Arial" w:hAnsi="Arial" w:cs="Arial"/>
        </w:rPr>
        <w:t>The B-BBEE status level of the sub-contractor......................................……………...</w:t>
      </w:r>
    </w:p>
    <w:p w14:paraId="747B6030" w14:textId="77777777" w:rsidR="003E3D7C" w:rsidRDefault="003E3D7C" w:rsidP="008967EE">
      <w:pPr>
        <w:widowControl w:val="0"/>
        <w:numPr>
          <w:ilvl w:val="0"/>
          <w:numId w:val="55"/>
        </w:numPr>
        <w:tabs>
          <w:tab w:val="left" w:pos="-1099"/>
          <w:tab w:val="left" w:pos="-720"/>
          <w:tab w:val="left" w:pos="1260"/>
        </w:tabs>
        <w:spacing w:after="160" w:line="256" w:lineRule="auto"/>
        <w:ind w:left="1260"/>
        <w:rPr>
          <w:rFonts w:ascii="Arial" w:hAnsi="Arial" w:cs="Arial"/>
          <w:b/>
          <w:lang w:val="en-GB"/>
        </w:rPr>
      </w:pPr>
      <w:r>
        <w:rPr>
          <w:rFonts w:ascii="Arial" w:hAnsi="Arial" w:cs="Arial"/>
        </w:rPr>
        <w:t>Whether the sub-contractor is an EME or QSE</w:t>
      </w:r>
    </w:p>
    <w:p w14:paraId="3C2612EA" w14:textId="77777777" w:rsidR="003E3D7C" w:rsidRDefault="003E3D7C" w:rsidP="003E3D7C">
      <w:pPr>
        <w:tabs>
          <w:tab w:val="left" w:pos="-963"/>
          <w:tab w:val="left" w:pos="-720"/>
          <w:tab w:val="left" w:pos="2268"/>
          <w:tab w:val="left" w:pos="2552"/>
        </w:tabs>
        <w:ind w:left="1260"/>
        <w:rPr>
          <w:rFonts w:ascii="Arial" w:hAnsi="Arial" w:cs="Arial"/>
          <w:lang w:val="en-ZA"/>
        </w:rPr>
      </w:pPr>
      <w:r>
        <w:rPr>
          <w:rFonts w:ascii="Arial" w:hAnsi="Arial" w:cs="Arial"/>
          <w:b/>
          <w:i/>
        </w:rPr>
        <w:t>(Tick applicable box</w:t>
      </w:r>
      <w:r>
        <w:rPr>
          <w:rFonts w:ascii="Arial" w:hAnsi="Arial"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495"/>
        <w:gridCol w:w="720"/>
        <w:gridCol w:w="540"/>
      </w:tblGrid>
      <w:tr w:rsidR="003E3D7C" w14:paraId="71D12B3D" w14:textId="77777777" w:rsidTr="00792FFE">
        <w:tc>
          <w:tcPr>
            <w:tcW w:w="537" w:type="dxa"/>
            <w:tcBorders>
              <w:top w:val="single" w:sz="18" w:space="0" w:color="auto"/>
              <w:left w:val="single" w:sz="18" w:space="0" w:color="auto"/>
              <w:bottom w:val="single" w:sz="18" w:space="0" w:color="auto"/>
              <w:right w:val="single" w:sz="18" w:space="0" w:color="auto"/>
            </w:tcBorders>
            <w:hideMark/>
          </w:tcPr>
          <w:p w14:paraId="1BB0700E" w14:textId="77777777" w:rsidR="003E3D7C" w:rsidRDefault="003E3D7C" w:rsidP="00792FFE">
            <w:pPr>
              <w:jc w:val="center"/>
              <w:rPr>
                <w:rFonts w:ascii="Arial" w:hAnsi="Arial" w:cs="Arial"/>
                <w:b/>
              </w:rPr>
            </w:pPr>
            <w:r>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5AC782C8" w14:textId="77777777" w:rsidR="003E3D7C" w:rsidRDefault="003E3D7C" w:rsidP="00792FFE">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32F10740" w14:textId="77777777" w:rsidR="003E3D7C" w:rsidRDefault="003E3D7C" w:rsidP="00792FFE">
            <w:pPr>
              <w:jc w:val="center"/>
              <w:rPr>
                <w:rFonts w:ascii="Arial" w:hAnsi="Arial" w:cs="Arial"/>
                <w:b/>
              </w:rPr>
            </w:pPr>
            <w:r>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63AFFEDC" w14:textId="77777777" w:rsidR="003E3D7C" w:rsidRDefault="003E3D7C" w:rsidP="00792FFE">
            <w:pPr>
              <w:rPr>
                <w:rFonts w:ascii="Arial" w:hAnsi="Arial" w:cs="Arial"/>
                <w:b/>
              </w:rPr>
            </w:pPr>
          </w:p>
        </w:tc>
      </w:tr>
    </w:tbl>
    <w:p w14:paraId="0074C3E4" w14:textId="77777777" w:rsidR="003E3D7C" w:rsidRDefault="003E3D7C" w:rsidP="008967EE">
      <w:pPr>
        <w:pStyle w:val="BodyText"/>
        <w:widowControl w:val="0"/>
        <w:numPr>
          <w:ilvl w:val="0"/>
          <w:numId w:val="5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rPr>
          <w:rFonts w:ascii="Arial" w:hAnsi="Arial" w:cs="Arial"/>
        </w:rPr>
      </w:pPr>
      <w:r>
        <w:rPr>
          <w:rFonts w:ascii="Arial" w:hAnsi="Arial" w:cs="Arial"/>
        </w:rPr>
        <w:t>Specify, by ticking the appropriate box, if subcontracting with an enterprise in terms of Preferential Procurement Regulations,2017:</w:t>
      </w:r>
    </w:p>
    <w:p w14:paraId="1A8BB7B4" w14:textId="77777777" w:rsidR="003E3D7C" w:rsidRDefault="003E3D7C" w:rsidP="003E3D7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lastRenderedPageBreak/>
        <w:tab/>
      </w:r>
      <w:r>
        <w:rPr>
          <w:rFonts w:ascii="Arial" w:hAnsi="Arial" w:cs="Arial"/>
        </w:rPr>
        <w:tab/>
      </w:r>
    </w:p>
    <w:tbl>
      <w:tblPr>
        <w:tblW w:w="9322" w:type="dxa"/>
        <w:tblLook w:val="04A0" w:firstRow="1" w:lastRow="0" w:firstColumn="1" w:lastColumn="0" w:noHBand="0" w:noVBand="1"/>
      </w:tblPr>
      <w:tblGrid>
        <w:gridCol w:w="7054"/>
        <w:gridCol w:w="1134"/>
        <w:gridCol w:w="1134"/>
      </w:tblGrid>
      <w:tr w:rsidR="003E3D7C" w14:paraId="4148D441" w14:textId="77777777" w:rsidTr="00792FFE">
        <w:tc>
          <w:tcPr>
            <w:tcW w:w="7054" w:type="dxa"/>
            <w:hideMark/>
          </w:tcPr>
          <w:p w14:paraId="7D133EDE"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Pr>
                <w:rFonts w:ascii="Arial" w:hAnsi="Arial" w:cs="Arial"/>
                <w:b/>
              </w:rPr>
              <w:t xml:space="preserve">Designated Group: An </w:t>
            </w:r>
            <w:proofErr w:type="spellStart"/>
            <w:r>
              <w:rPr>
                <w:rFonts w:ascii="Arial" w:hAnsi="Arial" w:cs="Arial"/>
                <w:b/>
              </w:rPr>
              <w:t>Supplierwhich</w:t>
            </w:r>
            <w:proofErr w:type="spellEnd"/>
            <w:r>
              <w:rPr>
                <w:rFonts w:ascii="Arial" w:hAnsi="Arial" w:cs="Arial"/>
                <w:b/>
              </w:rPr>
              <w:t xml:space="preserve"> is at last 51% owned by:</w:t>
            </w:r>
          </w:p>
        </w:tc>
        <w:tc>
          <w:tcPr>
            <w:tcW w:w="1134" w:type="dxa"/>
            <w:hideMark/>
          </w:tcPr>
          <w:p w14:paraId="665FC51E"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Pr>
                <w:rFonts w:ascii="Arial" w:hAnsi="Arial" w:cs="Arial"/>
                <w:b/>
              </w:rPr>
              <w:t>EME</w:t>
            </w:r>
          </w:p>
          <w:p w14:paraId="0319F8E1"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Pr>
                <w:rFonts w:ascii="Arial" w:hAnsi="Arial" w:cs="Arial"/>
                <w:b/>
              </w:rPr>
              <w:t>√</w:t>
            </w:r>
          </w:p>
        </w:tc>
        <w:tc>
          <w:tcPr>
            <w:tcW w:w="1134" w:type="dxa"/>
            <w:hideMark/>
          </w:tcPr>
          <w:p w14:paraId="166D6F36"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Pr>
                <w:rFonts w:ascii="Arial" w:hAnsi="Arial" w:cs="Arial"/>
                <w:b/>
              </w:rPr>
              <w:t>QSE</w:t>
            </w:r>
          </w:p>
          <w:p w14:paraId="7F50292E"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Pr>
                <w:rFonts w:ascii="Arial" w:hAnsi="Arial" w:cs="Arial"/>
                <w:b/>
              </w:rPr>
              <w:t>√</w:t>
            </w:r>
          </w:p>
        </w:tc>
      </w:tr>
      <w:tr w:rsidR="003E3D7C" w14:paraId="6E3EB5EF" w14:textId="77777777" w:rsidTr="00792FFE">
        <w:tc>
          <w:tcPr>
            <w:tcW w:w="7054" w:type="dxa"/>
            <w:hideMark/>
          </w:tcPr>
          <w:p w14:paraId="220395E9"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Black people</w:t>
            </w:r>
          </w:p>
        </w:tc>
        <w:tc>
          <w:tcPr>
            <w:tcW w:w="1134" w:type="dxa"/>
          </w:tcPr>
          <w:p w14:paraId="7E9ACC61"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139FA30C"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3FDD48A2" w14:textId="77777777" w:rsidTr="00792FFE">
        <w:tc>
          <w:tcPr>
            <w:tcW w:w="7054" w:type="dxa"/>
            <w:hideMark/>
          </w:tcPr>
          <w:p w14:paraId="76D682F7"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Black people who are youth</w:t>
            </w:r>
          </w:p>
        </w:tc>
        <w:tc>
          <w:tcPr>
            <w:tcW w:w="1134" w:type="dxa"/>
          </w:tcPr>
          <w:p w14:paraId="1E6B225D"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0F11FB2B"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425B4EA7" w14:textId="77777777" w:rsidTr="00792FFE">
        <w:tc>
          <w:tcPr>
            <w:tcW w:w="7054" w:type="dxa"/>
            <w:hideMark/>
          </w:tcPr>
          <w:p w14:paraId="2738488B"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Black people who are women</w:t>
            </w:r>
          </w:p>
        </w:tc>
        <w:tc>
          <w:tcPr>
            <w:tcW w:w="1134" w:type="dxa"/>
          </w:tcPr>
          <w:p w14:paraId="3543C03B"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03327912"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49CE6583" w14:textId="77777777" w:rsidTr="00792FFE">
        <w:tc>
          <w:tcPr>
            <w:tcW w:w="7054" w:type="dxa"/>
            <w:hideMark/>
          </w:tcPr>
          <w:p w14:paraId="43E52F77"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Black people with disabilities</w:t>
            </w:r>
          </w:p>
        </w:tc>
        <w:tc>
          <w:tcPr>
            <w:tcW w:w="1134" w:type="dxa"/>
          </w:tcPr>
          <w:p w14:paraId="4A5ACE0F"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189FE986"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44B0B4DE" w14:textId="77777777" w:rsidTr="00792FFE">
        <w:tc>
          <w:tcPr>
            <w:tcW w:w="7054" w:type="dxa"/>
            <w:hideMark/>
          </w:tcPr>
          <w:p w14:paraId="0E193666"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Black people living in rural or underdeveloped areas or townships</w:t>
            </w:r>
          </w:p>
        </w:tc>
        <w:tc>
          <w:tcPr>
            <w:tcW w:w="1134" w:type="dxa"/>
          </w:tcPr>
          <w:p w14:paraId="7848986E"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140CA8B4"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281D49F2" w14:textId="77777777" w:rsidTr="00792FFE">
        <w:tc>
          <w:tcPr>
            <w:tcW w:w="7054" w:type="dxa"/>
            <w:hideMark/>
          </w:tcPr>
          <w:p w14:paraId="4A177A52"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Cooperative owned by black people</w:t>
            </w:r>
          </w:p>
        </w:tc>
        <w:tc>
          <w:tcPr>
            <w:tcW w:w="1134" w:type="dxa"/>
          </w:tcPr>
          <w:p w14:paraId="01BC752F"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35E833F0"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717A024A" w14:textId="77777777" w:rsidTr="00792FFE">
        <w:tc>
          <w:tcPr>
            <w:tcW w:w="7054" w:type="dxa"/>
            <w:hideMark/>
          </w:tcPr>
          <w:p w14:paraId="06AA8589"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Black people who are military veterans</w:t>
            </w:r>
          </w:p>
        </w:tc>
        <w:tc>
          <w:tcPr>
            <w:tcW w:w="1134" w:type="dxa"/>
          </w:tcPr>
          <w:p w14:paraId="56D18A39"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3FB0820D"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2D3E703F" w14:textId="77777777" w:rsidTr="00792FFE">
        <w:tc>
          <w:tcPr>
            <w:tcW w:w="9322" w:type="dxa"/>
            <w:gridSpan w:val="3"/>
            <w:hideMark/>
          </w:tcPr>
          <w:p w14:paraId="70B6BB5A"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Pr>
                <w:rFonts w:ascii="Arial" w:hAnsi="Arial" w:cs="Arial"/>
                <w:b/>
              </w:rPr>
              <w:t>OR</w:t>
            </w:r>
          </w:p>
        </w:tc>
      </w:tr>
      <w:tr w:rsidR="003E3D7C" w14:paraId="31310B27" w14:textId="77777777" w:rsidTr="00792FFE">
        <w:tc>
          <w:tcPr>
            <w:tcW w:w="7054" w:type="dxa"/>
            <w:hideMark/>
          </w:tcPr>
          <w:p w14:paraId="4F64E0CD"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 xml:space="preserve">Any EME </w:t>
            </w:r>
          </w:p>
        </w:tc>
        <w:tc>
          <w:tcPr>
            <w:tcW w:w="1134" w:type="dxa"/>
          </w:tcPr>
          <w:p w14:paraId="6C10EFFD"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60D39CBE"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3E3D7C" w14:paraId="410944A4" w14:textId="77777777" w:rsidTr="00792FFE">
        <w:tc>
          <w:tcPr>
            <w:tcW w:w="7054" w:type="dxa"/>
            <w:hideMark/>
          </w:tcPr>
          <w:p w14:paraId="4185A0BF"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Pr>
                <w:rFonts w:ascii="Arial" w:hAnsi="Arial" w:cs="Arial"/>
              </w:rPr>
              <w:t>Any QSE</w:t>
            </w:r>
          </w:p>
        </w:tc>
        <w:tc>
          <w:tcPr>
            <w:tcW w:w="1134" w:type="dxa"/>
          </w:tcPr>
          <w:p w14:paraId="3E74A776"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1C493F2C" w14:textId="77777777" w:rsidR="003E3D7C" w:rsidRDefault="003E3D7C" w:rsidP="00792FF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bl>
    <w:p w14:paraId="6B260FEC" w14:textId="77777777" w:rsidR="003E3D7C" w:rsidRDefault="003E3D7C" w:rsidP="003E3D7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p w14:paraId="2E3DBC42" w14:textId="77777777" w:rsidR="003E3D7C" w:rsidRDefault="003E3D7C" w:rsidP="008967EE">
      <w:pPr>
        <w:widowControl w:val="0"/>
        <w:numPr>
          <w:ilvl w:val="0"/>
          <w:numId w:val="49"/>
        </w:numPr>
        <w:tabs>
          <w:tab w:val="clear" w:pos="900"/>
          <w:tab w:val="num" w:pos="720"/>
          <w:tab w:val="left" w:pos="2880"/>
          <w:tab w:val="left" w:pos="5760"/>
          <w:tab w:val="left" w:pos="7920"/>
        </w:tabs>
        <w:spacing w:after="120" w:line="256" w:lineRule="auto"/>
        <w:ind w:left="720" w:hanging="720"/>
        <w:rPr>
          <w:rFonts w:ascii="Arial" w:hAnsi="Arial" w:cs="Arial"/>
        </w:rPr>
      </w:pPr>
      <w:r>
        <w:rPr>
          <w:rFonts w:ascii="Arial" w:hAnsi="Arial" w:cs="Arial"/>
          <w:b/>
        </w:rPr>
        <w:t>DECLARATION WITH REGARD TO COMPANY/FIRM</w:t>
      </w:r>
    </w:p>
    <w:p w14:paraId="116BFCA2" w14:textId="77777777" w:rsidR="003E3D7C" w:rsidRDefault="003E3D7C" w:rsidP="008967EE">
      <w:pPr>
        <w:numPr>
          <w:ilvl w:val="1"/>
          <w:numId w:val="49"/>
        </w:numPr>
        <w:tabs>
          <w:tab w:val="left" w:pos="900"/>
        </w:tabs>
        <w:spacing w:after="120" w:line="312" w:lineRule="auto"/>
        <w:ind w:left="907" w:hanging="907"/>
        <w:rPr>
          <w:rFonts w:ascii="Arial" w:hAnsi="Arial" w:cs="Arial"/>
          <w:lang w:val="en-GB"/>
        </w:rPr>
      </w:pPr>
      <w:r>
        <w:rPr>
          <w:rFonts w:ascii="Arial" w:hAnsi="Arial" w:cs="Arial"/>
          <w:lang w:val="en-GB"/>
        </w:rPr>
        <w:t>Name of company/</w:t>
      </w:r>
      <w:proofErr w:type="gramStart"/>
      <w:r>
        <w:rPr>
          <w:rFonts w:ascii="Arial" w:hAnsi="Arial" w:cs="Arial"/>
          <w:lang w:val="en-GB"/>
        </w:rPr>
        <w:t>firm:…</w:t>
      </w:r>
      <w:proofErr w:type="gramEnd"/>
      <w:r>
        <w:rPr>
          <w:rFonts w:ascii="Arial" w:hAnsi="Arial" w:cs="Arial"/>
          <w:lang w:val="en-GB"/>
        </w:rPr>
        <w:t>…………………………………………………………………….</w:t>
      </w:r>
    </w:p>
    <w:p w14:paraId="76C77F5B" w14:textId="77777777" w:rsidR="003E3D7C" w:rsidRDefault="003E3D7C" w:rsidP="008967EE">
      <w:pPr>
        <w:numPr>
          <w:ilvl w:val="1"/>
          <w:numId w:val="49"/>
        </w:numPr>
        <w:tabs>
          <w:tab w:val="left" w:pos="900"/>
        </w:tabs>
        <w:spacing w:after="120" w:line="312" w:lineRule="auto"/>
        <w:ind w:left="907" w:hanging="907"/>
        <w:rPr>
          <w:rFonts w:ascii="Arial" w:hAnsi="Arial" w:cs="Arial"/>
          <w:lang w:val="en-GB"/>
        </w:rPr>
      </w:pPr>
      <w:r>
        <w:rPr>
          <w:rFonts w:ascii="Arial" w:hAnsi="Arial" w:cs="Arial"/>
          <w:lang w:val="en-GB"/>
        </w:rPr>
        <w:t xml:space="preserve">VAT registration </w:t>
      </w:r>
      <w:proofErr w:type="gramStart"/>
      <w:r>
        <w:rPr>
          <w:rFonts w:ascii="Arial" w:hAnsi="Arial" w:cs="Arial"/>
          <w:lang w:val="en-GB"/>
        </w:rPr>
        <w:t>number:…</w:t>
      </w:r>
      <w:proofErr w:type="gramEnd"/>
      <w:r>
        <w:rPr>
          <w:rFonts w:ascii="Arial" w:hAnsi="Arial" w:cs="Arial"/>
          <w:lang w:val="en-GB"/>
        </w:rPr>
        <w:t>……………………………….…………………………………</w:t>
      </w:r>
    </w:p>
    <w:p w14:paraId="5E6DC237" w14:textId="77777777" w:rsidR="003E3D7C" w:rsidRDefault="003E3D7C" w:rsidP="008967EE">
      <w:pPr>
        <w:numPr>
          <w:ilvl w:val="1"/>
          <w:numId w:val="49"/>
        </w:numPr>
        <w:tabs>
          <w:tab w:val="left" w:pos="900"/>
        </w:tabs>
        <w:spacing w:after="120" w:line="312" w:lineRule="auto"/>
        <w:ind w:left="907" w:hanging="907"/>
        <w:rPr>
          <w:rFonts w:ascii="Arial" w:hAnsi="Arial" w:cs="Arial"/>
          <w:lang w:val="en-GB"/>
        </w:rPr>
      </w:pPr>
      <w:r>
        <w:rPr>
          <w:rFonts w:ascii="Arial" w:hAnsi="Arial" w:cs="Arial"/>
          <w:lang w:val="en-GB"/>
        </w:rPr>
        <w:t xml:space="preserve">Company registration </w:t>
      </w:r>
      <w:proofErr w:type="gramStart"/>
      <w:r>
        <w:rPr>
          <w:rFonts w:ascii="Arial" w:hAnsi="Arial" w:cs="Arial"/>
          <w:lang w:val="en-GB"/>
        </w:rPr>
        <w:t>number:…</w:t>
      </w:r>
      <w:proofErr w:type="gramEnd"/>
      <w:r>
        <w:rPr>
          <w:rFonts w:ascii="Arial" w:hAnsi="Arial" w:cs="Arial"/>
          <w:lang w:val="en-GB"/>
        </w:rPr>
        <w:t>……….……………………….…………………………….</w:t>
      </w:r>
    </w:p>
    <w:p w14:paraId="33C09112" w14:textId="77777777" w:rsidR="003E3D7C" w:rsidRDefault="003E3D7C" w:rsidP="008967EE">
      <w:pPr>
        <w:numPr>
          <w:ilvl w:val="1"/>
          <w:numId w:val="49"/>
        </w:numPr>
        <w:tabs>
          <w:tab w:val="left" w:pos="900"/>
        </w:tabs>
        <w:spacing w:after="120" w:line="312" w:lineRule="auto"/>
        <w:ind w:left="907" w:hanging="907"/>
        <w:rPr>
          <w:rFonts w:ascii="Arial" w:hAnsi="Arial" w:cs="Arial"/>
          <w:lang w:val="en-GB"/>
        </w:rPr>
      </w:pPr>
      <w:r>
        <w:rPr>
          <w:rFonts w:ascii="Arial" w:hAnsi="Arial" w:cs="Arial"/>
          <w:lang w:val="en-GB"/>
        </w:rPr>
        <w:t>TYPE OF COMPANY/ FIRM</w:t>
      </w:r>
    </w:p>
    <w:p w14:paraId="7D8A3840"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Partnership/Joint Venture / Consortium</w:t>
      </w:r>
    </w:p>
    <w:p w14:paraId="3A9CF1DA"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One-person business/sole propriety</w:t>
      </w:r>
    </w:p>
    <w:p w14:paraId="31F702C0"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Close corporation</w:t>
      </w:r>
    </w:p>
    <w:p w14:paraId="6C314F52"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Company</w:t>
      </w:r>
    </w:p>
    <w:p w14:paraId="3ABCF93F" w14:textId="77777777" w:rsidR="003E3D7C" w:rsidRDefault="003E3D7C" w:rsidP="003E3D7C">
      <w:pPr>
        <w:tabs>
          <w:tab w:val="left" w:pos="-720"/>
        </w:tabs>
        <w:ind w:left="1440" w:hanging="540"/>
        <w:rPr>
          <w:rFonts w:ascii="Arial" w:hAnsi="Arial" w:cs="Arial"/>
          <w:lang w:val="en-GB"/>
        </w:rPr>
      </w:pPr>
      <w:r>
        <w:rPr>
          <w:rFonts w:ascii="Arial" w:hAnsi="Arial" w:cs="Arial"/>
          <w:lang w:val="en-GB"/>
        </w:rPr>
        <w:lastRenderedPageBreak/>
        <w:sym w:font="Symbol" w:char="F07F"/>
      </w:r>
      <w:r>
        <w:rPr>
          <w:rFonts w:ascii="Arial" w:hAnsi="Arial" w:cs="Arial"/>
          <w:lang w:val="en-GB"/>
        </w:rPr>
        <w:tab/>
        <w:t>(Pty) Limited</w:t>
      </w:r>
    </w:p>
    <w:p w14:paraId="7EB2B47C" w14:textId="77777777" w:rsidR="003E3D7C" w:rsidRDefault="003E3D7C" w:rsidP="003E3D7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ascii="Arial" w:hAnsi="Arial" w:cs="Arial"/>
          <w:lang w:val="en-GB"/>
        </w:rPr>
      </w:pPr>
      <w:r>
        <w:rPr>
          <w:rFonts w:ascii="Arial" w:hAnsi="Arial" w:cs="Arial"/>
          <w:smallCaps/>
          <w:lang w:val="en-GB"/>
        </w:rPr>
        <w:t>[Tick applicable box]</w:t>
      </w:r>
    </w:p>
    <w:p w14:paraId="28C2E7A5" w14:textId="77777777" w:rsidR="003E3D7C" w:rsidRDefault="003E3D7C" w:rsidP="008967EE">
      <w:pPr>
        <w:numPr>
          <w:ilvl w:val="1"/>
          <w:numId w:val="49"/>
        </w:numPr>
        <w:tabs>
          <w:tab w:val="left" w:pos="900"/>
        </w:tabs>
        <w:spacing w:after="120" w:line="312" w:lineRule="auto"/>
        <w:ind w:left="907" w:hanging="907"/>
        <w:rPr>
          <w:rFonts w:ascii="Arial" w:hAnsi="Arial" w:cs="Arial"/>
          <w:lang w:val="en-GB"/>
        </w:rPr>
      </w:pPr>
      <w:r>
        <w:rPr>
          <w:rFonts w:ascii="Arial" w:hAnsi="Arial" w:cs="Arial"/>
          <w:lang w:val="en-GB"/>
        </w:rPr>
        <w:t>DESCRIBE PRINCIPAL BUSINESS ACTIVITIES</w:t>
      </w:r>
    </w:p>
    <w:p w14:paraId="583D5C50" w14:textId="77777777" w:rsidR="003E3D7C" w:rsidRDefault="003E3D7C" w:rsidP="003E3D7C">
      <w:pPr>
        <w:tabs>
          <w:tab w:val="left" w:pos="900"/>
          <w:tab w:val="right" w:leader="dot" w:pos="9025"/>
        </w:tabs>
        <w:spacing w:after="120" w:line="312" w:lineRule="auto"/>
        <w:ind w:left="907"/>
        <w:rPr>
          <w:rFonts w:ascii="Arial" w:hAnsi="Arial" w:cs="Arial"/>
          <w:lang w:val="en-GB"/>
        </w:rPr>
      </w:pPr>
      <w:r>
        <w:rPr>
          <w:rFonts w:ascii="Arial" w:hAnsi="Arial" w:cs="Arial"/>
          <w:lang w:val="en-GB"/>
        </w:rPr>
        <w:t>…………………………………………………………………………………………………………………………………………………………………………………………………………………………………………………………………………………………………………………………………………………………………………………………………………………………..</w:t>
      </w:r>
    </w:p>
    <w:p w14:paraId="450B4BD1" w14:textId="77777777" w:rsidR="003E3D7C" w:rsidRDefault="003E3D7C" w:rsidP="008967EE">
      <w:pPr>
        <w:numPr>
          <w:ilvl w:val="1"/>
          <w:numId w:val="49"/>
        </w:numPr>
        <w:tabs>
          <w:tab w:val="left" w:pos="900"/>
        </w:tabs>
        <w:spacing w:after="120" w:line="312" w:lineRule="auto"/>
        <w:ind w:left="907" w:hanging="907"/>
        <w:rPr>
          <w:rFonts w:ascii="Arial" w:hAnsi="Arial" w:cs="Arial"/>
          <w:lang w:val="en-GB"/>
        </w:rPr>
      </w:pPr>
      <w:r>
        <w:rPr>
          <w:rFonts w:ascii="Arial" w:hAnsi="Arial" w:cs="Arial"/>
          <w:lang w:val="en-GB"/>
        </w:rPr>
        <w:t>COMPANY CLASSIFICATION</w:t>
      </w:r>
    </w:p>
    <w:p w14:paraId="5D687A33"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Manufacturer</w:t>
      </w:r>
    </w:p>
    <w:p w14:paraId="0C24D83D"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Supplier</w:t>
      </w:r>
    </w:p>
    <w:p w14:paraId="7C884A3D"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Professional service provider</w:t>
      </w:r>
    </w:p>
    <w:p w14:paraId="1394FB34" w14:textId="77777777" w:rsidR="003E3D7C" w:rsidRDefault="003E3D7C" w:rsidP="003E3D7C">
      <w:pPr>
        <w:tabs>
          <w:tab w:val="left" w:pos="-720"/>
        </w:tabs>
        <w:ind w:left="1440" w:hanging="540"/>
        <w:rPr>
          <w:rFonts w:ascii="Arial" w:hAnsi="Arial" w:cs="Arial"/>
          <w:lang w:val="en-GB"/>
        </w:rPr>
      </w:pPr>
      <w:r>
        <w:rPr>
          <w:rFonts w:ascii="Arial" w:hAnsi="Arial" w:cs="Arial"/>
          <w:lang w:val="en-GB"/>
        </w:rPr>
        <w:sym w:font="Symbol" w:char="F07F"/>
      </w:r>
      <w:r>
        <w:rPr>
          <w:rFonts w:ascii="Arial" w:hAnsi="Arial" w:cs="Arial"/>
          <w:lang w:val="en-GB"/>
        </w:rPr>
        <w:tab/>
        <w:t xml:space="preserve">Other service providers, </w:t>
      </w:r>
      <w:proofErr w:type="gramStart"/>
      <w:r>
        <w:rPr>
          <w:rFonts w:ascii="Arial" w:hAnsi="Arial" w:cs="Arial"/>
          <w:lang w:val="en-GB"/>
        </w:rPr>
        <w:t>e.g.</w:t>
      </w:r>
      <w:proofErr w:type="gramEnd"/>
      <w:r>
        <w:rPr>
          <w:rFonts w:ascii="Arial" w:hAnsi="Arial" w:cs="Arial"/>
          <w:lang w:val="en-GB"/>
        </w:rPr>
        <w:t xml:space="preserve"> transporter, etc.</w:t>
      </w:r>
    </w:p>
    <w:p w14:paraId="5575A2E0" w14:textId="77777777" w:rsidR="003E3D7C" w:rsidRDefault="003E3D7C" w:rsidP="003E3D7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mallCaps/>
          <w:lang w:val="en-GB"/>
        </w:rPr>
      </w:pPr>
      <w:r>
        <w:rPr>
          <w:rFonts w:ascii="Arial" w:hAnsi="Arial" w:cs="Arial"/>
          <w:smallCaps/>
          <w:lang w:val="en-GB"/>
        </w:rPr>
        <w:t>[</w:t>
      </w:r>
      <w:r>
        <w:rPr>
          <w:rFonts w:ascii="Arial" w:hAnsi="Arial" w:cs="Arial"/>
          <w:i/>
          <w:smallCaps/>
          <w:lang w:val="en-GB"/>
        </w:rPr>
        <w:t>Tick applicable box</w:t>
      </w:r>
      <w:r>
        <w:rPr>
          <w:rFonts w:ascii="Arial" w:hAnsi="Arial" w:cs="Arial"/>
          <w:smallCaps/>
          <w:lang w:val="en-GB"/>
        </w:rPr>
        <w:t>]</w:t>
      </w:r>
    </w:p>
    <w:p w14:paraId="1CF652EE" w14:textId="77777777" w:rsidR="003E3D7C" w:rsidRDefault="003E3D7C" w:rsidP="003E3D7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lang w:val="en-GB"/>
        </w:rPr>
      </w:pPr>
    </w:p>
    <w:p w14:paraId="30D828FD" w14:textId="77777777" w:rsidR="003E3D7C" w:rsidRDefault="003E3D7C" w:rsidP="008967EE">
      <w:pPr>
        <w:numPr>
          <w:ilvl w:val="1"/>
          <w:numId w:val="49"/>
        </w:numPr>
        <w:tabs>
          <w:tab w:val="left" w:pos="900"/>
        </w:tabs>
        <w:spacing w:after="120" w:line="312" w:lineRule="auto"/>
        <w:ind w:left="907" w:hanging="907"/>
        <w:jc w:val="both"/>
        <w:rPr>
          <w:rFonts w:ascii="Arial" w:hAnsi="Arial" w:cs="Arial"/>
          <w:lang w:val="en-GB"/>
        </w:rPr>
      </w:pPr>
      <w:r>
        <w:rPr>
          <w:rFonts w:ascii="Arial" w:hAnsi="Arial" w:cs="Arial"/>
          <w:lang w:val="en-GB"/>
        </w:rPr>
        <w:t xml:space="preserve">Total number of years the company/firm has been in </w:t>
      </w:r>
      <w:proofErr w:type="gramStart"/>
      <w:r>
        <w:rPr>
          <w:rFonts w:ascii="Arial" w:hAnsi="Arial" w:cs="Arial"/>
          <w:lang w:val="en-GB"/>
        </w:rPr>
        <w:t>business:…</w:t>
      </w:r>
      <w:proofErr w:type="gramEnd"/>
      <w:r>
        <w:rPr>
          <w:rFonts w:ascii="Arial" w:hAnsi="Arial" w:cs="Arial"/>
          <w:lang w:val="en-GB"/>
        </w:rPr>
        <w:t>………………………</w:t>
      </w:r>
    </w:p>
    <w:p w14:paraId="6FA9320C" w14:textId="77777777" w:rsidR="003E3D7C" w:rsidRDefault="003E3D7C" w:rsidP="008967EE">
      <w:pPr>
        <w:numPr>
          <w:ilvl w:val="1"/>
          <w:numId w:val="49"/>
        </w:numPr>
        <w:tabs>
          <w:tab w:val="left" w:pos="900"/>
        </w:tabs>
        <w:spacing w:after="120" w:line="312" w:lineRule="auto"/>
        <w:ind w:left="907" w:hanging="907"/>
        <w:jc w:val="both"/>
        <w:rPr>
          <w:rFonts w:ascii="Arial" w:hAnsi="Arial" w:cs="Arial"/>
          <w:lang w:val="en-GB"/>
        </w:rPr>
      </w:pPr>
      <w:r>
        <w:rPr>
          <w:rFonts w:ascii="Arial" w:hAnsi="Arial" w:cs="Arial"/>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Pr>
          <w:rFonts w:ascii="Arial" w:hAnsi="Arial" w:cs="Arial"/>
          <w:lang w:val="en-GB"/>
        </w:rPr>
        <w:t>certificate</w:t>
      </w:r>
      <w:proofErr w:type="gramEnd"/>
      <w:r>
        <w:rPr>
          <w:rFonts w:ascii="Arial" w:hAnsi="Arial" w:cs="Arial"/>
          <w:lang w:val="en-GB"/>
        </w:rPr>
        <w:t>, qualifies the company/ firm for the preference(s) shown and I / we acknowledge that:</w:t>
      </w:r>
    </w:p>
    <w:p w14:paraId="48F1E2C8" w14:textId="77777777" w:rsidR="003E3D7C" w:rsidRDefault="003E3D7C" w:rsidP="008967EE">
      <w:pPr>
        <w:widowControl w:val="0"/>
        <w:numPr>
          <w:ilvl w:val="0"/>
          <w:numId w:val="56"/>
        </w:numPr>
        <w:tabs>
          <w:tab w:val="left" w:pos="-1099"/>
          <w:tab w:val="left" w:pos="-720"/>
          <w:tab w:val="left" w:pos="1260"/>
        </w:tabs>
        <w:spacing w:after="120" w:line="256" w:lineRule="auto"/>
        <w:ind w:left="1282"/>
        <w:jc w:val="both"/>
        <w:rPr>
          <w:rFonts w:ascii="Arial" w:hAnsi="Arial" w:cs="Arial"/>
          <w:lang w:val="en-GB"/>
        </w:rPr>
      </w:pPr>
      <w:r>
        <w:rPr>
          <w:rFonts w:ascii="Arial" w:hAnsi="Arial" w:cs="Arial"/>
          <w:lang w:val="en-GB"/>
        </w:rPr>
        <w:t xml:space="preserve">The information furnished is true and </w:t>
      </w:r>
      <w:proofErr w:type="gramStart"/>
      <w:r>
        <w:rPr>
          <w:rFonts w:ascii="Arial" w:hAnsi="Arial" w:cs="Arial"/>
          <w:lang w:val="en-GB"/>
        </w:rPr>
        <w:t>correct;</w:t>
      </w:r>
      <w:proofErr w:type="gramEnd"/>
    </w:p>
    <w:p w14:paraId="0295E635" w14:textId="77777777" w:rsidR="003E3D7C" w:rsidRDefault="003E3D7C" w:rsidP="008967EE">
      <w:pPr>
        <w:widowControl w:val="0"/>
        <w:numPr>
          <w:ilvl w:val="0"/>
          <w:numId w:val="56"/>
        </w:numPr>
        <w:tabs>
          <w:tab w:val="left" w:pos="-1099"/>
          <w:tab w:val="left" w:pos="-720"/>
          <w:tab w:val="left" w:pos="1260"/>
        </w:tabs>
        <w:spacing w:after="120" w:line="256" w:lineRule="auto"/>
        <w:ind w:left="1282"/>
        <w:jc w:val="both"/>
        <w:rPr>
          <w:rFonts w:ascii="Arial" w:hAnsi="Arial" w:cs="Arial"/>
          <w:lang w:val="en-GB"/>
        </w:rPr>
      </w:pPr>
      <w:r>
        <w:rPr>
          <w:rFonts w:ascii="Arial" w:hAnsi="Arial" w:cs="Arial"/>
          <w:lang w:val="en-GB"/>
        </w:rPr>
        <w:t xml:space="preserve">The preference points claimed are in accordance with the General Conditions as indicated in paragraph 1 of this </w:t>
      </w:r>
      <w:proofErr w:type="gramStart"/>
      <w:r>
        <w:rPr>
          <w:rFonts w:ascii="Arial" w:hAnsi="Arial" w:cs="Arial"/>
          <w:lang w:val="en-GB"/>
        </w:rPr>
        <w:t>form;</w:t>
      </w:r>
      <w:proofErr w:type="gramEnd"/>
    </w:p>
    <w:p w14:paraId="4BAD20AC" w14:textId="77777777" w:rsidR="003E3D7C" w:rsidRDefault="003E3D7C" w:rsidP="008967EE">
      <w:pPr>
        <w:widowControl w:val="0"/>
        <w:numPr>
          <w:ilvl w:val="0"/>
          <w:numId w:val="56"/>
        </w:numPr>
        <w:tabs>
          <w:tab w:val="left" w:pos="-1099"/>
          <w:tab w:val="left" w:pos="-720"/>
          <w:tab w:val="left" w:pos="1260"/>
        </w:tabs>
        <w:spacing w:after="120" w:line="256" w:lineRule="auto"/>
        <w:ind w:left="1282"/>
        <w:jc w:val="both"/>
        <w:rPr>
          <w:rFonts w:ascii="Arial" w:hAnsi="Arial" w:cs="Arial"/>
          <w:lang w:val="en-GB"/>
        </w:rPr>
      </w:pPr>
      <w:r>
        <w:rPr>
          <w:rFonts w:ascii="Arial"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Pr>
          <w:rFonts w:ascii="Arial" w:hAnsi="Arial" w:cs="Arial"/>
          <w:lang w:val="en-GB"/>
        </w:rPr>
        <w:t>correct;</w:t>
      </w:r>
      <w:proofErr w:type="gramEnd"/>
      <w:r>
        <w:rPr>
          <w:rFonts w:ascii="Arial" w:hAnsi="Arial" w:cs="Arial"/>
          <w:lang w:val="en-GB"/>
        </w:rPr>
        <w:t xml:space="preserve"> </w:t>
      </w:r>
    </w:p>
    <w:p w14:paraId="4BCB40C6" w14:textId="77777777" w:rsidR="003E3D7C" w:rsidRDefault="003E3D7C" w:rsidP="008967EE">
      <w:pPr>
        <w:widowControl w:val="0"/>
        <w:numPr>
          <w:ilvl w:val="0"/>
          <w:numId w:val="56"/>
        </w:numPr>
        <w:tabs>
          <w:tab w:val="left" w:pos="-1099"/>
          <w:tab w:val="left" w:pos="-720"/>
          <w:tab w:val="left" w:pos="1260"/>
        </w:tabs>
        <w:spacing w:after="120" w:line="256" w:lineRule="auto"/>
        <w:ind w:left="1282"/>
        <w:jc w:val="both"/>
        <w:rPr>
          <w:rFonts w:ascii="Arial" w:hAnsi="Arial" w:cs="Arial"/>
          <w:lang w:val="en-GB"/>
        </w:rPr>
      </w:pPr>
      <w:r>
        <w:rPr>
          <w:rFonts w:ascii="Arial"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4F80D80D" w14:textId="77777777" w:rsidR="003E3D7C" w:rsidRDefault="003E3D7C" w:rsidP="003E3D7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1CED48AF" w14:textId="77777777" w:rsidR="003E3D7C" w:rsidRDefault="003E3D7C" w:rsidP="008967EE">
      <w:pPr>
        <w:widowControl w:val="0"/>
        <w:numPr>
          <w:ilvl w:val="1"/>
          <w:numId w:val="57"/>
        </w:numPr>
        <w:tabs>
          <w:tab w:val="left" w:pos="1980"/>
        </w:tabs>
        <w:spacing w:after="120" w:line="256" w:lineRule="auto"/>
        <w:ind w:left="1987" w:right="749" w:hanging="547"/>
        <w:jc w:val="both"/>
        <w:rPr>
          <w:rFonts w:ascii="Arial" w:hAnsi="Arial" w:cs="Arial"/>
          <w:lang w:val="en-GB"/>
        </w:rPr>
      </w:pPr>
      <w:r>
        <w:rPr>
          <w:rFonts w:ascii="Arial" w:hAnsi="Arial" w:cs="Arial"/>
          <w:lang w:val="en-GB"/>
        </w:rPr>
        <w:t xml:space="preserve">disqualify the person from the bidding </w:t>
      </w:r>
      <w:proofErr w:type="gramStart"/>
      <w:r>
        <w:rPr>
          <w:rFonts w:ascii="Arial" w:hAnsi="Arial" w:cs="Arial"/>
          <w:lang w:val="en-GB"/>
        </w:rPr>
        <w:t>process;</w:t>
      </w:r>
      <w:proofErr w:type="gramEnd"/>
    </w:p>
    <w:p w14:paraId="560A32DF" w14:textId="77777777" w:rsidR="003E3D7C" w:rsidRDefault="003E3D7C" w:rsidP="008967EE">
      <w:pPr>
        <w:widowControl w:val="0"/>
        <w:numPr>
          <w:ilvl w:val="1"/>
          <w:numId w:val="57"/>
        </w:numPr>
        <w:tabs>
          <w:tab w:val="left" w:pos="1980"/>
        </w:tabs>
        <w:spacing w:after="120" w:line="256" w:lineRule="auto"/>
        <w:ind w:left="1987" w:right="749" w:hanging="547"/>
        <w:jc w:val="both"/>
        <w:rPr>
          <w:rFonts w:ascii="Arial" w:hAnsi="Arial" w:cs="Arial"/>
          <w:lang w:val="en-GB"/>
        </w:rPr>
      </w:pPr>
      <w:r>
        <w:rPr>
          <w:rFonts w:ascii="Arial" w:hAnsi="Arial" w:cs="Arial"/>
          <w:lang w:val="en-GB"/>
        </w:rPr>
        <w:lastRenderedPageBreak/>
        <w:t xml:space="preserve">recover costs, losses or damages it has incurred or suffered as a result of that person’s </w:t>
      </w:r>
      <w:proofErr w:type="gramStart"/>
      <w:r>
        <w:rPr>
          <w:rFonts w:ascii="Arial" w:hAnsi="Arial" w:cs="Arial"/>
          <w:lang w:val="en-GB"/>
        </w:rPr>
        <w:t>conduct;</w:t>
      </w:r>
      <w:proofErr w:type="gramEnd"/>
    </w:p>
    <w:p w14:paraId="604E71EC" w14:textId="77777777" w:rsidR="003E3D7C" w:rsidRDefault="003E3D7C" w:rsidP="008967EE">
      <w:pPr>
        <w:widowControl w:val="0"/>
        <w:numPr>
          <w:ilvl w:val="1"/>
          <w:numId w:val="57"/>
        </w:numPr>
        <w:tabs>
          <w:tab w:val="left" w:pos="1980"/>
        </w:tabs>
        <w:spacing w:after="120" w:line="256" w:lineRule="auto"/>
        <w:ind w:left="1987" w:right="749" w:hanging="547"/>
        <w:jc w:val="both"/>
        <w:rPr>
          <w:rFonts w:ascii="Arial" w:hAnsi="Arial" w:cs="Arial"/>
          <w:lang w:val="en-GB"/>
        </w:rPr>
      </w:pPr>
      <w:r>
        <w:rPr>
          <w:rFonts w:ascii="Arial" w:hAnsi="Arial" w:cs="Arial"/>
          <w:lang w:val="en-GB"/>
        </w:rPr>
        <w:t xml:space="preserve">cancel the contract and claim any damages which it has suffered as a result of having to make less favourable arrangements due to such </w:t>
      </w:r>
      <w:proofErr w:type="gramStart"/>
      <w:r>
        <w:rPr>
          <w:rFonts w:ascii="Arial" w:hAnsi="Arial" w:cs="Arial"/>
          <w:lang w:val="en-GB"/>
        </w:rPr>
        <w:t>cancellation;</w:t>
      </w:r>
      <w:proofErr w:type="gramEnd"/>
    </w:p>
    <w:p w14:paraId="3C754D91" w14:textId="77777777" w:rsidR="003E3D7C" w:rsidRDefault="003E3D7C" w:rsidP="008967EE">
      <w:pPr>
        <w:widowControl w:val="0"/>
        <w:numPr>
          <w:ilvl w:val="1"/>
          <w:numId w:val="57"/>
        </w:numPr>
        <w:tabs>
          <w:tab w:val="left" w:pos="1980"/>
        </w:tabs>
        <w:spacing w:after="120" w:line="256" w:lineRule="auto"/>
        <w:ind w:left="1987" w:right="749" w:hanging="547"/>
        <w:jc w:val="both"/>
        <w:rPr>
          <w:rFonts w:ascii="Arial" w:hAnsi="Arial" w:cs="Arial"/>
          <w:lang w:val="en-GB"/>
        </w:rPr>
      </w:pPr>
      <w:r>
        <w:rPr>
          <w:rFonts w:ascii="Arial"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Pr>
          <w:rFonts w:ascii="Arial" w:hAnsi="Arial" w:cs="Arial"/>
          <w:i/>
          <w:lang w:val="en-GB"/>
        </w:rPr>
        <w:t>audi</w:t>
      </w:r>
      <w:proofErr w:type="spellEnd"/>
      <w:r>
        <w:rPr>
          <w:rFonts w:ascii="Arial" w:hAnsi="Arial" w:cs="Arial"/>
          <w:i/>
          <w:lang w:val="en-GB"/>
        </w:rPr>
        <w:t xml:space="preserve"> alteram partem</w:t>
      </w:r>
      <w:r>
        <w:rPr>
          <w:rFonts w:ascii="Arial" w:hAnsi="Arial" w:cs="Arial"/>
          <w:lang w:val="en-GB"/>
        </w:rPr>
        <w:t xml:space="preserve"> (hear the other side) rule has been applied; and</w:t>
      </w:r>
    </w:p>
    <w:p w14:paraId="7B2D7D8D" w14:textId="77777777" w:rsidR="003E3D7C" w:rsidRDefault="003E3D7C" w:rsidP="008967EE">
      <w:pPr>
        <w:widowControl w:val="0"/>
        <w:numPr>
          <w:ilvl w:val="1"/>
          <w:numId w:val="57"/>
        </w:numPr>
        <w:tabs>
          <w:tab w:val="left" w:pos="1980"/>
        </w:tabs>
        <w:spacing w:after="120" w:line="256" w:lineRule="auto"/>
        <w:ind w:left="1987" w:right="749" w:hanging="547"/>
        <w:rPr>
          <w:rFonts w:ascii="Arial" w:hAnsi="Arial" w:cs="Arial"/>
          <w:lang w:val="en-GB"/>
        </w:rPr>
      </w:pPr>
      <w:r>
        <w:rPr>
          <w:rFonts w:ascii="Arial" w:hAnsi="Arial" w:cs="Arial"/>
          <w:lang w:val="en-GB"/>
        </w:rPr>
        <w:t>forward the matter for criminal prosecution.</w:t>
      </w:r>
    </w:p>
    <w:p w14:paraId="1B368E2D" w14:textId="77777777" w:rsidR="003E3D7C" w:rsidRDefault="003E3D7C" w:rsidP="003E3D7C">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rPr>
          <w:rFonts w:ascii="Arial" w:hAnsi="Arial" w:cs="Arial"/>
          <w:b/>
          <w:lang w:val="en-GB"/>
        </w:rPr>
      </w:pPr>
    </w:p>
    <w:p w14:paraId="16F902E2" w14:textId="77777777" w:rsidR="003E3D7C" w:rsidRDefault="003E3D7C" w:rsidP="003E3D7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lang w:val="en-GB"/>
        </w:rPr>
      </w:pPr>
    </w:p>
    <w:p w14:paraId="69F043DC" w14:textId="77777777" w:rsidR="003E3D7C" w:rsidRDefault="003E3D7C" w:rsidP="003E3D7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lang w:val="en-GB"/>
        </w:rPr>
      </w:pPr>
      <w:r>
        <w:rPr>
          <w:rFonts w:asciiTheme="minorHAnsi" w:hAnsiTheme="minorHAnsi" w:cstheme="minorBidi"/>
          <w:noProof/>
          <w:lang w:val="en-ZA"/>
        </w:rPr>
        <mc:AlternateContent>
          <mc:Choice Requires="wps">
            <w:drawing>
              <wp:anchor distT="0" distB="0" distL="114300" distR="114300" simplePos="0" relativeHeight="251659264" behindDoc="0" locked="0" layoutInCell="1" allowOverlap="1" wp14:anchorId="36E257E3" wp14:editId="24525E2F">
                <wp:simplePos x="0" y="0"/>
                <wp:positionH relativeFrom="column">
                  <wp:posOffset>3252470</wp:posOffset>
                </wp:positionH>
                <wp:positionV relativeFrom="paragraph">
                  <wp:posOffset>67945</wp:posOffset>
                </wp:positionV>
                <wp:extent cx="3017520" cy="1689735"/>
                <wp:effectExtent l="0" t="0" r="1143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1CBE329" w14:textId="77777777" w:rsidR="003E3D7C" w:rsidRDefault="003E3D7C" w:rsidP="003E3D7C"/>
                          <w:p w14:paraId="45D67463" w14:textId="77777777" w:rsidR="003E3D7C" w:rsidRDefault="003E3D7C" w:rsidP="003E3D7C"/>
                          <w:p w14:paraId="4F3BC14C" w14:textId="77777777" w:rsidR="003E3D7C" w:rsidRDefault="003E3D7C" w:rsidP="003E3D7C">
                            <w:pPr>
                              <w:jc w:val="center"/>
                              <w:rPr>
                                <w:rFonts w:cs="Arial"/>
                                <w:sz w:val="18"/>
                                <w:szCs w:val="18"/>
                              </w:rPr>
                            </w:pPr>
                            <w:r>
                              <w:rPr>
                                <w:rFonts w:cs="Arial"/>
                                <w:sz w:val="18"/>
                                <w:szCs w:val="18"/>
                              </w:rPr>
                              <w:t>……………………………………….</w:t>
                            </w:r>
                          </w:p>
                          <w:p w14:paraId="42735774" w14:textId="77777777" w:rsidR="003E3D7C" w:rsidRDefault="003E3D7C" w:rsidP="003E3D7C">
                            <w:pPr>
                              <w:jc w:val="center"/>
                              <w:rPr>
                                <w:rFonts w:cs="Arial"/>
                                <w:sz w:val="18"/>
                                <w:szCs w:val="18"/>
                              </w:rPr>
                            </w:pPr>
                            <w:r>
                              <w:rPr>
                                <w:rFonts w:cs="Arial"/>
                                <w:sz w:val="18"/>
                                <w:szCs w:val="18"/>
                              </w:rPr>
                              <w:t>SIGNATURE(S) OF BIDDERS(S)</w:t>
                            </w:r>
                          </w:p>
                          <w:p w14:paraId="5DEEC49F" w14:textId="77777777" w:rsidR="003E3D7C" w:rsidRDefault="003E3D7C" w:rsidP="003E3D7C">
                            <w:pPr>
                              <w:rPr>
                                <w:rFonts w:cs="Arial"/>
                                <w:sz w:val="18"/>
                                <w:szCs w:val="18"/>
                              </w:rPr>
                            </w:pPr>
                          </w:p>
                          <w:p w14:paraId="2BF9EC8B" w14:textId="77777777" w:rsidR="003E3D7C" w:rsidRDefault="003E3D7C" w:rsidP="003E3D7C">
                            <w:pPr>
                              <w:spacing w:after="120"/>
                              <w:rPr>
                                <w:rFonts w:cs="Arial"/>
                                <w:sz w:val="18"/>
                                <w:szCs w:val="18"/>
                              </w:rPr>
                            </w:pPr>
                            <w:r>
                              <w:rPr>
                                <w:rFonts w:cs="Arial"/>
                                <w:sz w:val="18"/>
                                <w:szCs w:val="18"/>
                              </w:rPr>
                              <w:t>DATE:</w:t>
                            </w:r>
                            <w:r>
                              <w:rPr>
                                <w:rFonts w:cs="Arial"/>
                                <w:sz w:val="18"/>
                                <w:szCs w:val="18"/>
                              </w:rPr>
                              <w:tab/>
                            </w:r>
                            <w:r>
                              <w:rPr>
                                <w:rFonts w:cs="Arial"/>
                                <w:sz w:val="18"/>
                                <w:szCs w:val="18"/>
                              </w:rPr>
                              <w:tab/>
                              <w:t>…………………………………..</w:t>
                            </w:r>
                          </w:p>
                          <w:p w14:paraId="2DF44FBD" w14:textId="77777777" w:rsidR="003E3D7C" w:rsidRDefault="003E3D7C" w:rsidP="003E3D7C">
                            <w:pPr>
                              <w:spacing w:after="120"/>
                              <w:rPr>
                                <w:rFonts w:cs="Arial"/>
                                <w:sz w:val="18"/>
                                <w:szCs w:val="18"/>
                              </w:rPr>
                            </w:pPr>
                            <w:r>
                              <w:rPr>
                                <w:rFonts w:cs="Arial"/>
                                <w:sz w:val="18"/>
                                <w:szCs w:val="18"/>
                              </w:rPr>
                              <w:t>ADDRESS</w:t>
                            </w:r>
                            <w:r>
                              <w:rPr>
                                <w:rFonts w:cs="Arial"/>
                                <w:sz w:val="18"/>
                                <w:szCs w:val="18"/>
                              </w:rPr>
                              <w:tab/>
                              <w:t>…………………………………..</w:t>
                            </w:r>
                          </w:p>
                          <w:p w14:paraId="10A3C4D4" w14:textId="77777777" w:rsidR="003E3D7C" w:rsidRDefault="003E3D7C" w:rsidP="003E3D7C">
                            <w:pPr>
                              <w:spacing w:after="120"/>
                              <w:rPr>
                                <w:rFonts w:cs="Arial"/>
                                <w:sz w:val="18"/>
                                <w:szCs w:val="18"/>
                              </w:rPr>
                            </w:pPr>
                            <w:r>
                              <w:rPr>
                                <w:rFonts w:cs="Arial"/>
                                <w:sz w:val="18"/>
                                <w:szCs w:val="18"/>
                              </w:rPr>
                              <w:tab/>
                            </w:r>
                            <w:r>
                              <w:rPr>
                                <w:rFonts w:cs="Arial"/>
                                <w:sz w:val="18"/>
                                <w:szCs w:val="18"/>
                              </w:rPr>
                              <w:tab/>
                              <w:t>…………………………………..</w:t>
                            </w:r>
                          </w:p>
                          <w:p w14:paraId="75C2B135" w14:textId="77777777" w:rsidR="003E3D7C" w:rsidRDefault="003E3D7C" w:rsidP="003E3D7C">
                            <w:pPr>
                              <w:tabs>
                                <w:tab w:val="left" w:pos="1080"/>
                              </w:tabs>
                              <w:ind w:left="1080"/>
                              <w:rPr>
                                <w:rFonts w:cs="Arial"/>
                                <w:sz w:val="18"/>
                                <w:szCs w:val="18"/>
                              </w:rPr>
                            </w:pPr>
                            <w:r>
                              <w:rPr>
                                <w:rFonts w:cs="Arial"/>
                                <w:sz w:val="18"/>
                                <w:szCs w:val="18"/>
                              </w:rPr>
                              <w:tab/>
                              <w:t>…………………………………..</w:t>
                            </w:r>
                          </w:p>
                          <w:p w14:paraId="4915474C" w14:textId="77777777" w:rsidR="003E3D7C" w:rsidRDefault="003E3D7C" w:rsidP="003E3D7C">
                            <w:pPr>
                              <w:jc w:val="center"/>
                              <w:rPr>
                                <w:rFonts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257E3" id="Rectangle 4" o:spid="_x0000_s1026" style="position:absolute;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">
                <v:textbox>
                  <w:txbxContent>
                    <w:p w14:paraId="41CBE329" w14:textId="77777777" w:rsidR="003E3D7C" w:rsidRDefault="003E3D7C" w:rsidP="003E3D7C"/>
                    <w:p w14:paraId="45D67463" w14:textId="77777777" w:rsidR="003E3D7C" w:rsidRDefault="003E3D7C" w:rsidP="003E3D7C"/>
                    <w:p w14:paraId="4F3BC14C" w14:textId="77777777" w:rsidR="003E3D7C" w:rsidRDefault="003E3D7C" w:rsidP="003E3D7C">
                      <w:pPr>
                        <w:jc w:val="center"/>
                        <w:rPr>
                          <w:rFonts w:cs="Arial"/>
                          <w:sz w:val="18"/>
                          <w:szCs w:val="18"/>
                        </w:rPr>
                      </w:pPr>
                      <w:r>
                        <w:rPr>
                          <w:rFonts w:cs="Arial"/>
                          <w:sz w:val="18"/>
                          <w:szCs w:val="18"/>
                        </w:rPr>
                        <w:t>……………………………………….</w:t>
                      </w:r>
                    </w:p>
                    <w:p w14:paraId="42735774" w14:textId="77777777" w:rsidR="003E3D7C" w:rsidRDefault="003E3D7C" w:rsidP="003E3D7C">
                      <w:pPr>
                        <w:jc w:val="center"/>
                        <w:rPr>
                          <w:rFonts w:cs="Arial"/>
                          <w:sz w:val="18"/>
                          <w:szCs w:val="18"/>
                        </w:rPr>
                      </w:pPr>
                      <w:r>
                        <w:rPr>
                          <w:rFonts w:cs="Arial"/>
                          <w:sz w:val="18"/>
                          <w:szCs w:val="18"/>
                        </w:rPr>
                        <w:t>SIGNATURE(S) OF BIDDERS(S)</w:t>
                      </w:r>
                    </w:p>
                    <w:p w14:paraId="5DEEC49F" w14:textId="77777777" w:rsidR="003E3D7C" w:rsidRDefault="003E3D7C" w:rsidP="003E3D7C">
                      <w:pPr>
                        <w:rPr>
                          <w:rFonts w:cs="Arial"/>
                          <w:sz w:val="18"/>
                          <w:szCs w:val="18"/>
                        </w:rPr>
                      </w:pPr>
                    </w:p>
                    <w:p w14:paraId="2BF9EC8B" w14:textId="77777777" w:rsidR="003E3D7C" w:rsidRDefault="003E3D7C" w:rsidP="003E3D7C">
                      <w:pPr>
                        <w:spacing w:after="120"/>
                        <w:rPr>
                          <w:rFonts w:cs="Arial"/>
                          <w:sz w:val="18"/>
                          <w:szCs w:val="18"/>
                        </w:rPr>
                      </w:pPr>
                      <w:r>
                        <w:rPr>
                          <w:rFonts w:cs="Arial"/>
                          <w:sz w:val="18"/>
                          <w:szCs w:val="18"/>
                        </w:rPr>
                        <w:t>DATE:</w:t>
                      </w:r>
                      <w:r>
                        <w:rPr>
                          <w:rFonts w:cs="Arial"/>
                          <w:sz w:val="18"/>
                          <w:szCs w:val="18"/>
                        </w:rPr>
                        <w:tab/>
                      </w:r>
                      <w:r>
                        <w:rPr>
                          <w:rFonts w:cs="Arial"/>
                          <w:sz w:val="18"/>
                          <w:szCs w:val="18"/>
                        </w:rPr>
                        <w:tab/>
                        <w:t>…………………………………..</w:t>
                      </w:r>
                    </w:p>
                    <w:p w14:paraId="2DF44FBD" w14:textId="77777777" w:rsidR="003E3D7C" w:rsidRDefault="003E3D7C" w:rsidP="003E3D7C">
                      <w:pPr>
                        <w:spacing w:after="120"/>
                        <w:rPr>
                          <w:rFonts w:cs="Arial"/>
                          <w:sz w:val="18"/>
                          <w:szCs w:val="18"/>
                        </w:rPr>
                      </w:pPr>
                      <w:r>
                        <w:rPr>
                          <w:rFonts w:cs="Arial"/>
                          <w:sz w:val="18"/>
                          <w:szCs w:val="18"/>
                        </w:rPr>
                        <w:t>ADDRESS</w:t>
                      </w:r>
                      <w:r>
                        <w:rPr>
                          <w:rFonts w:cs="Arial"/>
                          <w:sz w:val="18"/>
                          <w:szCs w:val="18"/>
                        </w:rPr>
                        <w:tab/>
                        <w:t>…………………………………..</w:t>
                      </w:r>
                    </w:p>
                    <w:p w14:paraId="10A3C4D4" w14:textId="77777777" w:rsidR="003E3D7C" w:rsidRDefault="003E3D7C" w:rsidP="003E3D7C">
                      <w:pPr>
                        <w:spacing w:after="120"/>
                        <w:rPr>
                          <w:rFonts w:cs="Arial"/>
                          <w:sz w:val="18"/>
                          <w:szCs w:val="18"/>
                        </w:rPr>
                      </w:pPr>
                      <w:r>
                        <w:rPr>
                          <w:rFonts w:cs="Arial"/>
                          <w:sz w:val="18"/>
                          <w:szCs w:val="18"/>
                        </w:rPr>
                        <w:tab/>
                      </w:r>
                      <w:r>
                        <w:rPr>
                          <w:rFonts w:cs="Arial"/>
                          <w:sz w:val="18"/>
                          <w:szCs w:val="18"/>
                        </w:rPr>
                        <w:tab/>
                        <w:t>…………………………………..</w:t>
                      </w:r>
                    </w:p>
                    <w:p w14:paraId="75C2B135" w14:textId="77777777" w:rsidR="003E3D7C" w:rsidRDefault="003E3D7C" w:rsidP="003E3D7C">
                      <w:pPr>
                        <w:tabs>
                          <w:tab w:val="left" w:pos="1080"/>
                        </w:tabs>
                        <w:ind w:left="1080"/>
                        <w:rPr>
                          <w:rFonts w:cs="Arial"/>
                          <w:sz w:val="18"/>
                          <w:szCs w:val="18"/>
                        </w:rPr>
                      </w:pPr>
                      <w:r>
                        <w:rPr>
                          <w:rFonts w:cs="Arial"/>
                          <w:sz w:val="18"/>
                          <w:szCs w:val="18"/>
                        </w:rPr>
                        <w:tab/>
                        <w:t>…………………………………..</w:t>
                      </w:r>
                    </w:p>
                    <w:p w14:paraId="4915474C" w14:textId="77777777" w:rsidR="003E3D7C" w:rsidRDefault="003E3D7C" w:rsidP="003E3D7C">
                      <w:pPr>
                        <w:jc w:val="center"/>
                        <w:rPr>
                          <w:rFonts w:cstheme="minorBidi"/>
                          <w:sz w:val="22"/>
                          <w:szCs w:val="22"/>
                        </w:rPr>
                      </w:pPr>
                    </w:p>
                  </w:txbxContent>
                </v:textbox>
              </v:rect>
            </w:pict>
          </mc:Fallback>
        </mc:AlternateContent>
      </w:r>
      <w:r>
        <w:rPr>
          <w:rFonts w:asciiTheme="minorHAnsi" w:hAnsiTheme="minorHAnsi" w:cstheme="minorBidi"/>
          <w:noProof/>
          <w:lang w:val="en-ZA"/>
        </w:rPr>
        <mc:AlternateContent>
          <mc:Choice Requires="wps">
            <w:drawing>
              <wp:anchor distT="0" distB="0" distL="114300" distR="114300" simplePos="0" relativeHeight="251660288" behindDoc="0" locked="0" layoutInCell="1" allowOverlap="1" wp14:anchorId="06F3E5D4" wp14:editId="55C4A4B2">
                <wp:simplePos x="0" y="0"/>
                <wp:positionH relativeFrom="column">
                  <wp:posOffset>120650</wp:posOffset>
                </wp:positionH>
                <wp:positionV relativeFrom="paragraph">
                  <wp:posOffset>67945</wp:posOffset>
                </wp:positionV>
                <wp:extent cx="3017520" cy="1689735"/>
                <wp:effectExtent l="0" t="0" r="11430" b="247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D61A6B5" w14:textId="77777777" w:rsidR="003E3D7C" w:rsidRDefault="003E3D7C" w:rsidP="003E3D7C"/>
                          <w:p w14:paraId="46453DB4" w14:textId="77777777" w:rsidR="003E3D7C" w:rsidRDefault="003E3D7C" w:rsidP="003E3D7C">
                            <w:pPr>
                              <w:rPr>
                                <w:rFonts w:cs="Arial"/>
                                <w:sz w:val="18"/>
                                <w:szCs w:val="18"/>
                              </w:rPr>
                            </w:pPr>
                            <w:r>
                              <w:rPr>
                                <w:rFonts w:cs="Arial"/>
                                <w:sz w:val="18"/>
                                <w:szCs w:val="18"/>
                              </w:rPr>
                              <w:t>WITNESSES</w:t>
                            </w:r>
                          </w:p>
                          <w:p w14:paraId="695CF4F6" w14:textId="77777777" w:rsidR="003E3D7C" w:rsidRDefault="003E3D7C" w:rsidP="003E3D7C">
                            <w:pPr>
                              <w:rPr>
                                <w:rFonts w:cs="Arial"/>
                                <w:sz w:val="18"/>
                                <w:szCs w:val="18"/>
                              </w:rPr>
                            </w:pPr>
                          </w:p>
                          <w:p w14:paraId="2E2E61A7" w14:textId="77777777" w:rsidR="003E3D7C" w:rsidRDefault="003E3D7C" w:rsidP="008967EE">
                            <w:pPr>
                              <w:widowControl w:val="0"/>
                              <w:numPr>
                                <w:ilvl w:val="0"/>
                                <w:numId w:val="58"/>
                              </w:numPr>
                              <w:tabs>
                                <w:tab w:val="left" w:pos="360"/>
                              </w:tabs>
                              <w:spacing w:after="360" w:line="256" w:lineRule="auto"/>
                              <w:ind w:left="360"/>
                              <w:rPr>
                                <w:rFonts w:cs="Arial"/>
                                <w:sz w:val="18"/>
                                <w:szCs w:val="18"/>
                              </w:rPr>
                            </w:pPr>
                            <w:r>
                              <w:rPr>
                                <w:rFonts w:cs="Arial"/>
                                <w:sz w:val="18"/>
                                <w:szCs w:val="18"/>
                              </w:rPr>
                              <w:t>……………………………………..</w:t>
                            </w:r>
                          </w:p>
                          <w:p w14:paraId="446506CE" w14:textId="77777777" w:rsidR="003E3D7C" w:rsidRDefault="003E3D7C" w:rsidP="008967EE">
                            <w:pPr>
                              <w:widowControl w:val="0"/>
                              <w:numPr>
                                <w:ilvl w:val="0"/>
                                <w:numId w:val="58"/>
                              </w:numPr>
                              <w:tabs>
                                <w:tab w:val="left" w:pos="360"/>
                              </w:tabs>
                              <w:spacing w:after="160" w:line="256" w:lineRule="auto"/>
                              <w:ind w:left="360"/>
                              <w:rPr>
                                <w:rFonts w:cs="Arial"/>
                                <w:sz w:val="18"/>
                                <w:szCs w:val="18"/>
                              </w:rPr>
                            </w:pPr>
                            <w:r>
                              <w:rPr>
                                <w:rFonts w:cs="Arial"/>
                                <w:sz w:val="18"/>
                                <w:szCs w:val="18"/>
                              </w:rPr>
                              <w:t>…………………………………….</w:t>
                            </w:r>
                          </w:p>
                          <w:p w14:paraId="72C2DD15" w14:textId="77777777" w:rsidR="003E3D7C" w:rsidRDefault="003E3D7C" w:rsidP="003E3D7C">
                            <w:pPr>
                              <w:jc w:val="center"/>
                              <w:rPr>
                                <w:rFonts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3E5D4" id="Rectangle 11" o:spid="_x0000_s1027" style="position:absolute;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">
                <v:textbox>
                  <w:txbxContent>
                    <w:p w14:paraId="1D61A6B5" w14:textId="77777777" w:rsidR="003E3D7C" w:rsidRDefault="003E3D7C" w:rsidP="003E3D7C"/>
                    <w:p w14:paraId="46453DB4" w14:textId="77777777" w:rsidR="003E3D7C" w:rsidRDefault="003E3D7C" w:rsidP="003E3D7C">
                      <w:pPr>
                        <w:rPr>
                          <w:rFonts w:cs="Arial"/>
                          <w:sz w:val="18"/>
                          <w:szCs w:val="18"/>
                        </w:rPr>
                      </w:pPr>
                      <w:r>
                        <w:rPr>
                          <w:rFonts w:cs="Arial"/>
                          <w:sz w:val="18"/>
                          <w:szCs w:val="18"/>
                        </w:rPr>
                        <w:t>WITNESSES</w:t>
                      </w:r>
                    </w:p>
                    <w:p w14:paraId="695CF4F6" w14:textId="77777777" w:rsidR="003E3D7C" w:rsidRDefault="003E3D7C" w:rsidP="003E3D7C">
                      <w:pPr>
                        <w:rPr>
                          <w:rFonts w:cs="Arial"/>
                          <w:sz w:val="18"/>
                          <w:szCs w:val="18"/>
                        </w:rPr>
                      </w:pPr>
                    </w:p>
                    <w:p w14:paraId="2E2E61A7" w14:textId="77777777" w:rsidR="003E3D7C" w:rsidRDefault="003E3D7C" w:rsidP="008967EE">
                      <w:pPr>
                        <w:widowControl w:val="0"/>
                        <w:numPr>
                          <w:ilvl w:val="0"/>
                          <w:numId w:val="58"/>
                        </w:numPr>
                        <w:tabs>
                          <w:tab w:val="left" w:pos="360"/>
                        </w:tabs>
                        <w:spacing w:after="360" w:line="256" w:lineRule="auto"/>
                        <w:ind w:left="360"/>
                        <w:rPr>
                          <w:rFonts w:cs="Arial"/>
                          <w:sz w:val="18"/>
                          <w:szCs w:val="18"/>
                        </w:rPr>
                      </w:pPr>
                      <w:r>
                        <w:rPr>
                          <w:rFonts w:cs="Arial"/>
                          <w:sz w:val="18"/>
                          <w:szCs w:val="18"/>
                        </w:rPr>
                        <w:t>……………………………………..</w:t>
                      </w:r>
                    </w:p>
                    <w:p w14:paraId="446506CE" w14:textId="77777777" w:rsidR="003E3D7C" w:rsidRDefault="003E3D7C" w:rsidP="008967EE">
                      <w:pPr>
                        <w:widowControl w:val="0"/>
                        <w:numPr>
                          <w:ilvl w:val="0"/>
                          <w:numId w:val="58"/>
                        </w:numPr>
                        <w:tabs>
                          <w:tab w:val="left" w:pos="360"/>
                        </w:tabs>
                        <w:spacing w:after="160" w:line="256" w:lineRule="auto"/>
                        <w:ind w:left="360"/>
                        <w:rPr>
                          <w:rFonts w:cs="Arial"/>
                          <w:sz w:val="18"/>
                          <w:szCs w:val="18"/>
                        </w:rPr>
                      </w:pPr>
                      <w:r>
                        <w:rPr>
                          <w:rFonts w:cs="Arial"/>
                          <w:sz w:val="18"/>
                          <w:szCs w:val="18"/>
                        </w:rPr>
                        <w:t>…………………………………….</w:t>
                      </w:r>
                    </w:p>
                    <w:p w14:paraId="72C2DD15" w14:textId="77777777" w:rsidR="003E3D7C" w:rsidRDefault="003E3D7C" w:rsidP="003E3D7C">
                      <w:pPr>
                        <w:jc w:val="center"/>
                        <w:rPr>
                          <w:rFonts w:cstheme="minorBidi"/>
                          <w:sz w:val="22"/>
                          <w:szCs w:val="22"/>
                        </w:rPr>
                      </w:pPr>
                    </w:p>
                  </w:txbxContent>
                </v:textbox>
              </v:rect>
            </w:pict>
          </mc:Fallback>
        </mc:AlternateContent>
      </w:r>
    </w:p>
    <w:p w14:paraId="41682BC2" w14:textId="77777777" w:rsidR="003E3D7C" w:rsidRDefault="003E3D7C" w:rsidP="003E3D7C">
      <w:pPr>
        <w:spacing w:line="360" w:lineRule="auto"/>
        <w:rPr>
          <w:rFonts w:ascii="Arial" w:hAnsi="Arial" w:cs="Arial"/>
          <w:b/>
          <w:lang w:val="en-GB"/>
        </w:rPr>
      </w:pPr>
    </w:p>
    <w:p w14:paraId="54638D56" w14:textId="77777777" w:rsidR="003E3D7C" w:rsidRDefault="003E3D7C" w:rsidP="003E3D7C">
      <w:pPr>
        <w:spacing w:line="360" w:lineRule="auto"/>
        <w:rPr>
          <w:rFonts w:ascii="Arial" w:hAnsi="Arial" w:cs="Arial"/>
          <w:b/>
          <w:lang w:val="en-GB"/>
        </w:rPr>
      </w:pPr>
    </w:p>
    <w:p w14:paraId="0A32109C" w14:textId="77777777" w:rsidR="003E3D7C" w:rsidRDefault="003E3D7C" w:rsidP="003E3D7C">
      <w:pPr>
        <w:spacing w:line="360" w:lineRule="auto"/>
        <w:rPr>
          <w:rFonts w:ascii="Arial" w:hAnsi="Arial" w:cs="Arial"/>
          <w:b/>
          <w:lang w:val="en-GB"/>
        </w:rPr>
      </w:pPr>
    </w:p>
    <w:p w14:paraId="3DB3E785" w14:textId="77777777" w:rsidR="003E3D7C" w:rsidRDefault="003E3D7C" w:rsidP="003E3D7C">
      <w:pPr>
        <w:spacing w:line="360" w:lineRule="auto"/>
        <w:rPr>
          <w:rFonts w:ascii="Arial" w:hAnsi="Arial" w:cs="Arial"/>
          <w:b/>
          <w:lang w:val="en-GB"/>
        </w:rPr>
      </w:pPr>
    </w:p>
    <w:p w14:paraId="39C5B1A8" w14:textId="77777777" w:rsidR="003E3D7C" w:rsidRDefault="003E3D7C" w:rsidP="003E3D7C">
      <w:pPr>
        <w:spacing w:line="360" w:lineRule="auto"/>
        <w:rPr>
          <w:rFonts w:ascii="Arial" w:hAnsi="Arial" w:cs="Arial"/>
          <w:b/>
          <w:lang w:val="en-GB"/>
        </w:rPr>
      </w:pPr>
    </w:p>
    <w:p w14:paraId="703D59C9" w14:textId="77777777" w:rsidR="003E3D7C" w:rsidRDefault="003E3D7C" w:rsidP="003E3D7C">
      <w:pPr>
        <w:rPr>
          <w:rFonts w:ascii="Arial MT Lt" w:hAnsi="Arial MT Lt"/>
        </w:rPr>
      </w:pPr>
    </w:p>
    <w:p w14:paraId="7CAA7977" w14:textId="77777777" w:rsidR="003E3D7C" w:rsidRDefault="003E3D7C" w:rsidP="003E3D7C">
      <w:pPr>
        <w:rPr>
          <w:rFonts w:ascii="Arial MT Lt" w:hAnsi="Arial MT Lt"/>
        </w:rPr>
      </w:pPr>
    </w:p>
    <w:p w14:paraId="3302B767" w14:textId="77777777" w:rsidR="003E3D7C" w:rsidRDefault="003E3D7C" w:rsidP="003E3D7C">
      <w:pPr>
        <w:spacing w:line="360" w:lineRule="auto"/>
        <w:rPr>
          <w:rFonts w:ascii="Arial" w:hAnsi="Arial" w:cs="Arial"/>
          <w:b/>
        </w:rPr>
      </w:pPr>
    </w:p>
    <w:p w14:paraId="0A42B6EC" w14:textId="77777777" w:rsidR="003E3D7C" w:rsidRDefault="003E3D7C" w:rsidP="003E3D7C">
      <w:pPr>
        <w:spacing w:line="360" w:lineRule="auto"/>
        <w:rPr>
          <w:rFonts w:ascii="Arial" w:hAnsi="Arial" w:cs="Arial"/>
          <w:b/>
        </w:rPr>
      </w:pPr>
    </w:p>
    <w:p w14:paraId="3C7040AB" w14:textId="77777777" w:rsidR="003E3D7C" w:rsidRDefault="003E3D7C" w:rsidP="003E3D7C">
      <w:pPr>
        <w:spacing w:line="360" w:lineRule="auto"/>
        <w:rPr>
          <w:rFonts w:ascii="Arial" w:hAnsi="Arial" w:cs="Arial"/>
          <w:b/>
        </w:rPr>
      </w:pPr>
    </w:p>
    <w:p w14:paraId="396DBE28" w14:textId="77777777" w:rsidR="003E3D7C" w:rsidRDefault="003E3D7C" w:rsidP="003E3D7C">
      <w:pPr>
        <w:spacing w:line="360" w:lineRule="auto"/>
        <w:rPr>
          <w:rFonts w:ascii="Arial" w:hAnsi="Arial" w:cs="Arial"/>
          <w:b/>
        </w:rPr>
      </w:pPr>
    </w:p>
    <w:p w14:paraId="4224DCCC" w14:textId="77777777" w:rsidR="003E3D7C" w:rsidRDefault="003E3D7C" w:rsidP="003E3D7C">
      <w:pPr>
        <w:spacing w:line="360" w:lineRule="auto"/>
        <w:rPr>
          <w:rFonts w:ascii="Arial" w:hAnsi="Arial" w:cs="Arial"/>
          <w:b/>
        </w:rPr>
      </w:pPr>
    </w:p>
    <w:p w14:paraId="1B3756E7" w14:textId="77777777" w:rsidR="003E3D7C" w:rsidRDefault="003E3D7C" w:rsidP="003E3D7C">
      <w:pPr>
        <w:spacing w:line="360" w:lineRule="auto"/>
        <w:rPr>
          <w:rFonts w:ascii="Arial" w:hAnsi="Arial" w:cs="Arial"/>
          <w:b/>
        </w:rPr>
      </w:pPr>
    </w:p>
    <w:p w14:paraId="350D98C3" w14:textId="77777777" w:rsidR="003E3D7C" w:rsidRDefault="003E3D7C" w:rsidP="003E3D7C">
      <w:pPr>
        <w:spacing w:line="360" w:lineRule="auto"/>
        <w:rPr>
          <w:rFonts w:ascii="Arial" w:hAnsi="Arial" w:cs="Arial"/>
          <w:b/>
        </w:rPr>
      </w:pPr>
    </w:p>
    <w:p w14:paraId="65AA3732" w14:textId="35C11A03" w:rsidR="003E3D7C" w:rsidRDefault="003E3D7C" w:rsidP="003E3D7C">
      <w:pPr>
        <w:spacing w:line="360" w:lineRule="auto"/>
        <w:rPr>
          <w:rFonts w:ascii="Arial" w:hAnsi="Arial" w:cs="Arial"/>
          <w:b/>
        </w:rPr>
      </w:pPr>
    </w:p>
    <w:p w14:paraId="4C0FB02B" w14:textId="10E63B9D" w:rsidR="00AD42DA" w:rsidRDefault="00AD42DA" w:rsidP="003E3D7C">
      <w:pPr>
        <w:spacing w:line="360" w:lineRule="auto"/>
        <w:rPr>
          <w:rFonts w:ascii="Arial" w:hAnsi="Arial" w:cs="Arial"/>
          <w:b/>
        </w:rPr>
      </w:pPr>
    </w:p>
    <w:p w14:paraId="6B89AF47" w14:textId="77777777" w:rsidR="00AD42DA" w:rsidRDefault="00AD42DA" w:rsidP="003E3D7C">
      <w:pPr>
        <w:spacing w:line="360" w:lineRule="auto"/>
        <w:rPr>
          <w:rFonts w:ascii="Arial" w:hAnsi="Arial" w:cs="Arial"/>
          <w:b/>
        </w:rPr>
      </w:pPr>
    </w:p>
    <w:p w14:paraId="4E146882" w14:textId="77777777" w:rsidR="003E3D7C" w:rsidRDefault="003E3D7C" w:rsidP="003E3D7C">
      <w:pPr>
        <w:spacing w:line="360" w:lineRule="auto"/>
        <w:rPr>
          <w:rFonts w:ascii="Arial" w:hAnsi="Arial" w:cs="Arial"/>
          <w:b/>
        </w:rPr>
      </w:pPr>
    </w:p>
    <w:p w14:paraId="7FFA19EA" w14:textId="77777777" w:rsidR="003E3D7C" w:rsidRPr="009D16E5" w:rsidRDefault="003E3D7C" w:rsidP="003E3D7C">
      <w:pPr>
        <w:spacing w:line="360" w:lineRule="auto"/>
        <w:rPr>
          <w:rFonts w:ascii="Arial" w:hAnsi="Arial" w:cs="Arial"/>
          <w:b/>
        </w:rPr>
      </w:pPr>
      <w:r w:rsidRPr="009D16E5">
        <w:rPr>
          <w:rFonts w:ascii="Arial" w:hAnsi="Arial" w:cs="Arial"/>
          <w:b/>
        </w:rPr>
        <w:lastRenderedPageBreak/>
        <w:t>SBD 7.1</w:t>
      </w:r>
    </w:p>
    <w:p w14:paraId="38C12C48" w14:textId="77777777" w:rsidR="003E3D7C" w:rsidRPr="009D16E5" w:rsidRDefault="003E3D7C" w:rsidP="003E3D7C">
      <w:pPr>
        <w:spacing w:line="360" w:lineRule="auto"/>
        <w:jc w:val="center"/>
        <w:rPr>
          <w:rFonts w:ascii="Arial" w:hAnsi="Arial" w:cs="Arial"/>
          <w:b/>
        </w:rPr>
      </w:pPr>
      <w:r w:rsidRPr="009D16E5">
        <w:rPr>
          <w:rFonts w:ascii="Arial" w:hAnsi="Arial" w:cs="Arial"/>
          <w:b/>
        </w:rPr>
        <w:t>CONTRACT FORM - RENDERING OF SERVICES</w:t>
      </w:r>
    </w:p>
    <w:p w14:paraId="65CC8CD0" w14:textId="77777777" w:rsidR="003E3D7C" w:rsidRPr="009D16E5" w:rsidRDefault="003E3D7C" w:rsidP="003E3D7C">
      <w:pPr>
        <w:spacing w:line="360" w:lineRule="auto"/>
        <w:rPr>
          <w:rFonts w:ascii="Arial" w:hAnsi="Arial" w:cs="Arial"/>
        </w:rPr>
      </w:pPr>
    </w:p>
    <w:p w14:paraId="7342EC6A" w14:textId="77777777" w:rsidR="003E3D7C" w:rsidRPr="009D16E5" w:rsidRDefault="003E3D7C" w:rsidP="003E3D7C">
      <w:pPr>
        <w:spacing w:line="360" w:lineRule="auto"/>
        <w:rPr>
          <w:rFonts w:ascii="Arial" w:hAnsi="Arial" w:cs="Arial"/>
        </w:rPr>
      </w:pPr>
    </w:p>
    <w:p w14:paraId="69748B14" w14:textId="77777777" w:rsidR="003E3D7C" w:rsidRPr="009D16E5" w:rsidRDefault="003E3D7C" w:rsidP="003E3D7C">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37085FC0" w14:textId="77777777" w:rsidR="003E3D7C" w:rsidRPr="009D16E5" w:rsidRDefault="003E3D7C" w:rsidP="003E3D7C">
      <w:pPr>
        <w:spacing w:line="360" w:lineRule="auto"/>
        <w:rPr>
          <w:rFonts w:ascii="Arial" w:hAnsi="Arial" w:cs="Arial"/>
        </w:rPr>
      </w:pPr>
    </w:p>
    <w:p w14:paraId="574E084A" w14:textId="77777777" w:rsidR="003E3D7C" w:rsidRPr="009D16E5" w:rsidRDefault="003E3D7C" w:rsidP="003E3D7C">
      <w:pPr>
        <w:spacing w:line="360" w:lineRule="auto"/>
        <w:jc w:val="center"/>
        <w:rPr>
          <w:rFonts w:ascii="Arial" w:hAnsi="Arial" w:cs="Arial"/>
          <w:b/>
        </w:rPr>
      </w:pPr>
      <w:r w:rsidRPr="009D16E5">
        <w:rPr>
          <w:rFonts w:ascii="Arial" w:hAnsi="Arial" w:cs="Arial"/>
          <w:b/>
        </w:rPr>
        <w:t>PART 1 (TO BE FILLED IN BY THE SERVICE PROVIDER)</w:t>
      </w:r>
    </w:p>
    <w:p w14:paraId="67A0D9EB" w14:textId="77777777" w:rsidR="003E3D7C" w:rsidRPr="009D16E5" w:rsidRDefault="003E3D7C" w:rsidP="003E3D7C">
      <w:pPr>
        <w:spacing w:line="360" w:lineRule="auto"/>
        <w:rPr>
          <w:rFonts w:ascii="Arial" w:hAnsi="Arial" w:cs="Arial"/>
        </w:rPr>
      </w:pPr>
    </w:p>
    <w:p w14:paraId="20D500D0" w14:textId="77777777" w:rsidR="003E3D7C" w:rsidRPr="009D16E5" w:rsidRDefault="003E3D7C" w:rsidP="008967EE">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me and open for acceptance by the Purchaser during the validity period indicated and calculated from the closing date of the bid.</w:t>
      </w:r>
    </w:p>
    <w:p w14:paraId="268CE961" w14:textId="77777777" w:rsidR="003E3D7C" w:rsidRPr="009D16E5" w:rsidRDefault="003E3D7C" w:rsidP="003E3D7C">
      <w:pPr>
        <w:spacing w:line="360" w:lineRule="auto"/>
        <w:rPr>
          <w:rFonts w:ascii="Arial" w:hAnsi="Arial" w:cs="Arial"/>
        </w:rPr>
      </w:pPr>
    </w:p>
    <w:p w14:paraId="06E20276" w14:textId="77777777" w:rsidR="003E3D7C" w:rsidRPr="009D16E5" w:rsidRDefault="003E3D7C" w:rsidP="008967EE">
      <w:pPr>
        <w:pStyle w:val="ListParagraph"/>
        <w:keepNext/>
        <w:numPr>
          <w:ilvl w:val="0"/>
          <w:numId w:val="13"/>
        </w:numPr>
        <w:spacing w:line="360" w:lineRule="auto"/>
        <w:contextualSpacing w:val="0"/>
        <w:rPr>
          <w:rFonts w:ascii="Arial" w:hAnsi="Arial" w:cs="Arial"/>
        </w:rPr>
      </w:pPr>
      <w:r w:rsidRPr="009D16E5">
        <w:rPr>
          <w:rFonts w:ascii="Arial" w:hAnsi="Arial" w:cs="Arial"/>
        </w:rPr>
        <w:t>The following documents shall be deemed to form and be read and construed as part of this agreement:</w:t>
      </w:r>
    </w:p>
    <w:p w14:paraId="278522A4" w14:textId="77777777" w:rsidR="003E3D7C" w:rsidRPr="009D16E5" w:rsidRDefault="003E3D7C" w:rsidP="003E3D7C">
      <w:pPr>
        <w:spacing w:line="360" w:lineRule="auto"/>
        <w:rPr>
          <w:rFonts w:ascii="Arial" w:hAnsi="Arial" w:cs="Arial"/>
        </w:rPr>
      </w:pPr>
    </w:p>
    <w:p w14:paraId="398EA2C7" w14:textId="77777777" w:rsidR="003E3D7C" w:rsidRPr="009D16E5" w:rsidRDefault="003E3D7C" w:rsidP="008967EE">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0784C9" w14:textId="77777777" w:rsidR="003E3D7C" w:rsidRPr="00CB3847" w:rsidRDefault="003E3D7C" w:rsidP="003E3D7C">
      <w:pPr>
        <w:spacing w:line="360" w:lineRule="auto"/>
        <w:rPr>
          <w:rFonts w:ascii="Arial" w:hAnsi="Arial" w:cs="Arial"/>
        </w:rPr>
      </w:pPr>
    </w:p>
    <w:p w14:paraId="2B7DDA5A"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lastRenderedPageBreak/>
        <w:t xml:space="preserve">Invitation to </w:t>
      </w:r>
      <w:proofErr w:type="gramStart"/>
      <w:r w:rsidRPr="009D16E5">
        <w:rPr>
          <w:rFonts w:ascii="Arial" w:hAnsi="Arial" w:cs="Arial"/>
        </w:rPr>
        <w:t>bid;</w:t>
      </w:r>
      <w:proofErr w:type="gramEnd"/>
    </w:p>
    <w:p w14:paraId="162E858A"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11C5C69E"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6B6159D0"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10BF662B"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19BF3ECA"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58D88394"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053CA773" w14:textId="77777777" w:rsidR="003E3D7C" w:rsidRPr="009D16E5" w:rsidRDefault="003E3D7C" w:rsidP="008967EE">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02F0A2B9" w14:textId="77777777" w:rsidR="003E3D7C" w:rsidRPr="009D16E5" w:rsidRDefault="003E3D7C" w:rsidP="003E3D7C">
      <w:pPr>
        <w:pStyle w:val="ListParagraph"/>
        <w:spacing w:line="360" w:lineRule="auto"/>
        <w:ind w:left="851"/>
        <w:rPr>
          <w:rFonts w:ascii="Arial" w:hAnsi="Arial" w:cs="Arial"/>
        </w:rPr>
      </w:pPr>
    </w:p>
    <w:p w14:paraId="649F52AB" w14:textId="77777777" w:rsidR="003E3D7C" w:rsidRPr="009D16E5" w:rsidRDefault="003E3D7C" w:rsidP="008967EE">
      <w:pPr>
        <w:pStyle w:val="ListParagraph"/>
        <w:keepNext/>
        <w:numPr>
          <w:ilvl w:val="1"/>
          <w:numId w:val="13"/>
        </w:numPr>
        <w:spacing w:line="360" w:lineRule="auto"/>
        <w:contextualSpacing w:val="0"/>
        <w:rPr>
          <w:rFonts w:ascii="Arial" w:hAnsi="Arial" w:cs="Arial"/>
        </w:rPr>
      </w:pPr>
      <w:r w:rsidRPr="009D16E5">
        <w:rPr>
          <w:rFonts w:ascii="Arial" w:hAnsi="Arial" w:cs="Arial"/>
        </w:rPr>
        <w:t>General Conditions of Contract and</w:t>
      </w:r>
    </w:p>
    <w:p w14:paraId="4F33648E" w14:textId="77777777" w:rsidR="003E3D7C" w:rsidRPr="009D16E5" w:rsidRDefault="003E3D7C" w:rsidP="008967EE">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01A584CA" w14:textId="77777777" w:rsidR="003E3D7C" w:rsidRPr="009D16E5" w:rsidRDefault="003E3D7C" w:rsidP="003E3D7C">
      <w:pPr>
        <w:spacing w:line="360" w:lineRule="auto"/>
        <w:rPr>
          <w:rFonts w:ascii="Arial" w:hAnsi="Arial" w:cs="Arial"/>
        </w:rPr>
      </w:pPr>
    </w:p>
    <w:p w14:paraId="45E3EDC2" w14:textId="77777777" w:rsidR="003E3D7C" w:rsidRPr="009D16E5" w:rsidRDefault="003E3D7C" w:rsidP="008967EE">
      <w:pPr>
        <w:pStyle w:val="ListParagraph"/>
        <w:keepNext/>
        <w:numPr>
          <w:ilvl w:val="0"/>
          <w:numId w:val="13"/>
        </w:numPr>
        <w:spacing w:line="360" w:lineRule="auto"/>
        <w:contextualSpacing w:val="0"/>
        <w:jc w:val="both"/>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425040B" w14:textId="77777777" w:rsidR="003E3D7C" w:rsidRPr="009D16E5" w:rsidRDefault="003E3D7C" w:rsidP="003E3D7C">
      <w:pPr>
        <w:pStyle w:val="ListParagraph"/>
        <w:ind w:left="851"/>
        <w:jc w:val="both"/>
        <w:rPr>
          <w:rFonts w:ascii="Arial" w:hAnsi="Arial" w:cs="Arial"/>
        </w:rPr>
      </w:pPr>
    </w:p>
    <w:p w14:paraId="2B18F3C3" w14:textId="77777777" w:rsidR="003E3D7C" w:rsidRPr="009D16E5" w:rsidRDefault="003E3D7C" w:rsidP="008967EE">
      <w:pPr>
        <w:pStyle w:val="ListParagraph"/>
        <w:keepNext/>
        <w:numPr>
          <w:ilvl w:val="0"/>
          <w:numId w:val="13"/>
        </w:numPr>
        <w:spacing w:line="360" w:lineRule="auto"/>
        <w:contextualSpacing w:val="0"/>
        <w:jc w:val="both"/>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774C4A8A" w14:textId="77777777" w:rsidR="003E3D7C" w:rsidRPr="009D16E5" w:rsidRDefault="003E3D7C" w:rsidP="003E3D7C">
      <w:pPr>
        <w:pStyle w:val="ListParagraph"/>
        <w:spacing w:line="360" w:lineRule="auto"/>
        <w:ind w:left="360"/>
        <w:rPr>
          <w:rFonts w:ascii="Arial" w:hAnsi="Arial" w:cs="Arial"/>
        </w:rPr>
      </w:pPr>
    </w:p>
    <w:p w14:paraId="44D49402" w14:textId="77777777" w:rsidR="003E3D7C" w:rsidRPr="009D16E5" w:rsidRDefault="003E3D7C" w:rsidP="008967EE">
      <w:pPr>
        <w:pStyle w:val="ListParagraph"/>
        <w:keepNext/>
        <w:numPr>
          <w:ilvl w:val="0"/>
          <w:numId w:val="13"/>
        </w:numPr>
        <w:spacing w:line="360" w:lineRule="auto"/>
        <w:contextualSpacing w:val="0"/>
        <w:rPr>
          <w:rFonts w:ascii="Arial" w:hAnsi="Arial" w:cs="Arial"/>
        </w:rPr>
      </w:pPr>
      <w:r w:rsidRPr="009D16E5">
        <w:rPr>
          <w:rFonts w:ascii="Arial" w:hAnsi="Arial" w:cs="Arial"/>
        </w:rPr>
        <w:t>I declare that I have no participation in any collusive practices with any bidder or any other person regarding this or any other bid</w:t>
      </w:r>
    </w:p>
    <w:p w14:paraId="2A3EDE94" w14:textId="77777777" w:rsidR="003E3D7C" w:rsidRPr="009D16E5" w:rsidRDefault="003E3D7C" w:rsidP="003E3D7C">
      <w:pPr>
        <w:spacing w:line="360" w:lineRule="auto"/>
        <w:rPr>
          <w:rFonts w:ascii="Arial" w:hAnsi="Arial" w:cs="Arial"/>
        </w:rPr>
      </w:pPr>
    </w:p>
    <w:p w14:paraId="48EDA30A" w14:textId="77777777" w:rsidR="003E3D7C" w:rsidRPr="009D16E5" w:rsidRDefault="003E3D7C" w:rsidP="008967EE">
      <w:pPr>
        <w:pStyle w:val="ListParagraph"/>
        <w:keepNext/>
        <w:numPr>
          <w:ilvl w:val="0"/>
          <w:numId w:val="13"/>
        </w:numPr>
        <w:spacing w:line="360" w:lineRule="auto"/>
        <w:contextualSpacing w:val="0"/>
        <w:rPr>
          <w:rFonts w:ascii="Arial" w:hAnsi="Arial" w:cs="Arial"/>
        </w:rPr>
      </w:pPr>
      <w:r w:rsidRPr="009D16E5">
        <w:rPr>
          <w:rFonts w:ascii="Arial" w:hAnsi="Arial" w:cs="Arial"/>
        </w:rPr>
        <w:lastRenderedPageBreak/>
        <w:t>I confirm that I am duly authorized to sign this contract.</w:t>
      </w:r>
    </w:p>
    <w:p w14:paraId="5F949737" w14:textId="77777777" w:rsidR="003E3D7C" w:rsidRPr="009D16E5" w:rsidRDefault="003E3D7C" w:rsidP="003E3D7C">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4397"/>
        <w:gridCol w:w="3163"/>
      </w:tblGrid>
      <w:tr w:rsidR="003E3D7C" w:rsidRPr="009D16E5" w14:paraId="66EAA7D7" w14:textId="77777777" w:rsidTr="00792FFE">
        <w:tc>
          <w:tcPr>
            <w:tcW w:w="1809" w:type="dxa"/>
            <w:tcBorders>
              <w:top w:val="nil"/>
              <w:left w:val="nil"/>
              <w:bottom w:val="nil"/>
              <w:right w:val="nil"/>
            </w:tcBorders>
          </w:tcPr>
          <w:p w14:paraId="6279F7FD" w14:textId="77777777" w:rsidR="003E3D7C" w:rsidRPr="009D16E5" w:rsidRDefault="003E3D7C" w:rsidP="00792FFE">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7C2B8B09" w14:textId="77777777" w:rsidR="003E3D7C" w:rsidRPr="009D16E5" w:rsidRDefault="003E3D7C" w:rsidP="00792FFE">
            <w:pPr>
              <w:spacing w:line="360" w:lineRule="auto"/>
              <w:rPr>
                <w:rFonts w:ascii="Arial" w:hAnsi="Arial" w:cs="Arial"/>
              </w:rPr>
            </w:pPr>
            <w:r w:rsidRPr="009D16E5">
              <w:rPr>
                <w:rFonts w:ascii="Arial" w:hAnsi="Arial" w:cs="Arial"/>
              </w:rPr>
              <w:t>…………………………………………………</w:t>
            </w:r>
          </w:p>
        </w:tc>
        <w:tc>
          <w:tcPr>
            <w:tcW w:w="3058" w:type="dxa"/>
            <w:tcBorders>
              <w:bottom w:val="nil"/>
            </w:tcBorders>
          </w:tcPr>
          <w:p w14:paraId="2D81C837" w14:textId="77777777" w:rsidR="003E3D7C" w:rsidRPr="009D16E5" w:rsidRDefault="003E3D7C" w:rsidP="00792FFE">
            <w:pPr>
              <w:spacing w:line="360" w:lineRule="auto"/>
              <w:jc w:val="center"/>
              <w:rPr>
                <w:rFonts w:ascii="Arial" w:hAnsi="Arial" w:cs="Arial"/>
              </w:rPr>
            </w:pPr>
            <w:r w:rsidRPr="009D16E5">
              <w:rPr>
                <w:rFonts w:ascii="Arial" w:hAnsi="Arial" w:cs="Arial"/>
              </w:rPr>
              <w:t>WITNESSES</w:t>
            </w:r>
          </w:p>
        </w:tc>
      </w:tr>
      <w:tr w:rsidR="003E3D7C" w:rsidRPr="009D16E5" w14:paraId="635B3110" w14:textId="77777777" w:rsidTr="00792FFE">
        <w:tc>
          <w:tcPr>
            <w:tcW w:w="1809" w:type="dxa"/>
            <w:tcBorders>
              <w:top w:val="nil"/>
              <w:left w:val="nil"/>
              <w:bottom w:val="nil"/>
              <w:right w:val="nil"/>
            </w:tcBorders>
          </w:tcPr>
          <w:p w14:paraId="5335D658" w14:textId="77777777" w:rsidR="003E3D7C" w:rsidRPr="009D16E5" w:rsidRDefault="003E3D7C" w:rsidP="00792FFE">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536CD5BE" w14:textId="77777777" w:rsidR="003E3D7C" w:rsidRPr="009D16E5" w:rsidRDefault="003E3D7C" w:rsidP="00792FFE">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150C9D2" w14:textId="77777777" w:rsidR="003E3D7C" w:rsidRPr="009D16E5" w:rsidRDefault="003E3D7C" w:rsidP="00792FFE">
            <w:pPr>
              <w:spacing w:line="360" w:lineRule="auto"/>
              <w:rPr>
                <w:rFonts w:ascii="Arial" w:hAnsi="Arial" w:cs="Arial"/>
              </w:rPr>
            </w:pPr>
            <w:r w:rsidRPr="009D16E5">
              <w:rPr>
                <w:rFonts w:ascii="Arial" w:hAnsi="Arial" w:cs="Arial"/>
              </w:rPr>
              <w:t>1……………………………….</w:t>
            </w:r>
          </w:p>
        </w:tc>
      </w:tr>
      <w:tr w:rsidR="003E3D7C" w:rsidRPr="009D16E5" w14:paraId="63695830" w14:textId="77777777" w:rsidTr="00792FFE">
        <w:tc>
          <w:tcPr>
            <w:tcW w:w="1809" w:type="dxa"/>
            <w:tcBorders>
              <w:top w:val="nil"/>
              <w:left w:val="nil"/>
              <w:bottom w:val="nil"/>
              <w:right w:val="nil"/>
            </w:tcBorders>
          </w:tcPr>
          <w:p w14:paraId="3C76205C" w14:textId="77777777" w:rsidR="003E3D7C" w:rsidRPr="009D16E5" w:rsidRDefault="003E3D7C" w:rsidP="00792FFE">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1AC43254" w14:textId="77777777" w:rsidR="003E3D7C" w:rsidRPr="009D16E5" w:rsidRDefault="003E3D7C" w:rsidP="00792FFE">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73CB903D" w14:textId="77777777" w:rsidR="003E3D7C" w:rsidRPr="009D16E5" w:rsidRDefault="003E3D7C" w:rsidP="00792FFE">
            <w:pPr>
              <w:spacing w:line="360" w:lineRule="auto"/>
              <w:rPr>
                <w:rFonts w:ascii="Arial" w:hAnsi="Arial" w:cs="Arial"/>
              </w:rPr>
            </w:pPr>
          </w:p>
        </w:tc>
      </w:tr>
      <w:tr w:rsidR="003E3D7C" w:rsidRPr="009D16E5" w14:paraId="706DB715" w14:textId="77777777" w:rsidTr="00792FFE">
        <w:tc>
          <w:tcPr>
            <w:tcW w:w="1809" w:type="dxa"/>
            <w:tcBorders>
              <w:top w:val="nil"/>
              <w:left w:val="nil"/>
              <w:bottom w:val="nil"/>
              <w:right w:val="nil"/>
            </w:tcBorders>
          </w:tcPr>
          <w:p w14:paraId="5B691628" w14:textId="77777777" w:rsidR="003E3D7C" w:rsidRPr="009D16E5" w:rsidRDefault="003E3D7C" w:rsidP="00792FFE">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983EBDF" w14:textId="77777777" w:rsidR="003E3D7C" w:rsidRPr="009D16E5" w:rsidRDefault="003E3D7C" w:rsidP="00792FFE">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04FCC712" w14:textId="77777777" w:rsidR="003E3D7C" w:rsidRPr="009D16E5" w:rsidRDefault="003E3D7C" w:rsidP="00792FFE">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3E3D7C" w:rsidRPr="009D16E5" w14:paraId="15C4FDBF" w14:textId="77777777" w:rsidTr="00792FFE">
        <w:tc>
          <w:tcPr>
            <w:tcW w:w="1809" w:type="dxa"/>
            <w:tcBorders>
              <w:top w:val="nil"/>
              <w:left w:val="nil"/>
              <w:bottom w:val="nil"/>
              <w:right w:val="nil"/>
            </w:tcBorders>
          </w:tcPr>
          <w:p w14:paraId="3C158DA6" w14:textId="77777777" w:rsidR="003E3D7C" w:rsidRPr="009D16E5" w:rsidRDefault="003E3D7C" w:rsidP="00792FFE">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21E7FE3C" w14:textId="77777777" w:rsidR="003E3D7C" w:rsidRPr="009D16E5" w:rsidRDefault="003E3D7C" w:rsidP="00792FFE">
            <w:pPr>
              <w:spacing w:line="360" w:lineRule="auto"/>
              <w:rPr>
                <w:rFonts w:ascii="Arial" w:hAnsi="Arial" w:cs="Arial"/>
              </w:rPr>
            </w:pPr>
            <w:r w:rsidRPr="009D16E5">
              <w:rPr>
                <w:rFonts w:ascii="Arial" w:hAnsi="Arial" w:cs="Arial"/>
              </w:rPr>
              <w:t>…………………………………………………</w:t>
            </w:r>
          </w:p>
        </w:tc>
        <w:tc>
          <w:tcPr>
            <w:tcW w:w="3058" w:type="dxa"/>
            <w:tcBorders>
              <w:top w:val="nil"/>
            </w:tcBorders>
          </w:tcPr>
          <w:p w14:paraId="5C1110F9" w14:textId="77777777" w:rsidR="003E3D7C" w:rsidRPr="009D16E5" w:rsidRDefault="003E3D7C" w:rsidP="00792FFE">
            <w:pPr>
              <w:spacing w:line="360" w:lineRule="auto"/>
              <w:rPr>
                <w:rFonts w:ascii="Arial" w:hAnsi="Arial" w:cs="Arial"/>
              </w:rPr>
            </w:pPr>
          </w:p>
        </w:tc>
      </w:tr>
    </w:tbl>
    <w:p w14:paraId="41474155" w14:textId="77777777" w:rsidR="003E3D7C" w:rsidRDefault="003E3D7C" w:rsidP="003E3D7C">
      <w:pPr>
        <w:spacing w:line="360" w:lineRule="auto"/>
        <w:rPr>
          <w:rFonts w:ascii="Arial" w:hAnsi="Arial" w:cs="Arial"/>
          <w:b/>
        </w:rPr>
      </w:pPr>
    </w:p>
    <w:p w14:paraId="65A23584" w14:textId="77777777" w:rsidR="003E3D7C" w:rsidRDefault="003E3D7C" w:rsidP="003E3D7C">
      <w:pPr>
        <w:spacing w:line="360" w:lineRule="auto"/>
        <w:rPr>
          <w:rFonts w:ascii="Arial" w:hAnsi="Arial" w:cs="Arial"/>
          <w:b/>
        </w:rPr>
      </w:pPr>
    </w:p>
    <w:p w14:paraId="1AEBE86A" w14:textId="77777777" w:rsidR="003E3D7C" w:rsidRDefault="003E3D7C" w:rsidP="003E3D7C">
      <w:pPr>
        <w:spacing w:line="360" w:lineRule="auto"/>
        <w:rPr>
          <w:rFonts w:ascii="Arial" w:hAnsi="Arial" w:cs="Arial"/>
          <w:b/>
        </w:rPr>
      </w:pPr>
    </w:p>
    <w:p w14:paraId="673FEDB7" w14:textId="77777777" w:rsidR="003E3D7C" w:rsidRDefault="003E3D7C" w:rsidP="003E3D7C">
      <w:pPr>
        <w:spacing w:line="360" w:lineRule="auto"/>
        <w:rPr>
          <w:rFonts w:ascii="Arial" w:hAnsi="Arial" w:cs="Arial"/>
          <w:b/>
        </w:rPr>
      </w:pPr>
    </w:p>
    <w:p w14:paraId="1A8F8310" w14:textId="77777777" w:rsidR="003E3D7C" w:rsidRDefault="003E3D7C" w:rsidP="003E3D7C">
      <w:pPr>
        <w:spacing w:line="360" w:lineRule="auto"/>
        <w:rPr>
          <w:rFonts w:ascii="Arial" w:hAnsi="Arial" w:cs="Arial"/>
          <w:b/>
        </w:rPr>
      </w:pPr>
    </w:p>
    <w:p w14:paraId="0EA3C0C7" w14:textId="77777777" w:rsidR="003E3D7C" w:rsidRDefault="003E3D7C" w:rsidP="003E3D7C">
      <w:pPr>
        <w:spacing w:line="360" w:lineRule="auto"/>
        <w:rPr>
          <w:rFonts w:ascii="Arial" w:hAnsi="Arial" w:cs="Arial"/>
          <w:b/>
        </w:rPr>
      </w:pPr>
    </w:p>
    <w:p w14:paraId="3B273C1B" w14:textId="77777777" w:rsidR="003E3D7C" w:rsidRDefault="003E3D7C" w:rsidP="003E3D7C">
      <w:pPr>
        <w:spacing w:line="360" w:lineRule="auto"/>
        <w:rPr>
          <w:rFonts w:ascii="Arial" w:hAnsi="Arial" w:cs="Arial"/>
          <w:b/>
        </w:rPr>
      </w:pPr>
    </w:p>
    <w:p w14:paraId="6B3998EB" w14:textId="77777777" w:rsidR="003E3D7C" w:rsidRDefault="003E3D7C" w:rsidP="003E3D7C">
      <w:pPr>
        <w:spacing w:line="360" w:lineRule="auto"/>
        <w:rPr>
          <w:rFonts w:ascii="Arial" w:hAnsi="Arial" w:cs="Arial"/>
          <w:b/>
        </w:rPr>
      </w:pPr>
    </w:p>
    <w:p w14:paraId="1BAC69A8" w14:textId="77777777" w:rsidR="003E3D7C" w:rsidRDefault="003E3D7C" w:rsidP="003E3D7C">
      <w:pPr>
        <w:spacing w:line="360" w:lineRule="auto"/>
        <w:rPr>
          <w:rFonts w:ascii="Arial" w:hAnsi="Arial" w:cs="Arial"/>
          <w:b/>
        </w:rPr>
      </w:pPr>
    </w:p>
    <w:p w14:paraId="405E164B" w14:textId="77777777" w:rsidR="003E3D7C" w:rsidRDefault="003E3D7C" w:rsidP="003E3D7C">
      <w:pPr>
        <w:spacing w:line="360" w:lineRule="auto"/>
        <w:rPr>
          <w:rFonts w:ascii="Arial" w:hAnsi="Arial" w:cs="Arial"/>
          <w:b/>
        </w:rPr>
      </w:pPr>
    </w:p>
    <w:p w14:paraId="748A00ED" w14:textId="77777777" w:rsidR="003E3D7C" w:rsidRDefault="003E3D7C" w:rsidP="003E3D7C">
      <w:pPr>
        <w:spacing w:line="360" w:lineRule="auto"/>
        <w:rPr>
          <w:rFonts w:ascii="Arial" w:hAnsi="Arial" w:cs="Arial"/>
          <w:b/>
        </w:rPr>
      </w:pPr>
    </w:p>
    <w:p w14:paraId="6D528173" w14:textId="77777777" w:rsidR="003E3D7C" w:rsidRDefault="003E3D7C" w:rsidP="003E3D7C">
      <w:pPr>
        <w:spacing w:line="360" w:lineRule="auto"/>
        <w:rPr>
          <w:rFonts w:ascii="Arial" w:hAnsi="Arial" w:cs="Arial"/>
          <w:b/>
        </w:rPr>
      </w:pPr>
    </w:p>
    <w:p w14:paraId="113D14A3" w14:textId="77777777" w:rsidR="003E3D7C" w:rsidRDefault="003E3D7C" w:rsidP="003E3D7C">
      <w:pPr>
        <w:spacing w:line="360" w:lineRule="auto"/>
        <w:rPr>
          <w:rFonts w:ascii="Arial" w:hAnsi="Arial" w:cs="Arial"/>
          <w:b/>
        </w:rPr>
      </w:pPr>
    </w:p>
    <w:p w14:paraId="6F4D6E6E" w14:textId="77777777" w:rsidR="003E3D7C" w:rsidRDefault="003E3D7C" w:rsidP="003E3D7C">
      <w:pPr>
        <w:spacing w:line="360" w:lineRule="auto"/>
        <w:rPr>
          <w:rFonts w:ascii="Arial" w:hAnsi="Arial" w:cs="Arial"/>
          <w:b/>
        </w:rPr>
      </w:pPr>
    </w:p>
    <w:p w14:paraId="08925B2A" w14:textId="77777777" w:rsidR="003E3D7C" w:rsidRDefault="003E3D7C" w:rsidP="003E3D7C">
      <w:pPr>
        <w:spacing w:line="360" w:lineRule="auto"/>
        <w:rPr>
          <w:rFonts w:ascii="Arial" w:hAnsi="Arial" w:cs="Arial"/>
          <w:b/>
        </w:rPr>
      </w:pPr>
    </w:p>
    <w:p w14:paraId="71C00EA1" w14:textId="77777777" w:rsidR="003E3D7C" w:rsidRDefault="003E3D7C" w:rsidP="003E3D7C">
      <w:pPr>
        <w:spacing w:line="360" w:lineRule="auto"/>
        <w:rPr>
          <w:rFonts w:ascii="Arial" w:hAnsi="Arial" w:cs="Arial"/>
          <w:b/>
        </w:rPr>
      </w:pPr>
    </w:p>
    <w:p w14:paraId="6FFE356A" w14:textId="77777777" w:rsidR="003E3D7C" w:rsidRPr="009D16E5" w:rsidRDefault="003E3D7C" w:rsidP="003E3D7C">
      <w:pPr>
        <w:spacing w:line="360" w:lineRule="auto"/>
        <w:rPr>
          <w:rFonts w:ascii="Arial" w:hAnsi="Arial" w:cs="Arial"/>
          <w:b/>
        </w:rPr>
      </w:pPr>
    </w:p>
    <w:p w14:paraId="06541853" w14:textId="77777777" w:rsidR="003E3D7C" w:rsidRPr="00F23B70" w:rsidRDefault="003E3D7C" w:rsidP="003E3D7C">
      <w:pPr>
        <w:rPr>
          <w:rFonts w:ascii="Arial" w:hAnsi="Arial" w:cs="Arial"/>
          <w:sz w:val="22"/>
          <w:szCs w:val="22"/>
        </w:rPr>
      </w:pPr>
      <w:r w:rsidRPr="00F23B70">
        <w:rPr>
          <w:rFonts w:ascii="Arial" w:hAnsi="Arial" w:cs="Arial"/>
          <w:b/>
          <w:sz w:val="22"/>
          <w:szCs w:val="22"/>
        </w:rPr>
        <w:lastRenderedPageBreak/>
        <w:t>SBD 7.2</w:t>
      </w:r>
    </w:p>
    <w:p w14:paraId="6335E285" w14:textId="77777777" w:rsidR="003E3D7C" w:rsidRPr="00F23B70" w:rsidRDefault="003E3D7C" w:rsidP="003E3D7C">
      <w:pPr>
        <w:spacing w:line="360" w:lineRule="auto"/>
        <w:rPr>
          <w:rFonts w:ascii="Arial" w:hAnsi="Arial" w:cs="Arial"/>
          <w:sz w:val="22"/>
          <w:szCs w:val="22"/>
        </w:rPr>
      </w:pPr>
    </w:p>
    <w:p w14:paraId="253FF544" w14:textId="77777777" w:rsidR="003E3D7C" w:rsidRPr="00F23B70" w:rsidRDefault="003E3D7C" w:rsidP="003E3D7C">
      <w:pPr>
        <w:spacing w:line="360" w:lineRule="auto"/>
        <w:rPr>
          <w:rFonts w:ascii="Arial" w:hAnsi="Arial" w:cs="Arial"/>
          <w:sz w:val="22"/>
          <w:szCs w:val="22"/>
        </w:rPr>
      </w:pPr>
    </w:p>
    <w:p w14:paraId="21B0E93A" w14:textId="77777777" w:rsidR="003E3D7C" w:rsidRPr="00F23B70" w:rsidRDefault="003E3D7C" w:rsidP="003E3D7C">
      <w:pPr>
        <w:spacing w:line="360" w:lineRule="auto"/>
        <w:jc w:val="center"/>
        <w:rPr>
          <w:rFonts w:ascii="Arial" w:hAnsi="Arial" w:cs="Arial"/>
          <w:b/>
          <w:sz w:val="22"/>
          <w:szCs w:val="22"/>
        </w:rPr>
      </w:pPr>
      <w:r w:rsidRPr="00F23B70">
        <w:rPr>
          <w:rFonts w:ascii="Arial" w:hAnsi="Arial" w:cs="Arial"/>
          <w:b/>
          <w:sz w:val="22"/>
          <w:szCs w:val="22"/>
        </w:rPr>
        <w:t>CONTRACT FORM - RENDERING OF SERVICES</w:t>
      </w:r>
    </w:p>
    <w:p w14:paraId="1AF02067" w14:textId="77777777" w:rsidR="003E3D7C" w:rsidRPr="00F23B70" w:rsidRDefault="003E3D7C" w:rsidP="003E3D7C">
      <w:pPr>
        <w:spacing w:line="360" w:lineRule="auto"/>
        <w:rPr>
          <w:rFonts w:ascii="Arial" w:hAnsi="Arial" w:cs="Arial"/>
          <w:sz w:val="22"/>
          <w:szCs w:val="22"/>
        </w:rPr>
      </w:pPr>
    </w:p>
    <w:p w14:paraId="0917CA17" w14:textId="77777777" w:rsidR="003E3D7C" w:rsidRPr="00F23B70" w:rsidRDefault="003E3D7C" w:rsidP="003E3D7C">
      <w:pPr>
        <w:spacing w:line="360" w:lineRule="auto"/>
        <w:jc w:val="center"/>
        <w:rPr>
          <w:rFonts w:ascii="Arial" w:hAnsi="Arial" w:cs="Arial"/>
          <w:b/>
          <w:sz w:val="22"/>
          <w:szCs w:val="22"/>
        </w:rPr>
      </w:pPr>
      <w:r w:rsidRPr="00F23B70">
        <w:rPr>
          <w:rFonts w:ascii="Arial" w:hAnsi="Arial" w:cs="Arial"/>
          <w:b/>
          <w:sz w:val="22"/>
          <w:szCs w:val="22"/>
        </w:rPr>
        <w:t>PART 2 (TO BE FILLED IN BY THE PURCHASER)</w:t>
      </w:r>
    </w:p>
    <w:p w14:paraId="70B09072" w14:textId="77777777" w:rsidR="003E3D7C" w:rsidRPr="00F23B70" w:rsidRDefault="003E3D7C" w:rsidP="003E3D7C">
      <w:pPr>
        <w:spacing w:line="360" w:lineRule="auto"/>
        <w:jc w:val="center"/>
        <w:rPr>
          <w:rFonts w:ascii="Arial" w:hAnsi="Arial" w:cs="Arial"/>
          <w:b/>
          <w:sz w:val="22"/>
          <w:szCs w:val="22"/>
        </w:rPr>
      </w:pPr>
    </w:p>
    <w:p w14:paraId="40A2592E" w14:textId="77777777" w:rsidR="003E3D7C" w:rsidRPr="00F23B70" w:rsidRDefault="003E3D7C" w:rsidP="003E3D7C">
      <w:pPr>
        <w:spacing w:line="360" w:lineRule="auto"/>
        <w:jc w:val="center"/>
        <w:rPr>
          <w:rFonts w:ascii="Arial" w:hAnsi="Arial" w:cs="Arial"/>
          <w:b/>
          <w:sz w:val="22"/>
          <w:szCs w:val="22"/>
        </w:rPr>
      </w:pPr>
    </w:p>
    <w:p w14:paraId="2F44059D" w14:textId="77777777" w:rsidR="003E3D7C" w:rsidRPr="00F23B70" w:rsidRDefault="003E3D7C" w:rsidP="008967EE">
      <w:pPr>
        <w:pStyle w:val="ListParagraph"/>
        <w:keepNext/>
        <w:numPr>
          <w:ilvl w:val="0"/>
          <w:numId w:val="15"/>
        </w:numPr>
        <w:spacing w:line="360" w:lineRule="auto"/>
        <w:contextualSpacing w:val="0"/>
        <w:jc w:val="both"/>
        <w:rPr>
          <w:rFonts w:ascii="Arial" w:hAnsi="Arial" w:cs="Arial"/>
        </w:rPr>
      </w:pPr>
      <w:r w:rsidRPr="00F23B70">
        <w:rPr>
          <w:rFonts w:ascii="Arial" w:hAnsi="Arial" w:cs="Arial"/>
        </w:rPr>
        <w:t>I…………………………………………………………………………………… in my capacity as……………………...……………………… accept your bid under reference number ………………dated………………………for the rendering of services indicated hereunder and/or further specified in the annexure(s).</w:t>
      </w:r>
    </w:p>
    <w:p w14:paraId="5F9831F3" w14:textId="77777777" w:rsidR="003E3D7C" w:rsidRPr="00F23B70" w:rsidRDefault="003E3D7C" w:rsidP="003E3D7C">
      <w:pPr>
        <w:spacing w:line="360" w:lineRule="auto"/>
        <w:jc w:val="both"/>
        <w:rPr>
          <w:rFonts w:ascii="Arial" w:hAnsi="Arial" w:cs="Arial"/>
          <w:sz w:val="22"/>
          <w:szCs w:val="22"/>
        </w:rPr>
      </w:pPr>
    </w:p>
    <w:p w14:paraId="6CC10FEA" w14:textId="77777777" w:rsidR="003E3D7C" w:rsidRPr="00F23B70" w:rsidRDefault="003E3D7C" w:rsidP="008967EE">
      <w:pPr>
        <w:pStyle w:val="ListParagraph"/>
        <w:keepNext/>
        <w:numPr>
          <w:ilvl w:val="0"/>
          <w:numId w:val="15"/>
        </w:numPr>
        <w:spacing w:line="360" w:lineRule="auto"/>
        <w:contextualSpacing w:val="0"/>
        <w:jc w:val="both"/>
        <w:rPr>
          <w:rFonts w:ascii="Arial" w:hAnsi="Arial" w:cs="Arial"/>
        </w:rPr>
      </w:pPr>
      <w:r w:rsidRPr="00F23B70">
        <w:rPr>
          <w:rFonts w:ascii="Arial" w:hAnsi="Arial" w:cs="Arial"/>
        </w:rPr>
        <w:t>An official order indicating service delivery instructions is forthcoming.</w:t>
      </w:r>
    </w:p>
    <w:p w14:paraId="458C7FA4" w14:textId="77777777" w:rsidR="003E3D7C" w:rsidRPr="00F23B70" w:rsidRDefault="003E3D7C" w:rsidP="003E3D7C">
      <w:pPr>
        <w:spacing w:line="360" w:lineRule="auto"/>
        <w:jc w:val="both"/>
        <w:rPr>
          <w:rFonts w:ascii="Arial" w:hAnsi="Arial" w:cs="Arial"/>
          <w:sz w:val="22"/>
          <w:szCs w:val="22"/>
        </w:rPr>
      </w:pPr>
    </w:p>
    <w:p w14:paraId="3A098554" w14:textId="77777777" w:rsidR="003E3D7C" w:rsidRPr="00F23B70" w:rsidRDefault="003E3D7C" w:rsidP="008967EE">
      <w:pPr>
        <w:pStyle w:val="ListParagraph"/>
        <w:keepNext/>
        <w:numPr>
          <w:ilvl w:val="0"/>
          <w:numId w:val="15"/>
        </w:numPr>
        <w:spacing w:line="360" w:lineRule="auto"/>
        <w:contextualSpacing w:val="0"/>
        <w:jc w:val="both"/>
        <w:rPr>
          <w:rFonts w:ascii="Arial" w:hAnsi="Arial" w:cs="Arial"/>
        </w:rPr>
      </w:pPr>
      <w:r w:rsidRPr="00F23B70">
        <w:rPr>
          <w:rFonts w:ascii="Arial" w:hAnsi="Arial" w:cs="Arial"/>
        </w:rPr>
        <w:t>I undertake to make payment for the services rendered in accordance with the terms and conditions of the contract, within 30 (thirty) days after receipt of an invoice.</w:t>
      </w:r>
    </w:p>
    <w:p w14:paraId="1A4CBDB0" w14:textId="77777777" w:rsidR="003E3D7C" w:rsidRPr="00F23B70" w:rsidRDefault="003E3D7C" w:rsidP="003E3D7C">
      <w:pPr>
        <w:spacing w:line="360" w:lineRule="auto"/>
        <w:rPr>
          <w:rFonts w:ascii="Arial" w:hAnsi="Arial" w:cs="Arial"/>
          <w:sz w:val="22"/>
          <w:szCs w:val="22"/>
        </w:rPr>
      </w:pPr>
    </w:p>
    <w:p w14:paraId="0D15B812" w14:textId="77777777" w:rsidR="003E3D7C" w:rsidRPr="00F23B70" w:rsidRDefault="003E3D7C" w:rsidP="003E3D7C">
      <w:pPr>
        <w:spacing w:line="36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770"/>
        <w:gridCol w:w="1789"/>
        <w:gridCol w:w="1903"/>
        <w:gridCol w:w="1793"/>
      </w:tblGrid>
      <w:tr w:rsidR="003E3D7C" w:rsidRPr="00F23B70" w14:paraId="5E5B0FDB" w14:textId="77777777" w:rsidTr="00792FFE">
        <w:tc>
          <w:tcPr>
            <w:tcW w:w="1834" w:type="dxa"/>
            <w:vAlign w:val="center"/>
          </w:tcPr>
          <w:p w14:paraId="154347AF" w14:textId="77777777" w:rsidR="003E3D7C" w:rsidRPr="00F23B70" w:rsidRDefault="003E3D7C" w:rsidP="00792FFE">
            <w:pPr>
              <w:spacing w:line="360" w:lineRule="auto"/>
              <w:jc w:val="center"/>
              <w:rPr>
                <w:rFonts w:ascii="Arial" w:hAnsi="Arial" w:cs="Arial"/>
                <w:b/>
                <w:sz w:val="22"/>
                <w:szCs w:val="22"/>
              </w:rPr>
            </w:pPr>
            <w:r w:rsidRPr="00F23B70">
              <w:rPr>
                <w:rFonts w:ascii="Arial" w:hAnsi="Arial" w:cs="Arial"/>
                <w:b/>
                <w:sz w:val="22"/>
                <w:szCs w:val="22"/>
              </w:rPr>
              <w:t>DESCRIPTION OF SERVICE</w:t>
            </w:r>
          </w:p>
          <w:p w14:paraId="5121C071" w14:textId="77777777" w:rsidR="003E3D7C" w:rsidRPr="00F23B70" w:rsidRDefault="003E3D7C" w:rsidP="00792FFE">
            <w:pPr>
              <w:spacing w:line="360" w:lineRule="auto"/>
              <w:jc w:val="center"/>
              <w:rPr>
                <w:rFonts w:ascii="Arial" w:hAnsi="Arial" w:cs="Arial"/>
                <w:b/>
                <w:sz w:val="22"/>
                <w:szCs w:val="22"/>
              </w:rPr>
            </w:pPr>
          </w:p>
        </w:tc>
        <w:tc>
          <w:tcPr>
            <w:tcW w:w="1834" w:type="dxa"/>
            <w:vAlign w:val="center"/>
          </w:tcPr>
          <w:p w14:paraId="16E08DEA" w14:textId="77777777" w:rsidR="003E3D7C" w:rsidRPr="00F23B70" w:rsidRDefault="003E3D7C" w:rsidP="00792FFE">
            <w:pPr>
              <w:spacing w:line="360" w:lineRule="auto"/>
              <w:jc w:val="center"/>
              <w:rPr>
                <w:rFonts w:ascii="Arial" w:hAnsi="Arial" w:cs="Arial"/>
                <w:b/>
                <w:sz w:val="22"/>
                <w:szCs w:val="22"/>
              </w:rPr>
            </w:pPr>
            <w:r w:rsidRPr="00F23B70">
              <w:rPr>
                <w:rFonts w:ascii="Arial" w:hAnsi="Arial" w:cs="Arial"/>
                <w:b/>
                <w:sz w:val="22"/>
                <w:szCs w:val="22"/>
              </w:rPr>
              <w:t>PRICE</w:t>
            </w:r>
          </w:p>
          <w:p w14:paraId="3FB0FBD6" w14:textId="77777777" w:rsidR="003E3D7C" w:rsidRPr="00F23B70" w:rsidRDefault="003E3D7C" w:rsidP="00792FFE">
            <w:pPr>
              <w:spacing w:line="360" w:lineRule="auto"/>
              <w:jc w:val="center"/>
              <w:rPr>
                <w:rFonts w:ascii="Arial" w:hAnsi="Arial" w:cs="Arial"/>
                <w:b/>
                <w:sz w:val="22"/>
                <w:szCs w:val="22"/>
              </w:rPr>
            </w:pPr>
            <w:r w:rsidRPr="00F23B70">
              <w:rPr>
                <w:rFonts w:ascii="Arial" w:hAnsi="Arial" w:cs="Arial"/>
                <w:b/>
                <w:sz w:val="22"/>
                <w:szCs w:val="22"/>
              </w:rPr>
              <w:t xml:space="preserve"> (ALL APPLICABLE TAXES INCLUDED)</w:t>
            </w:r>
          </w:p>
          <w:p w14:paraId="03BA1291" w14:textId="77777777" w:rsidR="003E3D7C" w:rsidRPr="00F23B70" w:rsidRDefault="003E3D7C" w:rsidP="00792FFE">
            <w:pPr>
              <w:spacing w:line="360" w:lineRule="auto"/>
              <w:jc w:val="center"/>
              <w:rPr>
                <w:rFonts w:ascii="Arial" w:hAnsi="Arial" w:cs="Arial"/>
                <w:b/>
                <w:sz w:val="22"/>
                <w:szCs w:val="22"/>
              </w:rPr>
            </w:pPr>
          </w:p>
        </w:tc>
        <w:tc>
          <w:tcPr>
            <w:tcW w:w="1835" w:type="dxa"/>
            <w:vAlign w:val="center"/>
          </w:tcPr>
          <w:p w14:paraId="146705A4" w14:textId="77777777" w:rsidR="003E3D7C" w:rsidRPr="00F23B70" w:rsidRDefault="003E3D7C" w:rsidP="00792FFE">
            <w:pPr>
              <w:spacing w:line="360" w:lineRule="auto"/>
              <w:jc w:val="center"/>
              <w:rPr>
                <w:rFonts w:ascii="Arial" w:hAnsi="Arial" w:cs="Arial"/>
                <w:b/>
                <w:sz w:val="22"/>
                <w:szCs w:val="22"/>
              </w:rPr>
            </w:pPr>
            <w:r w:rsidRPr="00F23B70">
              <w:rPr>
                <w:rFonts w:ascii="Arial" w:hAnsi="Arial" w:cs="Arial"/>
                <w:b/>
                <w:sz w:val="22"/>
                <w:szCs w:val="22"/>
              </w:rPr>
              <w:t>COMPLETION DATE</w:t>
            </w:r>
          </w:p>
          <w:p w14:paraId="4F502A8F" w14:textId="77777777" w:rsidR="003E3D7C" w:rsidRPr="00F23B70" w:rsidRDefault="003E3D7C" w:rsidP="00792FFE">
            <w:pPr>
              <w:spacing w:line="360" w:lineRule="auto"/>
              <w:jc w:val="center"/>
              <w:rPr>
                <w:rFonts w:ascii="Arial" w:hAnsi="Arial" w:cs="Arial"/>
                <w:b/>
                <w:sz w:val="22"/>
                <w:szCs w:val="22"/>
              </w:rPr>
            </w:pPr>
          </w:p>
        </w:tc>
        <w:tc>
          <w:tcPr>
            <w:tcW w:w="1835" w:type="dxa"/>
            <w:vAlign w:val="center"/>
          </w:tcPr>
          <w:p w14:paraId="517DA2D0" w14:textId="77777777" w:rsidR="003E3D7C" w:rsidRPr="00F23B70" w:rsidRDefault="003E3D7C" w:rsidP="00792FFE">
            <w:pPr>
              <w:spacing w:line="360" w:lineRule="auto"/>
              <w:jc w:val="center"/>
              <w:rPr>
                <w:rFonts w:ascii="Arial" w:hAnsi="Arial" w:cs="Arial"/>
                <w:b/>
                <w:sz w:val="22"/>
                <w:szCs w:val="22"/>
              </w:rPr>
            </w:pPr>
            <w:r w:rsidRPr="00F23B70">
              <w:rPr>
                <w:rFonts w:ascii="Arial" w:hAnsi="Arial" w:cs="Arial"/>
                <w:b/>
                <w:sz w:val="22"/>
                <w:szCs w:val="22"/>
              </w:rPr>
              <w:t>B-BBEE STATUS LEVEL OF CONTRIBUTION</w:t>
            </w:r>
          </w:p>
          <w:p w14:paraId="5BDBF0DC" w14:textId="77777777" w:rsidR="003E3D7C" w:rsidRPr="00F23B70" w:rsidRDefault="003E3D7C" w:rsidP="00792FFE">
            <w:pPr>
              <w:spacing w:line="360" w:lineRule="auto"/>
              <w:jc w:val="center"/>
              <w:rPr>
                <w:rFonts w:ascii="Arial" w:hAnsi="Arial" w:cs="Arial"/>
                <w:b/>
                <w:sz w:val="22"/>
                <w:szCs w:val="22"/>
              </w:rPr>
            </w:pPr>
          </w:p>
        </w:tc>
        <w:tc>
          <w:tcPr>
            <w:tcW w:w="1835" w:type="dxa"/>
            <w:vAlign w:val="center"/>
          </w:tcPr>
          <w:p w14:paraId="1FB405F6" w14:textId="77777777" w:rsidR="003E3D7C" w:rsidRPr="00F23B70" w:rsidRDefault="003E3D7C" w:rsidP="00792FFE">
            <w:pPr>
              <w:spacing w:line="360" w:lineRule="auto"/>
              <w:jc w:val="center"/>
              <w:rPr>
                <w:rFonts w:ascii="Arial" w:hAnsi="Arial" w:cs="Arial"/>
                <w:b/>
                <w:sz w:val="22"/>
                <w:szCs w:val="22"/>
              </w:rPr>
            </w:pPr>
            <w:r w:rsidRPr="00F23B70">
              <w:rPr>
                <w:rFonts w:ascii="Arial" w:hAnsi="Arial" w:cs="Arial"/>
                <w:b/>
                <w:sz w:val="22"/>
                <w:szCs w:val="22"/>
              </w:rPr>
              <w:t>MINIMUM THRESHOLD FOR LOCAL PRODUCTION AND CONTENT (if applicable)</w:t>
            </w:r>
          </w:p>
          <w:p w14:paraId="58556045" w14:textId="77777777" w:rsidR="003E3D7C" w:rsidRPr="00F23B70" w:rsidRDefault="003E3D7C" w:rsidP="00792FFE">
            <w:pPr>
              <w:spacing w:line="360" w:lineRule="auto"/>
              <w:jc w:val="center"/>
              <w:rPr>
                <w:rFonts w:ascii="Arial" w:hAnsi="Arial" w:cs="Arial"/>
                <w:b/>
                <w:sz w:val="22"/>
                <w:szCs w:val="22"/>
              </w:rPr>
            </w:pPr>
          </w:p>
        </w:tc>
      </w:tr>
      <w:tr w:rsidR="003E3D7C" w:rsidRPr="00F23B70" w14:paraId="4DDC8C9C" w14:textId="77777777" w:rsidTr="00792FFE">
        <w:tc>
          <w:tcPr>
            <w:tcW w:w="1834" w:type="dxa"/>
          </w:tcPr>
          <w:p w14:paraId="667C27C3" w14:textId="77777777" w:rsidR="003E3D7C" w:rsidRPr="00F23B70" w:rsidRDefault="003E3D7C" w:rsidP="00792FFE">
            <w:pPr>
              <w:spacing w:line="360" w:lineRule="auto"/>
              <w:jc w:val="center"/>
              <w:rPr>
                <w:rFonts w:ascii="Arial" w:hAnsi="Arial" w:cs="Arial"/>
                <w:sz w:val="22"/>
                <w:szCs w:val="22"/>
              </w:rPr>
            </w:pPr>
          </w:p>
        </w:tc>
        <w:tc>
          <w:tcPr>
            <w:tcW w:w="1834" w:type="dxa"/>
          </w:tcPr>
          <w:p w14:paraId="440E5090" w14:textId="77777777" w:rsidR="003E3D7C" w:rsidRPr="00F23B70" w:rsidRDefault="003E3D7C" w:rsidP="00792FFE">
            <w:pPr>
              <w:spacing w:line="360" w:lineRule="auto"/>
              <w:jc w:val="center"/>
              <w:rPr>
                <w:rFonts w:ascii="Arial" w:hAnsi="Arial" w:cs="Arial"/>
                <w:sz w:val="22"/>
                <w:szCs w:val="22"/>
              </w:rPr>
            </w:pPr>
          </w:p>
        </w:tc>
        <w:tc>
          <w:tcPr>
            <w:tcW w:w="1835" w:type="dxa"/>
          </w:tcPr>
          <w:p w14:paraId="74356D4A" w14:textId="77777777" w:rsidR="003E3D7C" w:rsidRPr="00F23B70" w:rsidRDefault="003E3D7C" w:rsidP="00792FFE">
            <w:pPr>
              <w:spacing w:line="360" w:lineRule="auto"/>
              <w:jc w:val="center"/>
              <w:rPr>
                <w:rFonts w:ascii="Arial" w:hAnsi="Arial" w:cs="Arial"/>
                <w:sz w:val="22"/>
                <w:szCs w:val="22"/>
              </w:rPr>
            </w:pPr>
          </w:p>
        </w:tc>
        <w:tc>
          <w:tcPr>
            <w:tcW w:w="1835" w:type="dxa"/>
          </w:tcPr>
          <w:p w14:paraId="40AEACF0" w14:textId="77777777" w:rsidR="003E3D7C" w:rsidRPr="00F23B70" w:rsidRDefault="003E3D7C" w:rsidP="00792FFE">
            <w:pPr>
              <w:spacing w:line="360" w:lineRule="auto"/>
              <w:jc w:val="center"/>
              <w:rPr>
                <w:rFonts w:ascii="Arial" w:hAnsi="Arial" w:cs="Arial"/>
                <w:sz w:val="22"/>
                <w:szCs w:val="22"/>
              </w:rPr>
            </w:pPr>
          </w:p>
        </w:tc>
        <w:tc>
          <w:tcPr>
            <w:tcW w:w="1835" w:type="dxa"/>
          </w:tcPr>
          <w:p w14:paraId="082D532D" w14:textId="77777777" w:rsidR="003E3D7C" w:rsidRPr="00F23B70" w:rsidRDefault="003E3D7C" w:rsidP="00792FFE">
            <w:pPr>
              <w:spacing w:line="360" w:lineRule="auto"/>
              <w:jc w:val="center"/>
              <w:rPr>
                <w:rFonts w:ascii="Arial" w:hAnsi="Arial" w:cs="Arial"/>
                <w:sz w:val="22"/>
                <w:szCs w:val="22"/>
              </w:rPr>
            </w:pPr>
          </w:p>
        </w:tc>
      </w:tr>
    </w:tbl>
    <w:p w14:paraId="210B1D68" w14:textId="77777777" w:rsidR="003E3D7C" w:rsidRPr="00F23B70" w:rsidRDefault="003E3D7C" w:rsidP="003E3D7C">
      <w:pPr>
        <w:spacing w:line="360" w:lineRule="auto"/>
        <w:rPr>
          <w:rFonts w:ascii="Arial" w:hAnsi="Arial" w:cs="Arial"/>
          <w:sz w:val="22"/>
          <w:szCs w:val="22"/>
        </w:rPr>
      </w:pPr>
    </w:p>
    <w:p w14:paraId="4273E55D" w14:textId="77777777" w:rsidR="003E3D7C" w:rsidRPr="00F23B70" w:rsidRDefault="003E3D7C" w:rsidP="008967EE">
      <w:pPr>
        <w:pStyle w:val="ListParagraph"/>
        <w:keepNext/>
        <w:numPr>
          <w:ilvl w:val="0"/>
          <w:numId w:val="15"/>
        </w:numPr>
        <w:spacing w:line="360" w:lineRule="auto"/>
        <w:contextualSpacing w:val="0"/>
        <w:rPr>
          <w:rFonts w:ascii="Arial" w:hAnsi="Arial" w:cs="Arial"/>
        </w:rPr>
      </w:pPr>
      <w:r w:rsidRPr="00F23B70">
        <w:rPr>
          <w:rFonts w:ascii="Arial" w:hAnsi="Arial" w:cs="Arial"/>
        </w:rPr>
        <w:tab/>
      </w:r>
      <w:r w:rsidRPr="00F23B70">
        <w:rPr>
          <w:rFonts w:ascii="Arial" w:hAnsi="Arial" w:cs="Arial"/>
        </w:rPr>
        <w:tab/>
      </w:r>
      <w:r w:rsidRPr="00F23B70">
        <w:rPr>
          <w:rFonts w:ascii="Arial" w:hAnsi="Arial" w:cs="Arial"/>
        </w:rPr>
        <w:tab/>
        <w:t>I confirm that I am duly authorised to sign this contract.</w:t>
      </w:r>
    </w:p>
    <w:p w14:paraId="7332FEAB" w14:textId="77777777" w:rsidR="003E3D7C" w:rsidRPr="00F23B70" w:rsidRDefault="003E3D7C" w:rsidP="003E3D7C">
      <w:pPr>
        <w:spacing w:line="360" w:lineRule="auto"/>
        <w:rPr>
          <w:rFonts w:ascii="Arial" w:hAnsi="Arial" w:cs="Arial"/>
          <w:sz w:val="22"/>
          <w:szCs w:val="22"/>
        </w:rPr>
      </w:pPr>
    </w:p>
    <w:tbl>
      <w:tblPr>
        <w:tblW w:w="9003" w:type="dxa"/>
        <w:tblLook w:val="04A0" w:firstRow="1" w:lastRow="0" w:firstColumn="1" w:lastColumn="0" w:noHBand="0" w:noVBand="1"/>
      </w:tblPr>
      <w:tblGrid>
        <w:gridCol w:w="1492"/>
        <w:gridCol w:w="2457"/>
        <w:gridCol w:w="1913"/>
        <w:gridCol w:w="3203"/>
      </w:tblGrid>
      <w:tr w:rsidR="003E3D7C" w:rsidRPr="00F23B70" w14:paraId="39B6B940" w14:textId="77777777" w:rsidTr="00792FFE">
        <w:tc>
          <w:tcPr>
            <w:tcW w:w="1809" w:type="dxa"/>
          </w:tcPr>
          <w:p w14:paraId="0660D6D1"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lastRenderedPageBreak/>
              <w:t>SIGNED AT</w:t>
            </w:r>
          </w:p>
        </w:tc>
        <w:tc>
          <w:tcPr>
            <w:tcW w:w="4111" w:type="dxa"/>
            <w:gridSpan w:val="2"/>
          </w:tcPr>
          <w:p w14:paraId="4C1DCA98"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w:t>
            </w:r>
          </w:p>
        </w:tc>
        <w:tc>
          <w:tcPr>
            <w:tcW w:w="3083" w:type="dxa"/>
          </w:tcPr>
          <w:p w14:paraId="2DF20BAD"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ON ………………………………</w:t>
            </w:r>
          </w:p>
        </w:tc>
      </w:tr>
      <w:tr w:rsidR="003E3D7C" w:rsidRPr="00F23B70" w14:paraId="02F00A37" w14:textId="77777777" w:rsidTr="00792FFE">
        <w:tc>
          <w:tcPr>
            <w:tcW w:w="9003" w:type="dxa"/>
            <w:gridSpan w:val="4"/>
          </w:tcPr>
          <w:p w14:paraId="31ED9814" w14:textId="77777777" w:rsidR="003E3D7C" w:rsidRPr="00F23B70" w:rsidRDefault="003E3D7C" w:rsidP="00792FFE">
            <w:pPr>
              <w:spacing w:line="360" w:lineRule="auto"/>
              <w:jc w:val="center"/>
              <w:rPr>
                <w:rFonts w:ascii="Arial" w:hAnsi="Arial" w:cs="Arial"/>
                <w:sz w:val="22"/>
                <w:szCs w:val="22"/>
              </w:rPr>
            </w:pPr>
          </w:p>
        </w:tc>
      </w:tr>
      <w:tr w:rsidR="003E3D7C" w:rsidRPr="00F23B70" w14:paraId="77B93516" w14:textId="77777777" w:rsidTr="00792FFE">
        <w:tc>
          <w:tcPr>
            <w:tcW w:w="1809" w:type="dxa"/>
          </w:tcPr>
          <w:p w14:paraId="4DC49661"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NAME (PRINT)</w:t>
            </w:r>
          </w:p>
        </w:tc>
        <w:tc>
          <w:tcPr>
            <w:tcW w:w="4111" w:type="dxa"/>
            <w:gridSpan w:val="2"/>
            <w:tcBorders>
              <w:right w:val="single" w:sz="4" w:space="0" w:color="auto"/>
            </w:tcBorders>
          </w:tcPr>
          <w:p w14:paraId="09C9DC23"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w:t>
            </w:r>
          </w:p>
        </w:tc>
        <w:tc>
          <w:tcPr>
            <w:tcW w:w="3083" w:type="dxa"/>
            <w:tcBorders>
              <w:top w:val="single" w:sz="4" w:space="0" w:color="auto"/>
              <w:left w:val="single" w:sz="4" w:space="0" w:color="auto"/>
              <w:right w:val="single" w:sz="4" w:space="0" w:color="auto"/>
            </w:tcBorders>
          </w:tcPr>
          <w:p w14:paraId="200EED7A" w14:textId="77777777" w:rsidR="003E3D7C" w:rsidRPr="00F23B70" w:rsidRDefault="003E3D7C" w:rsidP="00792FFE">
            <w:pPr>
              <w:spacing w:line="360" w:lineRule="auto"/>
              <w:jc w:val="center"/>
              <w:rPr>
                <w:rFonts w:ascii="Arial" w:hAnsi="Arial" w:cs="Arial"/>
                <w:sz w:val="22"/>
                <w:szCs w:val="22"/>
              </w:rPr>
            </w:pPr>
            <w:r w:rsidRPr="00F23B70">
              <w:rPr>
                <w:rFonts w:ascii="Arial" w:hAnsi="Arial" w:cs="Arial"/>
                <w:sz w:val="22"/>
                <w:szCs w:val="22"/>
              </w:rPr>
              <w:t>WITNESSES</w:t>
            </w:r>
          </w:p>
        </w:tc>
      </w:tr>
      <w:tr w:rsidR="003E3D7C" w:rsidRPr="00F23B70" w14:paraId="0C5D5F2D" w14:textId="77777777" w:rsidTr="00792FFE">
        <w:tc>
          <w:tcPr>
            <w:tcW w:w="1809" w:type="dxa"/>
          </w:tcPr>
          <w:p w14:paraId="1736900B"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SIGNATURE</w:t>
            </w:r>
          </w:p>
        </w:tc>
        <w:tc>
          <w:tcPr>
            <w:tcW w:w="4111" w:type="dxa"/>
            <w:gridSpan w:val="2"/>
            <w:tcBorders>
              <w:right w:val="single" w:sz="4" w:space="0" w:color="auto"/>
            </w:tcBorders>
          </w:tcPr>
          <w:p w14:paraId="2340C400"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w:t>
            </w:r>
          </w:p>
        </w:tc>
        <w:tc>
          <w:tcPr>
            <w:tcW w:w="3083" w:type="dxa"/>
            <w:tcBorders>
              <w:left w:val="single" w:sz="4" w:space="0" w:color="auto"/>
              <w:right w:val="single" w:sz="4" w:space="0" w:color="auto"/>
            </w:tcBorders>
          </w:tcPr>
          <w:p w14:paraId="06ABEADA"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1……………………………….</w:t>
            </w:r>
          </w:p>
        </w:tc>
      </w:tr>
      <w:tr w:rsidR="003E3D7C" w:rsidRPr="00F23B70" w14:paraId="03543AFC" w14:textId="77777777" w:rsidTr="00792FFE">
        <w:tc>
          <w:tcPr>
            <w:tcW w:w="5920" w:type="dxa"/>
            <w:gridSpan w:val="3"/>
            <w:tcBorders>
              <w:right w:val="single" w:sz="4" w:space="0" w:color="auto"/>
            </w:tcBorders>
          </w:tcPr>
          <w:p w14:paraId="7518FABD" w14:textId="77777777" w:rsidR="003E3D7C" w:rsidRPr="00F23B70" w:rsidRDefault="003E3D7C" w:rsidP="00792FFE">
            <w:pPr>
              <w:spacing w:line="360" w:lineRule="auto"/>
              <w:rPr>
                <w:rFonts w:ascii="Arial" w:hAnsi="Arial" w:cs="Arial"/>
                <w:sz w:val="22"/>
                <w:szCs w:val="22"/>
              </w:rPr>
            </w:pPr>
          </w:p>
        </w:tc>
        <w:tc>
          <w:tcPr>
            <w:tcW w:w="3083" w:type="dxa"/>
            <w:tcBorders>
              <w:left w:val="single" w:sz="4" w:space="0" w:color="auto"/>
              <w:right w:val="single" w:sz="4" w:space="0" w:color="auto"/>
            </w:tcBorders>
          </w:tcPr>
          <w:p w14:paraId="5A582A1B" w14:textId="77777777" w:rsidR="003E3D7C" w:rsidRPr="00F23B70" w:rsidRDefault="003E3D7C" w:rsidP="00792FFE">
            <w:pPr>
              <w:spacing w:line="360" w:lineRule="auto"/>
              <w:rPr>
                <w:rFonts w:ascii="Arial" w:hAnsi="Arial" w:cs="Arial"/>
                <w:sz w:val="22"/>
                <w:szCs w:val="22"/>
              </w:rPr>
            </w:pPr>
          </w:p>
        </w:tc>
      </w:tr>
      <w:tr w:rsidR="003E3D7C" w:rsidRPr="00F23B70" w14:paraId="3D47FCB8" w14:textId="77777777" w:rsidTr="00792FFE">
        <w:tc>
          <w:tcPr>
            <w:tcW w:w="4014" w:type="dxa"/>
            <w:gridSpan w:val="2"/>
            <w:tcBorders>
              <w:top w:val="single" w:sz="4" w:space="0" w:color="auto"/>
              <w:left w:val="single" w:sz="4" w:space="0" w:color="auto"/>
              <w:right w:val="single" w:sz="4" w:space="0" w:color="auto"/>
            </w:tcBorders>
            <w:vAlign w:val="center"/>
          </w:tcPr>
          <w:p w14:paraId="51677B9C" w14:textId="77777777" w:rsidR="003E3D7C" w:rsidRPr="00F23B70" w:rsidRDefault="003E3D7C" w:rsidP="00792FFE">
            <w:pPr>
              <w:spacing w:line="360" w:lineRule="auto"/>
              <w:jc w:val="center"/>
              <w:rPr>
                <w:rFonts w:ascii="Arial" w:hAnsi="Arial" w:cs="Arial"/>
                <w:sz w:val="22"/>
                <w:szCs w:val="22"/>
              </w:rPr>
            </w:pPr>
            <w:r w:rsidRPr="00F23B70">
              <w:rPr>
                <w:rFonts w:ascii="Arial" w:hAnsi="Arial" w:cs="Arial"/>
                <w:sz w:val="22"/>
                <w:szCs w:val="22"/>
              </w:rPr>
              <w:t>OFFICIAL STAMP</w:t>
            </w:r>
          </w:p>
        </w:tc>
        <w:tc>
          <w:tcPr>
            <w:tcW w:w="1906" w:type="dxa"/>
            <w:tcBorders>
              <w:left w:val="single" w:sz="4" w:space="0" w:color="auto"/>
              <w:right w:val="single" w:sz="4" w:space="0" w:color="auto"/>
            </w:tcBorders>
          </w:tcPr>
          <w:p w14:paraId="09FDF402" w14:textId="77777777" w:rsidR="003E3D7C" w:rsidRPr="00F23B70" w:rsidRDefault="003E3D7C" w:rsidP="00792FFE">
            <w:pPr>
              <w:spacing w:line="360" w:lineRule="auto"/>
              <w:rPr>
                <w:rFonts w:ascii="Arial" w:hAnsi="Arial" w:cs="Arial"/>
                <w:sz w:val="22"/>
                <w:szCs w:val="22"/>
              </w:rPr>
            </w:pPr>
          </w:p>
        </w:tc>
        <w:tc>
          <w:tcPr>
            <w:tcW w:w="3083" w:type="dxa"/>
            <w:tcBorders>
              <w:left w:val="single" w:sz="4" w:space="0" w:color="auto"/>
              <w:right w:val="single" w:sz="4" w:space="0" w:color="auto"/>
            </w:tcBorders>
          </w:tcPr>
          <w:p w14:paraId="6E869D28"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2……….……………………….</w:t>
            </w:r>
          </w:p>
        </w:tc>
      </w:tr>
      <w:tr w:rsidR="003E3D7C" w:rsidRPr="00F23B70" w14:paraId="4A6397F1" w14:textId="77777777" w:rsidTr="00792FFE">
        <w:tc>
          <w:tcPr>
            <w:tcW w:w="4014" w:type="dxa"/>
            <w:gridSpan w:val="2"/>
            <w:tcBorders>
              <w:left w:val="single" w:sz="4" w:space="0" w:color="auto"/>
              <w:right w:val="single" w:sz="4" w:space="0" w:color="auto"/>
            </w:tcBorders>
          </w:tcPr>
          <w:p w14:paraId="0DB6FBFC" w14:textId="77777777" w:rsidR="003E3D7C" w:rsidRPr="00F23B70" w:rsidRDefault="003E3D7C" w:rsidP="00792FFE">
            <w:pPr>
              <w:spacing w:line="360" w:lineRule="auto"/>
              <w:rPr>
                <w:rFonts w:ascii="Arial" w:hAnsi="Arial" w:cs="Arial"/>
                <w:sz w:val="22"/>
                <w:szCs w:val="22"/>
              </w:rPr>
            </w:pPr>
          </w:p>
        </w:tc>
        <w:tc>
          <w:tcPr>
            <w:tcW w:w="1906" w:type="dxa"/>
            <w:tcBorders>
              <w:left w:val="single" w:sz="4" w:space="0" w:color="auto"/>
              <w:right w:val="single" w:sz="4" w:space="0" w:color="auto"/>
            </w:tcBorders>
          </w:tcPr>
          <w:p w14:paraId="3FED9D8E" w14:textId="77777777" w:rsidR="003E3D7C" w:rsidRPr="00F23B70" w:rsidRDefault="003E3D7C" w:rsidP="00792FFE">
            <w:pPr>
              <w:spacing w:line="360" w:lineRule="auto"/>
              <w:rPr>
                <w:rFonts w:ascii="Arial" w:hAnsi="Arial" w:cs="Arial"/>
                <w:sz w:val="22"/>
                <w:szCs w:val="22"/>
              </w:rPr>
            </w:pPr>
          </w:p>
        </w:tc>
        <w:tc>
          <w:tcPr>
            <w:tcW w:w="3083" w:type="dxa"/>
            <w:tcBorders>
              <w:left w:val="single" w:sz="4" w:space="0" w:color="auto"/>
              <w:right w:val="single" w:sz="4" w:space="0" w:color="auto"/>
            </w:tcBorders>
          </w:tcPr>
          <w:p w14:paraId="19C23478" w14:textId="77777777" w:rsidR="003E3D7C" w:rsidRPr="00F23B70" w:rsidRDefault="003E3D7C" w:rsidP="00792FFE">
            <w:pPr>
              <w:spacing w:line="360" w:lineRule="auto"/>
              <w:rPr>
                <w:rFonts w:ascii="Arial" w:hAnsi="Arial" w:cs="Arial"/>
                <w:sz w:val="22"/>
                <w:szCs w:val="22"/>
              </w:rPr>
            </w:pPr>
          </w:p>
        </w:tc>
      </w:tr>
      <w:tr w:rsidR="003E3D7C" w:rsidRPr="00F23B70" w14:paraId="35E24D61" w14:textId="77777777" w:rsidTr="00792FFE">
        <w:tc>
          <w:tcPr>
            <w:tcW w:w="4014" w:type="dxa"/>
            <w:gridSpan w:val="2"/>
            <w:tcBorders>
              <w:left w:val="single" w:sz="4" w:space="0" w:color="auto"/>
              <w:right w:val="single" w:sz="4" w:space="0" w:color="auto"/>
            </w:tcBorders>
          </w:tcPr>
          <w:p w14:paraId="69C8C2CD" w14:textId="77777777" w:rsidR="003E3D7C" w:rsidRPr="00F23B70" w:rsidRDefault="003E3D7C" w:rsidP="00792FFE">
            <w:pPr>
              <w:spacing w:line="360" w:lineRule="auto"/>
              <w:rPr>
                <w:rFonts w:ascii="Arial" w:hAnsi="Arial" w:cs="Arial"/>
                <w:sz w:val="22"/>
                <w:szCs w:val="22"/>
              </w:rPr>
            </w:pPr>
          </w:p>
        </w:tc>
        <w:tc>
          <w:tcPr>
            <w:tcW w:w="1906" w:type="dxa"/>
            <w:tcBorders>
              <w:left w:val="single" w:sz="4" w:space="0" w:color="auto"/>
              <w:right w:val="single" w:sz="4" w:space="0" w:color="auto"/>
            </w:tcBorders>
          </w:tcPr>
          <w:p w14:paraId="55E632E6" w14:textId="77777777" w:rsidR="003E3D7C" w:rsidRPr="00F23B70" w:rsidRDefault="003E3D7C" w:rsidP="00792FFE">
            <w:pPr>
              <w:spacing w:line="360" w:lineRule="auto"/>
              <w:rPr>
                <w:rFonts w:ascii="Arial" w:hAnsi="Arial" w:cs="Arial"/>
                <w:sz w:val="22"/>
                <w:szCs w:val="22"/>
              </w:rPr>
            </w:pPr>
          </w:p>
        </w:tc>
        <w:tc>
          <w:tcPr>
            <w:tcW w:w="3083" w:type="dxa"/>
            <w:tcBorders>
              <w:left w:val="single" w:sz="4" w:space="0" w:color="auto"/>
              <w:bottom w:val="single" w:sz="4" w:space="0" w:color="auto"/>
              <w:right w:val="single" w:sz="4" w:space="0" w:color="auto"/>
            </w:tcBorders>
          </w:tcPr>
          <w:p w14:paraId="7B3B8821" w14:textId="77777777" w:rsidR="003E3D7C" w:rsidRPr="00F23B70" w:rsidRDefault="003E3D7C" w:rsidP="00792FFE">
            <w:pPr>
              <w:spacing w:line="360" w:lineRule="auto"/>
              <w:rPr>
                <w:rFonts w:ascii="Arial" w:hAnsi="Arial" w:cs="Arial"/>
                <w:sz w:val="22"/>
                <w:szCs w:val="22"/>
              </w:rPr>
            </w:pPr>
            <w:r w:rsidRPr="00F23B70">
              <w:rPr>
                <w:rFonts w:ascii="Arial" w:hAnsi="Arial" w:cs="Arial"/>
                <w:sz w:val="22"/>
                <w:szCs w:val="22"/>
              </w:rPr>
              <w:t>DATE……………………………</w:t>
            </w:r>
          </w:p>
        </w:tc>
      </w:tr>
      <w:tr w:rsidR="003E3D7C" w:rsidRPr="00F23B70" w14:paraId="3999CB9B" w14:textId="77777777" w:rsidTr="00792FFE">
        <w:tc>
          <w:tcPr>
            <w:tcW w:w="4014" w:type="dxa"/>
            <w:gridSpan w:val="2"/>
            <w:tcBorders>
              <w:left w:val="single" w:sz="4" w:space="0" w:color="auto"/>
              <w:right w:val="single" w:sz="4" w:space="0" w:color="auto"/>
            </w:tcBorders>
          </w:tcPr>
          <w:p w14:paraId="45BF5196" w14:textId="77777777" w:rsidR="003E3D7C" w:rsidRPr="00F23B70" w:rsidRDefault="003E3D7C" w:rsidP="00792FFE">
            <w:pPr>
              <w:spacing w:line="360" w:lineRule="auto"/>
              <w:rPr>
                <w:rFonts w:ascii="Arial" w:hAnsi="Arial" w:cs="Arial"/>
                <w:sz w:val="22"/>
                <w:szCs w:val="22"/>
              </w:rPr>
            </w:pPr>
          </w:p>
        </w:tc>
        <w:tc>
          <w:tcPr>
            <w:tcW w:w="1906" w:type="dxa"/>
            <w:tcBorders>
              <w:left w:val="single" w:sz="4" w:space="0" w:color="auto"/>
            </w:tcBorders>
          </w:tcPr>
          <w:p w14:paraId="57A9CF0B" w14:textId="77777777" w:rsidR="003E3D7C" w:rsidRPr="00F23B70" w:rsidRDefault="003E3D7C" w:rsidP="00792FFE">
            <w:pPr>
              <w:spacing w:line="360" w:lineRule="auto"/>
              <w:rPr>
                <w:rFonts w:ascii="Arial" w:hAnsi="Arial" w:cs="Arial"/>
                <w:sz w:val="22"/>
                <w:szCs w:val="22"/>
              </w:rPr>
            </w:pPr>
          </w:p>
        </w:tc>
        <w:tc>
          <w:tcPr>
            <w:tcW w:w="3083" w:type="dxa"/>
            <w:tcBorders>
              <w:top w:val="single" w:sz="4" w:space="0" w:color="auto"/>
            </w:tcBorders>
          </w:tcPr>
          <w:p w14:paraId="2878B3E3" w14:textId="77777777" w:rsidR="003E3D7C" w:rsidRPr="00F23B70" w:rsidRDefault="003E3D7C" w:rsidP="00792FFE">
            <w:pPr>
              <w:spacing w:line="360" w:lineRule="auto"/>
              <w:rPr>
                <w:rFonts w:ascii="Arial" w:hAnsi="Arial" w:cs="Arial"/>
                <w:sz w:val="22"/>
                <w:szCs w:val="22"/>
              </w:rPr>
            </w:pPr>
          </w:p>
        </w:tc>
      </w:tr>
      <w:tr w:rsidR="003E3D7C" w:rsidRPr="00F23B70" w14:paraId="517A55D0" w14:textId="77777777" w:rsidTr="00792FFE">
        <w:tc>
          <w:tcPr>
            <w:tcW w:w="4014" w:type="dxa"/>
            <w:gridSpan w:val="2"/>
            <w:tcBorders>
              <w:left w:val="single" w:sz="4" w:space="0" w:color="auto"/>
              <w:bottom w:val="single" w:sz="4" w:space="0" w:color="auto"/>
              <w:right w:val="single" w:sz="4" w:space="0" w:color="auto"/>
            </w:tcBorders>
          </w:tcPr>
          <w:p w14:paraId="5C24BF5D" w14:textId="77777777" w:rsidR="003E3D7C" w:rsidRPr="00F23B70" w:rsidRDefault="003E3D7C" w:rsidP="00792FFE">
            <w:pPr>
              <w:spacing w:line="360" w:lineRule="auto"/>
              <w:rPr>
                <w:rFonts w:ascii="Arial" w:hAnsi="Arial" w:cs="Arial"/>
                <w:sz w:val="22"/>
                <w:szCs w:val="22"/>
              </w:rPr>
            </w:pPr>
          </w:p>
        </w:tc>
        <w:tc>
          <w:tcPr>
            <w:tcW w:w="1906" w:type="dxa"/>
            <w:tcBorders>
              <w:left w:val="single" w:sz="4" w:space="0" w:color="auto"/>
            </w:tcBorders>
          </w:tcPr>
          <w:p w14:paraId="08CE4C9F" w14:textId="77777777" w:rsidR="003E3D7C" w:rsidRPr="00F23B70" w:rsidRDefault="003E3D7C" w:rsidP="00792FFE">
            <w:pPr>
              <w:spacing w:line="360" w:lineRule="auto"/>
              <w:rPr>
                <w:rFonts w:ascii="Arial" w:hAnsi="Arial" w:cs="Arial"/>
                <w:sz w:val="22"/>
                <w:szCs w:val="22"/>
              </w:rPr>
            </w:pPr>
          </w:p>
        </w:tc>
        <w:tc>
          <w:tcPr>
            <w:tcW w:w="3083" w:type="dxa"/>
          </w:tcPr>
          <w:p w14:paraId="6D5E3092" w14:textId="77777777" w:rsidR="003E3D7C" w:rsidRPr="00F23B70" w:rsidRDefault="003E3D7C" w:rsidP="00792FFE">
            <w:pPr>
              <w:spacing w:line="360" w:lineRule="auto"/>
              <w:rPr>
                <w:rFonts w:ascii="Arial" w:hAnsi="Arial" w:cs="Arial"/>
                <w:sz w:val="22"/>
                <w:szCs w:val="22"/>
              </w:rPr>
            </w:pPr>
          </w:p>
        </w:tc>
      </w:tr>
    </w:tbl>
    <w:p w14:paraId="5D3AE14E" w14:textId="77777777" w:rsidR="003E3D7C" w:rsidRPr="00F23B70" w:rsidRDefault="003E3D7C" w:rsidP="003E3D7C">
      <w:pPr>
        <w:rPr>
          <w:rFonts w:ascii="Arial MT Lt" w:hAnsi="Arial MT Lt"/>
          <w:sz w:val="22"/>
          <w:szCs w:val="22"/>
        </w:rPr>
      </w:pPr>
    </w:p>
    <w:p w14:paraId="69908A0F" w14:textId="690D45A0" w:rsidR="003E3D7C" w:rsidRDefault="003E3D7C" w:rsidP="00120C1B">
      <w:pPr>
        <w:rPr>
          <w:rFonts w:ascii="Arial MT Lt" w:hAnsi="Arial MT Lt"/>
        </w:rPr>
      </w:pPr>
    </w:p>
    <w:p w14:paraId="3D3505B5" w14:textId="77777777" w:rsidR="003E3D7C" w:rsidRPr="00120C1B" w:rsidRDefault="003E3D7C" w:rsidP="00120C1B">
      <w:pPr>
        <w:rPr>
          <w:rFonts w:ascii="Arial MT Lt" w:hAnsi="Arial MT Lt"/>
        </w:rPr>
      </w:pPr>
    </w:p>
    <w:p w14:paraId="2684B6A4" w14:textId="77777777" w:rsidR="00120C1B" w:rsidRPr="00120C1B" w:rsidRDefault="00120C1B" w:rsidP="00120C1B">
      <w:pPr>
        <w:rPr>
          <w:rFonts w:ascii="Arial MT Lt" w:hAnsi="Arial MT Lt"/>
        </w:rPr>
      </w:pPr>
    </w:p>
    <w:p w14:paraId="5EBEC404" w14:textId="77777777" w:rsidR="00120C1B" w:rsidRPr="00120C1B" w:rsidRDefault="00120C1B" w:rsidP="00120C1B">
      <w:pPr>
        <w:rPr>
          <w:rFonts w:ascii="Arial MT Lt" w:hAnsi="Arial MT Lt"/>
        </w:rPr>
      </w:pPr>
    </w:p>
    <w:sectPr w:rsidR="00120C1B" w:rsidRPr="00120C1B" w:rsidSect="0098671E">
      <w:pgSz w:w="11900" w:h="16840"/>
      <w:pgMar w:top="2835"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77D0" w14:textId="77777777" w:rsidR="00442C23" w:rsidRDefault="00442C23" w:rsidP="0098671E">
      <w:r>
        <w:separator/>
      </w:r>
    </w:p>
  </w:endnote>
  <w:endnote w:type="continuationSeparator" w:id="0">
    <w:p w14:paraId="579D5171" w14:textId="77777777" w:rsidR="00442C23" w:rsidRDefault="00442C23"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MT Lt">
    <w:altName w:val="Arial"/>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09"/>
      <w:gridCol w:w="3442"/>
      <w:gridCol w:w="3260"/>
    </w:tblGrid>
    <w:tr w:rsidR="00AD48CC" w:rsidRPr="00395828" w14:paraId="2818BF2E" w14:textId="77777777" w:rsidTr="00C806AD">
      <w:trPr>
        <w:trHeight w:hRule="exact" w:val="294"/>
      </w:trPr>
      <w:tc>
        <w:tcPr>
          <w:tcW w:w="3509" w:type="dxa"/>
          <w:tcBorders>
            <w:bottom w:val="single" w:sz="4" w:space="0" w:color="auto"/>
          </w:tcBorders>
          <w:vAlign w:val="center"/>
        </w:tcPr>
        <w:p w14:paraId="3BE1F93F" w14:textId="211CCD25" w:rsidR="00AD48CC" w:rsidRPr="009844AB" w:rsidRDefault="009844AB" w:rsidP="00C806AD">
          <w:pPr>
            <w:pStyle w:val="Footer"/>
            <w:jc w:val="center"/>
            <w:rPr>
              <w:rFonts w:ascii="Arial" w:hAnsi="Arial" w:cs="Arial"/>
              <w:bCs/>
              <w:sz w:val="12"/>
              <w:szCs w:val="12"/>
            </w:rPr>
          </w:pPr>
          <w:r w:rsidRPr="009844AB">
            <w:rPr>
              <w:rFonts w:ascii="Arial" w:hAnsi="Arial" w:cs="Arial"/>
              <w:bCs/>
              <w:sz w:val="12"/>
              <w:szCs w:val="12"/>
            </w:rPr>
            <w:t>ATNS/RFP009/FY22.23/DATA COMMUNICATIONS</w:t>
          </w:r>
        </w:p>
      </w:tc>
      <w:tc>
        <w:tcPr>
          <w:tcW w:w="3442" w:type="dxa"/>
          <w:tcBorders>
            <w:bottom w:val="single" w:sz="4" w:space="0" w:color="auto"/>
          </w:tcBorders>
          <w:vAlign w:val="center"/>
        </w:tcPr>
        <w:p w14:paraId="6723C199" w14:textId="29D89062" w:rsidR="00AD48CC" w:rsidRPr="009844AB" w:rsidRDefault="00AD48CC" w:rsidP="00C806AD">
          <w:pPr>
            <w:jc w:val="center"/>
            <w:rPr>
              <w:rFonts w:ascii="Arial" w:hAnsi="Arial"/>
              <w:bCs/>
              <w:sz w:val="12"/>
              <w:szCs w:val="12"/>
            </w:rPr>
          </w:pPr>
          <w:r w:rsidRPr="009844AB">
            <w:rPr>
              <w:rFonts w:ascii="Arial" w:hAnsi="Arial"/>
              <w:bCs/>
              <w:sz w:val="12"/>
              <w:szCs w:val="12"/>
            </w:rPr>
            <w:t xml:space="preserve">Page </w:t>
          </w:r>
          <w:r w:rsidRPr="009844AB">
            <w:rPr>
              <w:rFonts w:ascii="Arial" w:hAnsi="Arial"/>
              <w:bCs/>
              <w:sz w:val="12"/>
              <w:szCs w:val="12"/>
            </w:rPr>
            <w:fldChar w:fldCharType="begin"/>
          </w:r>
          <w:r w:rsidRPr="009844AB">
            <w:rPr>
              <w:rFonts w:ascii="Arial" w:hAnsi="Arial"/>
              <w:bCs/>
              <w:sz w:val="12"/>
              <w:szCs w:val="12"/>
            </w:rPr>
            <w:instrText xml:space="preserve"> PAGE </w:instrText>
          </w:r>
          <w:r w:rsidRPr="009844AB">
            <w:rPr>
              <w:rFonts w:ascii="Arial" w:hAnsi="Arial"/>
              <w:bCs/>
              <w:sz w:val="12"/>
              <w:szCs w:val="12"/>
            </w:rPr>
            <w:fldChar w:fldCharType="separate"/>
          </w:r>
          <w:r w:rsidR="00170D81" w:rsidRPr="009844AB">
            <w:rPr>
              <w:rFonts w:ascii="Arial" w:hAnsi="Arial"/>
              <w:bCs/>
              <w:noProof/>
              <w:sz w:val="12"/>
              <w:szCs w:val="12"/>
            </w:rPr>
            <w:t>1</w:t>
          </w:r>
          <w:r w:rsidRPr="009844AB">
            <w:rPr>
              <w:rFonts w:ascii="Arial" w:hAnsi="Arial"/>
              <w:bCs/>
              <w:sz w:val="12"/>
              <w:szCs w:val="12"/>
            </w:rPr>
            <w:fldChar w:fldCharType="end"/>
          </w:r>
          <w:r w:rsidRPr="009844AB">
            <w:rPr>
              <w:rFonts w:ascii="Arial" w:hAnsi="Arial"/>
              <w:bCs/>
              <w:sz w:val="12"/>
              <w:szCs w:val="12"/>
            </w:rPr>
            <w:t xml:space="preserve"> of </w:t>
          </w:r>
          <w:r w:rsidRPr="009844AB">
            <w:rPr>
              <w:rFonts w:ascii="Arial" w:hAnsi="Arial"/>
              <w:bCs/>
              <w:sz w:val="12"/>
              <w:szCs w:val="12"/>
            </w:rPr>
            <w:fldChar w:fldCharType="begin"/>
          </w:r>
          <w:r w:rsidRPr="009844AB">
            <w:rPr>
              <w:rFonts w:ascii="Arial" w:hAnsi="Arial"/>
              <w:bCs/>
              <w:sz w:val="12"/>
              <w:szCs w:val="12"/>
            </w:rPr>
            <w:instrText xml:space="preserve"> NUMPAGES  </w:instrText>
          </w:r>
          <w:r w:rsidRPr="009844AB">
            <w:rPr>
              <w:rFonts w:ascii="Arial" w:hAnsi="Arial"/>
              <w:bCs/>
              <w:sz w:val="12"/>
              <w:szCs w:val="12"/>
            </w:rPr>
            <w:fldChar w:fldCharType="separate"/>
          </w:r>
          <w:r w:rsidR="00170D81" w:rsidRPr="009844AB">
            <w:rPr>
              <w:rFonts w:ascii="Arial" w:hAnsi="Arial"/>
              <w:bCs/>
              <w:noProof/>
              <w:sz w:val="12"/>
              <w:szCs w:val="12"/>
            </w:rPr>
            <w:t>1</w:t>
          </w:r>
          <w:r w:rsidRPr="009844AB">
            <w:rPr>
              <w:rFonts w:ascii="Arial" w:hAnsi="Arial"/>
              <w:bCs/>
              <w:sz w:val="12"/>
              <w:szCs w:val="12"/>
            </w:rPr>
            <w:fldChar w:fldCharType="end"/>
          </w:r>
        </w:p>
      </w:tc>
      <w:tc>
        <w:tcPr>
          <w:tcW w:w="3260" w:type="dxa"/>
          <w:tcBorders>
            <w:bottom w:val="single" w:sz="4" w:space="0" w:color="auto"/>
          </w:tcBorders>
          <w:vAlign w:val="center"/>
        </w:tcPr>
        <w:p w14:paraId="61C6F102" w14:textId="5DA55CCC" w:rsidR="00AD48CC" w:rsidRPr="009844AB" w:rsidRDefault="00667AC6" w:rsidP="00667AC6">
          <w:pPr>
            <w:pStyle w:val="Footer"/>
            <w:tabs>
              <w:tab w:val="clear" w:pos="8640"/>
              <w:tab w:val="left" w:pos="360"/>
              <w:tab w:val="right" w:pos="6946"/>
            </w:tabs>
            <w:ind w:right="344"/>
            <w:rPr>
              <w:rFonts w:ascii="Arial" w:hAnsi="Arial" w:cs="Arial"/>
              <w:bCs/>
              <w:sz w:val="12"/>
              <w:szCs w:val="12"/>
            </w:rPr>
          </w:pPr>
          <w:r>
            <w:rPr>
              <w:rFonts w:ascii="Arial" w:hAnsi="Arial" w:cs="Arial"/>
              <w:bCs/>
              <w:sz w:val="12"/>
              <w:szCs w:val="12"/>
            </w:rPr>
            <w:t xml:space="preserve">                   November </w:t>
          </w:r>
          <w:r w:rsidRPr="009844AB">
            <w:rPr>
              <w:rFonts w:ascii="Arial" w:hAnsi="Arial" w:cs="Arial"/>
              <w:bCs/>
              <w:sz w:val="12"/>
              <w:szCs w:val="12"/>
            </w:rPr>
            <w:t>2022</w:t>
          </w:r>
        </w:p>
      </w:tc>
    </w:tr>
  </w:tbl>
  <w:p w14:paraId="1545B727" w14:textId="539C6B1A" w:rsidR="00AD48CC" w:rsidRDefault="00E56909">
    <w:pPr>
      <w:pStyle w:val="Footer"/>
    </w:pPr>
    <w:r>
      <w:rPr>
        <w:noProof/>
      </w:rPr>
      <w:drawing>
        <wp:anchor distT="0" distB="0" distL="114300" distR="114300" simplePos="0" relativeHeight="251659264" behindDoc="1" locked="0" layoutInCell="1" allowOverlap="1" wp14:anchorId="4CB676E1" wp14:editId="4769EE44">
          <wp:simplePos x="0" y="0"/>
          <wp:positionH relativeFrom="column">
            <wp:posOffset>-701026</wp:posOffset>
          </wp:positionH>
          <wp:positionV relativeFrom="paragraph">
            <wp:posOffset>-3715358</wp:posOffset>
          </wp:positionV>
          <wp:extent cx="7574280" cy="45885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2-04-06 at 10.12.58 PM.png"/>
                  <pic:cNvPicPr/>
                </pic:nvPicPr>
                <pic:blipFill>
                  <a:blip r:embed="rId1"/>
                  <a:stretch>
                    <a:fillRect/>
                  </a:stretch>
                </pic:blipFill>
                <pic:spPr>
                  <a:xfrm>
                    <a:off x="0" y="0"/>
                    <a:ext cx="7574280" cy="4588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10713" w14:textId="77777777" w:rsidR="00442C23" w:rsidRDefault="00442C23" w:rsidP="0098671E">
      <w:r>
        <w:separator/>
      </w:r>
    </w:p>
  </w:footnote>
  <w:footnote w:type="continuationSeparator" w:id="0">
    <w:p w14:paraId="3F6CCEE9" w14:textId="77777777" w:rsidR="00442C23" w:rsidRDefault="00442C23" w:rsidP="0098671E">
      <w:r>
        <w:continuationSeparator/>
      </w:r>
    </w:p>
  </w:footnote>
  <w:footnote w:id="1">
    <w:p w14:paraId="43159308" w14:textId="77777777" w:rsidR="003E3D7C" w:rsidRDefault="003E3D7C" w:rsidP="003E3D7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DB67C83" w14:textId="77777777" w:rsidR="003E3D7C" w:rsidRDefault="003E3D7C" w:rsidP="003E3D7C">
      <w:pPr>
        <w:pStyle w:val="FootnoteText"/>
      </w:pPr>
    </w:p>
    <w:p w14:paraId="4CD388ED" w14:textId="77777777" w:rsidR="003E3D7C" w:rsidRDefault="003E3D7C" w:rsidP="003E3D7C">
      <w:pPr>
        <w:pStyle w:val="FootnoteText"/>
      </w:pPr>
    </w:p>
  </w:footnote>
  <w:footnote w:id="2">
    <w:p w14:paraId="6A38D60B" w14:textId="77777777" w:rsidR="003E3D7C" w:rsidRPr="00612AD4" w:rsidRDefault="003E3D7C" w:rsidP="003E3D7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B3461E4" w:rsidR="00AD48CC" w:rsidRDefault="00AD48CC" w:rsidP="00856A42">
    <w:pPr>
      <w:pStyle w:val="Header"/>
      <w:spacing w:before="240"/>
    </w:pPr>
    <w:r>
      <w:rPr>
        <w:noProof/>
      </w:rPr>
      <w:drawing>
        <wp:anchor distT="0" distB="0" distL="114300" distR="114300" simplePos="0" relativeHeight="251658240" behindDoc="0" locked="0" layoutInCell="1" allowOverlap="1" wp14:anchorId="03A51449" wp14:editId="13E8F4A9">
          <wp:simplePos x="0" y="0"/>
          <wp:positionH relativeFrom="page">
            <wp:align>left</wp:align>
          </wp:positionH>
          <wp:positionV relativeFrom="page">
            <wp:align>top</wp:align>
          </wp:positionV>
          <wp:extent cx="7560000" cy="1524783"/>
          <wp:effectExtent l="0" t="0" r="9525" b="0"/>
          <wp:wrapNone/>
          <wp:docPr id="7" name="Picture 7"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52478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5251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009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BC3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DA2C6C"/>
    <w:lvl w:ilvl="0">
      <w:start w:val="1"/>
      <w:numFmt w:val="upperLetter"/>
      <w:pStyle w:val="ListNumber2"/>
      <w:lvlText w:val="%1."/>
      <w:lvlJc w:val="left"/>
      <w:pPr>
        <w:ind w:left="720" w:hanging="360"/>
      </w:pPr>
      <w:rPr>
        <w:rFonts w:hint="default"/>
        <w:b w:val="0"/>
        <w:i w:val="0"/>
        <w:strike w:val="0"/>
        <w:color w:val="auto"/>
      </w:rPr>
    </w:lvl>
  </w:abstractNum>
  <w:abstractNum w:abstractNumId="4" w15:restartNumberingAfterBreak="0">
    <w:nsid w:val="FFFFFF80"/>
    <w:multiLevelType w:val="singleLevel"/>
    <w:tmpl w:val="50182D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58E6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369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641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AA4B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1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15" w15:restartNumberingAfterBreak="0">
    <w:nsid w:val="0AA32FC4"/>
    <w:multiLevelType w:val="multilevel"/>
    <w:tmpl w:val="E10E8A0E"/>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rFonts w:hint="default"/>
        <w:b/>
        <w:bCs w:val="0"/>
        <w:i w:val="0"/>
        <w:iCs w:val="0"/>
      </w:rPr>
    </w:lvl>
    <w:lvl w:ilvl="2">
      <w:start w:val="1"/>
      <w:numFmt w:val="decimal"/>
      <w:pStyle w:val="Heading3"/>
      <w:lvlText w:val="%1.%2.%3"/>
      <w:lvlJc w:val="left"/>
      <w:pPr>
        <w:ind w:left="720" w:hanging="720"/>
      </w:pPr>
      <w:rPr>
        <w:rFonts w:hint="default"/>
        <w:b/>
        <w:b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7" w15:restartNumberingAfterBreak="0">
    <w:nsid w:val="11342F2C"/>
    <w:multiLevelType w:val="hybridMultilevel"/>
    <w:tmpl w:val="7060B592"/>
    <w:lvl w:ilvl="0" w:tplc="15105FFE">
      <w:start w:val="1"/>
      <w:numFmt w:val="decimal"/>
      <w:lvlText w:val="%1."/>
      <w:lvlJc w:val="left"/>
      <w:pPr>
        <w:ind w:left="360" w:hanging="360"/>
      </w:pPr>
      <w:rPr>
        <w:rFonts w:hint="default"/>
      </w:rPr>
    </w:lvl>
    <w:lvl w:ilvl="1" w:tplc="0A4C5CF6">
      <w:start w:val="1"/>
      <w:numFmt w:val="lowerLetter"/>
      <w:lvlText w:val="%2."/>
      <w:lvlJc w:val="left"/>
      <w:pPr>
        <w:ind w:left="1080" w:hanging="360"/>
      </w:pPr>
    </w:lvl>
    <w:lvl w:ilvl="2" w:tplc="A36E2020">
      <w:start w:val="1"/>
      <w:numFmt w:val="lowerRoman"/>
      <w:lvlText w:val="%3."/>
      <w:lvlJc w:val="right"/>
      <w:pPr>
        <w:ind w:left="1800" w:hanging="180"/>
      </w:pPr>
    </w:lvl>
    <w:lvl w:ilvl="3" w:tplc="EDE05A0E" w:tentative="1">
      <w:start w:val="1"/>
      <w:numFmt w:val="decimal"/>
      <w:lvlText w:val="%4."/>
      <w:lvlJc w:val="left"/>
      <w:pPr>
        <w:ind w:left="2520" w:hanging="360"/>
      </w:pPr>
    </w:lvl>
    <w:lvl w:ilvl="4" w:tplc="38EC1F40" w:tentative="1">
      <w:start w:val="1"/>
      <w:numFmt w:val="lowerLetter"/>
      <w:lvlText w:val="%5."/>
      <w:lvlJc w:val="left"/>
      <w:pPr>
        <w:ind w:left="3240" w:hanging="360"/>
      </w:pPr>
    </w:lvl>
    <w:lvl w:ilvl="5" w:tplc="59AA3016" w:tentative="1">
      <w:start w:val="1"/>
      <w:numFmt w:val="lowerRoman"/>
      <w:lvlText w:val="%6."/>
      <w:lvlJc w:val="right"/>
      <w:pPr>
        <w:ind w:left="3960" w:hanging="180"/>
      </w:pPr>
    </w:lvl>
    <w:lvl w:ilvl="6" w:tplc="10D03A76" w:tentative="1">
      <w:start w:val="1"/>
      <w:numFmt w:val="decimal"/>
      <w:lvlText w:val="%7."/>
      <w:lvlJc w:val="left"/>
      <w:pPr>
        <w:ind w:left="4680" w:hanging="360"/>
      </w:pPr>
    </w:lvl>
    <w:lvl w:ilvl="7" w:tplc="479E0AC8" w:tentative="1">
      <w:start w:val="1"/>
      <w:numFmt w:val="lowerLetter"/>
      <w:lvlText w:val="%8."/>
      <w:lvlJc w:val="left"/>
      <w:pPr>
        <w:ind w:left="5400" w:hanging="360"/>
      </w:pPr>
    </w:lvl>
    <w:lvl w:ilvl="8" w:tplc="D772E39C" w:tentative="1">
      <w:start w:val="1"/>
      <w:numFmt w:val="lowerRoman"/>
      <w:lvlText w:val="%9."/>
      <w:lvlJc w:val="right"/>
      <w:pPr>
        <w:ind w:left="6120" w:hanging="180"/>
      </w:pPr>
    </w:lvl>
  </w:abstractNum>
  <w:abstractNum w:abstractNumId="18" w15:restartNumberingAfterBreak="0">
    <w:nsid w:val="16561AD6"/>
    <w:multiLevelType w:val="multilevel"/>
    <w:tmpl w:val="3EBC2DBE"/>
    <w:lvl w:ilvl="0">
      <w:start w:val="1"/>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lowerRoman"/>
      <w:lvlText w:val="%4"/>
      <w:lvlJc w:val="left"/>
      <w:pPr>
        <w:ind w:left="360"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CE073B"/>
    <w:multiLevelType w:val="hybridMultilevel"/>
    <w:tmpl w:val="421CAD2E"/>
    <w:lvl w:ilvl="0" w:tplc="0A3C1BF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A387B3C"/>
    <w:multiLevelType w:val="multilevel"/>
    <w:tmpl w:val="2266FA8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AC35EAE"/>
    <w:multiLevelType w:val="multilevel"/>
    <w:tmpl w:val="0096E2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3" w15:restartNumberingAfterBreak="0">
    <w:nsid w:val="216C7259"/>
    <w:multiLevelType w:val="multilevel"/>
    <w:tmpl w:val="8DD4625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2F54FA1"/>
    <w:multiLevelType w:val="hybridMultilevel"/>
    <w:tmpl w:val="42565BE2"/>
    <w:lvl w:ilvl="0" w:tplc="32D43F2E">
      <w:start w:val="1"/>
      <w:numFmt w:val="bullet"/>
      <w:lvlText w:val=""/>
      <w:lvlJc w:val="left"/>
      <w:pPr>
        <w:ind w:left="720" w:hanging="360"/>
      </w:pPr>
      <w:rPr>
        <w:rFonts w:ascii="Wingdings" w:hAnsi="Wingdings" w:hint="default"/>
      </w:rPr>
    </w:lvl>
    <w:lvl w:ilvl="1" w:tplc="15CA4E96" w:tentative="1">
      <w:start w:val="1"/>
      <w:numFmt w:val="bullet"/>
      <w:lvlText w:val="o"/>
      <w:lvlJc w:val="left"/>
      <w:pPr>
        <w:ind w:left="1440" w:hanging="360"/>
      </w:pPr>
      <w:rPr>
        <w:rFonts w:ascii="Courier New" w:hAnsi="Courier New" w:cs="Courier New" w:hint="default"/>
      </w:rPr>
    </w:lvl>
    <w:lvl w:ilvl="2" w:tplc="2F5683AA" w:tentative="1">
      <w:start w:val="1"/>
      <w:numFmt w:val="bullet"/>
      <w:lvlText w:val=""/>
      <w:lvlJc w:val="left"/>
      <w:pPr>
        <w:ind w:left="2160" w:hanging="360"/>
      </w:pPr>
      <w:rPr>
        <w:rFonts w:ascii="Wingdings" w:hAnsi="Wingdings" w:hint="default"/>
      </w:rPr>
    </w:lvl>
    <w:lvl w:ilvl="3" w:tplc="B6B27F24" w:tentative="1">
      <w:start w:val="1"/>
      <w:numFmt w:val="bullet"/>
      <w:lvlText w:val=""/>
      <w:lvlJc w:val="left"/>
      <w:pPr>
        <w:ind w:left="2880" w:hanging="360"/>
      </w:pPr>
      <w:rPr>
        <w:rFonts w:ascii="Symbol" w:hAnsi="Symbol" w:hint="default"/>
      </w:rPr>
    </w:lvl>
    <w:lvl w:ilvl="4" w:tplc="F9665A38" w:tentative="1">
      <w:start w:val="1"/>
      <w:numFmt w:val="bullet"/>
      <w:lvlText w:val="o"/>
      <w:lvlJc w:val="left"/>
      <w:pPr>
        <w:ind w:left="3600" w:hanging="360"/>
      </w:pPr>
      <w:rPr>
        <w:rFonts w:ascii="Courier New" w:hAnsi="Courier New" w:cs="Courier New" w:hint="default"/>
      </w:rPr>
    </w:lvl>
    <w:lvl w:ilvl="5" w:tplc="7E1C5BC6" w:tentative="1">
      <w:start w:val="1"/>
      <w:numFmt w:val="bullet"/>
      <w:lvlText w:val=""/>
      <w:lvlJc w:val="left"/>
      <w:pPr>
        <w:ind w:left="4320" w:hanging="360"/>
      </w:pPr>
      <w:rPr>
        <w:rFonts w:ascii="Wingdings" w:hAnsi="Wingdings" w:hint="default"/>
      </w:rPr>
    </w:lvl>
    <w:lvl w:ilvl="6" w:tplc="12906A6A" w:tentative="1">
      <w:start w:val="1"/>
      <w:numFmt w:val="bullet"/>
      <w:lvlText w:val=""/>
      <w:lvlJc w:val="left"/>
      <w:pPr>
        <w:ind w:left="5040" w:hanging="360"/>
      </w:pPr>
      <w:rPr>
        <w:rFonts w:ascii="Symbol" w:hAnsi="Symbol" w:hint="default"/>
      </w:rPr>
    </w:lvl>
    <w:lvl w:ilvl="7" w:tplc="DF58B8C2" w:tentative="1">
      <w:start w:val="1"/>
      <w:numFmt w:val="bullet"/>
      <w:lvlText w:val="o"/>
      <w:lvlJc w:val="left"/>
      <w:pPr>
        <w:ind w:left="5760" w:hanging="360"/>
      </w:pPr>
      <w:rPr>
        <w:rFonts w:ascii="Courier New" w:hAnsi="Courier New" w:cs="Courier New" w:hint="default"/>
      </w:rPr>
    </w:lvl>
    <w:lvl w:ilvl="8" w:tplc="6E52B620" w:tentative="1">
      <w:start w:val="1"/>
      <w:numFmt w:val="bullet"/>
      <w:lvlText w:val=""/>
      <w:lvlJc w:val="left"/>
      <w:pPr>
        <w:ind w:left="6480" w:hanging="360"/>
      </w:pPr>
      <w:rPr>
        <w:rFonts w:ascii="Wingdings" w:hAnsi="Wingdings" w:hint="default"/>
      </w:rPr>
    </w:lvl>
  </w:abstractNum>
  <w:abstractNum w:abstractNumId="25" w15:restartNumberingAfterBreak="0">
    <w:nsid w:val="239A0276"/>
    <w:multiLevelType w:val="hybridMultilevel"/>
    <w:tmpl w:val="1090E4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23EA722E"/>
    <w:multiLevelType w:val="hybridMultilevel"/>
    <w:tmpl w:val="C4E06B8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40A4295"/>
    <w:multiLevelType w:val="hybridMultilevel"/>
    <w:tmpl w:val="0CB014FC"/>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26E6032F"/>
    <w:multiLevelType w:val="hybridMultilevel"/>
    <w:tmpl w:val="C854F8A0"/>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30"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32" w15:restartNumberingAfterBreak="0">
    <w:nsid w:val="2DBC4587"/>
    <w:multiLevelType w:val="hybridMultilevel"/>
    <w:tmpl w:val="413E4DAA"/>
    <w:lvl w:ilvl="0" w:tplc="3D80B2CC">
      <w:start w:val="1"/>
      <w:numFmt w:val="bullet"/>
      <w:lvlText w:val=""/>
      <w:lvlJc w:val="left"/>
      <w:pPr>
        <w:ind w:left="360" w:hanging="360"/>
      </w:pPr>
      <w:rPr>
        <w:rFonts w:ascii="Wingdings" w:hAnsi="Wingdings" w:hint="default"/>
      </w:rPr>
    </w:lvl>
    <w:lvl w:ilvl="1" w:tplc="ADB819A8" w:tentative="1">
      <w:start w:val="1"/>
      <w:numFmt w:val="bullet"/>
      <w:lvlText w:val="o"/>
      <w:lvlJc w:val="left"/>
      <w:pPr>
        <w:ind w:left="1080" w:hanging="360"/>
      </w:pPr>
      <w:rPr>
        <w:rFonts w:ascii="Courier New" w:hAnsi="Courier New" w:cs="Courier New" w:hint="default"/>
      </w:rPr>
    </w:lvl>
    <w:lvl w:ilvl="2" w:tplc="95F09C3C" w:tentative="1">
      <w:start w:val="1"/>
      <w:numFmt w:val="bullet"/>
      <w:lvlText w:val=""/>
      <w:lvlJc w:val="left"/>
      <w:pPr>
        <w:ind w:left="1800" w:hanging="360"/>
      </w:pPr>
      <w:rPr>
        <w:rFonts w:ascii="Wingdings" w:hAnsi="Wingdings" w:hint="default"/>
      </w:rPr>
    </w:lvl>
    <w:lvl w:ilvl="3" w:tplc="4492E570" w:tentative="1">
      <w:start w:val="1"/>
      <w:numFmt w:val="bullet"/>
      <w:lvlText w:val=""/>
      <w:lvlJc w:val="left"/>
      <w:pPr>
        <w:ind w:left="2520" w:hanging="360"/>
      </w:pPr>
      <w:rPr>
        <w:rFonts w:ascii="Symbol" w:hAnsi="Symbol" w:hint="default"/>
      </w:rPr>
    </w:lvl>
    <w:lvl w:ilvl="4" w:tplc="B3C87E20" w:tentative="1">
      <w:start w:val="1"/>
      <w:numFmt w:val="bullet"/>
      <w:lvlText w:val="o"/>
      <w:lvlJc w:val="left"/>
      <w:pPr>
        <w:ind w:left="3240" w:hanging="360"/>
      </w:pPr>
      <w:rPr>
        <w:rFonts w:ascii="Courier New" w:hAnsi="Courier New" w:cs="Courier New" w:hint="default"/>
      </w:rPr>
    </w:lvl>
    <w:lvl w:ilvl="5" w:tplc="0E46F9F2" w:tentative="1">
      <w:start w:val="1"/>
      <w:numFmt w:val="bullet"/>
      <w:lvlText w:val=""/>
      <w:lvlJc w:val="left"/>
      <w:pPr>
        <w:ind w:left="3960" w:hanging="360"/>
      </w:pPr>
      <w:rPr>
        <w:rFonts w:ascii="Wingdings" w:hAnsi="Wingdings" w:hint="default"/>
      </w:rPr>
    </w:lvl>
    <w:lvl w:ilvl="6" w:tplc="819EEC60" w:tentative="1">
      <w:start w:val="1"/>
      <w:numFmt w:val="bullet"/>
      <w:lvlText w:val=""/>
      <w:lvlJc w:val="left"/>
      <w:pPr>
        <w:ind w:left="4680" w:hanging="360"/>
      </w:pPr>
      <w:rPr>
        <w:rFonts w:ascii="Symbol" w:hAnsi="Symbol" w:hint="default"/>
      </w:rPr>
    </w:lvl>
    <w:lvl w:ilvl="7" w:tplc="B0EE387A" w:tentative="1">
      <w:start w:val="1"/>
      <w:numFmt w:val="bullet"/>
      <w:lvlText w:val="o"/>
      <w:lvlJc w:val="left"/>
      <w:pPr>
        <w:ind w:left="5400" w:hanging="360"/>
      </w:pPr>
      <w:rPr>
        <w:rFonts w:ascii="Courier New" w:hAnsi="Courier New" w:cs="Courier New" w:hint="default"/>
      </w:rPr>
    </w:lvl>
    <w:lvl w:ilvl="8" w:tplc="1E38CFC4" w:tentative="1">
      <w:start w:val="1"/>
      <w:numFmt w:val="bullet"/>
      <w:lvlText w:val=""/>
      <w:lvlJc w:val="left"/>
      <w:pPr>
        <w:ind w:left="6120" w:hanging="360"/>
      </w:pPr>
      <w:rPr>
        <w:rFonts w:ascii="Wingdings" w:hAnsi="Wingdings" w:hint="default"/>
      </w:rPr>
    </w:lvl>
  </w:abstractNum>
  <w:abstractNum w:abstractNumId="33" w15:restartNumberingAfterBreak="0">
    <w:nsid w:val="329248E9"/>
    <w:multiLevelType w:val="hybridMultilevel"/>
    <w:tmpl w:val="421CAD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36" w15:restartNumberingAfterBreak="0">
    <w:nsid w:val="3A5C0850"/>
    <w:multiLevelType w:val="hybridMultilevel"/>
    <w:tmpl w:val="3BA48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38" w15:restartNumberingAfterBreak="0">
    <w:nsid w:val="46921AFE"/>
    <w:multiLevelType w:val="hybridMultilevel"/>
    <w:tmpl w:val="75B4019E"/>
    <w:lvl w:ilvl="0" w:tplc="C47EAC0A">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4A862A28"/>
    <w:multiLevelType w:val="hybridMultilevel"/>
    <w:tmpl w:val="421CAD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42"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43"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44" w15:restartNumberingAfterBreak="0">
    <w:nsid w:val="54B03B14"/>
    <w:multiLevelType w:val="hybridMultilevel"/>
    <w:tmpl w:val="C7520E66"/>
    <w:lvl w:ilvl="0" w:tplc="E162E668">
      <w:start w:val="1"/>
      <w:numFmt w:val="decimal"/>
      <w:lvlText w:val="6.2.%1"/>
      <w:lvlJc w:val="left"/>
      <w:pPr>
        <w:ind w:left="360" w:hanging="360"/>
      </w:pPr>
      <w:rPr>
        <w:rFonts w:ascii="Arial" w:hAnsi="Arial" w:cs="Times New Roman" w:hint="default"/>
        <w:b w:val="0"/>
        <w:i w:val="0"/>
        <w:sz w:val="20"/>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45" w15:restartNumberingAfterBreak="0">
    <w:nsid w:val="56147C85"/>
    <w:multiLevelType w:val="hybridMultilevel"/>
    <w:tmpl w:val="421CAD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47"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8" w15:restartNumberingAfterBreak="0">
    <w:nsid w:val="584464BB"/>
    <w:multiLevelType w:val="hybridMultilevel"/>
    <w:tmpl w:val="421CAD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89D4C37"/>
    <w:multiLevelType w:val="hybridMultilevel"/>
    <w:tmpl w:val="C4E06B8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51" w15:restartNumberingAfterBreak="0">
    <w:nsid w:val="5B1F7BFB"/>
    <w:multiLevelType w:val="hybridMultilevel"/>
    <w:tmpl w:val="C4E06B8C"/>
    <w:lvl w:ilvl="0" w:tplc="1C090017">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54"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6" w15:restartNumberingAfterBreak="0">
    <w:nsid w:val="67F15CBB"/>
    <w:multiLevelType w:val="hybridMultilevel"/>
    <w:tmpl w:val="7BE234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59" w15:restartNumberingAfterBreak="0">
    <w:nsid w:val="73623B65"/>
    <w:multiLevelType w:val="hybridMultilevel"/>
    <w:tmpl w:val="C4E06B8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5633122"/>
    <w:multiLevelType w:val="hybridMultilevel"/>
    <w:tmpl w:val="6256E616"/>
    <w:lvl w:ilvl="0" w:tplc="1C090001">
      <w:numFmt w:val="bullet"/>
      <w:lvlText w:val="-"/>
      <w:lvlJc w:val="left"/>
      <w:pPr>
        <w:ind w:left="720" w:hanging="360"/>
      </w:pPr>
      <w:rPr>
        <w:rFonts w:ascii="Arial" w:eastAsia="Times New Roman" w:hAnsi="Arial" w:cs="Aria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8BE7590"/>
    <w:multiLevelType w:val="hybridMultilevel"/>
    <w:tmpl w:val="CFAA2D18"/>
    <w:lvl w:ilvl="0" w:tplc="EAD202A6">
      <w:start w:val="1"/>
      <w:numFmt w:val="bullet"/>
      <w:lvlText w:val=""/>
      <w:lvlJc w:val="left"/>
      <w:pPr>
        <w:ind w:left="1571" w:hanging="360"/>
      </w:pPr>
      <w:rPr>
        <w:rFonts w:ascii="Symbol" w:hAnsi="Symbol" w:hint="default"/>
      </w:rPr>
    </w:lvl>
    <w:lvl w:ilvl="1" w:tplc="E3A8344E" w:tentative="1">
      <w:start w:val="1"/>
      <w:numFmt w:val="bullet"/>
      <w:lvlText w:val="o"/>
      <w:lvlJc w:val="left"/>
      <w:pPr>
        <w:ind w:left="2291" w:hanging="360"/>
      </w:pPr>
      <w:rPr>
        <w:rFonts w:ascii="Courier New" w:hAnsi="Courier New" w:cs="Courier New" w:hint="default"/>
      </w:rPr>
    </w:lvl>
    <w:lvl w:ilvl="2" w:tplc="DC3A1BA6" w:tentative="1">
      <w:start w:val="1"/>
      <w:numFmt w:val="bullet"/>
      <w:lvlText w:val=""/>
      <w:lvlJc w:val="left"/>
      <w:pPr>
        <w:ind w:left="3011" w:hanging="360"/>
      </w:pPr>
      <w:rPr>
        <w:rFonts w:ascii="Wingdings" w:hAnsi="Wingdings" w:hint="default"/>
      </w:rPr>
    </w:lvl>
    <w:lvl w:ilvl="3" w:tplc="29C4AB8E" w:tentative="1">
      <w:start w:val="1"/>
      <w:numFmt w:val="bullet"/>
      <w:lvlText w:val=""/>
      <w:lvlJc w:val="left"/>
      <w:pPr>
        <w:ind w:left="3731" w:hanging="360"/>
      </w:pPr>
      <w:rPr>
        <w:rFonts w:ascii="Symbol" w:hAnsi="Symbol" w:hint="default"/>
      </w:rPr>
    </w:lvl>
    <w:lvl w:ilvl="4" w:tplc="1348059A" w:tentative="1">
      <w:start w:val="1"/>
      <w:numFmt w:val="bullet"/>
      <w:lvlText w:val="o"/>
      <w:lvlJc w:val="left"/>
      <w:pPr>
        <w:ind w:left="4451" w:hanging="360"/>
      </w:pPr>
      <w:rPr>
        <w:rFonts w:ascii="Courier New" w:hAnsi="Courier New" w:cs="Courier New" w:hint="default"/>
      </w:rPr>
    </w:lvl>
    <w:lvl w:ilvl="5" w:tplc="46E06DF2" w:tentative="1">
      <w:start w:val="1"/>
      <w:numFmt w:val="bullet"/>
      <w:lvlText w:val=""/>
      <w:lvlJc w:val="left"/>
      <w:pPr>
        <w:ind w:left="5171" w:hanging="360"/>
      </w:pPr>
      <w:rPr>
        <w:rFonts w:ascii="Wingdings" w:hAnsi="Wingdings" w:hint="default"/>
      </w:rPr>
    </w:lvl>
    <w:lvl w:ilvl="6" w:tplc="3A0C5DC2" w:tentative="1">
      <w:start w:val="1"/>
      <w:numFmt w:val="bullet"/>
      <w:lvlText w:val=""/>
      <w:lvlJc w:val="left"/>
      <w:pPr>
        <w:ind w:left="5891" w:hanging="360"/>
      </w:pPr>
      <w:rPr>
        <w:rFonts w:ascii="Symbol" w:hAnsi="Symbol" w:hint="default"/>
      </w:rPr>
    </w:lvl>
    <w:lvl w:ilvl="7" w:tplc="72BAB0B8" w:tentative="1">
      <w:start w:val="1"/>
      <w:numFmt w:val="bullet"/>
      <w:lvlText w:val="o"/>
      <w:lvlJc w:val="left"/>
      <w:pPr>
        <w:ind w:left="6611" w:hanging="360"/>
      </w:pPr>
      <w:rPr>
        <w:rFonts w:ascii="Courier New" w:hAnsi="Courier New" w:cs="Courier New" w:hint="default"/>
      </w:rPr>
    </w:lvl>
    <w:lvl w:ilvl="8" w:tplc="FCA8655A" w:tentative="1">
      <w:start w:val="1"/>
      <w:numFmt w:val="bullet"/>
      <w:lvlText w:val=""/>
      <w:lvlJc w:val="left"/>
      <w:pPr>
        <w:ind w:left="7331" w:hanging="360"/>
      </w:pPr>
      <w:rPr>
        <w:rFonts w:ascii="Wingdings" w:hAnsi="Wingdings" w:hint="default"/>
      </w:rPr>
    </w:lvl>
  </w:abstractNum>
  <w:abstractNum w:abstractNumId="63"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64"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588005189">
    <w:abstractNumId w:val="41"/>
  </w:num>
  <w:num w:numId="2" w16cid:durableId="2036535923">
    <w:abstractNumId w:val="14"/>
  </w:num>
  <w:num w:numId="3" w16cid:durableId="2024893658">
    <w:abstractNumId w:val="50"/>
  </w:num>
  <w:num w:numId="4" w16cid:durableId="1125468546">
    <w:abstractNumId w:val="53"/>
  </w:num>
  <w:num w:numId="5" w16cid:durableId="1294868956">
    <w:abstractNumId w:val="35"/>
  </w:num>
  <w:num w:numId="6" w16cid:durableId="460155850">
    <w:abstractNumId w:val="21"/>
  </w:num>
  <w:num w:numId="7" w16cid:durableId="1632861091">
    <w:abstractNumId w:val="8"/>
  </w:num>
  <w:num w:numId="8" w16cid:durableId="1692367831">
    <w:abstractNumId w:val="3"/>
  </w:num>
  <w:num w:numId="9" w16cid:durableId="823471395">
    <w:abstractNumId w:val="20"/>
  </w:num>
  <w:num w:numId="10" w16cid:durableId="1135755687">
    <w:abstractNumId w:val="23"/>
  </w:num>
  <w:num w:numId="11" w16cid:durableId="1504127606">
    <w:abstractNumId w:val="64"/>
  </w:num>
  <w:num w:numId="12" w16cid:durableId="471674117">
    <w:abstractNumId w:val="30"/>
  </w:num>
  <w:num w:numId="13" w16cid:durableId="1292832319">
    <w:abstractNumId w:val="42"/>
  </w:num>
  <w:num w:numId="14" w16cid:durableId="827406499">
    <w:abstractNumId w:val="55"/>
  </w:num>
  <w:num w:numId="15" w16cid:durableId="1912621916">
    <w:abstractNumId w:val="16"/>
  </w:num>
  <w:num w:numId="16" w16cid:durableId="1435440865">
    <w:abstractNumId w:val="63"/>
  </w:num>
  <w:num w:numId="17" w16cid:durableId="1601062126">
    <w:abstractNumId w:val="25"/>
  </w:num>
  <w:num w:numId="18" w16cid:durableId="471288211">
    <w:abstractNumId w:val="10"/>
  </w:num>
  <w:num w:numId="19" w16cid:durableId="1546673592">
    <w:abstractNumId w:val="12"/>
  </w:num>
  <w:num w:numId="20" w16cid:durableId="330564679">
    <w:abstractNumId w:val="61"/>
  </w:num>
  <w:num w:numId="21" w16cid:durableId="1174682714">
    <w:abstractNumId w:val="34"/>
  </w:num>
  <w:num w:numId="22" w16cid:durableId="2004777109">
    <w:abstractNumId w:val="15"/>
  </w:num>
  <w:num w:numId="23" w16cid:durableId="1274282361">
    <w:abstractNumId w:val="56"/>
  </w:num>
  <w:num w:numId="24" w16cid:durableId="574441648">
    <w:abstractNumId w:val="40"/>
  </w:num>
  <w:num w:numId="25" w16cid:durableId="1507015804">
    <w:abstractNumId w:val="54"/>
  </w:num>
  <w:num w:numId="26" w16cid:durableId="396709877">
    <w:abstractNumId w:val="36"/>
  </w:num>
  <w:num w:numId="27" w16cid:durableId="1415398781">
    <w:abstractNumId w:val="17"/>
  </w:num>
  <w:num w:numId="28" w16cid:durableId="2139642153">
    <w:abstractNumId w:val="24"/>
  </w:num>
  <w:num w:numId="29" w16cid:durableId="710031869">
    <w:abstractNumId w:val="28"/>
  </w:num>
  <w:num w:numId="30" w16cid:durableId="1619218042">
    <w:abstractNumId w:val="32"/>
  </w:num>
  <w:num w:numId="31" w16cid:durableId="1862082429">
    <w:abstractNumId w:val="27"/>
  </w:num>
  <w:num w:numId="32" w16cid:durableId="802189229">
    <w:abstractNumId w:val="60"/>
  </w:num>
  <w:num w:numId="33" w16cid:durableId="1213615196">
    <w:abstractNumId w:val="62"/>
  </w:num>
  <w:num w:numId="34" w16cid:durableId="1862670511">
    <w:abstractNumId w:val="51"/>
  </w:num>
  <w:num w:numId="35" w16cid:durableId="223492032">
    <w:abstractNumId w:val="51"/>
    <w:lvlOverride w:ilvl="0">
      <w:startOverride w:val="1"/>
    </w:lvlOverride>
  </w:num>
  <w:num w:numId="36" w16cid:durableId="1037511609">
    <w:abstractNumId w:val="49"/>
  </w:num>
  <w:num w:numId="37" w16cid:durableId="208928989">
    <w:abstractNumId w:val="59"/>
  </w:num>
  <w:num w:numId="38" w16cid:durableId="1465923513">
    <w:abstractNumId w:val="26"/>
  </w:num>
  <w:num w:numId="39" w16cid:durableId="1779059437">
    <w:abstractNumId w:val="19"/>
  </w:num>
  <w:num w:numId="40" w16cid:durableId="732584416">
    <w:abstractNumId w:val="45"/>
  </w:num>
  <w:num w:numId="41" w16cid:durableId="614170529">
    <w:abstractNumId w:val="39"/>
  </w:num>
  <w:num w:numId="42" w16cid:durableId="595093996">
    <w:abstractNumId w:val="48"/>
  </w:num>
  <w:num w:numId="43" w16cid:durableId="1579243757">
    <w:abstractNumId w:val="33"/>
  </w:num>
  <w:num w:numId="44" w16cid:durableId="1474903616">
    <w:abstractNumId w:val="13"/>
  </w:num>
  <w:num w:numId="45" w16cid:durableId="1672904612">
    <w:abstractNumId w:val="52"/>
  </w:num>
  <w:num w:numId="46" w16cid:durableId="332758720">
    <w:abstractNumId w:val="57"/>
  </w:num>
  <w:num w:numId="47" w16cid:durableId="31392928">
    <w:abstractNumId w:val="18"/>
  </w:num>
  <w:num w:numId="48" w16cid:durableId="977221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64912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8169038">
    <w:abstractNumId w:val="22"/>
  </w:num>
  <w:num w:numId="51" w16cid:durableId="1107503431">
    <w:abstractNumId w:val="58"/>
    <w:lvlOverride w:ilvl="0">
      <w:startOverride w:val="1"/>
    </w:lvlOverride>
  </w:num>
  <w:num w:numId="52" w16cid:durableId="314260093">
    <w:abstractNumId w:val="46"/>
    <w:lvlOverride w:ilvl="0">
      <w:startOverride w:val="1"/>
    </w:lvlOverride>
  </w:num>
  <w:num w:numId="53" w16cid:durableId="4172173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332939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090291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081683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638829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669412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77972119">
    <w:abstractNumId w:val="3"/>
  </w:num>
  <w:num w:numId="60" w16cid:durableId="621158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13951422">
    <w:abstractNumId w:val="9"/>
  </w:num>
  <w:num w:numId="62" w16cid:durableId="1048452333">
    <w:abstractNumId w:val="7"/>
  </w:num>
  <w:num w:numId="63" w16cid:durableId="1457874684">
    <w:abstractNumId w:val="6"/>
  </w:num>
  <w:num w:numId="64" w16cid:durableId="1715226653">
    <w:abstractNumId w:val="5"/>
  </w:num>
  <w:num w:numId="65" w16cid:durableId="1036083452">
    <w:abstractNumId w:val="4"/>
  </w:num>
  <w:num w:numId="66" w16cid:durableId="210923800">
    <w:abstractNumId w:val="2"/>
  </w:num>
  <w:num w:numId="67" w16cid:durableId="513306130">
    <w:abstractNumId w:val="1"/>
  </w:num>
  <w:num w:numId="68" w16cid:durableId="143396840">
    <w:abstractNumId w:val="0"/>
  </w:num>
  <w:num w:numId="69" w16cid:durableId="1705599608">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40175"/>
    <w:rsid w:val="00072C9D"/>
    <w:rsid w:val="0008277F"/>
    <w:rsid w:val="000845A1"/>
    <w:rsid w:val="000A0BED"/>
    <w:rsid w:val="000E49CB"/>
    <w:rsid w:val="00120C1B"/>
    <w:rsid w:val="001530D4"/>
    <w:rsid w:val="00155CBA"/>
    <w:rsid w:val="00164C8F"/>
    <w:rsid w:val="00170D81"/>
    <w:rsid w:val="001C1B9F"/>
    <w:rsid w:val="001C2875"/>
    <w:rsid w:val="001C5ECC"/>
    <w:rsid w:val="001D487B"/>
    <w:rsid w:val="001E13B7"/>
    <w:rsid w:val="00230E76"/>
    <w:rsid w:val="002372E9"/>
    <w:rsid w:val="00264790"/>
    <w:rsid w:val="00286085"/>
    <w:rsid w:val="00297362"/>
    <w:rsid w:val="002A2C25"/>
    <w:rsid w:val="0031047C"/>
    <w:rsid w:val="003128A8"/>
    <w:rsid w:val="00326F3B"/>
    <w:rsid w:val="0033689D"/>
    <w:rsid w:val="003445AA"/>
    <w:rsid w:val="003D20B9"/>
    <w:rsid w:val="003E1146"/>
    <w:rsid w:val="003E3D7C"/>
    <w:rsid w:val="004006DE"/>
    <w:rsid w:val="004151D7"/>
    <w:rsid w:val="00420971"/>
    <w:rsid w:val="00425CB1"/>
    <w:rsid w:val="00442C23"/>
    <w:rsid w:val="00455779"/>
    <w:rsid w:val="00461908"/>
    <w:rsid w:val="00492A37"/>
    <w:rsid w:val="004B5B93"/>
    <w:rsid w:val="005019A6"/>
    <w:rsid w:val="005161EB"/>
    <w:rsid w:val="00535088"/>
    <w:rsid w:val="0056198E"/>
    <w:rsid w:val="005A5C0E"/>
    <w:rsid w:val="005D320F"/>
    <w:rsid w:val="005D39BD"/>
    <w:rsid w:val="006247C4"/>
    <w:rsid w:val="00633C23"/>
    <w:rsid w:val="0064472A"/>
    <w:rsid w:val="006546AA"/>
    <w:rsid w:val="00654A72"/>
    <w:rsid w:val="00667AC6"/>
    <w:rsid w:val="006A639F"/>
    <w:rsid w:val="006D3DB2"/>
    <w:rsid w:val="006F7D04"/>
    <w:rsid w:val="00700B7E"/>
    <w:rsid w:val="00731D9C"/>
    <w:rsid w:val="00772AB4"/>
    <w:rsid w:val="0079037A"/>
    <w:rsid w:val="007F13BA"/>
    <w:rsid w:val="0081327E"/>
    <w:rsid w:val="008366F0"/>
    <w:rsid w:val="00852D4A"/>
    <w:rsid w:val="00856A42"/>
    <w:rsid w:val="008967EE"/>
    <w:rsid w:val="009261B6"/>
    <w:rsid w:val="0092705E"/>
    <w:rsid w:val="009305AD"/>
    <w:rsid w:val="00942EBA"/>
    <w:rsid w:val="00971BE2"/>
    <w:rsid w:val="009844AB"/>
    <w:rsid w:val="0098671E"/>
    <w:rsid w:val="009A542E"/>
    <w:rsid w:val="009D0353"/>
    <w:rsid w:val="009E30ED"/>
    <w:rsid w:val="00A2638A"/>
    <w:rsid w:val="00A537D1"/>
    <w:rsid w:val="00A922C0"/>
    <w:rsid w:val="00AB3342"/>
    <w:rsid w:val="00AC1C9F"/>
    <w:rsid w:val="00AD42DA"/>
    <w:rsid w:val="00AD48CC"/>
    <w:rsid w:val="00AD6832"/>
    <w:rsid w:val="00B123A8"/>
    <w:rsid w:val="00B34B47"/>
    <w:rsid w:val="00B510BE"/>
    <w:rsid w:val="00B87863"/>
    <w:rsid w:val="00B9659C"/>
    <w:rsid w:val="00B96D70"/>
    <w:rsid w:val="00C018F8"/>
    <w:rsid w:val="00C07D9D"/>
    <w:rsid w:val="00C35154"/>
    <w:rsid w:val="00C37069"/>
    <w:rsid w:val="00C47D32"/>
    <w:rsid w:val="00C71DC6"/>
    <w:rsid w:val="00C806AD"/>
    <w:rsid w:val="00C90751"/>
    <w:rsid w:val="00C9644C"/>
    <w:rsid w:val="00CA2893"/>
    <w:rsid w:val="00CA3FDA"/>
    <w:rsid w:val="00D41319"/>
    <w:rsid w:val="00D53FB9"/>
    <w:rsid w:val="00D93A1B"/>
    <w:rsid w:val="00DC2AD0"/>
    <w:rsid w:val="00DF7D83"/>
    <w:rsid w:val="00E14DE7"/>
    <w:rsid w:val="00E40CB7"/>
    <w:rsid w:val="00E56909"/>
    <w:rsid w:val="00E7307A"/>
    <w:rsid w:val="00E81D3E"/>
    <w:rsid w:val="00EF34DE"/>
    <w:rsid w:val="00EF7F44"/>
    <w:rsid w:val="00F22DE3"/>
    <w:rsid w:val="00F23B70"/>
    <w:rsid w:val="00F33D3C"/>
    <w:rsid w:val="00F60CCA"/>
    <w:rsid w:val="00F80280"/>
    <w:rsid w:val="00F82BCA"/>
    <w:rsid w:val="00F93889"/>
    <w:rsid w:val="00F94059"/>
    <w:rsid w:val="00FC3448"/>
    <w:rsid w:val="00FE0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2DE3"/>
    <w:rPr>
      <w:sz w:val="24"/>
      <w:szCs w:val="24"/>
      <w:lang w:eastAsia="en-US"/>
    </w:rPr>
  </w:style>
  <w:style w:type="paragraph" w:styleId="Heading1">
    <w:name w:val="heading 1"/>
    <w:aliases w:val="h1,heading1,heading 1"/>
    <w:basedOn w:val="ListParagraph"/>
    <w:next w:val="Normal"/>
    <w:link w:val="Heading1Char"/>
    <w:uiPriority w:val="9"/>
    <w:qFormat/>
    <w:rsid w:val="001E13B7"/>
    <w:pPr>
      <w:numPr>
        <w:numId w:val="22"/>
      </w:numPr>
      <w:spacing w:line="360" w:lineRule="auto"/>
      <w:jc w:val="both"/>
      <w:outlineLvl w:val="0"/>
    </w:pPr>
    <w:rPr>
      <w:rFonts w:ascii="Arial" w:hAnsi="Arial" w:cs="Arial"/>
      <w:b/>
      <w:sz w:val="24"/>
      <w:szCs w:val="24"/>
    </w:rPr>
  </w:style>
  <w:style w:type="paragraph" w:styleId="Heading2">
    <w:name w:val="heading 2"/>
    <w:aliases w:val="h2,heading 2,l2"/>
    <w:basedOn w:val="Normal"/>
    <w:next w:val="Normal"/>
    <w:link w:val="Heading2Char"/>
    <w:uiPriority w:val="9"/>
    <w:qFormat/>
    <w:rsid w:val="005019A6"/>
    <w:pPr>
      <w:keepNext/>
      <w:numPr>
        <w:ilvl w:val="1"/>
        <w:numId w:val="22"/>
      </w:numPr>
      <w:spacing w:before="240" w:after="240" w:line="360" w:lineRule="auto"/>
      <w:jc w:val="both"/>
      <w:outlineLvl w:val="1"/>
    </w:pPr>
    <w:rPr>
      <w:rFonts w:ascii="Arial" w:eastAsia="Times New Roman" w:hAnsi="Arial" w:cs="Arial"/>
      <w:b/>
      <w:bCs/>
    </w:rPr>
  </w:style>
  <w:style w:type="paragraph" w:styleId="Heading3">
    <w:name w:val="heading 3"/>
    <w:aliases w:val="h3,heading 3"/>
    <w:basedOn w:val="Normal"/>
    <w:next w:val="Normal"/>
    <w:link w:val="Heading3Char"/>
    <w:uiPriority w:val="9"/>
    <w:unhideWhenUsed/>
    <w:qFormat/>
    <w:rsid w:val="001C2875"/>
    <w:pPr>
      <w:keepNext/>
      <w:keepLines/>
      <w:numPr>
        <w:ilvl w:val="2"/>
        <w:numId w:val="22"/>
      </w:numPr>
      <w:spacing w:before="40" w:line="360" w:lineRule="auto"/>
      <w:jc w:val="both"/>
      <w:outlineLvl w:val="2"/>
    </w:pPr>
    <w:rPr>
      <w:rFonts w:ascii="Arial" w:eastAsiaTheme="majorEastAsia" w:hAnsi="Arial" w:cstheme="majorBidi"/>
    </w:rPr>
  </w:style>
  <w:style w:type="paragraph" w:styleId="Heading4">
    <w:name w:val="heading 4"/>
    <w:aliases w:val="h4,heading 4"/>
    <w:basedOn w:val="Normal"/>
    <w:next w:val="Normal"/>
    <w:link w:val="Heading4Char"/>
    <w:uiPriority w:val="9"/>
    <w:qFormat/>
    <w:rsid w:val="003E3D7C"/>
    <w:pPr>
      <w:numPr>
        <w:ilvl w:val="3"/>
        <w:numId w:val="22"/>
      </w:numPr>
      <w:tabs>
        <w:tab w:val="num" w:pos="864"/>
      </w:tabs>
      <w:spacing w:after="120" w:line="276" w:lineRule="auto"/>
      <w:outlineLvl w:val="3"/>
    </w:pPr>
    <w:rPr>
      <w:rFonts w:asciiTheme="minorHAnsi" w:eastAsiaTheme="minorHAnsi" w:hAnsiTheme="minorHAnsi" w:cs="Arial"/>
      <w:sz w:val="22"/>
      <w:szCs w:val="20"/>
      <w:lang w:val="en-AU"/>
    </w:rPr>
  </w:style>
  <w:style w:type="paragraph" w:styleId="Heading5">
    <w:name w:val="heading 5"/>
    <w:basedOn w:val="Heading3"/>
    <w:next w:val="Normal"/>
    <w:link w:val="Heading5Char"/>
    <w:uiPriority w:val="9"/>
    <w:qFormat/>
    <w:rsid w:val="003E3D7C"/>
    <w:pPr>
      <w:keepNext w:val="0"/>
      <w:keepLines w:val="0"/>
      <w:numPr>
        <w:ilvl w:val="4"/>
      </w:numPr>
      <w:overflowPunct w:val="0"/>
      <w:autoSpaceDE w:val="0"/>
      <w:autoSpaceDN w:val="0"/>
      <w:adjustRightInd w:val="0"/>
      <w:spacing w:before="120" w:after="120"/>
      <w:textAlignment w:val="baseline"/>
      <w:outlineLvl w:val="4"/>
    </w:pPr>
    <w:rPr>
      <w:rFonts w:asciiTheme="minorHAnsi" w:eastAsiaTheme="minorHAnsi" w:hAnsiTheme="minorHAnsi" w:cs="Arial"/>
      <w:b/>
      <w:bCs/>
      <w:sz w:val="22"/>
      <w:szCs w:val="22"/>
      <w:lang w:val="en-ZA"/>
    </w:rPr>
  </w:style>
  <w:style w:type="paragraph" w:styleId="Heading6">
    <w:name w:val="heading 6"/>
    <w:basedOn w:val="Heading4"/>
    <w:next w:val="Normal"/>
    <w:link w:val="Heading6Char"/>
    <w:uiPriority w:val="9"/>
    <w:qFormat/>
    <w:rsid w:val="003E3D7C"/>
    <w:pPr>
      <w:numPr>
        <w:ilvl w:val="5"/>
      </w:numPr>
      <w:spacing w:line="360" w:lineRule="auto"/>
      <w:outlineLvl w:val="5"/>
    </w:pPr>
  </w:style>
  <w:style w:type="paragraph" w:styleId="Heading7">
    <w:name w:val="heading 7"/>
    <w:basedOn w:val="Normal"/>
    <w:next w:val="Normal"/>
    <w:link w:val="Heading7Char"/>
    <w:uiPriority w:val="9"/>
    <w:qFormat/>
    <w:rsid w:val="003E3D7C"/>
    <w:pPr>
      <w:numPr>
        <w:ilvl w:val="6"/>
        <w:numId w:val="22"/>
      </w:numPr>
      <w:tabs>
        <w:tab w:val="num" w:pos="1296"/>
      </w:tabs>
      <w:spacing w:before="240" w:after="60" w:line="259" w:lineRule="auto"/>
      <w:outlineLvl w:val="6"/>
    </w:pPr>
    <w:rPr>
      <w:rFonts w:asciiTheme="minorHAnsi" w:eastAsiaTheme="minorHAnsi" w:hAnsiTheme="minorHAnsi" w:cstheme="minorBidi"/>
      <w:sz w:val="22"/>
      <w:szCs w:val="22"/>
      <w:lang w:val="en-AU"/>
    </w:rPr>
  </w:style>
  <w:style w:type="paragraph" w:styleId="Heading8">
    <w:name w:val="heading 8"/>
    <w:basedOn w:val="Normal"/>
    <w:next w:val="Normal"/>
    <w:link w:val="Heading8Char"/>
    <w:uiPriority w:val="9"/>
    <w:qFormat/>
    <w:rsid w:val="003E3D7C"/>
    <w:pPr>
      <w:numPr>
        <w:ilvl w:val="7"/>
        <w:numId w:val="22"/>
      </w:numPr>
      <w:tabs>
        <w:tab w:val="num" w:pos="1440"/>
      </w:tabs>
      <w:spacing w:before="240" w:after="60" w:line="259" w:lineRule="auto"/>
      <w:outlineLvl w:val="7"/>
    </w:pPr>
    <w:rPr>
      <w:rFonts w:asciiTheme="minorHAnsi" w:eastAsiaTheme="minorHAnsi" w:hAnsiTheme="minorHAnsi" w:cstheme="minorBidi"/>
      <w:i/>
      <w:sz w:val="22"/>
      <w:szCs w:val="22"/>
      <w:lang w:val="en-ZA"/>
    </w:rPr>
  </w:style>
  <w:style w:type="paragraph" w:styleId="Heading9">
    <w:name w:val="heading 9"/>
    <w:basedOn w:val="Normal"/>
    <w:next w:val="Normal"/>
    <w:link w:val="Heading9Char"/>
    <w:uiPriority w:val="9"/>
    <w:qFormat/>
    <w:rsid w:val="003E3D7C"/>
    <w:pPr>
      <w:numPr>
        <w:ilvl w:val="8"/>
        <w:numId w:val="22"/>
      </w:numPr>
      <w:tabs>
        <w:tab w:val="num" w:pos="1584"/>
      </w:tabs>
      <w:spacing w:before="240" w:after="60" w:line="259" w:lineRule="auto"/>
      <w:outlineLvl w:val="8"/>
    </w:pPr>
    <w:rPr>
      <w:rFonts w:asciiTheme="minorHAnsi" w:eastAsiaTheme="minorHAnsi" w:hAnsiTheme="minorHAnsi" w:cstheme="minorBidi"/>
      <w:i/>
      <w:sz w:val="18"/>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aliases w:val="h1 Char,heading1 Char,heading 1 Char"/>
    <w:basedOn w:val="DefaultParagraphFont"/>
    <w:link w:val="Heading1"/>
    <w:uiPriority w:val="9"/>
    <w:rsid w:val="001E13B7"/>
    <w:rPr>
      <w:rFonts w:ascii="Arial" w:eastAsiaTheme="minorHAnsi" w:hAnsi="Arial" w:cs="Arial"/>
      <w:b/>
      <w:sz w:val="24"/>
      <w:szCs w:val="24"/>
      <w:lang w:val="en-ZA" w:eastAsia="en-US"/>
    </w:rPr>
  </w:style>
  <w:style w:type="character" w:customStyle="1" w:styleId="Heading2Char">
    <w:name w:val="Heading 2 Char"/>
    <w:aliases w:val="h2 Char,heading 2 Char,l2 Char"/>
    <w:basedOn w:val="DefaultParagraphFont"/>
    <w:link w:val="Heading2"/>
    <w:uiPriority w:val="9"/>
    <w:rsid w:val="005019A6"/>
    <w:rPr>
      <w:rFonts w:ascii="Arial" w:eastAsia="Times New Roman" w:hAnsi="Arial" w:cs="Arial"/>
      <w:b/>
      <w:bCs/>
      <w:sz w:val="24"/>
      <w:szCs w:val="24"/>
      <w:lang w:eastAsia="en-US"/>
    </w:rPr>
  </w:style>
  <w:style w:type="character" w:customStyle="1" w:styleId="Heading3Char">
    <w:name w:val="Heading 3 Char"/>
    <w:aliases w:val="h3 Char,heading 3 Char"/>
    <w:basedOn w:val="DefaultParagraphFont"/>
    <w:link w:val="Heading3"/>
    <w:uiPriority w:val="9"/>
    <w:rsid w:val="001C2875"/>
    <w:rPr>
      <w:rFonts w:ascii="Arial" w:eastAsiaTheme="majorEastAsia" w:hAnsi="Arial" w:cstheme="majorBidi"/>
      <w:sz w:val="24"/>
      <w:szCs w:val="24"/>
      <w:lang w:eastAsia="en-US"/>
    </w:rPr>
  </w:style>
  <w:style w:type="paragraph" w:customStyle="1" w:styleId="Default">
    <w:name w:val="Default"/>
    <w:rsid w:val="006F7D04"/>
    <w:pPr>
      <w:autoSpaceDE w:val="0"/>
      <w:autoSpaceDN w:val="0"/>
      <w:adjustRightInd w:val="0"/>
    </w:pPr>
    <w:rPr>
      <w:rFonts w:ascii="Helvetica 55 Roman" w:eastAsia="Times New Roman" w:hAnsi="Helvetica 55 Roman" w:cs="Helvetica 55 Roman"/>
      <w:color w:val="000000"/>
      <w:sz w:val="24"/>
      <w:szCs w:val="24"/>
      <w:lang w:eastAsia="en-US"/>
    </w:rPr>
  </w:style>
  <w:style w:type="character" w:styleId="Hyperlink">
    <w:name w:val="Hyperlink"/>
    <w:basedOn w:val="DefaultParagraphFont"/>
    <w:uiPriority w:val="99"/>
    <w:unhideWhenUsed/>
    <w:rsid w:val="006F7D04"/>
    <w:rPr>
      <w:color w:val="0000FF" w:themeColor="hyperlink"/>
      <w:u w:val="single"/>
    </w:rPr>
  </w:style>
  <w:style w:type="character" w:customStyle="1" w:styleId="Heading4Char">
    <w:name w:val="Heading 4 Char"/>
    <w:aliases w:val="h4 Char,heading 4 Char"/>
    <w:basedOn w:val="DefaultParagraphFont"/>
    <w:link w:val="Heading4"/>
    <w:uiPriority w:val="9"/>
    <w:rsid w:val="003E3D7C"/>
    <w:rPr>
      <w:rFonts w:asciiTheme="minorHAnsi" w:eastAsiaTheme="minorHAnsi" w:hAnsiTheme="minorHAnsi" w:cs="Arial"/>
      <w:sz w:val="22"/>
      <w:lang w:val="en-AU" w:eastAsia="en-US"/>
    </w:rPr>
  </w:style>
  <w:style w:type="character" w:customStyle="1" w:styleId="Heading5Char">
    <w:name w:val="Heading 5 Char"/>
    <w:basedOn w:val="DefaultParagraphFont"/>
    <w:link w:val="Heading5"/>
    <w:uiPriority w:val="9"/>
    <w:rsid w:val="003E3D7C"/>
    <w:rPr>
      <w:rFonts w:asciiTheme="minorHAnsi" w:eastAsiaTheme="minorHAnsi" w:hAnsiTheme="minorHAnsi" w:cs="Arial"/>
      <w:b/>
      <w:bCs/>
      <w:sz w:val="22"/>
      <w:szCs w:val="22"/>
      <w:lang w:val="en-ZA" w:eastAsia="en-US"/>
    </w:rPr>
  </w:style>
  <w:style w:type="character" w:customStyle="1" w:styleId="Heading6Char">
    <w:name w:val="Heading 6 Char"/>
    <w:basedOn w:val="DefaultParagraphFont"/>
    <w:link w:val="Heading6"/>
    <w:uiPriority w:val="9"/>
    <w:rsid w:val="003E3D7C"/>
    <w:rPr>
      <w:rFonts w:asciiTheme="minorHAnsi" w:eastAsiaTheme="minorHAnsi" w:hAnsiTheme="minorHAnsi" w:cs="Arial"/>
      <w:sz w:val="22"/>
      <w:lang w:val="en-AU" w:eastAsia="en-US"/>
    </w:rPr>
  </w:style>
  <w:style w:type="character" w:customStyle="1" w:styleId="Heading7Char">
    <w:name w:val="Heading 7 Char"/>
    <w:basedOn w:val="DefaultParagraphFont"/>
    <w:link w:val="Heading7"/>
    <w:uiPriority w:val="9"/>
    <w:rsid w:val="003E3D7C"/>
    <w:rPr>
      <w:rFonts w:asciiTheme="minorHAnsi" w:eastAsiaTheme="minorHAnsi" w:hAnsiTheme="minorHAnsi" w:cstheme="minorBidi"/>
      <w:sz w:val="22"/>
      <w:szCs w:val="22"/>
      <w:lang w:val="en-AU" w:eastAsia="en-US"/>
    </w:rPr>
  </w:style>
  <w:style w:type="character" w:customStyle="1" w:styleId="Heading8Char">
    <w:name w:val="Heading 8 Char"/>
    <w:basedOn w:val="DefaultParagraphFont"/>
    <w:link w:val="Heading8"/>
    <w:uiPriority w:val="9"/>
    <w:rsid w:val="003E3D7C"/>
    <w:rPr>
      <w:rFonts w:asciiTheme="minorHAnsi" w:eastAsiaTheme="minorHAnsi" w:hAnsiTheme="minorHAnsi" w:cstheme="minorBidi"/>
      <w:i/>
      <w:sz w:val="22"/>
      <w:szCs w:val="22"/>
      <w:lang w:val="en-ZA" w:eastAsia="en-US"/>
    </w:rPr>
  </w:style>
  <w:style w:type="character" w:customStyle="1" w:styleId="Heading9Char">
    <w:name w:val="Heading 9 Char"/>
    <w:basedOn w:val="DefaultParagraphFont"/>
    <w:link w:val="Heading9"/>
    <w:uiPriority w:val="9"/>
    <w:rsid w:val="003E3D7C"/>
    <w:rPr>
      <w:rFonts w:asciiTheme="minorHAnsi" w:eastAsiaTheme="minorHAnsi" w:hAnsiTheme="minorHAnsi" w:cstheme="minorBidi"/>
      <w:i/>
      <w:sz w:val="18"/>
      <w:szCs w:val="22"/>
      <w:lang w:val="en-ZA" w:eastAsia="en-US"/>
    </w:rPr>
  </w:style>
  <w:style w:type="paragraph" w:customStyle="1" w:styleId="g2">
    <w:name w:val="g2"/>
    <w:basedOn w:val="Normal"/>
    <w:rsid w:val="003E3D7C"/>
    <w:pPr>
      <w:keepLines/>
      <w:spacing w:after="160" w:line="259" w:lineRule="auto"/>
      <w:ind w:left="720" w:hanging="720"/>
    </w:pPr>
    <w:rPr>
      <w:rFonts w:asciiTheme="minorHAnsi" w:eastAsiaTheme="minorHAnsi" w:hAnsiTheme="minorHAnsi" w:cstheme="minorBidi"/>
      <w:sz w:val="22"/>
      <w:szCs w:val="22"/>
      <w:lang w:val="en-ZA"/>
    </w:rPr>
  </w:style>
  <w:style w:type="paragraph" w:customStyle="1" w:styleId="g3">
    <w:name w:val="g3"/>
    <w:basedOn w:val="g2"/>
    <w:rsid w:val="003E3D7C"/>
    <w:pPr>
      <w:ind w:left="1440"/>
    </w:pPr>
  </w:style>
  <w:style w:type="paragraph" w:styleId="TOC1">
    <w:name w:val="toc 1"/>
    <w:basedOn w:val="Normal"/>
    <w:next w:val="Normal"/>
    <w:autoRedefine/>
    <w:uiPriority w:val="39"/>
    <w:rsid w:val="004151D7"/>
    <w:pPr>
      <w:tabs>
        <w:tab w:val="left" w:pos="400"/>
        <w:tab w:val="right" w:leader="dot" w:pos="9055"/>
      </w:tabs>
      <w:spacing w:after="160" w:line="259" w:lineRule="auto"/>
    </w:pPr>
    <w:rPr>
      <w:rFonts w:asciiTheme="minorHAnsi" w:eastAsiaTheme="minorHAnsi" w:hAnsiTheme="minorHAnsi" w:cstheme="minorBidi"/>
      <w:sz w:val="22"/>
      <w:szCs w:val="22"/>
      <w:lang w:val="en-ZA"/>
    </w:rPr>
  </w:style>
  <w:style w:type="paragraph" w:styleId="TOC2">
    <w:name w:val="toc 2"/>
    <w:basedOn w:val="Normal"/>
    <w:next w:val="Normal"/>
    <w:uiPriority w:val="39"/>
    <w:rsid w:val="003E3D7C"/>
    <w:pPr>
      <w:spacing w:after="160" w:line="259" w:lineRule="auto"/>
      <w:ind w:left="200"/>
    </w:pPr>
    <w:rPr>
      <w:rFonts w:asciiTheme="minorHAnsi" w:eastAsiaTheme="minorHAnsi" w:hAnsiTheme="minorHAnsi" w:cstheme="minorBidi"/>
      <w:sz w:val="22"/>
      <w:szCs w:val="22"/>
      <w:lang w:val="en-ZA"/>
    </w:rPr>
  </w:style>
  <w:style w:type="paragraph" w:styleId="TOC3">
    <w:name w:val="toc 3"/>
    <w:basedOn w:val="Normal"/>
    <w:next w:val="Normal"/>
    <w:uiPriority w:val="39"/>
    <w:rsid w:val="003E3D7C"/>
    <w:pPr>
      <w:spacing w:after="160" w:line="259" w:lineRule="auto"/>
      <w:ind w:left="400"/>
    </w:pPr>
    <w:rPr>
      <w:rFonts w:asciiTheme="minorHAnsi" w:eastAsiaTheme="minorHAnsi" w:hAnsiTheme="minorHAnsi" w:cstheme="minorBidi"/>
      <w:sz w:val="22"/>
      <w:szCs w:val="22"/>
      <w:lang w:val="en-ZA"/>
    </w:rPr>
  </w:style>
  <w:style w:type="paragraph" w:styleId="TOC4">
    <w:name w:val="toc 4"/>
    <w:basedOn w:val="Normal"/>
    <w:next w:val="Normal"/>
    <w:uiPriority w:val="39"/>
    <w:semiHidden/>
    <w:rsid w:val="003E3D7C"/>
    <w:pPr>
      <w:spacing w:after="160" w:line="259" w:lineRule="auto"/>
      <w:ind w:left="600"/>
    </w:pPr>
    <w:rPr>
      <w:rFonts w:asciiTheme="minorHAnsi" w:eastAsiaTheme="minorHAnsi" w:hAnsiTheme="minorHAnsi" w:cstheme="minorBidi"/>
      <w:sz w:val="22"/>
      <w:szCs w:val="22"/>
      <w:lang w:val="en-ZA"/>
    </w:rPr>
  </w:style>
  <w:style w:type="paragraph" w:styleId="TOC5">
    <w:name w:val="toc 5"/>
    <w:basedOn w:val="Normal"/>
    <w:next w:val="Normal"/>
    <w:uiPriority w:val="39"/>
    <w:semiHidden/>
    <w:rsid w:val="003E3D7C"/>
    <w:pPr>
      <w:spacing w:after="160" w:line="259" w:lineRule="auto"/>
      <w:ind w:left="800"/>
    </w:pPr>
    <w:rPr>
      <w:rFonts w:asciiTheme="minorHAnsi" w:eastAsiaTheme="minorHAnsi" w:hAnsiTheme="minorHAnsi" w:cstheme="minorBidi"/>
      <w:sz w:val="22"/>
      <w:szCs w:val="22"/>
      <w:lang w:val="en-ZA"/>
    </w:rPr>
  </w:style>
  <w:style w:type="paragraph" w:styleId="TOC6">
    <w:name w:val="toc 6"/>
    <w:basedOn w:val="Normal"/>
    <w:next w:val="Normal"/>
    <w:uiPriority w:val="39"/>
    <w:semiHidden/>
    <w:rsid w:val="003E3D7C"/>
    <w:pPr>
      <w:spacing w:after="160" w:line="259" w:lineRule="auto"/>
      <w:ind w:left="1000"/>
    </w:pPr>
    <w:rPr>
      <w:rFonts w:asciiTheme="minorHAnsi" w:eastAsiaTheme="minorHAnsi" w:hAnsiTheme="minorHAnsi" w:cstheme="minorBidi"/>
      <w:sz w:val="22"/>
      <w:szCs w:val="22"/>
      <w:lang w:val="en-ZA"/>
    </w:rPr>
  </w:style>
  <w:style w:type="paragraph" w:styleId="TOC7">
    <w:name w:val="toc 7"/>
    <w:basedOn w:val="Normal"/>
    <w:next w:val="Normal"/>
    <w:uiPriority w:val="39"/>
    <w:semiHidden/>
    <w:rsid w:val="003E3D7C"/>
    <w:pPr>
      <w:spacing w:after="160" w:line="259" w:lineRule="auto"/>
      <w:ind w:left="1200"/>
    </w:pPr>
    <w:rPr>
      <w:rFonts w:asciiTheme="minorHAnsi" w:eastAsiaTheme="minorHAnsi" w:hAnsiTheme="minorHAnsi" w:cstheme="minorBidi"/>
      <w:sz w:val="22"/>
      <w:szCs w:val="22"/>
      <w:lang w:val="en-ZA"/>
    </w:rPr>
  </w:style>
  <w:style w:type="paragraph" w:styleId="TOC8">
    <w:name w:val="toc 8"/>
    <w:basedOn w:val="Normal"/>
    <w:next w:val="Normal"/>
    <w:uiPriority w:val="39"/>
    <w:semiHidden/>
    <w:rsid w:val="003E3D7C"/>
    <w:pPr>
      <w:spacing w:after="160" w:line="259" w:lineRule="auto"/>
      <w:ind w:left="1400"/>
    </w:pPr>
    <w:rPr>
      <w:rFonts w:asciiTheme="minorHAnsi" w:eastAsiaTheme="minorHAnsi" w:hAnsiTheme="minorHAnsi" w:cstheme="minorBidi"/>
      <w:sz w:val="22"/>
      <w:szCs w:val="22"/>
      <w:lang w:val="en-ZA"/>
    </w:rPr>
  </w:style>
  <w:style w:type="paragraph" w:styleId="TOC9">
    <w:name w:val="toc 9"/>
    <w:basedOn w:val="Normal"/>
    <w:next w:val="Normal"/>
    <w:uiPriority w:val="39"/>
    <w:semiHidden/>
    <w:rsid w:val="003E3D7C"/>
    <w:pPr>
      <w:spacing w:after="160" w:line="259" w:lineRule="auto"/>
      <w:ind w:left="1600"/>
    </w:pPr>
    <w:rPr>
      <w:rFonts w:asciiTheme="minorHAnsi" w:eastAsiaTheme="minorHAnsi" w:hAnsiTheme="minorHAnsi" w:cstheme="minorBidi"/>
      <w:sz w:val="22"/>
      <w:szCs w:val="22"/>
      <w:lang w:val="en-ZA"/>
    </w:rPr>
  </w:style>
  <w:style w:type="character" w:styleId="PageNumber">
    <w:name w:val="page number"/>
    <w:basedOn w:val="DefaultParagraphFont"/>
    <w:uiPriority w:val="99"/>
    <w:rsid w:val="003E3D7C"/>
  </w:style>
  <w:style w:type="paragraph" w:styleId="BodyText">
    <w:name w:val="Body Text"/>
    <w:basedOn w:val="Normal"/>
    <w:link w:val="BodyTextChar"/>
    <w:uiPriority w:val="99"/>
    <w:rsid w:val="003E3D7C"/>
    <w:pPr>
      <w:spacing w:after="160" w:line="360" w:lineRule="auto"/>
    </w:pPr>
    <w:rPr>
      <w:rFonts w:asciiTheme="minorHAnsi" w:eastAsiaTheme="minorHAnsi" w:hAnsiTheme="minorHAnsi" w:cstheme="minorBidi"/>
      <w:sz w:val="22"/>
      <w:szCs w:val="22"/>
      <w:lang w:val="en-ZA"/>
    </w:rPr>
  </w:style>
  <w:style w:type="character" w:customStyle="1" w:styleId="BodyTextChar">
    <w:name w:val="Body Text Char"/>
    <w:basedOn w:val="DefaultParagraphFont"/>
    <w:link w:val="BodyText"/>
    <w:uiPriority w:val="99"/>
    <w:rsid w:val="003E3D7C"/>
    <w:rPr>
      <w:rFonts w:asciiTheme="minorHAnsi" w:eastAsiaTheme="minorHAnsi" w:hAnsiTheme="minorHAnsi" w:cstheme="minorBidi"/>
      <w:sz w:val="22"/>
      <w:szCs w:val="22"/>
      <w:lang w:val="en-ZA" w:eastAsia="en-US"/>
    </w:rPr>
  </w:style>
  <w:style w:type="paragraph" w:styleId="BodyTextIndent">
    <w:name w:val="Body Text Indent"/>
    <w:basedOn w:val="Normal"/>
    <w:link w:val="BodyTextIndentChar1"/>
    <w:uiPriority w:val="99"/>
    <w:rsid w:val="003E3D7C"/>
    <w:pPr>
      <w:spacing w:after="160" w:line="360" w:lineRule="auto"/>
      <w:ind w:left="720"/>
    </w:pPr>
    <w:rPr>
      <w:rFonts w:asciiTheme="minorHAnsi" w:eastAsiaTheme="minorHAnsi" w:hAnsiTheme="minorHAnsi" w:cstheme="minorBidi"/>
      <w:sz w:val="22"/>
      <w:szCs w:val="22"/>
      <w:lang w:val="en-ZA"/>
    </w:rPr>
  </w:style>
  <w:style w:type="character" w:customStyle="1" w:styleId="BodyTextIndentChar">
    <w:name w:val="Body Text Indent Char"/>
    <w:basedOn w:val="DefaultParagraphFont"/>
    <w:rsid w:val="003E3D7C"/>
    <w:rPr>
      <w:sz w:val="24"/>
      <w:szCs w:val="24"/>
      <w:lang w:eastAsia="en-US"/>
    </w:rPr>
  </w:style>
  <w:style w:type="character" w:customStyle="1" w:styleId="BodyTextIndentChar1">
    <w:name w:val="Body Text Indent Char1"/>
    <w:basedOn w:val="DefaultParagraphFont"/>
    <w:link w:val="BodyTextIndent"/>
    <w:uiPriority w:val="99"/>
    <w:rsid w:val="003E3D7C"/>
    <w:rPr>
      <w:rFonts w:asciiTheme="minorHAnsi" w:eastAsiaTheme="minorHAnsi" w:hAnsiTheme="minorHAnsi" w:cstheme="minorBidi"/>
      <w:sz w:val="22"/>
      <w:szCs w:val="22"/>
      <w:lang w:val="en-ZA" w:eastAsia="en-US"/>
    </w:rPr>
  </w:style>
  <w:style w:type="paragraph" w:styleId="BodyTextIndent2">
    <w:name w:val="Body Text Indent 2"/>
    <w:basedOn w:val="Normal"/>
    <w:link w:val="BodyTextIndent2Char"/>
    <w:rsid w:val="003E3D7C"/>
    <w:pPr>
      <w:spacing w:after="160" w:line="360" w:lineRule="auto"/>
      <w:ind w:left="1440"/>
    </w:pPr>
    <w:rPr>
      <w:rFonts w:asciiTheme="minorHAnsi" w:eastAsiaTheme="minorHAnsi" w:hAnsiTheme="minorHAnsi" w:cstheme="minorBidi"/>
      <w:sz w:val="22"/>
      <w:szCs w:val="22"/>
      <w:lang w:val="en-ZA"/>
    </w:rPr>
  </w:style>
  <w:style w:type="character" w:customStyle="1" w:styleId="BodyTextIndent2Char">
    <w:name w:val="Body Text Indent 2 Char"/>
    <w:basedOn w:val="DefaultParagraphFont"/>
    <w:link w:val="BodyTextIndent2"/>
    <w:rsid w:val="003E3D7C"/>
    <w:rPr>
      <w:rFonts w:asciiTheme="minorHAnsi" w:eastAsiaTheme="minorHAnsi" w:hAnsiTheme="minorHAnsi" w:cstheme="minorBidi"/>
      <w:sz w:val="22"/>
      <w:szCs w:val="22"/>
      <w:lang w:val="en-ZA" w:eastAsia="en-US"/>
    </w:rPr>
  </w:style>
  <w:style w:type="paragraph" w:styleId="BodyTextIndent3">
    <w:name w:val="Body Text Indent 3"/>
    <w:basedOn w:val="Normal"/>
    <w:link w:val="BodyTextIndent3Char"/>
    <w:uiPriority w:val="99"/>
    <w:rsid w:val="003E3D7C"/>
    <w:pPr>
      <w:spacing w:after="160" w:line="360" w:lineRule="auto"/>
      <w:ind w:left="2160"/>
    </w:pPr>
    <w:rPr>
      <w:rFonts w:asciiTheme="minorHAnsi" w:eastAsiaTheme="minorHAnsi" w:hAnsiTheme="minorHAnsi" w:cstheme="minorBidi"/>
      <w:sz w:val="22"/>
      <w:szCs w:val="22"/>
      <w:lang w:val="en-ZA"/>
    </w:rPr>
  </w:style>
  <w:style w:type="character" w:customStyle="1" w:styleId="BodyTextIndent3Char">
    <w:name w:val="Body Text Indent 3 Char"/>
    <w:basedOn w:val="DefaultParagraphFont"/>
    <w:link w:val="BodyTextIndent3"/>
    <w:uiPriority w:val="99"/>
    <w:rsid w:val="003E3D7C"/>
    <w:rPr>
      <w:rFonts w:asciiTheme="minorHAnsi" w:eastAsiaTheme="minorHAnsi" w:hAnsiTheme="minorHAnsi" w:cstheme="minorBidi"/>
      <w:sz w:val="22"/>
      <w:szCs w:val="22"/>
      <w:lang w:val="en-ZA" w:eastAsia="en-US"/>
    </w:rPr>
  </w:style>
  <w:style w:type="paragraph" w:styleId="Caption">
    <w:name w:val="caption"/>
    <w:basedOn w:val="Normal"/>
    <w:next w:val="Normal"/>
    <w:uiPriority w:val="35"/>
    <w:qFormat/>
    <w:rsid w:val="003E3D7C"/>
    <w:pPr>
      <w:spacing w:before="120" w:after="120" w:line="259" w:lineRule="auto"/>
    </w:pPr>
    <w:rPr>
      <w:rFonts w:asciiTheme="minorHAnsi" w:eastAsiaTheme="minorHAnsi" w:hAnsiTheme="minorHAnsi" w:cstheme="minorBidi"/>
      <w:b/>
      <w:sz w:val="22"/>
      <w:szCs w:val="22"/>
      <w:lang w:val="en-ZA"/>
    </w:rPr>
  </w:style>
  <w:style w:type="paragraph" w:styleId="List">
    <w:name w:val="List"/>
    <w:basedOn w:val="Normal"/>
    <w:rsid w:val="003E3D7C"/>
    <w:pPr>
      <w:numPr>
        <w:numId w:val="1"/>
      </w:numPr>
      <w:spacing w:before="120" w:after="120" w:line="360" w:lineRule="auto"/>
    </w:pPr>
    <w:rPr>
      <w:rFonts w:asciiTheme="minorHAnsi" w:eastAsiaTheme="minorHAnsi" w:hAnsiTheme="minorHAnsi" w:cstheme="minorBidi"/>
      <w:sz w:val="22"/>
      <w:szCs w:val="22"/>
      <w:lang w:val="en-ZA"/>
    </w:rPr>
  </w:style>
  <w:style w:type="paragraph" w:styleId="List2">
    <w:name w:val="List 2"/>
    <w:basedOn w:val="Normal"/>
    <w:rsid w:val="003E3D7C"/>
    <w:pPr>
      <w:numPr>
        <w:numId w:val="2"/>
      </w:numPr>
      <w:spacing w:after="160" w:line="360" w:lineRule="auto"/>
    </w:pPr>
    <w:rPr>
      <w:rFonts w:asciiTheme="minorHAnsi" w:eastAsiaTheme="minorHAnsi" w:hAnsiTheme="minorHAnsi" w:cstheme="minorBidi"/>
      <w:sz w:val="22"/>
      <w:szCs w:val="22"/>
      <w:lang w:val="en-ZA"/>
    </w:rPr>
  </w:style>
  <w:style w:type="paragraph" w:styleId="List3">
    <w:name w:val="List 3"/>
    <w:basedOn w:val="Normal"/>
    <w:rsid w:val="003E3D7C"/>
    <w:pPr>
      <w:numPr>
        <w:numId w:val="3"/>
      </w:numPr>
      <w:spacing w:after="120" w:line="360" w:lineRule="auto"/>
    </w:pPr>
    <w:rPr>
      <w:rFonts w:asciiTheme="minorHAnsi" w:eastAsiaTheme="minorHAnsi" w:hAnsiTheme="minorHAnsi" w:cstheme="minorBidi"/>
      <w:sz w:val="22"/>
      <w:szCs w:val="22"/>
      <w:lang w:val="en-ZA"/>
    </w:rPr>
  </w:style>
  <w:style w:type="paragraph" w:styleId="List5">
    <w:name w:val="List 5"/>
    <w:basedOn w:val="Normal"/>
    <w:rsid w:val="003E3D7C"/>
    <w:pPr>
      <w:numPr>
        <w:numId w:val="5"/>
      </w:numPr>
      <w:spacing w:after="160" w:line="360" w:lineRule="auto"/>
    </w:pPr>
    <w:rPr>
      <w:rFonts w:asciiTheme="minorHAnsi" w:eastAsiaTheme="minorHAnsi" w:hAnsiTheme="minorHAnsi" w:cstheme="minorBidi"/>
      <w:b/>
      <w:sz w:val="22"/>
      <w:szCs w:val="22"/>
      <w:lang w:val="en-ZA"/>
    </w:rPr>
  </w:style>
  <w:style w:type="paragraph" w:styleId="Subtitle">
    <w:name w:val="Subtitle"/>
    <w:basedOn w:val="Normal"/>
    <w:link w:val="SubtitleChar"/>
    <w:qFormat/>
    <w:rsid w:val="003E3D7C"/>
    <w:pPr>
      <w:spacing w:after="160" w:line="259" w:lineRule="auto"/>
      <w:jc w:val="center"/>
    </w:pPr>
    <w:rPr>
      <w:rFonts w:asciiTheme="minorHAnsi" w:eastAsiaTheme="minorHAnsi" w:hAnsiTheme="minorHAnsi" w:cstheme="minorBidi"/>
      <w:b/>
      <w:sz w:val="22"/>
      <w:szCs w:val="22"/>
      <w:lang w:val="en-ZA"/>
    </w:rPr>
  </w:style>
  <w:style w:type="character" w:customStyle="1" w:styleId="SubtitleChar">
    <w:name w:val="Subtitle Char"/>
    <w:basedOn w:val="DefaultParagraphFont"/>
    <w:link w:val="Subtitle"/>
    <w:rsid w:val="003E3D7C"/>
    <w:rPr>
      <w:rFonts w:asciiTheme="minorHAnsi" w:eastAsiaTheme="minorHAnsi" w:hAnsiTheme="minorHAnsi" w:cstheme="minorBidi"/>
      <w:b/>
      <w:sz w:val="22"/>
      <w:szCs w:val="22"/>
      <w:lang w:val="en-ZA" w:eastAsia="en-US"/>
    </w:rPr>
  </w:style>
  <w:style w:type="paragraph" w:styleId="TableofFigures">
    <w:name w:val="table of figures"/>
    <w:basedOn w:val="Normal"/>
    <w:next w:val="Normal"/>
    <w:semiHidden/>
    <w:rsid w:val="003E3D7C"/>
    <w:pPr>
      <w:spacing w:after="160" w:line="259" w:lineRule="auto"/>
      <w:ind w:left="400" w:hanging="400"/>
    </w:pPr>
    <w:rPr>
      <w:rFonts w:asciiTheme="minorHAnsi" w:eastAsiaTheme="minorHAnsi" w:hAnsiTheme="minorHAnsi" w:cstheme="minorBidi"/>
      <w:sz w:val="22"/>
      <w:szCs w:val="22"/>
      <w:lang w:val="en-ZA"/>
    </w:rPr>
  </w:style>
  <w:style w:type="paragraph" w:styleId="Title">
    <w:name w:val="Title"/>
    <w:basedOn w:val="Normal"/>
    <w:link w:val="TitleChar"/>
    <w:qFormat/>
    <w:rsid w:val="003E3D7C"/>
    <w:pPr>
      <w:spacing w:before="240" w:after="60" w:line="259" w:lineRule="auto"/>
      <w:jc w:val="center"/>
      <w:outlineLvl w:val="0"/>
    </w:pPr>
    <w:rPr>
      <w:rFonts w:asciiTheme="minorHAnsi" w:eastAsiaTheme="minorHAnsi" w:hAnsiTheme="minorHAnsi" w:cstheme="minorBidi"/>
      <w:b/>
      <w:kern w:val="28"/>
      <w:sz w:val="28"/>
      <w:szCs w:val="22"/>
      <w:lang w:val="en-ZA"/>
    </w:rPr>
  </w:style>
  <w:style w:type="character" w:customStyle="1" w:styleId="TitleChar">
    <w:name w:val="Title Char"/>
    <w:basedOn w:val="DefaultParagraphFont"/>
    <w:link w:val="Title"/>
    <w:rsid w:val="003E3D7C"/>
    <w:rPr>
      <w:rFonts w:asciiTheme="minorHAnsi" w:eastAsiaTheme="minorHAnsi" w:hAnsiTheme="minorHAnsi" w:cstheme="minorBidi"/>
      <w:b/>
      <w:kern w:val="28"/>
      <w:sz w:val="28"/>
      <w:szCs w:val="22"/>
      <w:lang w:val="en-ZA" w:eastAsia="en-US"/>
    </w:rPr>
  </w:style>
  <w:style w:type="paragraph" w:styleId="List4">
    <w:name w:val="List 4"/>
    <w:basedOn w:val="Normal"/>
    <w:rsid w:val="003E3D7C"/>
    <w:pPr>
      <w:numPr>
        <w:numId w:val="4"/>
      </w:numPr>
      <w:tabs>
        <w:tab w:val="clear" w:pos="360"/>
        <w:tab w:val="num" w:pos="2520"/>
      </w:tabs>
      <w:spacing w:after="160" w:line="360" w:lineRule="auto"/>
      <w:ind w:left="2520"/>
    </w:pPr>
    <w:rPr>
      <w:rFonts w:asciiTheme="minorHAnsi" w:eastAsiaTheme="minorHAnsi" w:hAnsiTheme="minorHAnsi" w:cstheme="minorBidi"/>
      <w:sz w:val="22"/>
      <w:szCs w:val="22"/>
      <w:lang w:val="en-ZA"/>
    </w:rPr>
  </w:style>
  <w:style w:type="paragraph" w:styleId="BodyText2">
    <w:name w:val="Body Text 2"/>
    <w:basedOn w:val="Normal"/>
    <w:link w:val="BodyText2Char"/>
    <w:rsid w:val="003E3D7C"/>
    <w:pPr>
      <w:spacing w:after="160" w:line="259" w:lineRule="auto"/>
      <w:jc w:val="center"/>
      <w:outlineLvl w:val="0"/>
    </w:pPr>
    <w:rPr>
      <w:rFonts w:asciiTheme="minorHAnsi" w:eastAsiaTheme="minorHAnsi" w:hAnsiTheme="minorHAnsi" w:cstheme="minorBidi"/>
      <w:b/>
      <w:sz w:val="36"/>
      <w:szCs w:val="22"/>
      <w:lang w:val="en-ZA"/>
    </w:rPr>
  </w:style>
  <w:style w:type="character" w:customStyle="1" w:styleId="BodyText2Char">
    <w:name w:val="Body Text 2 Char"/>
    <w:basedOn w:val="DefaultParagraphFont"/>
    <w:link w:val="BodyText2"/>
    <w:rsid w:val="003E3D7C"/>
    <w:rPr>
      <w:rFonts w:asciiTheme="minorHAnsi" w:eastAsiaTheme="minorHAnsi" w:hAnsiTheme="minorHAnsi" w:cstheme="minorBidi"/>
      <w:b/>
      <w:sz w:val="36"/>
      <w:szCs w:val="22"/>
      <w:lang w:val="en-ZA" w:eastAsia="en-US"/>
    </w:rPr>
  </w:style>
  <w:style w:type="paragraph" w:styleId="NormalIndent">
    <w:name w:val="Normal Indent"/>
    <w:basedOn w:val="Normal"/>
    <w:rsid w:val="003E3D7C"/>
    <w:pPr>
      <w:keepLines/>
      <w:tabs>
        <w:tab w:val="left" w:pos="720"/>
      </w:tabs>
      <w:overflowPunct w:val="0"/>
      <w:autoSpaceDE w:val="0"/>
      <w:autoSpaceDN w:val="0"/>
      <w:adjustRightInd w:val="0"/>
      <w:spacing w:before="60" w:after="60" w:line="259" w:lineRule="auto"/>
      <w:ind w:left="720"/>
      <w:textAlignment w:val="baseline"/>
    </w:pPr>
    <w:rPr>
      <w:rFonts w:ascii="Verdana" w:eastAsiaTheme="minorHAnsi" w:hAnsi="Verdana" w:cstheme="minorBidi"/>
      <w:sz w:val="22"/>
      <w:szCs w:val="22"/>
      <w:lang w:val="en-ZA"/>
    </w:rPr>
  </w:style>
  <w:style w:type="character" w:customStyle="1" w:styleId="BalloonTextChar">
    <w:name w:val="Balloon Text Char"/>
    <w:link w:val="BalloonText"/>
    <w:uiPriority w:val="99"/>
    <w:semiHidden/>
    <w:rsid w:val="003E3D7C"/>
    <w:rPr>
      <w:rFonts w:ascii="Lucida Grande" w:hAnsi="Lucida Grande"/>
      <w:sz w:val="18"/>
      <w:szCs w:val="18"/>
      <w:lang w:eastAsia="en-US"/>
    </w:rPr>
  </w:style>
  <w:style w:type="character" w:styleId="CommentReference">
    <w:name w:val="annotation reference"/>
    <w:uiPriority w:val="99"/>
    <w:rsid w:val="003E3D7C"/>
    <w:rPr>
      <w:sz w:val="16"/>
      <w:szCs w:val="16"/>
    </w:rPr>
  </w:style>
  <w:style w:type="paragraph" w:styleId="CommentText">
    <w:name w:val="annotation text"/>
    <w:basedOn w:val="Normal"/>
    <w:link w:val="CommentTextChar"/>
    <w:uiPriority w:val="99"/>
    <w:rsid w:val="003E3D7C"/>
    <w:pPr>
      <w:spacing w:after="160" w:line="259" w:lineRule="auto"/>
    </w:pPr>
    <w:rPr>
      <w:rFonts w:asciiTheme="minorHAnsi" w:eastAsiaTheme="minorHAnsi" w:hAnsiTheme="minorHAnsi" w:cstheme="minorBidi"/>
      <w:sz w:val="22"/>
      <w:szCs w:val="20"/>
      <w:lang w:val="en-ZA"/>
    </w:rPr>
  </w:style>
  <w:style w:type="character" w:customStyle="1" w:styleId="CommentTextChar">
    <w:name w:val="Comment Text Char"/>
    <w:basedOn w:val="DefaultParagraphFont"/>
    <w:link w:val="CommentText"/>
    <w:uiPriority w:val="99"/>
    <w:rsid w:val="003E3D7C"/>
    <w:rPr>
      <w:rFonts w:asciiTheme="minorHAnsi" w:eastAsiaTheme="minorHAnsi" w:hAnsiTheme="minorHAnsi" w:cstheme="minorBidi"/>
      <w:sz w:val="22"/>
      <w:lang w:val="en-ZA" w:eastAsia="en-US"/>
    </w:rPr>
  </w:style>
  <w:style w:type="paragraph" w:styleId="CommentSubject">
    <w:name w:val="annotation subject"/>
    <w:basedOn w:val="CommentText"/>
    <w:next w:val="CommentText"/>
    <w:link w:val="CommentSubjectChar"/>
    <w:uiPriority w:val="99"/>
    <w:rsid w:val="003E3D7C"/>
    <w:rPr>
      <w:b/>
      <w:bCs/>
    </w:rPr>
  </w:style>
  <w:style w:type="character" w:customStyle="1" w:styleId="CommentSubjectChar">
    <w:name w:val="Comment Subject Char"/>
    <w:basedOn w:val="CommentTextChar"/>
    <w:link w:val="CommentSubject"/>
    <w:uiPriority w:val="99"/>
    <w:rsid w:val="003E3D7C"/>
    <w:rPr>
      <w:rFonts w:asciiTheme="minorHAnsi" w:eastAsiaTheme="minorHAnsi" w:hAnsiTheme="minorHAnsi" w:cstheme="minorBidi"/>
      <w:b/>
      <w:bCs/>
      <w:sz w:val="22"/>
      <w:lang w:val="en-ZA" w:eastAsia="en-US"/>
    </w:rPr>
  </w:style>
  <w:style w:type="paragraph" w:styleId="ListNumber">
    <w:name w:val="List Number"/>
    <w:basedOn w:val="Normal"/>
    <w:rsid w:val="003E3D7C"/>
    <w:pPr>
      <w:numPr>
        <w:numId w:val="7"/>
      </w:numPr>
      <w:spacing w:after="160" w:line="259" w:lineRule="auto"/>
      <w:contextualSpacing/>
    </w:pPr>
    <w:rPr>
      <w:rFonts w:asciiTheme="minorHAnsi" w:eastAsiaTheme="minorHAnsi" w:hAnsiTheme="minorHAnsi" w:cstheme="minorBidi"/>
      <w:sz w:val="22"/>
      <w:szCs w:val="22"/>
      <w:lang w:val="en-ZA"/>
    </w:rPr>
  </w:style>
  <w:style w:type="paragraph" w:styleId="ListNumber2">
    <w:name w:val="List Number 2"/>
    <w:basedOn w:val="Normal"/>
    <w:uiPriority w:val="99"/>
    <w:rsid w:val="003E3D7C"/>
    <w:pPr>
      <w:numPr>
        <w:numId w:val="8"/>
      </w:numPr>
      <w:overflowPunct w:val="0"/>
      <w:autoSpaceDE w:val="0"/>
      <w:autoSpaceDN w:val="0"/>
      <w:adjustRightInd w:val="0"/>
      <w:spacing w:after="120" w:line="360" w:lineRule="auto"/>
      <w:textAlignment w:val="baseline"/>
    </w:pPr>
    <w:rPr>
      <w:rFonts w:asciiTheme="minorHAnsi" w:eastAsiaTheme="minorHAnsi" w:hAnsiTheme="minorHAnsi" w:cstheme="minorBidi"/>
      <w:sz w:val="22"/>
      <w:szCs w:val="20"/>
      <w:lang w:val="en-ZA"/>
    </w:rPr>
  </w:style>
  <w:style w:type="table" w:styleId="TableGrid">
    <w:name w:val="Table Grid"/>
    <w:basedOn w:val="TableNormal"/>
    <w:rsid w:val="003E3D7C"/>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
    <w:basedOn w:val="Normal"/>
    <w:link w:val="ListParagraphChar"/>
    <w:uiPriority w:val="34"/>
    <w:qFormat/>
    <w:rsid w:val="003E3D7C"/>
    <w:pPr>
      <w:spacing w:after="160" w:line="259" w:lineRule="auto"/>
      <w:ind w:left="720"/>
      <w:contextualSpacing/>
    </w:pPr>
    <w:rPr>
      <w:rFonts w:asciiTheme="minorHAnsi" w:eastAsiaTheme="minorHAnsi" w:hAnsiTheme="minorHAnsi" w:cstheme="minorBidi"/>
      <w:sz w:val="22"/>
      <w:szCs w:val="22"/>
      <w:lang w:val="en-ZA"/>
    </w:rPr>
  </w:style>
  <w:style w:type="paragraph" w:customStyle="1" w:styleId="IndentNos">
    <w:name w:val="Indent Nos"/>
    <w:basedOn w:val="Normal"/>
    <w:rsid w:val="003E3D7C"/>
    <w:pPr>
      <w:keepNext/>
      <w:numPr>
        <w:numId w:val="11"/>
      </w:numPr>
      <w:spacing w:after="160" w:line="259" w:lineRule="auto"/>
    </w:pPr>
    <w:rPr>
      <w:rFonts w:asciiTheme="minorHAnsi" w:eastAsia="Times New Roman" w:hAnsiTheme="minorHAnsi"/>
      <w:sz w:val="22"/>
      <w:szCs w:val="20"/>
      <w:lang w:val="en-ZA"/>
    </w:rPr>
  </w:style>
  <w:style w:type="paragraph" w:customStyle="1" w:styleId="BodyTextSubIndent">
    <w:name w:val="Body Text Sub Indent"/>
    <w:basedOn w:val="Normal"/>
    <w:rsid w:val="003E3D7C"/>
    <w:pPr>
      <w:keepNext/>
      <w:spacing w:after="160" w:line="259" w:lineRule="auto"/>
      <w:ind w:left="1418"/>
    </w:pPr>
    <w:rPr>
      <w:rFonts w:asciiTheme="minorHAnsi" w:eastAsia="Times New Roman" w:hAnsiTheme="minorHAnsi"/>
      <w:sz w:val="22"/>
      <w:szCs w:val="20"/>
      <w:lang w:val="en-ZA"/>
    </w:rPr>
  </w:style>
  <w:style w:type="paragraph" w:customStyle="1" w:styleId="Style2">
    <w:name w:val="Style2"/>
    <w:basedOn w:val="Heading1"/>
    <w:autoRedefine/>
    <w:rsid w:val="003E3D7C"/>
    <w:pPr>
      <w:keepLines/>
      <w:numPr>
        <w:numId w:val="12"/>
      </w:numPr>
      <w:tabs>
        <w:tab w:val="left" w:pos="567"/>
      </w:tabs>
      <w:spacing w:before="120" w:after="120"/>
    </w:pPr>
    <w:rPr>
      <w:rFonts w:asciiTheme="minorHAnsi" w:hAnsiTheme="minorHAnsi" w:cs="Times New Roman"/>
      <w:bCs/>
      <w:caps/>
      <w:kern w:val="28"/>
    </w:rPr>
  </w:style>
  <w:style w:type="paragraph" w:customStyle="1" w:styleId="StyleNormal">
    <w:name w:val="Style Normal +"/>
    <w:basedOn w:val="Normal"/>
    <w:rsid w:val="003E3D7C"/>
    <w:pPr>
      <w:keepNext/>
      <w:spacing w:after="160" w:line="259" w:lineRule="auto"/>
    </w:pPr>
    <w:rPr>
      <w:rFonts w:asciiTheme="minorHAnsi" w:eastAsia="Times New Roman" w:hAnsiTheme="minorHAnsi"/>
      <w:sz w:val="22"/>
      <w:szCs w:val="20"/>
      <w:lang w:val="en-ZA"/>
    </w:rPr>
  </w:style>
  <w:style w:type="paragraph" w:customStyle="1" w:styleId="StyleHeading3h3heading3Red">
    <w:name w:val="Style Heading 3h3heading 3 + Red"/>
    <w:basedOn w:val="Heading3"/>
    <w:rsid w:val="003E3D7C"/>
    <w:pPr>
      <w:keepNext w:val="0"/>
      <w:keepLines w:val="0"/>
      <w:tabs>
        <w:tab w:val="num" w:pos="720"/>
        <w:tab w:val="num" w:pos="851"/>
      </w:tabs>
      <w:spacing w:before="120" w:after="120" w:line="259" w:lineRule="auto"/>
      <w:ind w:left="851" w:hanging="851"/>
    </w:pPr>
    <w:rPr>
      <w:rFonts w:asciiTheme="minorHAnsi" w:eastAsia="Times New Roman" w:hAnsiTheme="minorHAnsi" w:cs="Arial"/>
      <w:bCs/>
      <w:i/>
      <w:sz w:val="22"/>
      <w:szCs w:val="20"/>
      <w:lang w:val="en-ZA" w:eastAsia="en-ZA"/>
    </w:rPr>
  </w:style>
  <w:style w:type="paragraph" w:styleId="BodyTextFirstIndent">
    <w:name w:val="Body Text First Indent"/>
    <w:basedOn w:val="BodyText"/>
    <w:link w:val="BodyTextFirstIndentChar"/>
    <w:uiPriority w:val="99"/>
    <w:rsid w:val="003E3D7C"/>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3E3D7C"/>
    <w:rPr>
      <w:rFonts w:asciiTheme="minorHAnsi" w:eastAsia="Times New Roman" w:hAnsiTheme="minorHAnsi" w:cstheme="minorBidi"/>
      <w:b/>
      <w:sz w:val="22"/>
      <w:szCs w:val="22"/>
      <w:lang w:val="en-ZA" w:eastAsia="en-US"/>
    </w:rPr>
  </w:style>
  <w:style w:type="paragraph" w:styleId="BodyTextFirstIndent2">
    <w:name w:val="Body Text First Indent 2"/>
    <w:basedOn w:val="BodyTextIndent"/>
    <w:link w:val="BodyTextFirstIndent2Char"/>
    <w:uiPriority w:val="99"/>
    <w:rsid w:val="003E3D7C"/>
    <w:pPr>
      <w:keepNext/>
      <w:spacing w:line="240" w:lineRule="auto"/>
      <w:ind w:left="360" w:firstLine="360"/>
    </w:pPr>
    <w:rPr>
      <w:rFonts w:eastAsia="Times New Roman" w:cs="Times New Roman"/>
      <w:szCs w:val="24"/>
    </w:rPr>
  </w:style>
  <w:style w:type="character" w:customStyle="1" w:styleId="BodyTextFirstIndent2Char">
    <w:name w:val="Body Text First Indent 2 Char"/>
    <w:basedOn w:val="BodyTextIndentChar"/>
    <w:link w:val="BodyTextFirstIndent2"/>
    <w:uiPriority w:val="99"/>
    <w:rsid w:val="003E3D7C"/>
    <w:rPr>
      <w:rFonts w:asciiTheme="minorHAnsi" w:eastAsia="Times New Roman" w:hAnsiTheme="minorHAnsi"/>
      <w:sz w:val="22"/>
      <w:szCs w:val="24"/>
      <w:lang w:val="en-ZA" w:eastAsia="en-US"/>
    </w:rPr>
  </w:style>
  <w:style w:type="paragraph" w:customStyle="1" w:styleId="table">
    <w:name w:val="table"/>
    <w:basedOn w:val="Normal"/>
    <w:rsid w:val="003E3D7C"/>
    <w:pPr>
      <w:spacing w:after="160" w:line="259" w:lineRule="auto"/>
    </w:pPr>
    <w:rPr>
      <w:rFonts w:asciiTheme="minorHAnsi" w:eastAsia="Times New Roman" w:hAnsiTheme="minorHAnsi"/>
      <w:sz w:val="22"/>
      <w:szCs w:val="20"/>
      <w:lang w:val="en-ZA"/>
    </w:rPr>
  </w:style>
  <w:style w:type="paragraph" w:styleId="BlockText">
    <w:name w:val="Block Text"/>
    <w:basedOn w:val="Normal"/>
    <w:uiPriority w:val="99"/>
    <w:rsid w:val="003E3D7C"/>
    <w:pPr>
      <w:keepNext/>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pPr>
    <w:rPr>
      <w:rFonts w:asciiTheme="minorHAnsi" w:hAnsiTheme="minorHAnsi" w:cstheme="minorBidi"/>
      <w:i/>
      <w:iCs/>
      <w:sz w:val="22"/>
      <w:szCs w:val="20"/>
      <w:lang w:val="en-ZA"/>
    </w:rPr>
  </w:style>
  <w:style w:type="paragraph" w:styleId="Revision">
    <w:name w:val="Revision"/>
    <w:hidden/>
    <w:uiPriority w:val="99"/>
    <w:semiHidden/>
    <w:rsid w:val="003E3D7C"/>
    <w:rPr>
      <w:rFonts w:asciiTheme="minorHAnsi" w:eastAsiaTheme="minorHAnsi" w:hAnsiTheme="minorHAnsi" w:cstheme="minorBidi"/>
      <w:sz w:val="22"/>
      <w:szCs w:val="22"/>
      <w:lang w:val="en-ZA" w:eastAsia="en-US"/>
    </w:rPr>
  </w:style>
  <w:style w:type="paragraph" w:customStyle="1" w:styleId="Default1">
    <w:name w:val="Default1"/>
    <w:rsid w:val="003E3D7C"/>
    <w:pPr>
      <w:autoSpaceDE w:val="0"/>
      <w:autoSpaceDN w:val="0"/>
      <w:adjustRightInd w:val="0"/>
    </w:pPr>
    <w:rPr>
      <w:rFonts w:ascii="Arial" w:eastAsia="Times New Roman" w:hAnsi="Arial" w:cs="Arial"/>
      <w:color w:val="000000"/>
      <w:sz w:val="24"/>
      <w:szCs w:val="24"/>
      <w:lang w:val="en-ZA" w:eastAsia="en-US"/>
    </w:rPr>
  </w:style>
  <w:style w:type="paragraph" w:styleId="NormalWeb">
    <w:name w:val="Normal (Web)"/>
    <w:basedOn w:val="Normal"/>
    <w:uiPriority w:val="99"/>
    <w:unhideWhenUsed/>
    <w:rsid w:val="003E3D7C"/>
    <w:pPr>
      <w:spacing w:before="100" w:beforeAutospacing="1" w:after="100" w:afterAutospacing="1" w:line="259" w:lineRule="auto"/>
    </w:pPr>
    <w:rPr>
      <w:rFonts w:eastAsia="Times New Roman"/>
      <w:lang w:val="en-ZA"/>
    </w:rPr>
  </w:style>
  <w:style w:type="character" w:customStyle="1" w:styleId="UnresolvedMention1">
    <w:name w:val="Unresolved Mention1"/>
    <w:basedOn w:val="DefaultParagraphFont"/>
    <w:uiPriority w:val="99"/>
    <w:semiHidden/>
    <w:unhideWhenUsed/>
    <w:rsid w:val="003E3D7C"/>
    <w:rPr>
      <w:color w:val="808080"/>
      <w:shd w:val="clear" w:color="auto" w:fill="E6E6E6"/>
    </w:rPr>
  </w:style>
  <w:style w:type="table" w:customStyle="1" w:styleId="TableGrid1">
    <w:name w:val="Table Grid1"/>
    <w:basedOn w:val="TableNormal"/>
    <w:next w:val="TableGrid"/>
    <w:uiPriority w:val="59"/>
    <w:rsid w:val="003E3D7C"/>
    <w:pPr>
      <w:jc w:val="both"/>
    </w:pPr>
    <w:rPr>
      <w:rFonts w:ascii="Arial" w:eastAsiaTheme="minorHAns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E3D7C"/>
    <w:pPr>
      <w:jc w:val="both"/>
    </w:pPr>
    <w:rPr>
      <w:rFonts w:ascii="Arial" w:eastAsia="Calibri" w:hAnsi="Arial" w:cs="Arial"/>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E3D7C"/>
    <w:rPr>
      <w:color w:val="808080"/>
      <w:shd w:val="clear" w:color="auto" w:fill="E6E6E6"/>
    </w:rPr>
  </w:style>
  <w:style w:type="character" w:styleId="Emphasis">
    <w:name w:val="Emphasis"/>
    <w:basedOn w:val="DefaultParagraphFont"/>
    <w:qFormat/>
    <w:rsid w:val="003E3D7C"/>
    <w:rPr>
      <w:i/>
      <w:iCs/>
    </w:rPr>
  </w:style>
  <w:style w:type="character" w:customStyle="1" w:styleId="ListParagraphChar">
    <w:name w:val="List Paragraph Char"/>
    <w:aliases w:val="Grey Bullet List Char,Grey Bullet Style Char,Table of contents numbered Char,Rep Body 2 Char"/>
    <w:basedOn w:val="DefaultParagraphFont"/>
    <w:link w:val="ListParagraph"/>
    <w:uiPriority w:val="34"/>
    <w:locked/>
    <w:rsid w:val="003E3D7C"/>
    <w:rPr>
      <w:rFonts w:asciiTheme="minorHAnsi" w:eastAsiaTheme="minorHAnsi" w:hAnsiTheme="minorHAnsi" w:cstheme="minorBidi"/>
      <w:sz w:val="22"/>
      <w:szCs w:val="22"/>
      <w:lang w:val="en-ZA" w:eastAsia="en-US"/>
    </w:rPr>
  </w:style>
  <w:style w:type="table" w:customStyle="1" w:styleId="TableGrid0">
    <w:name w:val="TableGrid"/>
    <w:rsid w:val="003E3D7C"/>
    <w:rPr>
      <w:rFonts w:asciiTheme="minorHAnsi" w:hAnsiTheme="minorHAnsi" w:cstheme="minorBidi"/>
      <w:sz w:val="22"/>
      <w:szCs w:val="22"/>
      <w:lang w:val="en-ZA" w:eastAsia="en-ZA"/>
    </w:rPr>
    <w:tblPr>
      <w:tblCellMar>
        <w:top w:w="0" w:type="dxa"/>
        <w:left w:w="0" w:type="dxa"/>
        <w:bottom w:w="0" w:type="dxa"/>
        <w:right w:w="0" w:type="dxa"/>
      </w:tblCellMar>
    </w:tblPr>
  </w:style>
  <w:style w:type="character" w:styleId="FollowedHyperlink">
    <w:name w:val="FollowedHyperlink"/>
    <w:basedOn w:val="DefaultParagraphFont"/>
    <w:uiPriority w:val="99"/>
    <w:unhideWhenUsed/>
    <w:rsid w:val="003E3D7C"/>
    <w:rPr>
      <w:color w:val="954F72"/>
      <w:u w:val="single"/>
    </w:rPr>
  </w:style>
  <w:style w:type="paragraph" w:customStyle="1" w:styleId="msonormal0">
    <w:name w:val="msonormal"/>
    <w:basedOn w:val="Normal"/>
    <w:rsid w:val="003E3D7C"/>
    <w:pPr>
      <w:spacing w:before="100" w:beforeAutospacing="1" w:after="100" w:afterAutospacing="1"/>
    </w:pPr>
    <w:rPr>
      <w:rFonts w:eastAsia="Times New Roman"/>
      <w:lang w:val="en-ZA" w:eastAsia="en-ZA"/>
    </w:rPr>
  </w:style>
  <w:style w:type="paragraph" w:customStyle="1" w:styleId="font5">
    <w:name w:val="font5"/>
    <w:basedOn w:val="Normal"/>
    <w:rsid w:val="003E3D7C"/>
    <w:pPr>
      <w:spacing w:before="100" w:beforeAutospacing="1" w:after="100" w:afterAutospacing="1"/>
    </w:pPr>
    <w:rPr>
      <w:rFonts w:ascii="Arial" w:eastAsia="Times New Roman" w:hAnsi="Arial" w:cs="Arial"/>
      <w:b/>
      <w:bCs/>
      <w:color w:val="FF0000"/>
      <w:sz w:val="20"/>
      <w:szCs w:val="20"/>
      <w:lang w:val="en-ZA" w:eastAsia="en-ZA"/>
    </w:rPr>
  </w:style>
  <w:style w:type="paragraph" w:customStyle="1" w:styleId="xl65">
    <w:name w:val="xl65"/>
    <w:basedOn w:val="Normal"/>
    <w:rsid w:val="003E3D7C"/>
    <w:pPr>
      <w:shd w:val="clear" w:color="000000" w:fill="FFFFFF"/>
      <w:spacing w:before="100" w:beforeAutospacing="1" w:after="100" w:afterAutospacing="1"/>
    </w:pPr>
    <w:rPr>
      <w:rFonts w:ascii="Arial" w:eastAsia="Times New Roman" w:hAnsi="Arial" w:cs="Arial"/>
      <w:sz w:val="18"/>
      <w:szCs w:val="18"/>
      <w:lang w:val="en-ZA" w:eastAsia="en-ZA"/>
    </w:rPr>
  </w:style>
  <w:style w:type="paragraph" w:customStyle="1" w:styleId="xl66">
    <w:name w:val="xl66"/>
    <w:basedOn w:val="Normal"/>
    <w:rsid w:val="003E3D7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67">
    <w:name w:val="xl67"/>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68">
    <w:name w:val="xl68"/>
    <w:basedOn w:val="Normal"/>
    <w:rsid w:val="003E3D7C"/>
    <w:pP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69">
    <w:name w:val="xl69"/>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70">
    <w:name w:val="xl70"/>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71">
    <w:name w:val="xl71"/>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72">
    <w:name w:val="xl72"/>
    <w:basedOn w:val="Normal"/>
    <w:rsid w:val="003E3D7C"/>
    <w:pPr>
      <w:shd w:val="clear" w:color="000000" w:fill="FFFFFF"/>
      <w:spacing w:before="100" w:beforeAutospacing="1" w:after="100" w:afterAutospacing="1"/>
    </w:pPr>
    <w:rPr>
      <w:rFonts w:ascii="Arial" w:eastAsia="Times New Roman" w:hAnsi="Arial" w:cs="Arial"/>
      <w:b/>
      <w:bCs/>
      <w:sz w:val="18"/>
      <w:szCs w:val="18"/>
      <w:lang w:val="en-ZA" w:eastAsia="en-ZA"/>
    </w:rPr>
  </w:style>
  <w:style w:type="paragraph" w:customStyle="1" w:styleId="xl73">
    <w:name w:val="xl73"/>
    <w:basedOn w:val="Normal"/>
    <w:rsid w:val="003E3D7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74">
    <w:name w:val="xl74"/>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75">
    <w:name w:val="xl75"/>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76">
    <w:name w:val="xl76"/>
    <w:basedOn w:val="Normal"/>
    <w:rsid w:val="003E3D7C"/>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77">
    <w:name w:val="xl77"/>
    <w:basedOn w:val="Normal"/>
    <w:rsid w:val="003E3D7C"/>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78">
    <w:name w:val="xl78"/>
    <w:basedOn w:val="Normal"/>
    <w:rsid w:val="003E3D7C"/>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79">
    <w:name w:val="xl79"/>
    <w:basedOn w:val="Normal"/>
    <w:rsid w:val="003E3D7C"/>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80">
    <w:name w:val="xl80"/>
    <w:basedOn w:val="Normal"/>
    <w:rsid w:val="003E3D7C"/>
    <w:pPr>
      <w:shd w:val="clear" w:color="000000" w:fill="FFFFFF"/>
      <w:spacing w:before="100" w:beforeAutospacing="1" w:after="100" w:afterAutospacing="1"/>
    </w:pPr>
    <w:rPr>
      <w:rFonts w:ascii="Arial" w:eastAsia="Times New Roman" w:hAnsi="Arial" w:cs="Arial"/>
      <w:sz w:val="18"/>
      <w:szCs w:val="18"/>
      <w:lang w:val="en-ZA" w:eastAsia="en-ZA"/>
    </w:rPr>
  </w:style>
  <w:style w:type="paragraph" w:customStyle="1" w:styleId="xl81">
    <w:name w:val="xl81"/>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82">
    <w:name w:val="xl82"/>
    <w:basedOn w:val="Normal"/>
    <w:rsid w:val="003E3D7C"/>
    <w:pPr>
      <w:shd w:val="clear" w:color="000000" w:fill="FFFFFF"/>
      <w:spacing w:before="100" w:beforeAutospacing="1" w:after="100" w:afterAutospacing="1"/>
    </w:pPr>
    <w:rPr>
      <w:rFonts w:ascii="Arial" w:eastAsia="Times New Roman" w:hAnsi="Arial" w:cs="Arial"/>
      <w:b/>
      <w:bCs/>
      <w:sz w:val="18"/>
      <w:szCs w:val="18"/>
      <w:lang w:val="en-ZA" w:eastAsia="en-ZA"/>
    </w:rPr>
  </w:style>
  <w:style w:type="paragraph" w:customStyle="1" w:styleId="xl83">
    <w:name w:val="xl83"/>
    <w:basedOn w:val="Normal"/>
    <w:rsid w:val="003E3D7C"/>
    <w:pPr>
      <w:shd w:val="clear" w:color="000000" w:fill="FFFFFF"/>
      <w:spacing w:before="100" w:beforeAutospacing="1" w:after="100" w:afterAutospacing="1"/>
    </w:pPr>
    <w:rPr>
      <w:rFonts w:ascii="Arial" w:eastAsia="Times New Roman" w:hAnsi="Arial" w:cs="Arial"/>
      <w:b/>
      <w:bCs/>
      <w:sz w:val="18"/>
      <w:szCs w:val="18"/>
      <w:lang w:val="en-ZA" w:eastAsia="en-ZA"/>
    </w:rPr>
  </w:style>
  <w:style w:type="paragraph" w:customStyle="1" w:styleId="xl84">
    <w:name w:val="xl84"/>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8"/>
      <w:szCs w:val="18"/>
      <w:lang w:val="en-ZA" w:eastAsia="en-ZA"/>
    </w:rPr>
  </w:style>
  <w:style w:type="paragraph" w:customStyle="1" w:styleId="xl85">
    <w:name w:val="xl85"/>
    <w:basedOn w:val="Normal"/>
    <w:rsid w:val="003E3D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20"/>
      <w:szCs w:val="20"/>
      <w:lang w:val="en-ZA" w:eastAsia="en-ZA"/>
    </w:rPr>
  </w:style>
  <w:style w:type="paragraph" w:customStyle="1" w:styleId="xl86">
    <w:name w:val="xl86"/>
    <w:basedOn w:val="Normal"/>
    <w:rsid w:val="003E3D7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87">
    <w:name w:val="xl87"/>
    <w:basedOn w:val="Normal"/>
    <w:rsid w:val="003E3D7C"/>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88">
    <w:name w:val="xl88"/>
    <w:basedOn w:val="Normal"/>
    <w:rsid w:val="003E3D7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val="en-ZA" w:eastAsia="en-ZA"/>
    </w:rPr>
  </w:style>
  <w:style w:type="paragraph" w:customStyle="1" w:styleId="xl89">
    <w:name w:val="xl89"/>
    <w:basedOn w:val="Normal"/>
    <w:rsid w:val="003E3D7C"/>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eastAsia="Times New Roman" w:hAnsi="Arial" w:cs="Arial"/>
      <w:b/>
      <w:bCs/>
      <w:sz w:val="20"/>
      <w:szCs w:val="20"/>
      <w:lang w:val="en-ZA" w:eastAsia="en-ZA"/>
    </w:rPr>
  </w:style>
  <w:style w:type="paragraph" w:customStyle="1" w:styleId="xl90">
    <w:name w:val="xl90"/>
    <w:basedOn w:val="Normal"/>
    <w:rsid w:val="003E3D7C"/>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b/>
      <w:bCs/>
      <w:sz w:val="20"/>
      <w:szCs w:val="20"/>
      <w:lang w:val="en-ZA" w:eastAsia="en-ZA"/>
    </w:rPr>
  </w:style>
  <w:style w:type="paragraph" w:customStyle="1" w:styleId="xl91">
    <w:name w:val="xl91"/>
    <w:basedOn w:val="Normal"/>
    <w:rsid w:val="003E3D7C"/>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20"/>
      <w:szCs w:val="20"/>
      <w:lang w:val="en-ZA" w:eastAsia="en-ZA"/>
    </w:rPr>
  </w:style>
  <w:style w:type="character" w:styleId="FootnoteReference">
    <w:name w:val="footnote reference"/>
    <w:semiHidden/>
    <w:rsid w:val="003E3D7C"/>
  </w:style>
  <w:style w:type="paragraph" w:styleId="FootnoteText">
    <w:name w:val="footnote text"/>
    <w:basedOn w:val="Normal"/>
    <w:link w:val="FootnoteTextChar"/>
    <w:rsid w:val="003E3D7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3E3D7C"/>
    <w:rPr>
      <w:rFonts w:ascii="Courier New" w:eastAsia="Times New Roman" w:hAnsi="Courier New"/>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42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wethuf@atns.co.za" TargetMode="External"/><Relationship Id="rId13" Type="http://schemas.openxmlformats.org/officeDocument/2006/relationships/hyperlink" Target="http://www.atns.co.za" TargetMode="External"/><Relationship Id="rId18" Type="http://schemas.openxmlformats.org/officeDocument/2006/relationships/hyperlink" Target="http://www.atns.co.za" TargetMode="External"/><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hyperlink" Target="mailto:tenders@atns.co.za" TargetMode="External"/><Relationship Id="rId7" Type="http://schemas.openxmlformats.org/officeDocument/2006/relationships/image" Target="media/image1.jpeg"/><Relationship Id="rId12" Type="http://schemas.openxmlformats.org/officeDocument/2006/relationships/hyperlink" Target="mailto:olwethuf@atns.co.za" TargetMode="External"/><Relationship Id="rId17" Type="http://schemas.openxmlformats.org/officeDocument/2006/relationships/hyperlink" Target="mailto:tenders@atns.co.za" TargetMode="External"/><Relationship Id="rId25" Type="http://schemas.openxmlformats.org/officeDocument/2006/relationships/image" Target="media/image5.wmf"/><Relationship Id="rId2" Type="http://schemas.openxmlformats.org/officeDocument/2006/relationships/styles" Target="styles.xml"/><Relationship Id="rId16" Type="http://schemas.openxmlformats.org/officeDocument/2006/relationships/hyperlink" Target="mailto:olwethuf@atns.co.za" TargetMode="External"/><Relationship Id="rId20" Type="http://schemas.openxmlformats.org/officeDocument/2006/relationships/hyperlink" Target="mailto:olwethuf@atns.co.z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atns.co.za" TargetMode="External"/><Relationship Id="rId24"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hyperlink" Target="mailto:tenders@atns.co.za" TargetMode="External"/><Relationship Id="rId23" Type="http://schemas.openxmlformats.org/officeDocument/2006/relationships/footer" Target="footer1.xml"/><Relationship Id="rId28" Type="http://schemas.openxmlformats.org/officeDocument/2006/relationships/oleObject" Target="embeddings/oleObject2.bin"/><Relationship Id="rId10" Type="http://schemas.openxmlformats.org/officeDocument/2006/relationships/hyperlink" Target="mailto:Olwethuf@atns.co.za" TargetMode="External"/><Relationship Id="rId19" Type="http://schemas.openxmlformats.org/officeDocument/2006/relationships/hyperlink" Target="mailto:tenders@atns.co.za" TargetMode="External"/><Relationship Id="rId4" Type="http://schemas.openxmlformats.org/officeDocument/2006/relationships/webSettings" Target="webSettings.xml"/><Relationship Id="rId9" Type="http://schemas.openxmlformats.org/officeDocument/2006/relationships/hyperlink" Target="mailto:tenders@atns.co.za"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image" Target="media/image6.wmf"/><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82</Pages>
  <Words>16912</Words>
  <Characters>96401</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Olwethu Fakude</cp:lastModifiedBy>
  <cp:revision>4</cp:revision>
  <dcterms:created xsi:type="dcterms:W3CDTF">2022-11-01T07:28:00Z</dcterms:created>
  <dcterms:modified xsi:type="dcterms:W3CDTF">2022-11-01T09:50:00Z</dcterms:modified>
</cp:coreProperties>
</file>