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73899C90"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514B0D">
        <w:rPr>
          <w:rFonts w:cs="Arial"/>
          <w:b/>
          <w:bCs/>
          <w:sz w:val="20"/>
          <w:szCs w:val="20"/>
        </w:rPr>
        <w:t>055</w:t>
      </w:r>
      <w:r w:rsidR="00213EE1">
        <w:rPr>
          <w:rFonts w:cs="Arial"/>
          <w:b/>
          <w:bCs/>
          <w:sz w:val="20"/>
          <w:szCs w:val="20"/>
        </w:rPr>
        <w:t>74</w:t>
      </w:r>
      <w:r w:rsidR="00AE44BB" w:rsidRPr="009B35EB">
        <w:rPr>
          <w:rFonts w:cs="Arial"/>
          <w:b/>
          <w:bCs/>
          <w:sz w:val="20"/>
          <w:szCs w:val="20"/>
        </w:rPr>
        <w:t>W</w:t>
      </w:r>
    </w:p>
    <w:p w14:paraId="01DC72DD" w14:textId="77777777" w:rsidR="00213EE1"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 xml:space="preserve">WIMS </w:t>
      </w:r>
      <w:r w:rsidR="00514B0D">
        <w:rPr>
          <w:rFonts w:cs="Arial"/>
          <w:b/>
          <w:sz w:val="20"/>
          <w:szCs w:val="20"/>
        </w:rPr>
        <w:t>063</w:t>
      </w:r>
      <w:r w:rsidR="00213EE1">
        <w:rPr>
          <w:rFonts w:cs="Arial"/>
          <w:b/>
          <w:sz w:val="20"/>
          <w:szCs w:val="20"/>
        </w:rPr>
        <w:t>634</w:t>
      </w:r>
      <w:r w:rsidR="00505D5B" w:rsidRPr="003969EE">
        <w:rPr>
          <w:rFonts w:cs="Arial"/>
          <w:b/>
          <w:sz w:val="20"/>
          <w:szCs w:val="20"/>
        </w:rPr>
        <w:t>: KZN: DEPARTMENT OF</w:t>
      </w:r>
      <w:r w:rsidR="000123F9">
        <w:rPr>
          <w:rFonts w:cs="Arial"/>
          <w:b/>
          <w:sz w:val="20"/>
          <w:szCs w:val="20"/>
        </w:rPr>
        <w:t xml:space="preserve"> </w:t>
      </w:r>
      <w:r w:rsidR="00514B0D">
        <w:rPr>
          <w:rFonts w:cs="Arial"/>
          <w:b/>
          <w:sz w:val="20"/>
          <w:szCs w:val="20"/>
        </w:rPr>
        <w:t>EDUCATION</w:t>
      </w:r>
      <w:r w:rsidR="00505D5B" w:rsidRPr="003969EE">
        <w:rPr>
          <w:rFonts w:cs="Arial"/>
          <w:b/>
          <w:sz w:val="20"/>
          <w:szCs w:val="20"/>
        </w:rPr>
        <w:t xml:space="preserve">: </w:t>
      </w:r>
      <w:r w:rsidR="00213EE1">
        <w:rPr>
          <w:rFonts w:cs="Arial"/>
          <w:b/>
          <w:sz w:val="20"/>
          <w:szCs w:val="20"/>
        </w:rPr>
        <w:t xml:space="preserve">DUMANE </w:t>
      </w:r>
    </w:p>
    <w:p w14:paraId="603DB3AC" w14:textId="0BF10110" w:rsidR="000123F9" w:rsidRPr="003969EE" w:rsidRDefault="00213EE1" w:rsidP="00293C83">
      <w:pPr>
        <w:rPr>
          <w:rFonts w:cs="Arial"/>
          <w:b/>
          <w:sz w:val="20"/>
          <w:szCs w:val="20"/>
        </w:rPr>
      </w:pPr>
      <w:r>
        <w:rPr>
          <w:rFonts w:cs="Arial"/>
          <w:b/>
          <w:sz w:val="20"/>
          <w:szCs w:val="20"/>
        </w:rPr>
        <w:t>COMMERCIAL SCHOOL</w:t>
      </w:r>
      <w:r w:rsidR="00293C83">
        <w:rPr>
          <w:rFonts w:cs="Arial"/>
          <w:b/>
          <w:sz w:val="20"/>
          <w:szCs w:val="20"/>
        </w:rPr>
        <w:t xml:space="preserve">: </w:t>
      </w:r>
      <w:r w:rsidR="00514B0D">
        <w:rPr>
          <w:rFonts w:cs="Arial"/>
          <w:b/>
          <w:sz w:val="20"/>
          <w:szCs w:val="20"/>
        </w:rPr>
        <w:t>WATER AND SANITATION PROGRAMME PHASE</w:t>
      </w:r>
      <w:r>
        <w:rPr>
          <w:rFonts w:cs="Arial"/>
          <w:b/>
          <w:sz w:val="20"/>
          <w:szCs w:val="20"/>
        </w:rPr>
        <w:t xml:space="preserve"> </w:t>
      </w:r>
      <w:r w:rsidR="00514B0D">
        <w:rPr>
          <w:rFonts w:cs="Arial"/>
          <w:b/>
          <w:sz w:val="20"/>
          <w:szCs w:val="20"/>
        </w:rPr>
        <w:t>3</w:t>
      </w:r>
      <w:r w:rsidR="000123F9">
        <w:rPr>
          <w:rFonts w:cs="Arial"/>
          <w:b/>
          <w:sz w:val="20"/>
          <w:szCs w:val="20"/>
        </w:rPr>
        <w:t xml:space="preserve"> </w:t>
      </w:r>
    </w:p>
    <w:p w14:paraId="34B95F7C" w14:textId="1D2F5DE0"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213EE1">
        <w:rPr>
          <w:rFonts w:ascii="Arial" w:hAnsi="Arial" w:cs="Arial"/>
          <w:sz w:val="20"/>
          <w:szCs w:val="20"/>
        </w:rPr>
        <w:t>4</w:t>
      </w:r>
      <w:r w:rsidR="00514B0D">
        <w:rPr>
          <w:rFonts w:ascii="Arial" w:hAnsi="Arial" w:cs="Arial"/>
          <w:sz w:val="20"/>
          <w:szCs w:val="20"/>
        </w:rPr>
        <w:t>GB</w:t>
      </w:r>
      <w:r w:rsidR="000123F9">
        <w:rPr>
          <w:rFonts w:ascii="Arial" w:hAnsi="Arial" w:cs="Arial"/>
          <w:sz w:val="20"/>
          <w:szCs w:val="20"/>
        </w:rPr>
        <w:t xml:space="preserve"> </w:t>
      </w:r>
      <w:r w:rsidR="00505D5B" w:rsidRPr="003969EE">
        <w:rPr>
          <w:rFonts w:ascii="Arial" w:hAnsi="Arial" w:cs="Arial"/>
          <w:sz w:val="20"/>
          <w:szCs w:val="20"/>
        </w:rPr>
        <w:t>or higher</w:t>
      </w:r>
    </w:p>
    <w:p w14:paraId="4690E419" w14:textId="06C433D4"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C63F71" w:rsidRPr="003969EE">
        <w:rPr>
          <w:rFonts w:cs="Arial"/>
          <w:sz w:val="20"/>
          <w:szCs w:val="20"/>
        </w:rPr>
        <w:tab/>
      </w:r>
      <w:r w:rsidR="00514B0D">
        <w:rPr>
          <w:rFonts w:cs="Arial"/>
          <w:sz w:val="20"/>
          <w:szCs w:val="20"/>
        </w:rPr>
        <w:t>Ndwedwe</w:t>
      </w:r>
      <w:r w:rsidRPr="003969EE">
        <w:rPr>
          <w:rFonts w:cs="Arial"/>
          <w:sz w:val="20"/>
          <w:szCs w:val="20"/>
        </w:rPr>
        <w:tab/>
        <w:t xml:space="preserve"> </w:t>
      </w:r>
    </w:p>
    <w:p w14:paraId="3F8B7AEF" w14:textId="0ED56B3B"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213EE1">
        <w:rPr>
          <w:rFonts w:ascii="Arial" w:hAnsi="Arial" w:cs="Arial"/>
          <w:sz w:val="20"/>
          <w:szCs w:val="20"/>
        </w:rPr>
        <w:t>Seven</w:t>
      </w:r>
      <w:r w:rsidR="00505D5B" w:rsidRPr="003969EE">
        <w:rPr>
          <w:rFonts w:ascii="Arial" w:hAnsi="Arial" w:cs="Arial"/>
          <w:sz w:val="20"/>
          <w:szCs w:val="20"/>
        </w:rPr>
        <w:t xml:space="preserve"> (</w:t>
      </w:r>
      <w:r w:rsidR="000D0BF4">
        <w:rPr>
          <w:rFonts w:ascii="Arial" w:hAnsi="Arial" w:cs="Arial"/>
          <w:sz w:val="20"/>
          <w:szCs w:val="20"/>
        </w:rPr>
        <w:t>0</w:t>
      </w:r>
      <w:r w:rsidR="00213EE1">
        <w:rPr>
          <w:rFonts w:ascii="Arial" w:hAnsi="Arial" w:cs="Arial"/>
          <w:sz w:val="20"/>
          <w:szCs w:val="20"/>
        </w:rPr>
        <w:t>7</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02776AC5" w:rsidR="0012048D" w:rsidRPr="00293C83" w:rsidRDefault="0012048D" w:rsidP="00BE4C9E">
      <w:pPr>
        <w:pStyle w:val="NoSpacing"/>
        <w:tabs>
          <w:tab w:val="left" w:pos="3119"/>
          <w:tab w:val="left" w:pos="3402"/>
        </w:tabs>
        <w:jc w:val="both"/>
        <w:rPr>
          <w:rFonts w:ascii="Arial" w:hAnsi="Arial" w:cs="Arial"/>
          <w:sz w:val="20"/>
          <w:szCs w:val="20"/>
        </w:rPr>
      </w:pPr>
      <w:r w:rsidRPr="00293C83">
        <w:rPr>
          <w:rFonts w:ascii="Arial" w:hAnsi="Arial" w:cs="Arial"/>
          <w:sz w:val="20"/>
          <w:szCs w:val="20"/>
        </w:rPr>
        <w:t>Closing Date</w:t>
      </w:r>
      <w:r w:rsidRPr="00293C83">
        <w:rPr>
          <w:rFonts w:ascii="Arial" w:hAnsi="Arial" w:cs="Arial"/>
          <w:sz w:val="20"/>
          <w:szCs w:val="20"/>
        </w:rPr>
        <w:tab/>
        <w:t xml:space="preserve">: </w:t>
      </w:r>
      <w:r w:rsidR="00C63F71" w:rsidRPr="00293C83">
        <w:rPr>
          <w:rFonts w:ascii="Arial" w:hAnsi="Arial" w:cs="Arial"/>
          <w:sz w:val="20"/>
          <w:szCs w:val="20"/>
        </w:rPr>
        <w:tab/>
      </w:r>
      <w:r w:rsidR="0011177D">
        <w:rPr>
          <w:rFonts w:ascii="Arial" w:hAnsi="Arial" w:cs="Arial"/>
          <w:sz w:val="20"/>
          <w:szCs w:val="20"/>
        </w:rPr>
        <w:t>29 September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514B0D">
        <w:rPr>
          <w:rFonts w:ascii="Arial" w:hAnsi="Arial" w:cs="Arial"/>
          <w:sz w:val="20"/>
          <w:szCs w:val="20"/>
        </w:rPr>
        <w:t>Time</w:t>
      </w:r>
      <w:r w:rsidRPr="00514B0D">
        <w:rPr>
          <w:rFonts w:ascii="Arial" w:hAnsi="Arial" w:cs="Arial"/>
          <w:color w:val="C00000"/>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40415221" w14:textId="31C67E0C" w:rsidR="00B55C5F" w:rsidRPr="003969EE" w:rsidRDefault="00325FA9" w:rsidP="00325F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Pr="003969EE">
        <w:rPr>
          <w:rFonts w:cs="Arial"/>
          <w:sz w:val="20"/>
          <w:szCs w:val="20"/>
        </w:rPr>
        <w:t>Department of Public Works: eThekwini Regional Office: 455A King Cetshwayo Highway, May</w:t>
      </w:r>
      <w:r w:rsidR="00052A54" w:rsidRPr="003969EE">
        <w:rPr>
          <w:rFonts w:cs="Arial"/>
          <w:sz w:val="20"/>
          <w:szCs w:val="20"/>
        </w:rPr>
        <w:t>ville – Basement Tender Office</w:t>
      </w:r>
    </w:p>
    <w:p w14:paraId="5A94E61F" w14:textId="76FCC17C" w:rsidR="00052A54" w:rsidRPr="003969EE" w:rsidRDefault="00052A54" w:rsidP="00EB120E">
      <w:pPr>
        <w:tabs>
          <w:tab w:val="left" w:pos="3119"/>
          <w:tab w:val="left" w:pos="3402"/>
        </w:tabs>
        <w:ind w:left="3686" w:hanging="3686"/>
        <w:rPr>
          <w:rFonts w:cs="Arial"/>
          <w:sz w:val="20"/>
          <w:szCs w:val="20"/>
        </w:rPr>
      </w:pPr>
      <w:r w:rsidRPr="003969EE">
        <w:rPr>
          <w:rFonts w:cs="Arial"/>
          <w:sz w:val="20"/>
          <w:szCs w:val="20"/>
        </w:rPr>
        <w:t>At n</w:t>
      </w:r>
      <w:r w:rsidR="00EB120E" w:rsidRPr="003969EE">
        <w:rPr>
          <w:rFonts w:cs="Arial"/>
          <w:sz w:val="20"/>
          <w:szCs w:val="20"/>
        </w:rPr>
        <w:t xml:space="preserve">o Cost documents </w:t>
      </w:r>
      <w:r w:rsidRPr="003969EE">
        <w:rPr>
          <w:rFonts w:cs="Arial"/>
          <w:sz w:val="20"/>
          <w:szCs w:val="20"/>
        </w:rPr>
        <w:t xml:space="preserve">to the          </w:t>
      </w:r>
      <w:r w:rsidR="00EB120E" w:rsidRPr="003969EE">
        <w:rPr>
          <w:rFonts w:cs="Arial"/>
          <w:sz w:val="20"/>
          <w:szCs w:val="20"/>
        </w:rPr>
        <w:t>:</w:t>
      </w:r>
      <w:r w:rsidR="00EB120E" w:rsidRPr="003969EE">
        <w:rPr>
          <w:rFonts w:cs="Arial"/>
          <w:sz w:val="20"/>
          <w:szCs w:val="20"/>
        </w:rPr>
        <w:tab/>
      </w:r>
      <w:r w:rsidRPr="003969EE">
        <w:rPr>
          <w:rFonts w:cs="Arial"/>
          <w:sz w:val="20"/>
          <w:szCs w:val="20"/>
        </w:rPr>
        <w:t xml:space="preserve">The complete bid document including the bills of  quantities </w:t>
      </w:r>
    </w:p>
    <w:p w14:paraId="14179BF0" w14:textId="5E4BCDB4" w:rsidR="00EB120E" w:rsidRPr="003969EE" w:rsidRDefault="00052A54" w:rsidP="00EB120E">
      <w:pPr>
        <w:tabs>
          <w:tab w:val="left" w:pos="3119"/>
          <w:tab w:val="left" w:pos="3402"/>
        </w:tabs>
        <w:ind w:left="3686" w:hanging="3686"/>
        <w:rPr>
          <w:rFonts w:cs="Arial"/>
          <w:sz w:val="20"/>
          <w:szCs w:val="20"/>
        </w:rPr>
      </w:pPr>
      <w:r w:rsidRPr="003969EE">
        <w:rPr>
          <w:rFonts w:cs="Arial"/>
          <w:sz w:val="20"/>
          <w:szCs w:val="20"/>
        </w:rPr>
        <w:t>Department                                          can be downloaded  from the e-Tender Portal at no cost</w:t>
      </w:r>
    </w:p>
    <w:p w14:paraId="68C5FD42" w14:textId="576318CC" w:rsidR="00EB120E" w:rsidRPr="003969EE" w:rsidRDefault="00325FA9" w:rsidP="00325F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sz w:val="20"/>
          <w:szCs w:val="20"/>
        </w:rPr>
        <w:t>Cost of tender document</w:t>
      </w:r>
      <w:r w:rsidR="00EB120E" w:rsidRPr="003969EE">
        <w:rPr>
          <w:rFonts w:cs="Arial"/>
          <w:color w:val="FF0000"/>
          <w:sz w:val="20"/>
          <w:szCs w:val="20"/>
        </w:rPr>
        <w:tab/>
      </w:r>
      <w:r w:rsidR="00EB120E" w:rsidRPr="003969EE">
        <w:rPr>
          <w:rFonts w:cs="Arial"/>
          <w:sz w:val="20"/>
          <w:szCs w:val="20"/>
        </w:rPr>
        <w:t xml:space="preserve">: </w:t>
      </w:r>
      <w:r w:rsidR="00EB120E" w:rsidRPr="003969EE">
        <w:rPr>
          <w:rFonts w:cs="Arial"/>
          <w:sz w:val="20"/>
          <w:szCs w:val="20"/>
        </w:rPr>
        <w:tab/>
        <w:t xml:space="preserve">However, should any bidder require a printed /hard copy of the bid  document, a  non-refundable payment  in the amount </w:t>
      </w:r>
      <w:r w:rsidR="00EB120E" w:rsidRPr="00293C83">
        <w:rPr>
          <w:rFonts w:cs="Arial"/>
          <w:sz w:val="20"/>
          <w:szCs w:val="20"/>
        </w:rPr>
        <w:t>of R</w:t>
      </w:r>
      <w:r w:rsidR="00293C83" w:rsidRPr="00293C83">
        <w:rPr>
          <w:rFonts w:cs="Arial"/>
          <w:sz w:val="20"/>
          <w:szCs w:val="20"/>
        </w:rPr>
        <w:t>330</w:t>
      </w:r>
      <w:r w:rsidRPr="00293C83">
        <w:rPr>
          <w:rFonts w:cs="Arial"/>
          <w:sz w:val="20"/>
          <w:szCs w:val="20"/>
        </w:rPr>
        <w:t>.00</w:t>
      </w:r>
      <w:r w:rsidR="00EB120E" w:rsidRPr="00293C83">
        <w:rPr>
          <w:rFonts w:cs="Arial"/>
          <w:sz w:val="20"/>
          <w:szCs w:val="20"/>
        </w:rPr>
        <w:t xml:space="preserve"> </w:t>
      </w:r>
      <w:r w:rsidR="00EB120E" w:rsidRPr="003969EE">
        <w:rPr>
          <w:rFonts w:cs="Arial"/>
          <w:sz w:val="20"/>
          <w:szCs w:val="20"/>
        </w:rPr>
        <w:t>must be made for collection thereof as per the  banking  details indicated  below. Proof of payment must be produced upon collection of the bid document.</w:t>
      </w:r>
    </w:p>
    <w:p w14:paraId="5842770E" w14:textId="77777777" w:rsidR="00EB120E" w:rsidRPr="003969EE" w:rsidRDefault="00EB120E" w:rsidP="00EB120E">
      <w:pPr>
        <w:tabs>
          <w:tab w:val="left" w:pos="3119"/>
          <w:tab w:val="left" w:pos="3402"/>
        </w:tabs>
        <w:ind w:left="3686" w:hanging="3686"/>
        <w:rPr>
          <w:rFonts w:cs="Arial"/>
          <w:sz w:val="20"/>
          <w:szCs w:val="20"/>
        </w:rPr>
      </w:pPr>
    </w:p>
    <w:p w14:paraId="4689410A" w14:textId="77777777" w:rsidR="0012048D" w:rsidRPr="003969EE" w:rsidRDefault="003D70CD" w:rsidP="00BE4C9E">
      <w:pPr>
        <w:tabs>
          <w:tab w:val="left" w:pos="3119"/>
          <w:tab w:val="left" w:pos="3402"/>
        </w:tabs>
        <w:rPr>
          <w:rFonts w:cs="Arial"/>
          <w:sz w:val="20"/>
          <w:szCs w:val="20"/>
        </w:rPr>
      </w:pPr>
      <w:r w:rsidRPr="003969EE">
        <w:rPr>
          <w:rFonts w:ascii="Calibri" w:hAnsi="Calibri" w:cs="Calibri"/>
          <w:sz w:val="20"/>
          <w:szCs w:val="20"/>
        </w:rPr>
        <w:tab/>
      </w:r>
      <w:r w:rsidR="00BE4C9E" w:rsidRPr="003969EE">
        <w:rPr>
          <w:rFonts w:ascii="Calibri" w:hAnsi="Calibri" w:cs="Calibri"/>
          <w:sz w:val="20"/>
          <w:szCs w:val="20"/>
        </w:rPr>
        <w:tab/>
      </w:r>
      <w:r w:rsidR="0012048D" w:rsidRPr="003969EE">
        <w:rPr>
          <w:rFonts w:cs="Arial"/>
          <w:sz w:val="20"/>
          <w:szCs w:val="20"/>
        </w:rPr>
        <w:t>Bank name:</w:t>
      </w:r>
      <w:r w:rsidR="0012048D" w:rsidRPr="003969EE">
        <w:rPr>
          <w:rFonts w:cs="Arial"/>
          <w:sz w:val="20"/>
          <w:szCs w:val="20"/>
        </w:rPr>
        <w:tab/>
      </w:r>
      <w:r w:rsidRPr="003969EE">
        <w:rPr>
          <w:rFonts w:cs="Arial"/>
          <w:sz w:val="20"/>
          <w:szCs w:val="20"/>
        </w:rPr>
        <w:t>Standard Bank</w:t>
      </w:r>
    </w:p>
    <w:p w14:paraId="1A9100D1" w14:textId="77777777" w:rsidR="0012048D" w:rsidRPr="003969EE" w:rsidRDefault="0012048D" w:rsidP="00BE4C9E">
      <w:pPr>
        <w:tabs>
          <w:tab w:val="left" w:pos="3119"/>
          <w:tab w:val="left" w:pos="3402"/>
        </w:tabs>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No:</w:t>
      </w:r>
      <w:r w:rsidRPr="003969EE">
        <w:rPr>
          <w:rFonts w:cs="Arial"/>
          <w:sz w:val="20"/>
          <w:szCs w:val="20"/>
        </w:rPr>
        <w:tab/>
      </w:r>
      <w:r w:rsidR="003D70CD" w:rsidRPr="003969EE">
        <w:rPr>
          <w:rFonts w:cs="Arial"/>
          <w:sz w:val="20"/>
          <w:szCs w:val="20"/>
        </w:rPr>
        <w:t>052106446</w:t>
      </w:r>
      <w:r w:rsidRPr="003969EE">
        <w:rPr>
          <w:rFonts w:cs="Arial"/>
          <w:sz w:val="20"/>
          <w:szCs w:val="20"/>
        </w:rPr>
        <w:tab/>
      </w:r>
      <w:r w:rsidRPr="003969EE">
        <w:rPr>
          <w:rFonts w:cs="Arial"/>
          <w:sz w:val="20"/>
          <w:szCs w:val="20"/>
        </w:rPr>
        <w:tab/>
      </w:r>
    </w:p>
    <w:p w14:paraId="47D8FFC8" w14:textId="77777777"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Account Type:</w:t>
      </w:r>
      <w:r w:rsidRPr="003969EE">
        <w:rPr>
          <w:rFonts w:cs="Arial"/>
          <w:sz w:val="20"/>
          <w:szCs w:val="20"/>
        </w:rPr>
        <w:tab/>
        <w:t>Current Account</w:t>
      </w:r>
    </w:p>
    <w:p w14:paraId="6AD97BC9" w14:textId="7D9FB081"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Branch code:</w:t>
      </w:r>
      <w:r w:rsidRPr="003969EE">
        <w:rPr>
          <w:rFonts w:cs="Arial"/>
          <w:sz w:val="20"/>
          <w:szCs w:val="20"/>
        </w:rPr>
        <w:tab/>
      </w:r>
      <w:r w:rsidR="0011177D">
        <w:rPr>
          <w:rFonts w:cs="Arial"/>
          <w:sz w:val="20"/>
          <w:szCs w:val="20"/>
        </w:rPr>
        <w:t>057525</w:t>
      </w:r>
    </w:p>
    <w:p w14:paraId="346ECFF2" w14:textId="66D2636E" w:rsidR="0012048D" w:rsidRPr="003969EE" w:rsidRDefault="0012048D" w:rsidP="00BE4C9E">
      <w:pPr>
        <w:tabs>
          <w:tab w:val="left" w:pos="3119"/>
          <w:tab w:val="left" w:pos="3402"/>
        </w:tabs>
        <w:ind w:firstLine="720"/>
        <w:rPr>
          <w:rFonts w:cs="Arial"/>
          <w:sz w:val="20"/>
          <w:szCs w:val="20"/>
        </w:rPr>
      </w:pPr>
      <w:r w:rsidRPr="003969EE">
        <w:rPr>
          <w:rFonts w:cs="Arial"/>
          <w:sz w:val="20"/>
          <w:szCs w:val="20"/>
        </w:rPr>
        <w:tab/>
      </w:r>
      <w:r w:rsidR="00BE4C9E" w:rsidRPr="003969EE">
        <w:rPr>
          <w:rFonts w:cs="Arial"/>
          <w:sz w:val="20"/>
          <w:szCs w:val="20"/>
        </w:rPr>
        <w:tab/>
      </w:r>
      <w:r w:rsidRPr="003969EE">
        <w:rPr>
          <w:rFonts w:cs="Arial"/>
          <w:sz w:val="20"/>
          <w:szCs w:val="20"/>
        </w:rPr>
        <w:t>Reference:</w:t>
      </w:r>
      <w:r w:rsidRPr="003969EE">
        <w:rPr>
          <w:rFonts w:cs="Arial"/>
          <w:sz w:val="20"/>
          <w:szCs w:val="20"/>
        </w:rPr>
        <w:tab/>
      </w:r>
      <w:r w:rsidR="00325FA9" w:rsidRPr="003969EE">
        <w:rPr>
          <w:rFonts w:cs="Arial"/>
          <w:sz w:val="20"/>
          <w:szCs w:val="20"/>
        </w:rPr>
        <w:t>14019613</w:t>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514B0D" w:rsidRDefault="0012048D" w:rsidP="0012048D">
      <w:pPr>
        <w:pStyle w:val="NoSpacing"/>
        <w:jc w:val="both"/>
        <w:rPr>
          <w:rFonts w:ascii="Arial" w:hAnsi="Arial" w:cs="Arial"/>
          <w:b/>
          <w:sz w:val="20"/>
          <w:szCs w:val="20"/>
          <w:u w:val="single"/>
        </w:rPr>
      </w:pPr>
      <w:r w:rsidRPr="00514B0D">
        <w:rPr>
          <w:rFonts w:ascii="Arial" w:hAnsi="Arial" w:cs="Arial"/>
          <w:b/>
          <w:sz w:val="20"/>
          <w:szCs w:val="20"/>
          <w:u w:val="thick"/>
          <w:lang w:val="en-GB"/>
        </w:rPr>
        <w:t xml:space="preserve">Compulsory Pre-Tender Briefing Meeting/ Bid  Clarification Meeting </w:t>
      </w:r>
    </w:p>
    <w:p w14:paraId="3AD6D329" w14:textId="77777777" w:rsidR="0012048D" w:rsidRPr="00514B0D" w:rsidRDefault="0012048D" w:rsidP="0012048D">
      <w:pPr>
        <w:pStyle w:val="NoSpacing"/>
        <w:ind w:left="3600" w:hanging="3600"/>
        <w:jc w:val="both"/>
        <w:rPr>
          <w:rFonts w:ascii="Arial" w:hAnsi="Arial" w:cs="Arial"/>
          <w:b/>
          <w:sz w:val="20"/>
          <w:szCs w:val="20"/>
          <w:u w:val="single"/>
        </w:rPr>
      </w:pPr>
    </w:p>
    <w:p w14:paraId="79926D5B" w14:textId="7481E65C" w:rsidR="00FA0B06" w:rsidRPr="00514B0D" w:rsidRDefault="00C11777" w:rsidP="00FA0B06">
      <w:pPr>
        <w:rPr>
          <w:rFonts w:cs="Arial"/>
          <w:bCs/>
          <w:sz w:val="20"/>
          <w:szCs w:val="20"/>
        </w:rPr>
      </w:pPr>
      <w:r w:rsidRPr="00514B0D">
        <w:rPr>
          <w:rFonts w:cs="Arial"/>
          <w:bCs/>
          <w:sz w:val="20"/>
          <w:szCs w:val="20"/>
        </w:rPr>
        <w:t xml:space="preserve">Details of site: </w:t>
      </w:r>
      <w:r w:rsidR="0011177D">
        <w:rPr>
          <w:rFonts w:cs="Arial"/>
          <w:bCs/>
          <w:sz w:val="20"/>
          <w:szCs w:val="20"/>
        </w:rPr>
        <w:t>Department of Public Works – 455A King Cetshwayo Highway Conference Centre (Dining Hall)</w:t>
      </w:r>
    </w:p>
    <w:p w14:paraId="2DC56D5F" w14:textId="285B4E35" w:rsidR="00B55C5F" w:rsidRPr="00514B0D" w:rsidRDefault="00B55C5F" w:rsidP="00FA0B06">
      <w:pPr>
        <w:rPr>
          <w:rFonts w:cs="Arial"/>
          <w:bCs/>
          <w:sz w:val="20"/>
          <w:szCs w:val="20"/>
        </w:rPr>
      </w:pPr>
      <w:r w:rsidRPr="00514B0D">
        <w:rPr>
          <w:rFonts w:cs="Arial"/>
          <w:bCs/>
          <w:sz w:val="20"/>
          <w:szCs w:val="20"/>
        </w:rPr>
        <w:t xml:space="preserve">Date: </w:t>
      </w:r>
      <w:r w:rsidR="0011177D">
        <w:rPr>
          <w:rFonts w:cs="Arial"/>
          <w:bCs/>
          <w:sz w:val="20"/>
          <w:szCs w:val="20"/>
        </w:rPr>
        <w:t>18 September 2023</w:t>
      </w:r>
    </w:p>
    <w:p w14:paraId="2FE4EC59" w14:textId="1015D913" w:rsidR="00B55C5F" w:rsidRPr="00514B0D" w:rsidRDefault="00B55C5F" w:rsidP="00FA0B06">
      <w:pPr>
        <w:rPr>
          <w:rFonts w:cs="Arial"/>
          <w:sz w:val="20"/>
          <w:szCs w:val="20"/>
        </w:rPr>
      </w:pPr>
      <w:r w:rsidRPr="00514B0D">
        <w:rPr>
          <w:rFonts w:cs="Arial"/>
          <w:bCs/>
          <w:sz w:val="20"/>
          <w:szCs w:val="20"/>
        </w:rPr>
        <w:t xml:space="preserve">Time: </w:t>
      </w:r>
      <w:r w:rsidR="0011177D">
        <w:rPr>
          <w:rFonts w:cs="Arial"/>
          <w:bCs/>
          <w:sz w:val="20"/>
          <w:szCs w:val="20"/>
        </w:rPr>
        <w:t>13h00</w:t>
      </w:r>
    </w:p>
    <w:p w14:paraId="017A452E" w14:textId="77777777" w:rsidR="00FA0B06" w:rsidRPr="003969EE" w:rsidRDefault="00FA0B06" w:rsidP="00FA0B06">
      <w:pPr>
        <w:rPr>
          <w:rFonts w:cs="Arial"/>
          <w:sz w:val="20"/>
          <w:szCs w:val="20"/>
        </w:rPr>
      </w:pPr>
    </w:p>
    <w:p w14:paraId="4ABCB8C5" w14:textId="1403DE2C"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11177D">
        <w:rPr>
          <w:rFonts w:cs="Arial"/>
          <w:b/>
          <w:sz w:val="20"/>
          <w:szCs w:val="20"/>
        </w:rPr>
        <w:t>29 September 2023</w:t>
      </w:r>
      <w:r w:rsidR="00D60DC1" w:rsidRPr="00293C83">
        <w:rPr>
          <w:rFonts w:cs="Arial"/>
          <w:b/>
          <w:sz w:val="20"/>
          <w:szCs w:val="20"/>
        </w:rPr>
        <w:t xml:space="preserve"> </w:t>
      </w:r>
      <w:r w:rsidRPr="00293C83">
        <w:rPr>
          <w:rFonts w:cs="Arial"/>
          <w:b/>
          <w:sz w:val="20"/>
          <w:szCs w:val="20"/>
        </w:rPr>
        <w:t xml:space="preserve">at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2FCF8FA8"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213EE1">
        <w:rPr>
          <w:rFonts w:cs="Arial"/>
          <w:b/>
          <w:sz w:val="20"/>
          <w:szCs w:val="20"/>
        </w:rPr>
        <w:t>7</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7979955A" w:rsidR="00BE3499" w:rsidRPr="003969EE" w:rsidRDefault="00FA0B06" w:rsidP="00FA0B06">
      <w:pPr>
        <w:rPr>
          <w:rFonts w:cs="Arial"/>
          <w:b/>
          <w:sz w:val="20"/>
          <w:szCs w:val="20"/>
        </w:rPr>
      </w:pPr>
      <w:r w:rsidRPr="003969EE">
        <w:rPr>
          <w:rFonts w:cs="Arial"/>
          <w:b/>
          <w:sz w:val="20"/>
          <w:szCs w:val="20"/>
        </w:rPr>
        <w:t xml:space="preserve">Tel: </w:t>
      </w:r>
      <w:r w:rsidR="00514B0D">
        <w:rPr>
          <w:rFonts w:cs="Arial"/>
          <w:b/>
          <w:sz w:val="20"/>
          <w:szCs w:val="20"/>
        </w:rPr>
        <w:t>0832158345</w:t>
      </w:r>
      <w:r w:rsidR="00052A54" w:rsidRPr="003969EE">
        <w:rPr>
          <w:rFonts w:cs="Arial"/>
          <w:b/>
          <w:sz w:val="20"/>
          <w:szCs w:val="20"/>
        </w:rPr>
        <w:t xml:space="preserve">/ Mr </w:t>
      </w:r>
      <w:r w:rsidR="00514B0D">
        <w:rPr>
          <w:rFonts w:cs="Arial"/>
          <w:b/>
          <w:sz w:val="20"/>
          <w:szCs w:val="20"/>
        </w:rPr>
        <w:t>Phumlani Ndlela</w:t>
      </w:r>
      <w:r w:rsidR="00052A54" w:rsidRPr="003969EE">
        <w:rPr>
          <w:rFonts w:cs="Arial"/>
          <w:b/>
          <w:sz w:val="20"/>
          <w:szCs w:val="20"/>
        </w:rPr>
        <w:t xml:space="preserve"> (</w:t>
      </w:r>
      <w:r w:rsidR="00514B0D">
        <w:rPr>
          <w:rFonts w:cs="Arial"/>
          <w:b/>
          <w:sz w:val="20"/>
          <w:szCs w:val="20"/>
        </w:rPr>
        <w:t>phumlani.ndlela</w:t>
      </w:r>
      <w:r w:rsidR="00052A54" w:rsidRPr="003969EE">
        <w:rPr>
          <w:rFonts w:cs="Arial"/>
          <w:b/>
          <w:sz w:val="20"/>
          <w:szCs w:val="20"/>
        </w:rPr>
        <w:t>@kznworks.gov.za)</w:t>
      </w:r>
    </w:p>
    <w:p w14:paraId="6C3223BE" w14:textId="21566B3D" w:rsidR="00B55C5F" w:rsidRPr="003969EE" w:rsidRDefault="00B55C5F" w:rsidP="00FA0B06">
      <w:pPr>
        <w:rPr>
          <w:rFonts w:cs="Arial"/>
          <w:b/>
          <w:sz w:val="20"/>
          <w:szCs w:val="20"/>
        </w:rPr>
      </w:pPr>
    </w:p>
    <w:p w14:paraId="0B5CB79D" w14:textId="736F0A55" w:rsidR="00052A54" w:rsidRDefault="00052A54" w:rsidP="00FA0B06">
      <w:pPr>
        <w:rPr>
          <w:rFonts w:cs="Arial"/>
          <w:b/>
          <w:sz w:val="20"/>
          <w:szCs w:val="20"/>
        </w:rPr>
      </w:pPr>
    </w:p>
    <w:p w14:paraId="05EC629B" w14:textId="588F945F" w:rsidR="0011177D" w:rsidRDefault="0011177D" w:rsidP="00FA0B06">
      <w:pPr>
        <w:rPr>
          <w:rFonts w:cs="Arial"/>
          <w:b/>
          <w:sz w:val="20"/>
          <w:szCs w:val="20"/>
        </w:rPr>
      </w:pPr>
    </w:p>
    <w:p w14:paraId="173BE5F8" w14:textId="77777777" w:rsidR="0011177D" w:rsidRPr="003969EE" w:rsidRDefault="0011177D" w:rsidP="00FA0B06">
      <w:pPr>
        <w:rPr>
          <w:rFonts w:cs="Arial"/>
          <w:b/>
          <w:sz w:val="20"/>
          <w:szCs w:val="20"/>
        </w:rPr>
      </w:pPr>
    </w:p>
    <w:p w14:paraId="40A6AA6F" w14:textId="54E53792" w:rsidR="00052A54" w:rsidRPr="003969EE" w:rsidRDefault="00052A54" w:rsidP="00FA0B06">
      <w:pPr>
        <w:rPr>
          <w:rFonts w:cs="Arial"/>
          <w:b/>
          <w:sz w:val="20"/>
          <w:szCs w:val="20"/>
        </w:rPr>
      </w:pP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lastRenderedPageBreak/>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69BBE97F" w:rsidR="00BE3499"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Hardcopy document - a request  must be made within 5 working days from the date of advert to </w:t>
      </w:r>
      <w:hyperlink r:id="rId11" w:history="1">
        <w:r w:rsidR="00F76696" w:rsidRPr="003969EE">
          <w:rPr>
            <w:rStyle w:val="Hyperlink"/>
            <w:rFonts w:cs="Arial"/>
            <w:bCs/>
            <w:sz w:val="18"/>
            <w:szCs w:val="18"/>
          </w:rPr>
          <w:t>matu.khumalo@kznworks.gov.za</w:t>
        </w:r>
      </w:hyperlink>
      <w:r w:rsidR="00F76696" w:rsidRPr="003969EE">
        <w:rPr>
          <w:rFonts w:cs="Arial"/>
          <w:bCs/>
          <w:sz w:val="18"/>
          <w:szCs w:val="18"/>
        </w:rPr>
        <w:t xml:space="preserve"> / 071 580 7124</w:t>
      </w:r>
      <w:r w:rsidR="0011177D">
        <w:rPr>
          <w:rFonts w:cs="Arial"/>
          <w:bCs/>
          <w:sz w:val="18"/>
          <w:szCs w:val="18"/>
        </w:rPr>
        <w:t xml:space="preserve"> </w:t>
      </w:r>
      <w:r w:rsidR="0011177D" w:rsidRPr="0011177D">
        <w:rPr>
          <w:rFonts w:cs="Arial"/>
          <w:b/>
          <w:sz w:val="18"/>
          <w:szCs w:val="18"/>
        </w:rPr>
        <w:t>(1 September 2023)</w:t>
      </w:r>
    </w:p>
    <w:p w14:paraId="33CF8C97" w14:textId="77777777" w:rsidR="0011177D" w:rsidRPr="003969EE" w:rsidRDefault="0011177D" w:rsidP="00BE3499">
      <w:pPr>
        <w:ind w:left="716" w:hanging="432"/>
        <w:rPr>
          <w:rFonts w:cs="Arial"/>
          <w:bCs/>
          <w:sz w:val="18"/>
          <w:szCs w:val="18"/>
        </w:rPr>
      </w:pP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7D7CA250" w14:textId="2B58E487"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316BDC5C" w14:textId="77777777" w:rsidR="00BE3499" w:rsidRPr="003969EE" w:rsidRDefault="00BE3499" w:rsidP="00BE3499">
      <w:pPr>
        <w:pStyle w:val="ListParagraph"/>
        <w:ind w:left="765" w:hanging="720"/>
        <w:rPr>
          <w:rFonts w:cs="Calibri"/>
          <w:bCs/>
          <w:sz w:val="18"/>
          <w:szCs w:val="18"/>
        </w:rPr>
      </w:pPr>
    </w:p>
    <w:p w14:paraId="3EF04881" w14:textId="2372617A" w:rsidR="00F76696" w:rsidRPr="00570FA0" w:rsidRDefault="00BE3499" w:rsidP="00570FA0">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2</w:t>
      </w:r>
      <w:r w:rsidRPr="003969EE">
        <w:rPr>
          <w:rFonts w:cs="Calibri"/>
          <w:bCs/>
          <w:sz w:val="18"/>
          <w:szCs w:val="18"/>
        </w:rPr>
        <w:t>.</w:t>
      </w:r>
      <w:r w:rsidRPr="003969EE">
        <w:rPr>
          <w:rFonts w:cs="Calibri"/>
          <w:bCs/>
          <w:sz w:val="18"/>
          <w:szCs w:val="18"/>
        </w:rPr>
        <w:tab/>
        <w:t>Bidders’ attention is drawn to the Mandatory criteria as listed in the bid document as well as the phased sequence of the bid evaluation process.</w:t>
      </w:r>
      <w:r w:rsidR="000D0BF4">
        <w:rPr>
          <w:rFonts w:cs="Calibri"/>
          <w:bCs/>
          <w:sz w:val="18"/>
          <w:szCs w:val="18"/>
        </w:rPr>
        <w:t xml:space="preserve"> </w:t>
      </w:r>
      <w:r w:rsidR="00570FA0">
        <w:rPr>
          <w:rFonts w:cs="Calibri"/>
          <w:bCs/>
          <w:sz w:val="18"/>
          <w:szCs w:val="18"/>
        </w:rPr>
        <w:t>Refer to T2.1 list of returnable documents</w:t>
      </w:r>
    </w:p>
    <w:p w14:paraId="7BE0C5B2" w14:textId="77777777" w:rsidR="00BE3499" w:rsidRPr="003969EE" w:rsidRDefault="00BE3499" w:rsidP="00BE3499">
      <w:pPr>
        <w:pStyle w:val="ListParagraph"/>
        <w:ind w:left="0"/>
        <w:rPr>
          <w:rFonts w:cs="Calibri"/>
          <w:bCs/>
          <w:sz w:val="18"/>
          <w:szCs w:val="18"/>
        </w:rPr>
      </w:pPr>
    </w:p>
    <w:p w14:paraId="790D479B" w14:textId="345BD8CF"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E04C50">
        <w:rPr>
          <w:rFonts w:cs="Calibri"/>
          <w:bCs/>
          <w:sz w:val="18"/>
          <w:szCs w:val="18"/>
        </w:rPr>
        <w:t>3</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0CE9CC1F"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E04C50">
        <w:rPr>
          <w:rFonts w:cs="Calibri"/>
          <w:bCs/>
          <w:sz w:val="18"/>
          <w:szCs w:val="18"/>
        </w:rPr>
        <w:t>4</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617784" w14:paraId="64A16902" w14:textId="77777777" w:rsidTr="00841129">
        <w:tc>
          <w:tcPr>
            <w:tcW w:w="4625" w:type="dxa"/>
          </w:tcPr>
          <w:p w14:paraId="58D20544" w14:textId="36B5A22B" w:rsidR="00617784" w:rsidRPr="003969EE" w:rsidRDefault="00514B0D" w:rsidP="003F2443">
            <w:pPr>
              <w:pStyle w:val="ListParagraph"/>
              <w:ind w:left="0"/>
              <w:rPr>
                <w:rFonts w:cs="Calibri"/>
                <w:bCs/>
                <w:sz w:val="20"/>
                <w:szCs w:val="20"/>
              </w:rPr>
            </w:pPr>
            <w:r>
              <w:rPr>
                <w:rFonts w:cs="Calibri"/>
                <w:bCs/>
                <w:sz w:val="20"/>
                <w:szCs w:val="20"/>
              </w:rPr>
              <w:t>1</w:t>
            </w:r>
            <w:r w:rsidR="00617784">
              <w:rPr>
                <w:rFonts w:cs="Calibri"/>
                <w:bCs/>
                <w:sz w:val="20"/>
                <w:szCs w:val="20"/>
              </w:rPr>
              <w:t xml:space="preserve">)Ownership By People Who Are </w:t>
            </w:r>
            <w:r w:rsidR="00213EE1">
              <w:rPr>
                <w:rFonts w:cs="Calibri"/>
                <w:bCs/>
                <w:sz w:val="20"/>
                <w:szCs w:val="20"/>
              </w:rPr>
              <w:t>Women</w:t>
            </w:r>
          </w:p>
        </w:tc>
        <w:tc>
          <w:tcPr>
            <w:tcW w:w="4578" w:type="dxa"/>
          </w:tcPr>
          <w:p w14:paraId="0C20E297" w14:textId="432F5C45" w:rsidR="00617784" w:rsidRPr="003969EE" w:rsidRDefault="00617784" w:rsidP="003F2443">
            <w:pPr>
              <w:pStyle w:val="ListParagraph"/>
              <w:ind w:left="0"/>
              <w:rPr>
                <w:rFonts w:cs="Calibri"/>
                <w:bCs/>
                <w:sz w:val="20"/>
                <w:szCs w:val="20"/>
              </w:rPr>
            </w:pPr>
            <w:r>
              <w:rPr>
                <w:rFonts w:cs="Calibri"/>
                <w:bCs/>
                <w:sz w:val="20"/>
                <w:szCs w:val="20"/>
              </w:rPr>
              <w:t xml:space="preserve">  </w:t>
            </w:r>
            <w:r w:rsidR="00514B0D">
              <w:rPr>
                <w:rFonts w:cs="Calibri"/>
                <w:bCs/>
                <w:sz w:val="20"/>
                <w:szCs w:val="20"/>
              </w:rPr>
              <w:t>20</w:t>
            </w:r>
            <w:r>
              <w:rPr>
                <w:rFonts w:cs="Calibri"/>
                <w:bCs/>
                <w:sz w:val="20"/>
                <w:szCs w:val="20"/>
              </w:rPr>
              <w:t xml:space="preserve">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2"/>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125A4" w14:textId="77777777" w:rsidR="002C2F4B" w:rsidRDefault="002C2F4B" w:rsidP="00B22844">
      <w:pPr>
        <w:spacing w:line="240" w:lineRule="auto"/>
      </w:pPr>
      <w:r>
        <w:separator/>
      </w:r>
    </w:p>
  </w:endnote>
  <w:endnote w:type="continuationSeparator" w:id="0">
    <w:p w14:paraId="5C0A1077" w14:textId="77777777" w:rsidR="002C2F4B" w:rsidRDefault="002C2F4B"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399C9" w14:textId="77777777" w:rsidR="002C2F4B" w:rsidRDefault="002C2F4B" w:rsidP="00B22844">
      <w:pPr>
        <w:spacing w:line="240" w:lineRule="auto"/>
      </w:pPr>
      <w:r>
        <w:separator/>
      </w:r>
    </w:p>
  </w:footnote>
  <w:footnote w:type="continuationSeparator" w:id="0">
    <w:p w14:paraId="03416703" w14:textId="77777777" w:rsidR="002C2F4B" w:rsidRDefault="002C2F4B"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1"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7854"/>
    <w:rsid w:val="00023187"/>
    <w:rsid w:val="000333CE"/>
    <w:rsid w:val="00044B0A"/>
    <w:rsid w:val="00052A54"/>
    <w:rsid w:val="00077BE4"/>
    <w:rsid w:val="000827A2"/>
    <w:rsid w:val="00084EF3"/>
    <w:rsid w:val="00093900"/>
    <w:rsid w:val="000A474B"/>
    <w:rsid w:val="000D0189"/>
    <w:rsid w:val="000D0BF4"/>
    <w:rsid w:val="000D30E4"/>
    <w:rsid w:val="000D4BC1"/>
    <w:rsid w:val="000F278C"/>
    <w:rsid w:val="00103898"/>
    <w:rsid w:val="0011177D"/>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3EE1"/>
    <w:rsid w:val="00215FDC"/>
    <w:rsid w:val="00222BA2"/>
    <w:rsid w:val="002312BB"/>
    <w:rsid w:val="002353AF"/>
    <w:rsid w:val="00240EA9"/>
    <w:rsid w:val="002468B2"/>
    <w:rsid w:val="002603B9"/>
    <w:rsid w:val="0026670D"/>
    <w:rsid w:val="00276E84"/>
    <w:rsid w:val="0028597D"/>
    <w:rsid w:val="00293C83"/>
    <w:rsid w:val="002A0833"/>
    <w:rsid w:val="002A19B7"/>
    <w:rsid w:val="002A527C"/>
    <w:rsid w:val="002B3DD1"/>
    <w:rsid w:val="002B621D"/>
    <w:rsid w:val="002C2F4B"/>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14B0D"/>
    <w:rsid w:val="00517DA7"/>
    <w:rsid w:val="00524237"/>
    <w:rsid w:val="0052436D"/>
    <w:rsid w:val="005307EE"/>
    <w:rsid w:val="005350FB"/>
    <w:rsid w:val="00535302"/>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F10E2"/>
    <w:rsid w:val="006F69F7"/>
    <w:rsid w:val="007020FD"/>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23D2"/>
    <w:rsid w:val="009A2812"/>
    <w:rsid w:val="009A5960"/>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362"/>
    <w:rsid w:val="00BE4C9E"/>
    <w:rsid w:val="00BE7446"/>
    <w:rsid w:val="00BF4990"/>
    <w:rsid w:val="00C10538"/>
    <w:rsid w:val="00C11777"/>
    <w:rsid w:val="00C12E96"/>
    <w:rsid w:val="00C14312"/>
    <w:rsid w:val="00C51737"/>
    <w:rsid w:val="00C601F9"/>
    <w:rsid w:val="00C63F71"/>
    <w:rsid w:val="00C813CE"/>
    <w:rsid w:val="00CA4C8F"/>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229A"/>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u.khumalo@kznworks.gov.za"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3</cp:revision>
  <cp:lastPrinted>2023-07-21T14:21:00Z</cp:lastPrinted>
  <dcterms:created xsi:type="dcterms:W3CDTF">2023-07-21T14:22:00Z</dcterms:created>
  <dcterms:modified xsi:type="dcterms:W3CDTF">2023-08-25T06:18:00Z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