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03D32">
        <w:rPr>
          <w:rFonts w:ascii="Calibri" w:hAnsi="Calibri" w:cs="Calibri"/>
          <w:color w:val="000000"/>
          <w:sz w:val="24"/>
          <w:szCs w:val="24"/>
        </w:rPr>
        <w:t>2022-01-18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F639DA" w:rsidRPr="00F639DA">
        <w:t>047617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03D32">
        <w:rPr>
          <w:rFonts w:ascii="Calibri" w:hAnsi="Calibri" w:cs="Calibri"/>
          <w:color w:val="000000"/>
          <w:sz w:val="24"/>
          <w:szCs w:val="24"/>
        </w:rPr>
        <w:t>ng date: 2022-01-24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7A027E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639D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639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HP Stereo USB Headset with mic  (T1A67AA) x1</w:t>
            </w:r>
          </w:p>
        </w:tc>
        <w:tc>
          <w:tcPr>
            <w:tcW w:w="1275" w:type="dxa"/>
          </w:tcPr>
          <w:p w:rsidR="00062FE7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2FE7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F639DA" w:rsidTr="00161F08">
        <w:tc>
          <w:tcPr>
            <w:tcW w:w="562" w:type="dxa"/>
          </w:tcPr>
          <w:p w:rsidR="00F639DA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639DA" w:rsidRPr="00F639DA" w:rsidRDefault="00F639D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639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Logitec</w:t>
            </w:r>
            <w:proofErr w:type="spellEnd"/>
            <w:r w:rsidRPr="00F639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HD webcam (C270) x1</w:t>
            </w:r>
          </w:p>
        </w:tc>
        <w:tc>
          <w:tcPr>
            <w:tcW w:w="1275" w:type="dxa"/>
          </w:tcPr>
          <w:p w:rsidR="00F639DA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639DA" w:rsidRPr="00803D32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C1270"/>
    <w:rsid w:val="006C590F"/>
    <w:rsid w:val="006D1F2B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6A74"/>
    <w:rsid w:val="00B4059C"/>
    <w:rsid w:val="00B54C2B"/>
    <w:rsid w:val="00B55242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19797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6BF81-4C39-4365-A7C8-86CD2927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2022-01-18T10:32:00Z</dcterms:created>
  <dcterms:modified xsi:type="dcterms:W3CDTF">2022-01-18T10:32:00Z</dcterms:modified>
</cp:coreProperties>
</file>