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8B1B39" w:rsidRPr="00122A04" w14:paraId="0D239911" w14:textId="77777777" w:rsidTr="004806CE">
        <w:trPr>
          <w:trHeight w:val="567"/>
        </w:trPr>
        <w:tc>
          <w:tcPr>
            <w:tcW w:w="3256" w:type="dxa"/>
            <w:shd w:val="clear" w:color="auto" w:fill="DBE5F1"/>
            <w:vAlign w:val="center"/>
          </w:tcPr>
          <w:p w14:paraId="5FADEA90" w14:textId="77777777" w:rsidR="008B1B39" w:rsidRPr="00122A04" w:rsidRDefault="008B1B39" w:rsidP="008B1B39">
            <w:pPr>
              <w:rPr>
                <w:rFonts w:cs="Calibri Light"/>
                <w:color w:val="0E1B8D"/>
                <w:sz w:val="22"/>
                <w:szCs w:val="22"/>
              </w:rPr>
            </w:pPr>
            <w:r w:rsidRPr="00122A04">
              <w:rPr>
                <w:rFonts w:cs="Calibri Light"/>
                <w:color w:val="0E1B8D"/>
                <w:sz w:val="22"/>
                <w:szCs w:val="22"/>
              </w:rPr>
              <w:t>RFB No:</w:t>
            </w:r>
          </w:p>
          <w:p w14:paraId="2E0C7DB7" w14:textId="77777777" w:rsidR="008B1B39" w:rsidRPr="00122A04" w:rsidRDefault="008B1B39" w:rsidP="008B1B39">
            <w:pPr>
              <w:rPr>
                <w:rFonts w:cs="Calibri Light"/>
                <w:color w:val="0E1B8D"/>
                <w:sz w:val="22"/>
                <w:szCs w:val="22"/>
              </w:rPr>
            </w:pPr>
            <w:r w:rsidRPr="00122A04">
              <w:rPr>
                <w:rFonts w:cs="Calibri Light"/>
                <w:color w:val="0E1B8D"/>
                <w:sz w:val="22"/>
                <w:szCs w:val="22"/>
              </w:rPr>
              <w:t>ERP No:</w:t>
            </w:r>
          </w:p>
        </w:tc>
        <w:tc>
          <w:tcPr>
            <w:tcW w:w="6804" w:type="dxa"/>
            <w:vAlign w:val="center"/>
          </w:tcPr>
          <w:p w14:paraId="303FA26F" w14:textId="7D0323A3" w:rsidR="008B1B39" w:rsidRPr="00122A04" w:rsidRDefault="008B1B39" w:rsidP="008B1B39">
            <w:pPr>
              <w:rPr>
                <w:rFonts w:cs="Calibri Light"/>
                <w:b/>
                <w:bCs/>
                <w:color w:val="0E1B8D"/>
                <w:sz w:val="22"/>
                <w:szCs w:val="22"/>
              </w:rPr>
            </w:pPr>
            <w:r w:rsidRPr="00122A04">
              <w:rPr>
                <w:rFonts w:cs="Calibri Light"/>
                <w:b/>
                <w:bCs/>
                <w:color w:val="0E1B8D"/>
                <w:sz w:val="22"/>
                <w:szCs w:val="22"/>
              </w:rPr>
              <w:t>RFB</w:t>
            </w:r>
            <w:r w:rsidR="004806CE" w:rsidRPr="00122A04">
              <w:rPr>
                <w:rFonts w:cs="Calibri Light"/>
                <w:b/>
                <w:bCs/>
                <w:color w:val="0E1B8D"/>
                <w:sz w:val="22"/>
                <w:szCs w:val="22"/>
              </w:rPr>
              <w:t xml:space="preserve"> 3232-2025</w:t>
            </w:r>
          </w:p>
          <w:p w14:paraId="144744B5" w14:textId="389C70FC" w:rsidR="008B1B39" w:rsidRPr="00122A04" w:rsidRDefault="008B1B39" w:rsidP="008B1B39">
            <w:pPr>
              <w:rPr>
                <w:rFonts w:cs="Calibri Light"/>
                <w:b/>
                <w:bCs/>
                <w:color w:val="0E1B8D"/>
                <w:sz w:val="22"/>
                <w:szCs w:val="22"/>
              </w:rPr>
            </w:pPr>
            <w:r w:rsidRPr="00122A04">
              <w:rPr>
                <w:rFonts w:cs="Calibri Light"/>
                <w:b/>
                <w:bCs/>
                <w:color w:val="FF0000"/>
                <w:sz w:val="22"/>
                <w:szCs w:val="22"/>
              </w:rPr>
              <w:t xml:space="preserve">RFB </w:t>
            </w:r>
            <w:r w:rsidR="004806CE" w:rsidRPr="00122A04">
              <w:rPr>
                <w:rFonts w:cs="Calibri Light"/>
                <w:b/>
                <w:bCs/>
                <w:color w:val="FF0000"/>
                <w:sz w:val="22"/>
                <w:szCs w:val="22"/>
              </w:rPr>
              <w:t>252010</w:t>
            </w:r>
          </w:p>
        </w:tc>
      </w:tr>
      <w:tr w:rsidR="008B1B39" w:rsidRPr="00122A04" w14:paraId="24188803" w14:textId="77777777" w:rsidTr="004806CE">
        <w:trPr>
          <w:trHeight w:val="567"/>
        </w:trPr>
        <w:tc>
          <w:tcPr>
            <w:tcW w:w="3256" w:type="dxa"/>
            <w:shd w:val="clear" w:color="auto" w:fill="DBE5F1"/>
            <w:vAlign w:val="center"/>
          </w:tcPr>
          <w:p w14:paraId="29B3D554" w14:textId="77777777" w:rsidR="008B1B39" w:rsidRPr="00122A04" w:rsidRDefault="008B1B39" w:rsidP="008B1B39">
            <w:pPr>
              <w:jc w:val="left"/>
              <w:rPr>
                <w:rFonts w:cs="Calibri Light"/>
                <w:color w:val="0E1B8D"/>
                <w:sz w:val="22"/>
                <w:szCs w:val="22"/>
              </w:rPr>
            </w:pPr>
            <w:r w:rsidRPr="00122A04">
              <w:rPr>
                <w:rFonts w:cs="Calibri Light"/>
                <w:color w:val="0E1B8D"/>
                <w:sz w:val="22"/>
                <w:szCs w:val="22"/>
              </w:rPr>
              <w:t>Description</w:t>
            </w:r>
          </w:p>
        </w:tc>
        <w:tc>
          <w:tcPr>
            <w:tcW w:w="6804" w:type="dxa"/>
            <w:vAlign w:val="center"/>
          </w:tcPr>
          <w:p w14:paraId="730BBB2C" w14:textId="4C98D4D8" w:rsidR="008B1B39" w:rsidRPr="00122A04" w:rsidRDefault="004806CE" w:rsidP="008B1B39">
            <w:pPr>
              <w:spacing w:line="360" w:lineRule="auto"/>
              <w:rPr>
                <w:rFonts w:cs="Calibri Light"/>
                <w:sz w:val="22"/>
                <w:szCs w:val="22"/>
              </w:rPr>
            </w:pPr>
            <w:bookmarkStart w:id="0" w:name="_Hlk224849385"/>
            <w:r w:rsidRPr="00122A04">
              <w:rPr>
                <w:rFonts w:cs="Calibri Light"/>
                <w:color w:val="0E1B8D"/>
                <w:sz w:val="22"/>
                <w:szCs w:val="22"/>
              </w:rPr>
              <w:t xml:space="preserve">Request for bid for the </w:t>
            </w:r>
            <w:r w:rsidR="00CD333F">
              <w:rPr>
                <w:rFonts w:cs="Calibri Light"/>
                <w:color w:val="0E1B8D"/>
                <w:sz w:val="22"/>
                <w:szCs w:val="22"/>
              </w:rPr>
              <w:t>S</w:t>
            </w:r>
            <w:r w:rsidRPr="00122A04">
              <w:rPr>
                <w:rFonts w:cs="Calibri Light"/>
                <w:color w:val="0E1B8D"/>
                <w:sz w:val="22"/>
                <w:szCs w:val="22"/>
              </w:rPr>
              <w:t xml:space="preserve">upply of an </w:t>
            </w:r>
            <w:r w:rsidR="00C95805" w:rsidRPr="00122A04">
              <w:rPr>
                <w:rFonts w:cs="Calibri Light"/>
                <w:color w:val="0E1B8D"/>
                <w:sz w:val="22"/>
                <w:szCs w:val="22"/>
              </w:rPr>
              <w:t xml:space="preserve">Internal Audit Software Including Installation, Configuration </w:t>
            </w:r>
            <w:r w:rsidR="00C95805">
              <w:rPr>
                <w:rFonts w:cs="Calibri Light"/>
                <w:color w:val="0E1B8D"/>
                <w:sz w:val="22"/>
                <w:szCs w:val="22"/>
              </w:rPr>
              <w:t>a</w:t>
            </w:r>
            <w:r w:rsidR="00C95805" w:rsidRPr="00122A04">
              <w:rPr>
                <w:rFonts w:cs="Calibri Light"/>
                <w:color w:val="0E1B8D"/>
                <w:sz w:val="22"/>
                <w:szCs w:val="22"/>
              </w:rPr>
              <w:t xml:space="preserve">nd Customisation </w:t>
            </w:r>
            <w:r w:rsidRPr="00122A04">
              <w:rPr>
                <w:rFonts w:cs="Calibri Light"/>
                <w:color w:val="0E1B8D"/>
                <w:sz w:val="22"/>
                <w:szCs w:val="22"/>
              </w:rPr>
              <w:t xml:space="preserve">of </w:t>
            </w:r>
            <w:r w:rsidR="00C95805">
              <w:rPr>
                <w:rFonts w:cs="Calibri Light"/>
                <w:color w:val="0E1B8D"/>
                <w:sz w:val="22"/>
                <w:szCs w:val="22"/>
              </w:rPr>
              <w:t>t</w:t>
            </w:r>
            <w:r w:rsidR="00C95805" w:rsidRPr="00122A04">
              <w:rPr>
                <w:rFonts w:cs="Calibri Light"/>
                <w:color w:val="0E1B8D"/>
                <w:sz w:val="22"/>
                <w:szCs w:val="22"/>
              </w:rPr>
              <w:t xml:space="preserve">he Solution, Software Maintenance, Technical </w:t>
            </w:r>
            <w:r w:rsidR="00C95805">
              <w:rPr>
                <w:rFonts w:cs="Calibri Light"/>
                <w:color w:val="0E1B8D"/>
                <w:sz w:val="22"/>
                <w:szCs w:val="22"/>
              </w:rPr>
              <w:t>a</w:t>
            </w:r>
            <w:r w:rsidR="00C95805" w:rsidRPr="00122A04">
              <w:rPr>
                <w:rFonts w:cs="Calibri Light"/>
                <w:color w:val="0E1B8D"/>
                <w:sz w:val="22"/>
                <w:szCs w:val="22"/>
              </w:rPr>
              <w:t>nd Functional Support</w:t>
            </w:r>
            <w:r w:rsidRPr="00122A04">
              <w:rPr>
                <w:rFonts w:cs="Calibri Light"/>
                <w:color w:val="0E1B8D"/>
                <w:sz w:val="22"/>
                <w:szCs w:val="22"/>
              </w:rPr>
              <w:t xml:space="preserve"> to the SAPS for a </w:t>
            </w:r>
            <w:r w:rsidR="00C95805">
              <w:rPr>
                <w:rFonts w:cs="Calibri Light"/>
                <w:color w:val="0E1B8D"/>
                <w:sz w:val="22"/>
                <w:szCs w:val="22"/>
              </w:rPr>
              <w:t>P</w:t>
            </w:r>
            <w:r w:rsidRPr="00122A04">
              <w:rPr>
                <w:rFonts w:cs="Calibri Light"/>
                <w:color w:val="0E1B8D"/>
                <w:sz w:val="22"/>
                <w:szCs w:val="22"/>
              </w:rPr>
              <w:t xml:space="preserve">eriod of </w:t>
            </w:r>
            <w:r w:rsidR="00C95805">
              <w:rPr>
                <w:rFonts w:cs="Calibri Light"/>
                <w:color w:val="0E1B8D"/>
                <w:sz w:val="22"/>
                <w:szCs w:val="22"/>
              </w:rPr>
              <w:t>T</w:t>
            </w:r>
            <w:r w:rsidRPr="00122A04">
              <w:rPr>
                <w:rFonts w:cs="Calibri Light"/>
                <w:color w:val="0E1B8D"/>
                <w:sz w:val="22"/>
                <w:szCs w:val="22"/>
              </w:rPr>
              <w:t>hirty-</w:t>
            </w:r>
            <w:r w:rsidR="00C95805">
              <w:rPr>
                <w:rFonts w:cs="Calibri Light"/>
                <w:color w:val="0E1B8D"/>
                <w:sz w:val="22"/>
                <w:szCs w:val="22"/>
              </w:rPr>
              <w:t>S</w:t>
            </w:r>
            <w:r w:rsidRPr="00122A04">
              <w:rPr>
                <w:rFonts w:cs="Calibri Light"/>
                <w:color w:val="0E1B8D"/>
                <w:sz w:val="22"/>
                <w:szCs w:val="22"/>
              </w:rPr>
              <w:t xml:space="preserve">ix (36) </w:t>
            </w:r>
            <w:r w:rsidR="00C95805">
              <w:rPr>
                <w:rFonts w:cs="Calibri Light"/>
                <w:color w:val="0E1B8D"/>
                <w:sz w:val="22"/>
                <w:szCs w:val="22"/>
              </w:rPr>
              <w:t>M</w:t>
            </w:r>
            <w:r w:rsidRPr="00122A04">
              <w:rPr>
                <w:rFonts w:cs="Calibri Light"/>
                <w:color w:val="0E1B8D"/>
                <w:sz w:val="22"/>
                <w:szCs w:val="22"/>
              </w:rPr>
              <w:t>onths.</w:t>
            </w:r>
            <w:bookmarkEnd w:id="0"/>
          </w:p>
        </w:tc>
      </w:tr>
      <w:tr w:rsidR="008B1B39" w:rsidRPr="00122A04" w14:paraId="61A9A58C" w14:textId="77777777" w:rsidTr="004806CE">
        <w:trPr>
          <w:trHeight w:val="567"/>
        </w:trPr>
        <w:tc>
          <w:tcPr>
            <w:tcW w:w="3256" w:type="dxa"/>
            <w:shd w:val="clear" w:color="auto" w:fill="DBE5F1"/>
            <w:vAlign w:val="center"/>
          </w:tcPr>
          <w:p w14:paraId="5C26ACD6" w14:textId="77777777" w:rsidR="008B1B39" w:rsidRPr="00122A04" w:rsidRDefault="008B1B39" w:rsidP="008B1B39">
            <w:pPr>
              <w:jc w:val="left"/>
              <w:rPr>
                <w:rFonts w:cs="Calibri Light"/>
                <w:color w:val="0E1B8D"/>
                <w:sz w:val="22"/>
                <w:szCs w:val="22"/>
              </w:rPr>
            </w:pPr>
            <w:r w:rsidRPr="00122A04">
              <w:rPr>
                <w:rFonts w:cs="Calibri Light"/>
                <w:color w:val="0E1B8D"/>
                <w:sz w:val="22"/>
                <w:szCs w:val="22"/>
              </w:rPr>
              <w:t>Publication Date</w:t>
            </w:r>
          </w:p>
        </w:tc>
        <w:tc>
          <w:tcPr>
            <w:tcW w:w="6804" w:type="dxa"/>
            <w:vAlign w:val="center"/>
          </w:tcPr>
          <w:p w14:paraId="52C16E19" w14:textId="2D4960D5" w:rsidR="008B1B39" w:rsidRPr="00122A04" w:rsidRDefault="004806CE" w:rsidP="008B1B39">
            <w:pPr>
              <w:rPr>
                <w:rFonts w:cs="Calibri Light"/>
                <w:b/>
                <w:bCs/>
                <w:color w:val="0E1B8D"/>
                <w:sz w:val="22"/>
                <w:szCs w:val="22"/>
              </w:rPr>
            </w:pPr>
            <w:r w:rsidRPr="00122A04">
              <w:rPr>
                <w:rFonts w:cs="Calibri Light"/>
                <w:b/>
                <w:bCs/>
                <w:color w:val="0E1B8D"/>
                <w:sz w:val="22"/>
                <w:szCs w:val="22"/>
              </w:rPr>
              <w:t>2</w:t>
            </w:r>
            <w:r w:rsidR="00107501">
              <w:rPr>
                <w:rFonts w:cs="Calibri Light"/>
                <w:b/>
                <w:bCs/>
                <w:color w:val="0E1B8D"/>
                <w:sz w:val="22"/>
                <w:szCs w:val="22"/>
              </w:rPr>
              <w:t xml:space="preserve">4 </w:t>
            </w:r>
            <w:r w:rsidRPr="00122A04">
              <w:rPr>
                <w:rFonts w:cs="Calibri Light"/>
                <w:b/>
                <w:bCs/>
                <w:color w:val="0E1B8D"/>
                <w:sz w:val="22"/>
                <w:szCs w:val="22"/>
              </w:rPr>
              <w:t xml:space="preserve"> March 2026</w:t>
            </w:r>
          </w:p>
        </w:tc>
      </w:tr>
      <w:tr w:rsidR="008B1B39" w:rsidRPr="00122A04" w14:paraId="6F342E11" w14:textId="77777777" w:rsidTr="004806CE">
        <w:trPr>
          <w:trHeight w:val="433"/>
        </w:trPr>
        <w:tc>
          <w:tcPr>
            <w:tcW w:w="3256" w:type="dxa"/>
            <w:shd w:val="clear" w:color="auto" w:fill="DBE5F1"/>
            <w:vAlign w:val="center"/>
          </w:tcPr>
          <w:p w14:paraId="4440DE5A" w14:textId="77777777" w:rsidR="008B1B39" w:rsidRPr="00122A04" w:rsidRDefault="008B1B39" w:rsidP="008B1B39">
            <w:pPr>
              <w:jc w:val="left"/>
              <w:rPr>
                <w:rFonts w:cs="Calibri Light"/>
                <w:color w:val="0E1B8D"/>
                <w:sz w:val="22"/>
                <w:szCs w:val="22"/>
              </w:rPr>
            </w:pPr>
            <w:r w:rsidRPr="00122A04">
              <w:rPr>
                <w:rFonts w:cs="Calibri Light"/>
                <w:color w:val="0E1B8D"/>
                <w:sz w:val="22"/>
                <w:szCs w:val="22"/>
              </w:rPr>
              <w:t xml:space="preserve">Non-Compulsory Virtual Briefing Session </w:t>
            </w:r>
          </w:p>
          <w:p w14:paraId="079EEB28" w14:textId="77777777" w:rsidR="008B1B39" w:rsidRPr="00122A04" w:rsidRDefault="008B1B39" w:rsidP="008B1B39">
            <w:pPr>
              <w:jc w:val="left"/>
              <w:rPr>
                <w:rFonts w:cs="Calibri Light"/>
                <w:color w:val="0E1B8D"/>
                <w:sz w:val="22"/>
                <w:szCs w:val="22"/>
              </w:rPr>
            </w:pPr>
          </w:p>
        </w:tc>
        <w:tc>
          <w:tcPr>
            <w:tcW w:w="6804" w:type="dxa"/>
            <w:vAlign w:val="center"/>
          </w:tcPr>
          <w:p w14:paraId="76B00371" w14:textId="77777777" w:rsidR="008B1B39" w:rsidRPr="00122A04" w:rsidRDefault="008B1B39" w:rsidP="008B1B39">
            <w:pPr>
              <w:spacing w:line="360" w:lineRule="auto"/>
              <w:rPr>
                <w:rFonts w:cs="Calibri Light"/>
                <w:color w:val="0E1B8D"/>
                <w:sz w:val="22"/>
                <w:szCs w:val="22"/>
              </w:rPr>
            </w:pPr>
            <w:r w:rsidRPr="00122A04">
              <w:rPr>
                <w:rFonts w:cs="Calibri Light"/>
                <w:color w:val="0E1B8D"/>
                <w:sz w:val="22"/>
                <w:szCs w:val="22"/>
              </w:rPr>
              <w:t>Non-Compulsory Virtual Briefing Session will be held as follows:</w:t>
            </w:r>
          </w:p>
          <w:p w14:paraId="598102CE" w14:textId="757E5BC7" w:rsidR="008B1B39" w:rsidRPr="00122A04" w:rsidRDefault="008B1B39" w:rsidP="008B1B39">
            <w:pPr>
              <w:spacing w:line="360" w:lineRule="auto"/>
              <w:rPr>
                <w:rFonts w:cs="Calibri Light"/>
                <w:color w:val="0E1B8D"/>
                <w:sz w:val="22"/>
                <w:szCs w:val="22"/>
              </w:rPr>
            </w:pPr>
            <w:r w:rsidRPr="00122A04">
              <w:rPr>
                <w:rFonts w:cs="Calibri Light"/>
                <w:color w:val="0E1B8D"/>
                <w:sz w:val="22"/>
                <w:szCs w:val="22"/>
              </w:rPr>
              <w:t xml:space="preserve">Date: </w:t>
            </w:r>
            <w:r w:rsidR="00107501" w:rsidRPr="00107501">
              <w:rPr>
                <w:rFonts w:cs="Calibri Light"/>
                <w:b/>
                <w:color w:val="0E1B8D"/>
                <w:sz w:val="22"/>
                <w:szCs w:val="22"/>
              </w:rPr>
              <w:t>8</w:t>
            </w:r>
            <w:r w:rsidR="004806CE" w:rsidRPr="00122A04">
              <w:rPr>
                <w:rFonts w:cs="Calibri Light"/>
                <w:b/>
                <w:bCs/>
                <w:color w:val="0E1B8D"/>
                <w:sz w:val="22"/>
                <w:szCs w:val="22"/>
              </w:rPr>
              <w:t xml:space="preserve"> April 2026</w:t>
            </w:r>
          </w:p>
          <w:p w14:paraId="4555834F" w14:textId="77777777" w:rsidR="008B1B39" w:rsidRPr="00122A04" w:rsidRDefault="008B1B39" w:rsidP="008B1B39">
            <w:pPr>
              <w:spacing w:line="360" w:lineRule="auto"/>
              <w:rPr>
                <w:rFonts w:cs="Calibri Light"/>
                <w:color w:val="0E1B8D"/>
                <w:sz w:val="22"/>
                <w:szCs w:val="22"/>
              </w:rPr>
            </w:pPr>
            <w:r w:rsidRPr="00122A04">
              <w:rPr>
                <w:rFonts w:cs="Calibri Light"/>
                <w:color w:val="0E1B8D"/>
                <w:sz w:val="22"/>
                <w:szCs w:val="22"/>
              </w:rPr>
              <w:t xml:space="preserve">Time: </w:t>
            </w:r>
            <w:r w:rsidRPr="00122A04">
              <w:rPr>
                <w:rFonts w:cs="Calibri Light"/>
                <w:b/>
                <w:bCs/>
                <w:color w:val="0E1B8D"/>
                <w:sz w:val="22"/>
                <w:szCs w:val="22"/>
              </w:rPr>
              <w:t>11H00am</w:t>
            </w:r>
          </w:p>
          <w:p w14:paraId="7C9B4BCE" w14:textId="77777777" w:rsidR="008B1B39" w:rsidRPr="00122A04" w:rsidRDefault="008B1B39" w:rsidP="008B1B39">
            <w:pPr>
              <w:spacing w:line="360" w:lineRule="auto"/>
              <w:rPr>
                <w:rFonts w:cs="Calibri Light"/>
                <w:color w:val="0E1B8D"/>
                <w:sz w:val="22"/>
                <w:szCs w:val="22"/>
              </w:rPr>
            </w:pPr>
            <w:r w:rsidRPr="00122A04">
              <w:rPr>
                <w:rFonts w:cs="Calibri Light"/>
                <w:color w:val="0E1B8D"/>
                <w:sz w:val="22"/>
                <w:szCs w:val="22"/>
              </w:rPr>
              <w:t xml:space="preserve">Venue: </w:t>
            </w:r>
            <w:r w:rsidRPr="00122A04">
              <w:rPr>
                <w:rFonts w:cs="Calibri Light"/>
                <w:b/>
                <w:bCs/>
                <w:color w:val="0E1B8D"/>
                <w:sz w:val="22"/>
                <w:szCs w:val="22"/>
              </w:rPr>
              <w:t>Online (MS Teams)</w:t>
            </w:r>
          </w:p>
          <w:p w14:paraId="6CB8236E" w14:textId="2D5A6100" w:rsidR="008B1B39" w:rsidRPr="00122A04" w:rsidRDefault="001242E5" w:rsidP="008B1B39">
            <w:pPr>
              <w:rPr>
                <w:rFonts w:cs="Calibri Light"/>
                <w:color w:val="242424"/>
                <w:sz w:val="22"/>
                <w:szCs w:val="22"/>
                <w:lang w:val="en-US"/>
              </w:rPr>
            </w:pPr>
            <w:r w:rsidRPr="00122A04">
              <w:rPr>
                <w:rFonts w:cs="Calibri Light"/>
                <w:color w:val="0E1B8D"/>
                <w:sz w:val="22"/>
                <w:szCs w:val="22"/>
              </w:rPr>
              <w:t xml:space="preserve">Meeting Link: </w:t>
            </w:r>
            <w:r w:rsidR="004806CE" w:rsidRPr="00122A04">
              <w:rPr>
                <w:rFonts w:cs="Calibri Light"/>
                <w:sz w:val="22"/>
                <w:szCs w:val="22"/>
              </w:rPr>
              <w:t xml:space="preserve"> </w:t>
            </w:r>
            <w:hyperlink r:id="rId13" w:tgtFrame="_blank" w:history="1">
              <w:r w:rsidR="004806CE" w:rsidRPr="00122A04">
                <w:rPr>
                  <w:rStyle w:val="Hyperlink"/>
                  <w:rFonts w:cs="Calibri Light"/>
                  <w:sz w:val="22"/>
                  <w:szCs w:val="22"/>
                </w:rPr>
                <w:t>RFB 3232-2025 ERP RFB 252010 Non-Compulsory Briefing Session | Meeting-Join | Microsoft Teams</w:t>
              </w:r>
            </w:hyperlink>
          </w:p>
        </w:tc>
      </w:tr>
      <w:tr w:rsidR="008B1B39" w:rsidRPr="00122A04" w14:paraId="1BD716FE" w14:textId="77777777" w:rsidTr="004806CE">
        <w:trPr>
          <w:trHeight w:val="433"/>
        </w:trPr>
        <w:tc>
          <w:tcPr>
            <w:tcW w:w="3256" w:type="dxa"/>
            <w:shd w:val="clear" w:color="auto" w:fill="DBE5F1"/>
          </w:tcPr>
          <w:p w14:paraId="3FD82CCD" w14:textId="77777777" w:rsidR="008B1B39" w:rsidRPr="00122A04" w:rsidRDefault="008B1B39" w:rsidP="008B1B39">
            <w:pPr>
              <w:jc w:val="left"/>
              <w:rPr>
                <w:rFonts w:cs="Calibri Light"/>
                <w:color w:val="0E1B8D"/>
                <w:sz w:val="22"/>
                <w:szCs w:val="22"/>
              </w:rPr>
            </w:pPr>
          </w:p>
          <w:p w14:paraId="633B7A3B" w14:textId="77777777" w:rsidR="008B1B39" w:rsidRPr="00122A04" w:rsidRDefault="008B1B39" w:rsidP="008B1B39">
            <w:pPr>
              <w:jc w:val="left"/>
              <w:rPr>
                <w:rFonts w:cs="Calibri Light"/>
                <w:color w:val="0E1B8D"/>
                <w:sz w:val="22"/>
                <w:szCs w:val="22"/>
              </w:rPr>
            </w:pPr>
            <w:r w:rsidRPr="00122A04">
              <w:rPr>
                <w:rFonts w:cs="Calibri Light"/>
                <w:color w:val="0E1B8D"/>
                <w:sz w:val="22"/>
                <w:szCs w:val="22"/>
              </w:rPr>
              <w:t>Closing Date for questions / queries</w:t>
            </w:r>
          </w:p>
        </w:tc>
        <w:tc>
          <w:tcPr>
            <w:tcW w:w="6804" w:type="dxa"/>
          </w:tcPr>
          <w:p w14:paraId="7BCD0764" w14:textId="77777777" w:rsidR="008B1B39" w:rsidRPr="00122A04" w:rsidRDefault="008B1B39" w:rsidP="008B1B39">
            <w:pPr>
              <w:spacing w:line="360" w:lineRule="auto"/>
              <w:rPr>
                <w:rFonts w:cs="Calibri Light"/>
                <w:color w:val="0E1B8D"/>
                <w:sz w:val="22"/>
                <w:szCs w:val="22"/>
              </w:rPr>
            </w:pPr>
          </w:p>
          <w:p w14:paraId="03A17EFE" w14:textId="6F4B41BF" w:rsidR="008B1B39" w:rsidRPr="00122A04" w:rsidRDefault="001242E5" w:rsidP="008B1B39">
            <w:pPr>
              <w:spacing w:line="360" w:lineRule="auto"/>
              <w:rPr>
                <w:rFonts w:cs="Calibri Light"/>
                <w:b/>
                <w:bCs/>
                <w:color w:val="0E1B8D"/>
                <w:sz w:val="22"/>
                <w:szCs w:val="22"/>
              </w:rPr>
            </w:pPr>
            <w:r w:rsidRPr="00122A04">
              <w:rPr>
                <w:rFonts w:cs="Calibri Light"/>
                <w:b/>
                <w:bCs/>
                <w:color w:val="0E1B8D"/>
                <w:sz w:val="22"/>
                <w:szCs w:val="22"/>
              </w:rPr>
              <w:t>1</w:t>
            </w:r>
            <w:r w:rsidR="00107501">
              <w:rPr>
                <w:rFonts w:cs="Calibri Light"/>
                <w:b/>
                <w:bCs/>
                <w:color w:val="0E1B8D"/>
                <w:sz w:val="22"/>
                <w:szCs w:val="22"/>
              </w:rPr>
              <w:t>6</w:t>
            </w:r>
            <w:r w:rsidRPr="00122A04">
              <w:rPr>
                <w:rFonts w:cs="Calibri Light"/>
                <w:b/>
                <w:bCs/>
                <w:color w:val="0E1B8D"/>
                <w:sz w:val="22"/>
                <w:szCs w:val="22"/>
              </w:rPr>
              <w:t xml:space="preserve"> </w:t>
            </w:r>
            <w:r w:rsidR="008B1B39" w:rsidRPr="00122A04">
              <w:rPr>
                <w:rFonts w:cs="Calibri Light"/>
                <w:b/>
                <w:bCs/>
                <w:color w:val="0E1B8D"/>
                <w:sz w:val="22"/>
                <w:szCs w:val="22"/>
              </w:rPr>
              <w:t xml:space="preserve"> April 2026 at 16:00pm</w:t>
            </w:r>
          </w:p>
          <w:p w14:paraId="65918CE5" w14:textId="77777777" w:rsidR="008B1B39" w:rsidRPr="00122A04" w:rsidRDefault="008B1B39" w:rsidP="008B1B39">
            <w:pPr>
              <w:spacing w:line="360" w:lineRule="auto"/>
              <w:rPr>
                <w:rFonts w:cs="Calibri Light"/>
                <w:color w:val="0E1B8D"/>
                <w:sz w:val="22"/>
                <w:szCs w:val="22"/>
              </w:rPr>
            </w:pPr>
          </w:p>
        </w:tc>
      </w:tr>
      <w:tr w:rsidR="008B1B39" w:rsidRPr="00122A04" w14:paraId="191D027C" w14:textId="77777777" w:rsidTr="004806CE">
        <w:trPr>
          <w:trHeight w:val="1018"/>
        </w:trPr>
        <w:tc>
          <w:tcPr>
            <w:tcW w:w="3256" w:type="dxa"/>
            <w:shd w:val="clear" w:color="auto" w:fill="DBE5F1"/>
            <w:vAlign w:val="center"/>
          </w:tcPr>
          <w:p w14:paraId="2599D409" w14:textId="77777777" w:rsidR="008B1B39" w:rsidRPr="00122A04" w:rsidRDefault="008B1B39" w:rsidP="008B1B39">
            <w:pPr>
              <w:jc w:val="left"/>
              <w:rPr>
                <w:rFonts w:cs="Calibri Light"/>
                <w:color w:val="0E1B8D"/>
                <w:sz w:val="22"/>
                <w:szCs w:val="22"/>
              </w:rPr>
            </w:pPr>
            <w:r w:rsidRPr="00122A04">
              <w:rPr>
                <w:rFonts w:cs="Calibri Light"/>
                <w:color w:val="0E1B8D"/>
                <w:sz w:val="22"/>
                <w:szCs w:val="22"/>
              </w:rPr>
              <w:t xml:space="preserve">Bid Response Submission Address </w:t>
            </w:r>
          </w:p>
        </w:tc>
        <w:tc>
          <w:tcPr>
            <w:tcW w:w="6804" w:type="dxa"/>
            <w:vAlign w:val="center"/>
          </w:tcPr>
          <w:p w14:paraId="196814DE" w14:textId="77777777" w:rsidR="008B1B39" w:rsidRPr="00122A04" w:rsidRDefault="008B1B39" w:rsidP="008B1B39">
            <w:pPr>
              <w:spacing w:line="360" w:lineRule="auto"/>
              <w:rPr>
                <w:rFonts w:cs="Calibri Light"/>
                <w:color w:val="0E1B8D"/>
                <w:sz w:val="22"/>
                <w:szCs w:val="22"/>
              </w:rPr>
            </w:pPr>
            <w:r w:rsidRPr="00122A04">
              <w:rPr>
                <w:rFonts w:cs="Calibri Light"/>
                <w:color w:val="0E1B8D"/>
                <w:sz w:val="22"/>
                <w:szCs w:val="22"/>
              </w:rPr>
              <w:t>SITA – ERP Oracle Portal on the link as follows: Login</w:t>
            </w:r>
          </w:p>
          <w:p w14:paraId="48F559F2" w14:textId="77777777" w:rsidR="008B1B39" w:rsidRPr="00122A04" w:rsidRDefault="008B1B39" w:rsidP="008B1B39">
            <w:pPr>
              <w:spacing w:line="360" w:lineRule="auto"/>
              <w:rPr>
                <w:rFonts w:cs="Calibri Light"/>
                <w:color w:val="0E1B8D"/>
                <w:sz w:val="22"/>
                <w:szCs w:val="22"/>
              </w:rPr>
            </w:pPr>
          </w:p>
          <w:p w14:paraId="078875D4" w14:textId="77777777" w:rsidR="008B1B39" w:rsidRPr="00122A04" w:rsidRDefault="008B1B39" w:rsidP="008B1B39">
            <w:pPr>
              <w:spacing w:line="360" w:lineRule="auto"/>
              <w:rPr>
                <w:rFonts w:cs="Calibri Light"/>
                <w:color w:val="0E1B8D"/>
                <w:sz w:val="22"/>
                <w:szCs w:val="22"/>
              </w:rPr>
            </w:pPr>
            <w:r w:rsidRPr="00122A04">
              <w:rPr>
                <w:rFonts w:cs="Calibri Light"/>
                <w:color w:val="0E1B8D"/>
                <w:sz w:val="22"/>
                <w:szCs w:val="22"/>
              </w:rPr>
              <w:t xml:space="preserve">Step-by-step guide to navigate and respond to SITA transactions through the SITA Oracle-ERP: </w:t>
            </w:r>
            <w:hyperlink r:id="rId14" w:history="1">
              <w:r w:rsidRPr="00122A04">
                <w:rPr>
                  <w:rFonts w:cs="Calibri Light"/>
                  <w:color w:val="0000FF"/>
                  <w:sz w:val="22"/>
                  <w:szCs w:val="22"/>
                  <w:u w:val="single"/>
                </w:rPr>
                <w:t>https://www.sita.co.za/content/erp-isupplier-ecatalogue-guidelines</w:t>
              </w:r>
            </w:hyperlink>
            <w:r w:rsidRPr="00122A04">
              <w:rPr>
                <w:rFonts w:cs="Calibri Light"/>
                <w:color w:val="0E1B8D"/>
                <w:sz w:val="22"/>
                <w:szCs w:val="22"/>
              </w:rPr>
              <w:t xml:space="preserve"> </w:t>
            </w:r>
          </w:p>
        </w:tc>
      </w:tr>
      <w:tr w:rsidR="008B1B39" w:rsidRPr="00122A04" w14:paraId="2382A4D9" w14:textId="77777777" w:rsidTr="004806CE">
        <w:trPr>
          <w:trHeight w:val="567"/>
        </w:trPr>
        <w:tc>
          <w:tcPr>
            <w:tcW w:w="3256" w:type="dxa"/>
            <w:shd w:val="clear" w:color="auto" w:fill="DBE5F1"/>
            <w:vAlign w:val="center"/>
          </w:tcPr>
          <w:p w14:paraId="08F518EE" w14:textId="77777777" w:rsidR="008B1B39" w:rsidRPr="00122A04" w:rsidRDefault="008B1B39" w:rsidP="008B1B39">
            <w:pPr>
              <w:jc w:val="left"/>
              <w:rPr>
                <w:rFonts w:cs="Calibri Light"/>
                <w:color w:val="0E1B8D"/>
                <w:sz w:val="22"/>
                <w:szCs w:val="22"/>
              </w:rPr>
            </w:pPr>
            <w:r w:rsidRPr="00122A04">
              <w:rPr>
                <w:rFonts w:cs="Calibri Light"/>
                <w:color w:val="0E1B8D"/>
                <w:sz w:val="22"/>
                <w:szCs w:val="22"/>
              </w:rPr>
              <w:t>RFB Closing Details and Time</w:t>
            </w:r>
          </w:p>
        </w:tc>
        <w:tc>
          <w:tcPr>
            <w:tcW w:w="6804" w:type="dxa"/>
            <w:vAlign w:val="center"/>
          </w:tcPr>
          <w:p w14:paraId="3DCA19AF" w14:textId="079A790E" w:rsidR="008B1B39" w:rsidRPr="00122A04" w:rsidRDefault="008B1B39" w:rsidP="008B1B39">
            <w:pPr>
              <w:spacing w:line="360" w:lineRule="auto"/>
              <w:rPr>
                <w:rFonts w:cs="Calibri Light"/>
                <w:b/>
                <w:bCs/>
                <w:color w:val="FF0000"/>
                <w:sz w:val="22"/>
                <w:szCs w:val="22"/>
              </w:rPr>
            </w:pPr>
            <w:r w:rsidRPr="00122A04">
              <w:rPr>
                <w:rFonts w:cs="Calibri Light"/>
                <w:color w:val="FF0000"/>
                <w:sz w:val="22"/>
                <w:szCs w:val="22"/>
              </w:rPr>
              <w:t xml:space="preserve">Date: </w:t>
            </w:r>
            <w:r w:rsidR="00107501">
              <w:rPr>
                <w:rFonts w:cs="Calibri Light"/>
                <w:b/>
                <w:color w:val="FF0000"/>
                <w:sz w:val="22"/>
                <w:szCs w:val="22"/>
              </w:rPr>
              <w:t xml:space="preserve">21 </w:t>
            </w:r>
            <w:r w:rsidRPr="00122A04">
              <w:rPr>
                <w:rFonts w:cs="Calibri Light"/>
                <w:b/>
                <w:bCs/>
                <w:color w:val="FF0000"/>
                <w:sz w:val="22"/>
                <w:szCs w:val="22"/>
              </w:rPr>
              <w:t xml:space="preserve"> April 2026</w:t>
            </w:r>
          </w:p>
          <w:p w14:paraId="0D482365" w14:textId="77777777" w:rsidR="008B1B39" w:rsidRPr="00122A04" w:rsidRDefault="008B1B39" w:rsidP="008B1B39">
            <w:pPr>
              <w:spacing w:line="360" w:lineRule="auto"/>
              <w:rPr>
                <w:rFonts w:cs="Calibri Light"/>
                <w:color w:val="FF0000"/>
                <w:sz w:val="22"/>
                <w:szCs w:val="22"/>
              </w:rPr>
            </w:pPr>
            <w:r w:rsidRPr="00122A04">
              <w:rPr>
                <w:rFonts w:cs="Calibri Light"/>
                <w:color w:val="FF0000"/>
                <w:sz w:val="22"/>
                <w:szCs w:val="22"/>
              </w:rPr>
              <w:t>Time: 11:00am (South African Time)</w:t>
            </w:r>
          </w:p>
        </w:tc>
      </w:tr>
      <w:tr w:rsidR="008B1B39" w:rsidRPr="00122A04" w14:paraId="76A79583" w14:textId="77777777" w:rsidTr="004806CE">
        <w:trPr>
          <w:trHeight w:val="567"/>
        </w:trPr>
        <w:tc>
          <w:tcPr>
            <w:tcW w:w="3256" w:type="dxa"/>
            <w:shd w:val="clear" w:color="auto" w:fill="DBE5F1"/>
            <w:vAlign w:val="center"/>
          </w:tcPr>
          <w:p w14:paraId="65FAD36D" w14:textId="77777777" w:rsidR="008B1B39" w:rsidRPr="00122A04" w:rsidRDefault="008B1B39" w:rsidP="008B1B39">
            <w:pPr>
              <w:jc w:val="left"/>
              <w:rPr>
                <w:rFonts w:cs="Calibri Light"/>
                <w:color w:val="0E1B8D"/>
                <w:sz w:val="22"/>
                <w:szCs w:val="22"/>
              </w:rPr>
            </w:pPr>
            <w:r w:rsidRPr="00122A04">
              <w:rPr>
                <w:rFonts w:cs="Calibri Light"/>
                <w:color w:val="0E1B8D"/>
                <w:sz w:val="22"/>
                <w:szCs w:val="22"/>
              </w:rPr>
              <w:lastRenderedPageBreak/>
              <w:t>RFB Validity Period</w:t>
            </w:r>
          </w:p>
        </w:tc>
        <w:tc>
          <w:tcPr>
            <w:tcW w:w="6804" w:type="dxa"/>
            <w:vAlign w:val="center"/>
          </w:tcPr>
          <w:p w14:paraId="628DD815" w14:textId="77777777" w:rsidR="008B1B39" w:rsidRPr="00122A04" w:rsidRDefault="008B1B39" w:rsidP="008B1B39">
            <w:pPr>
              <w:rPr>
                <w:rFonts w:cs="Calibri Light"/>
                <w:color w:val="0E1B8D"/>
                <w:sz w:val="22"/>
                <w:szCs w:val="22"/>
              </w:rPr>
            </w:pPr>
            <w:r w:rsidRPr="00122A04">
              <w:rPr>
                <w:rFonts w:cs="Calibri Light"/>
                <w:color w:val="0E1B8D"/>
                <w:sz w:val="22"/>
                <w:szCs w:val="22"/>
              </w:rPr>
              <w:t xml:space="preserve">120 Days from the closing date </w:t>
            </w:r>
          </w:p>
        </w:tc>
      </w:tr>
    </w:tbl>
    <w:p w14:paraId="7CA0DF2C" w14:textId="3167A184" w:rsidR="005E3296" w:rsidRDefault="005E3296">
      <w:pPr>
        <w:jc w:val="left"/>
        <w:rPr>
          <w:bCs/>
          <w:color w:val="000099"/>
        </w:rPr>
      </w:pPr>
    </w:p>
    <w:p w14:paraId="41D82C85" w14:textId="77777777" w:rsidR="0033220C" w:rsidRPr="000E6F8E" w:rsidRDefault="0033220C">
      <w:pPr>
        <w:jc w:val="left"/>
        <w:rPr>
          <w:bCs/>
          <w:color w:val="000099"/>
        </w:rPr>
      </w:pPr>
    </w:p>
    <w:p w14:paraId="429E99EA" w14:textId="77777777"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6101AA">
          <w:rPr>
            <w:rStyle w:val="Hyperlink"/>
            <w:bCs/>
            <w:noProof/>
          </w:rPr>
          <w:t>2.1.4</w:t>
        </w:r>
        <w:r w:rsidRPr="006101AA">
          <w:rPr>
            <w:rFonts w:asciiTheme="minorHAnsi" w:eastAsiaTheme="minorEastAsia" w:hAnsiTheme="minorHAnsi" w:cstheme="minorBidi"/>
            <w:noProof/>
            <w:lang w:eastAsia="en-ZA"/>
          </w:rPr>
          <w:tab/>
        </w:r>
        <w:r w:rsidRPr="006101AA">
          <w:rPr>
            <w:rStyle w:val="Hyperlink"/>
            <w:bCs/>
            <w:noProof/>
          </w:rPr>
          <w:t>National Industrial Participation Programme</w:t>
        </w:r>
        <w:r w:rsidRPr="006101AA">
          <w:rPr>
            <w:noProof/>
            <w:webHidden/>
          </w:rPr>
          <w:tab/>
        </w:r>
        <w:r w:rsidRPr="006101AA">
          <w:rPr>
            <w:noProof/>
            <w:webHidden/>
          </w:rPr>
          <w:fldChar w:fldCharType="begin"/>
        </w:r>
        <w:r w:rsidRPr="006101AA">
          <w:rPr>
            <w:noProof/>
            <w:webHidden/>
          </w:rPr>
          <w:instrText xml:space="preserve"> PAGEREF _Toc126567158 \h </w:instrText>
        </w:r>
        <w:r w:rsidRPr="006101AA">
          <w:rPr>
            <w:noProof/>
            <w:webHidden/>
          </w:rPr>
        </w:r>
        <w:r w:rsidRPr="006101AA">
          <w:rPr>
            <w:noProof/>
            <w:webHidden/>
          </w:rPr>
          <w:fldChar w:fldCharType="separate"/>
        </w:r>
        <w:r w:rsidRPr="006101AA">
          <w:rPr>
            <w:noProof/>
            <w:webHidden/>
          </w:rPr>
          <w:t>8</w:t>
        </w:r>
        <w:r w:rsidRPr="006101AA">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6101AA" w:rsidRDefault="00B50AAC">
      <w:pPr>
        <w:pStyle w:val="TOC2"/>
        <w:rPr>
          <w:rFonts w:asciiTheme="minorHAnsi" w:eastAsiaTheme="minorEastAsia" w:hAnsiTheme="minorHAnsi" w:cstheme="minorBidi"/>
          <w:noProof/>
          <w:lang w:eastAsia="en-ZA"/>
        </w:rPr>
      </w:pPr>
      <w:hyperlink w:anchor="_Toc126567221" w:history="1">
        <w:r w:rsidRPr="006101AA">
          <w:rPr>
            <w:rStyle w:val="Hyperlink"/>
            <w:noProof/>
          </w:rPr>
          <w:t>5.34</w:t>
        </w:r>
        <w:r w:rsidRPr="006101AA">
          <w:rPr>
            <w:rFonts w:asciiTheme="minorHAnsi" w:eastAsiaTheme="minorEastAsia" w:hAnsiTheme="minorHAnsi" w:cstheme="minorBidi"/>
            <w:noProof/>
            <w:lang w:eastAsia="en-ZA"/>
          </w:rPr>
          <w:tab/>
        </w:r>
        <w:r w:rsidRPr="006101AA">
          <w:rPr>
            <w:rStyle w:val="Hyperlink"/>
            <w:noProof/>
          </w:rPr>
          <w:t>Prohibition of restrictive practices</w:t>
        </w:r>
        <w:r w:rsidRPr="006101AA">
          <w:rPr>
            <w:noProof/>
            <w:webHidden/>
          </w:rPr>
          <w:tab/>
        </w:r>
        <w:r w:rsidRPr="006101AA">
          <w:rPr>
            <w:noProof/>
            <w:webHidden/>
          </w:rPr>
          <w:fldChar w:fldCharType="begin"/>
        </w:r>
        <w:r w:rsidRPr="006101AA">
          <w:rPr>
            <w:noProof/>
            <w:webHidden/>
          </w:rPr>
          <w:instrText xml:space="preserve"> PAGEREF _Toc126567221 \h </w:instrText>
        </w:r>
        <w:r w:rsidRPr="006101AA">
          <w:rPr>
            <w:noProof/>
            <w:webHidden/>
          </w:rPr>
        </w:r>
        <w:r w:rsidRPr="006101AA">
          <w:rPr>
            <w:noProof/>
            <w:webHidden/>
          </w:rPr>
          <w:fldChar w:fldCharType="separate"/>
        </w:r>
        <w:r w:rsidRPr="006101AA">
          <w:rPr>
            <w:noProof/>
            <w:webHidden/>
          </w:rPr>
          <w:t>25</w:t>
        </w:r>
        <w:r w:rsidRPr="006101AA">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6101AA">
          <w:rPr>
            <w:rStyle w:val="Hyperlink"/>
            <w:noProof/>
          </w:rPr>
          <w:t>6.</w:t>
        </w:r>
        <w:r w:rsidRPr="006101AA">
          <w:rPr>
            <w:rFonts w:asciiTheme="minorHAnsi" w:eastAsiaTheme="minorEastAsia" w:hAnsiTheme="minorHAnsi" w:cstheme="minorBidi"/>
            <w:b w:val="0"/>
            <w:noProof/>
            <w:lang w:eastAsia="en-ZA"/>
          </w:rPr>
          <w:tab/>
        </w:r>
        <w:r w:rsidRPr="006101AA">
          <w:rPr>
            <w:rStyle w:val="Hyperlink"/>
            <w:noProof/>
          </w:rPr>
          <w:t>National Industrial Participation Programme (SBD 5)</w:t>
        </w:r>
        <w:r w:rsidRPr="006101AA">
          <w:rPr>
            <w:noProof/>
            <w:webHidden/>
          </w:rPr>
          <w:tab/>
        </w:r>
        <w:r w:rsidRPr="006101AA">
          <w:rPr>
            <w:noProof/>
            <w:webHidden/>
          </w:rPr>
          <w:fldChar w:fldCharType="begin"/>
        </w:r>
        <w:r w:rsidRPr="006101AA">
          <w:rPr>
            <w:noProof/>
            <w:webHidden/>
          </w:rPr>
          <w:instrText xml:space="preserve"> PAGEREF _Toc126567222 \h </w:instrText>
        </w:r>
        <w:r w:rsidRPr="006101AA">
          <w:rPr>
            <w:noProof/>
            <w:webHidden/>
          </w:rPr>
        </w:r>
        <w:r w:rsidRPr="006101AA">
          <w:rPr>
            <w:noProof/>
            <w:webHidden/>
          </w:rPr>
          <w:fldChar w:fldCharType="separate"/>
        </w:r>
        <w:r w:rsidRPr="006101AA">
          <w:rPr>
            <w:noProof/>
            <w:webHidden/>
          </w:rPr>
          <w:t>27</w:t>
        </w:r>
        <w:r w:rsidRPr="006101AA">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9945C30" w14:textId="77777777" w:rsidR="00E14656" w:rsidRDefault="00E14656" w:rsidP="00E14656">
      <w:pPr>
        <w:pStyle w:val="Heading1"/>
      </w:pPr>
      <w:bookmarkStart w:id="8" w:name="_Toc126567148"/>
      <w:r w:rsidRPr="0056332A">
        <w:lastRenderedPageBreak/>
        <w:t>Invitation to Bid</w:t>
      </w:r>
      <w:r w:rsidR="00187131">
        <w:t xml:space="preserve"> (SBD 1)</w:t>
      </w:r>
      <w:bookmarkEnd w:id="8"/>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647064A4" w:rsidR="00AA33FF" w:rsidRDefault="00311971" w:rsidP="009948E1">
      <w:pPr>
        <w:rPr>
          <w:lang w:val="en-GB"/>
        </w:rPr>
      </w:pPr>
      <w:r>
        <w:rPr>
          <w:lang w:val="en-GB"/>
        </w:rPr>
        <w:t>RFB</w:t>
      </w:r>
      <w:r w:rsidR="00AA33FF">
        <w:rPr>
          <w:lang w:val="en-GB"/>
        </w:rPr>
        <w:t xml:space="preserve"> number</w:t>
      </w:r>
      <w:r w:rsidR="009948E1">
        <w:rPr>
          <w:lang w:val="en-GB"/>
        </w:rPr>
        <w:t xml:space="preserve">: </w:t>
      </w:r>
      <w:r w:rsidR="009948E1" w:rsidRPr="009948E1">
        <w:rPr>
          <w:b/>
          <w:bCs/>
          <w:lang w:val="en-GB"/>
        </w:rPr>
        <w:t>RFB-323</w:t>
      </w:r>
      <w:r w:rsidR="001242E5">
        <w:rPr>
          <w:b/>
          <w:bCs/>
          <w:lang w:val="en-GB"/>
        </w:rPr>
        <w:t>2</w:t>
      </w:r>
      <w:r w:rsidR="009948E1" w:rsidRPr="009948E1">
        <w:rPr>
          <w:b/>
          <w:bCs/>
          <w:lang w:val="en-GB"/>
        </w:rPr>
        <w:t>-2025/</w:t>
      </w:r>
      <w:r w:rsidR="009948E1" w:rsidRPr="001242E5">
        <w:rPr>
          <w:b/>
          <w:bCs/>
          <w:color w:val="FF0000"/>
          <w:lang w:val="en-GB"/>
        </w:rPr>
        <w:t xml:space="preserve">RFB </w:t>
      </w:r>
      <w:r w:rsidR="001242E5" w:rsidRPr="001242E5">
        <w:rPr>
          <w:b/>
          <w:bCs/>
          <w:color w:val="FF0000"/>
          <w:lang w:val="en-GB"/>
        </w:rPr>
        <w:t>252010</w:t>
      </w:r>
    </w:p>
    <w:p w14:paraId="79E17062" w14:textId="546FCC3C" w:rsidR="00AA33FF" w:rsidRDefault="00AA33FF" w:rsidP="005048EE">
      <w:pPr>
        <w:rPr>
          <w:lang w:val="en-GB"/>
        </w:rPr>
      </w:pPr>
      <w:r>
        <w:rPr>
          <w:lang w:val="en-GB"/>
        </w:rPr>
        <w:t xml:space="preserve">Description: </w:t>
      </w:r>
      <w:r w:rsidR="001242E5" w:rsidRPr="001242E5">
        <w:rPr>
          <w:lang w:val="en-GB"/>
        </w:rPr>
        <w:t>REQUEST FOR BID FOR THE SUPPLY OF AN INTERNAL AUDIT SOFTWARE INCLUDING INSTALLATION, CONFIGURATION AND CUSTOMISATION OF THE SOLUTION, SOFTWARE MAINTENANCE, TECHNICAL AND FUNCTIONAL SUPPORT TO THE SAPS FOR A PERIOD OF THIRTY-SIX (36) MONTHS.</w:t>
      </w:r>
    </w:p>
    <w:p w14:paraId="58A1650C" w14:textId="0AC4E60F"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107501" w:rsidRPr="00107501">
        <w:rPr>
          <w:b/>
          <w:bCs/>
          <w:color w:val="FF0000"/>
          <w:lang w:val="en-GB"/>
        </w:rPr>
        <w:t>21</w:t>
      </w:r>
      <w:r w:rsidR="005327C2" w:rsidRPr="00107501">
        <w:rPr>
          <w:b/>
          <w:bCs/>
          <w:color w:val="FF0000"/>
          <w:lang w:val="en-GB"/>
        </w:rPr>
        <w:t xml:space="preserve"> April 2026, </w:t>
      </w:r>
      <w:r w:rsidR="005064DD" w:rsidRPr="00107501">
        <w:rPr>
          <w:b/>
          <w:bCs/>
          <w:color w:val="FF0000"/>
          <w:lang w:val="en-GB"/>
        </w:rPr>
        <w:t xml:space="preserve">11h00am </w:t>
      </w:r>
      <w:r w:rsidR="005064DD" w:rsidRPr="005064DD">
        <w:rPr>
          <w:lang w:val="en-GB"/>
        </w:rPr>
        <w:t>South Africa time</w:t>
      </w:r>
    </w:p>
    <w:p w14:paraId="0CF46B59" w14:textId="197321E8" w:rsidR="009E1C35" w:rsidRPr="009E1C35" w:rsidRDefault="00AA33FF" w:rsidP="005048EE">
      <w:pPr>
        <w:rPr>
          <w:lang w:val="en-GB"/>
        </w:rPr>
      </w:pPr>
      <w:r>
        <w:rPr>
          <w:lang w:val="en-GB"/>
        </w:rPr>
        <w:t>Bidding procedure Enquiries may be directed to:</w:t>
      </w:r>
      <w:r w:rsidR="009E1C35">
        <w:rPr>
          <w:lang w:val="en-GB"/>
        </w:rPr>
        <w:t xml:space="preserve"> </w:t>
      </w:r>
      <w:r w:rsidR="001242E5">
        <w:rPr>
          <w:lang w:val="en-GB"/>
        </w:rPr>
        <w:t>Teboho Ndhlovu</w:t>
      </w:r>
      <w:r w:rsidR="009E1C35" w:rsidRPr="009E1C35">
        <w:rPr>
          <w:lang w:val="en-GB"/>
        </w:rPr>
        <w:t xml:space="preserve"> at </w:t>
      </w:r>
      <w:hyperlink r:id="rId15" w:history="1">
        <w:r w:rsidR="001242E5" w:rsidRPr="001C06FE">
          <w:rPr>
            <w:rStyle w:val="Hyperlink"/>
            <w:lang w:val="en-GB"/>
          </w:rPr>
          <w:t>Teboho.Ndhlovu@sita.co.za</w:t>
        </w:r>
      </w:hyperlink>
      <w:r w:rsidR="009E1C35">
        <w:rPr>
          <w:lang w:val="en-GB"/>
        </w:rPr>
        <w:t xml:space="preserve"> </w:t>
      </w:r>
      <w:r w:rsidR="009E1C35" w:rsidRPr="009E1C35">
        <w:rPr>
          <w:lang w:val="en-GB"/>
        </w:rPr>
        <w:t xml:space="preserve"> </w:t>
      </w:r>
    </w:p>
    <w:p w14:paraId="181B62B6" w14:textId="74AC3183" w:rsidR="00AA33FF" w:rsidRDefault="00AA33FF" w:rsidP="005048EE">
      <w:pPr>
        <w:rPr>
          <w:lang w:val="en-GB"/>
        </w:rPr>
      </w:pPr>
      <w:r>
        <w:rPr>
          <w:lang w:val="en-GB"/>
        </w:rPr>
        <w:t>Technical enquiries may be directed to:</w:t>
      </w:r>
    </w:p>
    <w:p w14:paraId="1A426164" w14:textId="759D4260" w:rsidR="00F521F4" w:rsidRDefault="00F521F4" w:rsidP="00F521F4">
      <w:pPr>
        <w:pStyle w:val="Caption"/>
        <w:jc w:val="both"/>
        <w:rPr>
          <w:rFonts w:ascii="Calibri Light" w:eastAsiaTheme="minorHAnsi" w:hAnsi="Calibri Light" w:cstheme="majorBidi"/>
          <w:b w:val="0"/>
          <w:szCs w:val="22"/>
        </w:rPr>
      </w:pPr>
      <w:bookmarkStart w:id="9" w:name="_Toc107394435"/>
      <w:r w:rsidRPr="00F521F4">
        <w:rPr>
          <w:rFonts w:ascii="Calibri Light" w:eastAsiaTheme="minorHAnsi" w:hAnsi="Calibri Light" w:cstheme="majorBidi"/>
          <w:b w:val="0"/>
          <w:szCs w:val="22"/>
        </w:rPr>
        <w:t>Elelwani Mundalamo at</w:t>
      </w:r>
      <w:r w:rsidRPr="00F521F4">
        <w:rPr>
          <w:rFonts w:ascii="Calibri Light" w:eastAsiaTheme="minorHAnsi" w:hAnsi="Calibri Light" w:cstheme="majorBidi"/>
          <w:b w:val="0"/>
          <w:color w:val="FF0000"/>
          <w:szCs w:val="22"/>
        </w:rPr>
        <w:t xml:space="preserve"> </w:t>
      </w:r>
      <w:hyperlink r:id="rId16" w:history="1">
        <w:r w:rsidR="001242E5" w:rsidRPr="001C06FE">
          <w:rPr>
            <w:rStyle w:val="Hyperlink"/>
            <w:rFonts w:ascii="Calibri Light" w:eastAsiaTheme="minorHAnsi" w:hAnsi="Calibri Light" w:cstheme="majorBidi"/>
            <w:b w:val="0"/>
            <w:szCs w:val="22"/>
          </w:rPr>
          <w:t>Teboho.Ndhlovu@sita.co.za</w:t>
        </w:r>
      </w:hyperlink>
    </w:p>
    <w:p w14:paraId="2D086579" w14:textId="77777777" w:rsidR="001242E5" w:rsidRPr="001242E5" w:rsidRDefault="001242E5" w:rsidP="001242E5">
      <w:pPr>
        <w:rPr>
          <w:lang w:val="en-GB"/>
        </w:rPr>
      </w:pPr>
    </w:p>
    <w:p w14:paraId="2BB81189" w14:textId="00CB81E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r w:rsidR="001C63F1" w:rsidRPr="00720109">
                    <w:rPr>
                      <w:rFonts w:asciiTheme="minorHAnsi" w:hAnsiTheme="minorHAnsi" w:cs="Arial"/>
                    </w:rPr>
                    <w:t>V</w:t>
                  </w:r>
                  <w:r w:rsidRPr="00720109">
                    <w:rPr>
                      <w:rFonts w:asciiTheme="minorHAnsi" w:hAnsiTheme="minorHAnsi" w:cs="Arial"/>
                    </w:rPr>
                    <w:t>erification Certificate</w:t>
                  </w:r>
                </w:p>
                <w:p w14:paraId="585842F6" w14:textId="77777777" w:rsidR="00381611"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c>
                <w:tcPr>
                  <w:tcW w:w="709" w:type="dxa"/>
                </w:tcPr>
                <w:p w14:paraId="1EDCE30F"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20109">
                    <w:rPr>
                      <w:rFonts w:asciiTheme="minorHAnsi" w:hAnsiTheme="minorHAnsi" w:cs="Arial"/>
                      <w:b/>
                      <w:bCs/>
                      <w:u w:val="single"/>
                    </w:rPr>
                    <w:t>OR</w:t>
                  </w:r>
                </w:p>
              </w:tc>
              <w:tc>
                <w:tcPr>
                  <w:tcW w:w="2693" w:type="dxa"/>
                </w:tcPr>
                <w:p w14:paraId="5713324A"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B-BBEE Status level sworn affidavit</w:t>
                  </w:r>
                </w:p>
              </w:tc>
              <w:tc>
                <w:tcPr>
                  <w:tcW w:w="2551" w:type="dxa"/>
                </w:tcPr>
                <w:p w14:paraId="5A9084B2"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5237C">
              <w:rPr>
                <w:rFonts w:asciiTheme="minorHAnsi" w:hAnsiTheme="minorHAnsi" w:cstheme="minorHAnsi"/>
                <w:b/>
                <w:bCs/>
                <w:u w:val="single"/>
              </w:rPr>
              <w:t>PLEASE NOTE</w:t>
            </w:r>
            <w:r w:rsidR="00001DE5" w:rsidRPr="0045237C">
              <w:rPr>
                <w:rFonts w:asciiTheme="minorHAnsi" w:hAnsiTheme="minorHAnsi" w:cstheme="minorHAnsi"/>
                <w:b/>
                <w:bCs/>
              </w:rPr>
              <w:t xml:space="preserve">: </w:t>
            </w:r>
            <w:r w:rsidR="00001DE5" w:rsidRPr="0045237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3" w:name="_Toc126567149"/>
            <w:r w:rsidRPr="0090233F">
              <w:t>Bid Submission Requirements</w:t>
            </w:r>
            <w:bookmarkEnd w:id="13"/>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4" w:name="_Toc126567150"/>
            <w:r w:rsidRPr="0090233F">
              <w:t>Bid Submission Instructions</w:t>
            </w:r>
            <w:bookmarkEnd w:id="14"/>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6" w:name="_Toc126567152"/>
            <w:r w:rsidRPr="0090233F">
              <w:t>Tax Compliance Requirements</w:t>
            </w:r>
            <w:bookmarkEnd w:id="16"/>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7" w:name="_Toc126567153"/>
      <w:r w:rsidRPr="00B3466C">
        <w:lastRenderedPageBreak/>
        <w:t>Bid Terms and Conditions</w:t>
      </w:r>
      <w:bookmarkEnd w:id="17"/>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14:paraId="02480576" w14:textId="77777777"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924E84" w:rsidRDefault="00E14656" w:rsidP="00D41F1F">
      <w:pPr>
        <w:pStyle w:val="Heading3"/>
        <w:spacing w:before="240" w:after="60" w:line="276" w:lineRule="auto"/>
        <w:rPr>
          <w:bCs/>
        </w:rPr>
      </w:pPr>
      <w:bookmarkStart w:id="29" w:name="_Toc126567158"/>
      <w:r w:rsidRPr="00924E84">
        <w:rPr>
          <w:bCs/>
        </w:rPr>
        <w:t>National Industrial Participation Programme</w:t>
      </w:r>
      <w:bookmarkEnd w:id="29"/>
    </w:p>
    <w:p w14:paraId="11848EEA" w14:textId="77777777" w:rsidR="00E14656" w:rsidRPr="00924E84" w:rsidRDefault="00E14656" w:rsidP="00C81B24">
      <w:pPr>
        <w:pStyle w:val="ListParagraph"/>
        <w:numPr>
          <w:ilvl w:val="0"/>
          <w:numId w:val="22"/>
        </w:numPr>
        <w:rPr>
          <w:rStyle w:val="Hyperlink"/>
          <w:color w:val="auto"/>
          <w:u w:val="none"/>
        </w:rPr>
      </w:pPr>
      <w:r w:rsidRPr="00924E84">
        <w:rPr>
          <w:rStyle w:val="Hyperlink"/>
          <w:color w:val="auto"/>
          <w:u w:val="none"/>
        </w:rPr>
        <w:t xml:space="preserve">The </w:t>
      </w:r>
      <w:r w:rsidR="0002713C" w:rsidRPr="00924E84">
        <w:rPr>
          <w:rStyle w:val="Hyperlink"/>
          <w:color w:val="auto"/>
          <w:u w:val="none"/>
        </w:rPr>
        <w:t xml:space="preserve">National </w:t>
      </w:r>
      <w:r w:rsidRPr="00924E84">
        <w:rPr>
          <w:rStyle w:val="Hyperlink"/>
          <w:color w:val="auto"/>
          <w:u w:val="none"/>
        </w:rPr>
        <w:t xml:space="preserve">Industrial Participation policy, which was endorsed by Cabinet on 30 April 1997, is applicable to contracts that have an imported content. The </w:t>
      </w:r>
      <w:r w:rsidR="00B313D3" w:rsidRPr="00924E84">
        <w:rPr>
          <w:rStyle w:val="Hyperlink"/>
          <w:color w:val="auto"/>
          <w:u w:val="none"/>
        </w:rPr>
        <w:t>NIPP</w:t>
      </w:r>
      <w:r w:rsidRPr="00924E84">
        <w:rPr>
          <w:rStyle w:val="Hyperlink"/>
          <w:color w:val="auto"/>
          <w:u w:val="none"/>
        </w:rPr>
        <w:t xml:space="preserve"> is obligatory and therefore must </w:t>
      </w:r>
      <w:r w:rsidRPr="00924E84">
        <w:rPr>
          <w:rStyle w:val="Hyperlink"/>
          <w:color w:val="auto"/>
          <w:u w:val="none"/>
        </w:rPr>
        <w:lastRenderedPageBreak/>
        <w:t>be complied with. Bidders are required to sign and submit the Standard Bidding Document (SBD)</w:t>
      </w:r>
      <w:r w:rsidR="00D44BDF" w:rsidRPr="00924E84">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30" w:name="_Toc126567159"/>
      <w:r w:rsidRPr="00E8640E">
        <w:rPr>
          <w:bCs/>
        </w:rPr>
        <w:t>Language</w:t>
      </w:r>
      <w:bookmarkEnd w:id="30"/>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1" w:name="_Toc126567169"/>
      <w:r w:rsidRPr="001203AD">
        <w:rPr>
          <w:bCs/>
        </w:rPr>
        <w:t>Withdrawal of proposal after award</w:t>
      </w:r>
      <w:bookmarkEnd w:id="41"/>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707CCF58" w:rsidR="0090233F" w:rsidRPr="0090233F" w:rsidRDefault="00311971" w:rsidP="0090233F">
      <w:pPr>
        <w:pStyle w:val="Heading2"/>
        <w:rPr>
          <w:rFonts w:cs="Arial"/>
          <w:iCs/>
          <w:color w:val="000080"/>
          <w:szCs w:val="28"/>
          <w:lang w:val="en-GB"/>
        </w:rPr>
      </w:pPr>
      <w:bookmarkStart w:id="51" w:name="_Toc126567172"/>
      <w:r>
        <w:rPr>
          <w:rFonts w:cs="Arial"/>
          <w:iCs/>
          <w:color w:val="000080"/>
          <w:szCs w:val="28"/>
          <w:lang w:val="en-GB"/>
        </w:rPr>
        <w:t>RFB</w:t>
      </w:r>
      <w:r w:rsidR="0090233F" w:rsidRPr="0090233F">
        <w:rPr>
          <w:rFonts w:cs="Arial"/>
          <w:iCs/>
          <w:color w:val="000080"/>
          <w:szCs w:val="28"/>
          <w:lang w:val="en-GB"/>
        </w:rPr>
        <w:t xml:space="preserve"> </w:t>
      </w:r>
      <w:bookmarkEnd w:id="51"/>
      <w:r w:rsidR="00ED55E4" w:rsidRPr="0090233F">
        <w:rPr>
          <w:rFonts w:cs="Arial"/>
          <w:iCs/>
          <w:color w:val="000080"/>
          <w:szCs w:val="28"/>
          <w:lang w:val="en-GB"/>
        </w:rPr>
        <w:t>Returnable</w:t>
      </w:r>
    </w:p>
    <w:p w14:paraId="0B1FFECE" w14:textId="77777777"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6" w:name="_Toc126567174"/>
      <w:r w:rsidRPr="004E1D55">
        <w:t>Mandatory Returnable Documents</w:t>
      </w:r>
      <w:bookmarkEnd w:id="56"/>
    </w:p>
    <w:p w14:paraId="1428F94B" w14:textId="4D0F07E2" w:rsidR="004E1D55" w:rsidRPr="000A4D76" w:rsidRDefault="005F222B" w:rsidP="005F222B">
      <w:pPr>
        <w:pStyle w:val="ListParagraph"/>
        <w:ind w:left="1134" w:hanging="567"/>
        <w:rPr>
          <w:rStyle w:val="Hyperlink"/>
          <w:color w:val="auto"/>
          <w:highlight w:val="yellow"/>
          <w:u w:val="none"/>
        </w:rPr>
      </w:pPr>
      <w:r w:rsidRPr="005F222B">
        <w:rPr>
          <w:rStyle w:val="Hyperlink"/>
          <w:color w:val="auto"/>
          <w:u w:val="none"/>
        </w:rPr>
        <w:t>Please refer to the bid specification</w:t>
      </w:r>
    </w:p>
    <w:p w14:paraId="02F061E8" w14:textId="77777777" w:rsidR="004E1D55" w:rsidRPr="00227CFB" w:rsidRDefault="004E1D55" w:rsidP="00227CFB">
      <w:pPr>
        <w:pStyle w:val="Heading3"/>
      </w:pPr>
      <w:bookmarkStart w:id="57" w:name="_Toc126567175"/>
      <w:r w:rsidRPr="00227CFB">
        <w:t>Evaluation Returnable Documents</w:t>
      </w:r>
      <w:bookmarkEnd w:id="57"/>
    </w:p>
    <w:p w14:paraId="5C8C5A36" w14:textId="3E55D6CE" w:rsidR="00D51798" w:rsidRPr="00A45019" w:rsidRDefault="00A45019" w:rsidP="00A45019">
      <w:pPr>
        <w:ind w:firstLine="567"/>
        <w:rPr>
          <w:rStyle w:val="Hyperlink"/>
          <w:color w:val="auto"/>
          <w:u w:val="none"/>
        </w:rPr>
      </w:pPr>
      <w:r w:rsidRPr="00A45019">
        <w:rPr>
          <w:rStyle w:val="Hyperlink"/>
          <w:color w:val="auto"/>
          <w:u w:val="none"/>
        </w:rPr>
        <w:t>Please refer to the bid specification</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8" w:name="_Toc126567176"/>
      <w:r>
        <w:lastRenderedPageBreak/>
        <w:t>Bidder’s disclosure (SBD 4)</w:t>
      </w:r>
      <w:bookmarkEnd w:id="58"/>
    </w:p>
    <w:p w14:paraId="29B18B2F" w14:textId="77777777"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FD93029" w14:textId="77777777" w:rsidTr="001F62B5">
        <w:tc>
          <w:tcPr>
            <w:tcW w:w="3209" w:type="dxa"/>
          </w:tcPr>
          <w:p w14:paraId="1953CE4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E56840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142F20"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960C10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68CD46C" w14:textId="77777777" w:rsidTr="001F62B5">
        <w:tc>
          <w:tcPr>
            <w:tcW w:w="3209" w:type="dxa"/>
          </w:tcPr>
          <w:p w14:paraId="3D63F20F"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8C9EA95"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392D58"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8D734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C11B27" w14:textId="51949A97" w:rsidR="00503B35" w:rsidRDefault="00EC1E36" w:rsidP="00EC1E36">
      <w:pPr>
        <w:pStyle w:val="Heading2"/>
        <w:numPr>
          <w:ilvl w:val="0"/>
          <w:numId w:val="0"/>
        </w:numPr>
        <w:jc w:val="both"/>
        <w:rPr>
          <w:color w:val="EE0000"/>
          <w:lang w:val="en-GB"/>
        </w:rPr>
      </w:pPr>
      <w:bookmarkStart w:id="67" w:name="_Toc126567179"/>
      <w:r w:rsidRPr="00EC1E36">
        <w:rPr>
          <w:color w:val="EE0000"/>
          <w:lang w:val="en-GB"/>
        </w:rPr>
        <w:t>Bidders are requested to complete the above table in full and declare any other enterprise associated with directors / trustees / shareholders / members / partners.</w:t>
      </w:r>
    </w:p>
    <w:p w14:paraId="5F37FC21" w14:textId="77777777" w:rsidR="007304D2" w:rsidRPr="007304D2" w:rsidRDefault="007304D2" w:rsidP="007304D2">
      <w:pPr>
        <w:rPr>
          <w:lang w:val="en-GB"/>
        </w:rPr>
      </w:pPr>
    </w:p>
    <w:p w14:paraId="476B84A2" w14:textId="2D4665EE" w:rsidR="00F6669C" w:rsidRPr="00F6669C" w:rsidRDefault="00F6669C" w:rsidP="00F6669C">
      <w:pPr>
        <w:pStyle w:val="Heading2"/>
        <w:rPr>
          <w:lang w:val="en-GB"/>
        </w:rPr>
      </w:pPr>
      <w:r w:rsidRPr="00F6669C">
        <w:rPr>
          <w:lang w:val="en-GB"/>
        </w:rPr>
        <w:t>Bidder’s Declaration</w:t>
      </w:r>
      <w:bookmarkEnd w:id="67"/>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w:t>
      </w:r>
      <w:r w:rsidRPr="00625CDD">
        <w:rPr>
          <w:rFonts w:cstheme="minorHAnsi"/>
        </w:rPr>
        <w:lastRenderedPageBreak/>
        <w:t>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21BA4335" w14:textId="6CEA6021" w:rsidR="00625CDD" w:rsidRDefault="00625CDD">
      <w:pPr>
        <w:jc w:val="left"/>
        <w:rPr>
          <w:rFonts w:asciiTheme="minorHAnsi" w:hAnsiTheme="minorHAnsi" w:cstheme="minorHAnsi"/>
        </w:rPr>
      </w:pPr>
    </w:p>
    <w:p w14:paraId="01B102DA" w14:textId="77777777"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9" w:name="_Toc126567181"/>
      <w:r w:rsidRPr="00FD5364">
        <w:t>Specific conditions for this bid</w:t>
      </w:r>
      <w:bookmarkEnd w:id="69"/>
    </w:p>
    <w:p w14:paraId="1BBF1899" w14:textId="77777777" w:rsidR="007A76D4" w:rsidRPr="00116775" w:rsidRDefault="007A76D4"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The applicable preference point system for this tender is the 90/10 preference point system.</w:t>
      </w:r>
    </w:p>
    <w:p w14:paraId="05D68F91" w14:textId="220701AC" w:rsidR="00646787" w:rsidRPr="00116775" w:rsidRDefault="00A406DF"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If it is unclear whether the 90/10 preference points system will apply, t</w:t>
      </w:r>
      <w:r w:rsidR="00646787" w:rsidRPr="00116775">
        <w:rPr>
          <w:rFonts w:asciiTheme="minorHAnsi" w:hAnsiTheme="minorHAnsi" w:cs="Arial"/>
          <w:sz w:val="22"/>
          <w:szCs w:val="22"/>
        </w:rPr>
        <w:t>he 9</w:t>
      </w:r>
      <w:r w:rsidRPr="00116775">
        <w:rPr>
          <w:rFonts w:asciiTheme="minorHAnsi" w:hAnsiTheme="minorHAnsi" w:cs="Arial"/>
          <w:sz w:val="22"/>
          <w:szCs w:val="22"/>
        </w:rPr>
        <w:t>0/10 prefer</w:t>
      </w:r>
      <w:r w:rsidR="00646787" w:rsidRPr="00116775">
        <w:rPr>
          <w:rFonts w:asciiTheme="minorHAnsi" w:hAnsiTheme="minorHAnsi" w:cs="Arial"/>
          <w:sz w:val="22"/>
          <w:szCs w:val="22"/>
        </w:rPr>
        <w:t>ence point system will apply and the lowest acceptable tender will be used to determine the applicable preference point system for th</w:t>
      </w:r>
      <w:r w:rsidR="008B2782" w:rsidRPr="00116775">
        <w:rPr>
          <w:rFonts w:asciiTheme="minorHAnsi" w:hAnsiTheme="minorHAnsi" w:cs="Arial"/>
          <w:sz w:val="22"/>
          <w:szCs w:val="22"/>
        </w:rPr>
        <w:t xml:space="preserve">is </w:t>
      </w:r>
      <w:r w:rsidR="00646787" w:rsidRPr="0011677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B16432">
        <w:rPr>
          <w:rFonts w:asciiTheme="minorHAnsi" w:hAnsiTheme="minorHAnsi" w:cs="Arial"/>
          <w:sz w:val="22"/>
          <w:szCs w:val="22"/>
        </w:rPr>
        <w:t>follows</w:t>
      </w:r>
      <w:r w:rsidR="004452B2" w:rsidRPr="00B16432">
        <w:rPr>
          <w:rFonts w:asciiTheme="minorHAnsi" w:hAnsiTheme="minorHAnsi" w:cs="Arial"/>
          <w:sz w:val="22"/>
          <w:szCs w:val="22"/>
        </w:rPr>
        <w:t>, subject to par 4.1 (</w:t>
      </w:r>
      <w:r w:rsidR="00646787" w:rsidRPr="00B16432">
        <w:rPr>
          <w:rFonts w:asciiTheme="minorHAnsi" w:hAnsiTheme="minorHAnsi" w:cs="Arial"/>
          <w:sz w:val="22"/>
          <w:szCs w:val="22"/>
        </w:rPr>
        <w:t>c)</w:t>
      </w:r>
      <w:r w:rsidR="00CB489E" w:rsidRPr="00B16432">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70"/>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6C4BAD9D" w14:textId="77777777" w:rsidTr="004E296D">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E296D">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362BA041"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90</w:t>
            </w:r>
          </w:p>
        </w:tc>
      </w:tr>
      <w:tr w:rsidR="0055137F" w14:paraId="47419FFE" w14:textId="77777777" w:rsidTr="004E296D">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5EC69812"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10</w:t>
            </w:r>
          </w:p>
        </w:tc>
      </w:tr>
      <w:tr w:rsidR="0055137F" w14:paraId="010C9168" w14:textId="77777777" w:rsidTr="004E296D">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14:paraId="032F315D" w14:textId="77777777" w:rsidR="00AC0513" w:rsidRPr="00B16432" w:rsidRDefault="00AC0513" w:rsidP="000E703C">
      <w:pPr>
        <w:pStyle w:val="Heading3"/>
        <w:rPr>
          <w:rFonts w:asciiTheme="minorHAnsi" w:hAnsiTheme="minorHAnsi" w:cstheme="minorHAnsi"/>
        </w:rPr>
      </w:pPr>
      <w:bookmarkStart w:id="72" w:name="_Toc126567183"/>
      <w:r w:rsidRPr="00B16432">
        <w:t>Points awarded for price</w:t>
      </w:r>
      <w:bookmarkEnd w:id="72"/>
    </w:p>
    <w:p w14:paraId="448568EB" w14:textId="16C0EF2F" w:rsidR="00E14656" w:rsidRPr="00B16432" w:rsidRDefault="00E14656" w:rsidP="00C81B24">
      <w:pPr>
        <w:pStyle w:val="CM9"/>
        <w:numPr>
          <w:ilvl w:val="0"/>
          <w:numId w:val="92"/>
        </w:numPr>
        <w:spacing w:line="276" w:lineRule="auto"/>
        <w:jc w:val="both"/>
        <w:rPr>
          <w:rFonts w:asciiTheme="minorHAnsi" w:hAnsiTheme="minorHAnsi" w:cs="Arial"/>
          <w:sz w:val="22"/>
          <w:szCs w:val="22"/>
        </w:rPr>
      </w:pPr>
      <w:r w:rsidRPr="00B16432">
        <w:rPr>
          <w:rFonts w:asciiTheme="minorHAnsi" w:hAnsiTheme="minorHAnsi" w:cs="Arial"/>
          <w:sz w:val="22"/>
          <w:szCs w:val="22"/>
        </w:rPr>
        <w:tab/>
        <w:t>A maximum of 90 points is allocated for price on the following basis:</w:t>
      </w:r>
    </w:p>
    <w:p w14:paraId="4D16D8B0" w14:textId="02A49F57" w:rsidR="00E14656" w:rsidRPr="00B16432" w:rsidRDefault="00E14656" w:rsidP="00E14656">
      <w:pPr>
        <w:ind w:left="180" w:firstLine="720"/>
        <w:rPr>
          <w:rFonts w:asciiTheme="minorHAnsi" w:hAnsiTheme="minorHAnsi" w:cstheme="minorHAnsi"/>
          <w:b/>
        </w:rPr>
      </w:pPr>
      <w:r w:rsidRPr="00B16432">
        <w:rPr>
          <w:rFonts w:asciiTheme="minorHAnsi" w:hAnsiTheme="minorHAnsi" w:cstheme="minorHAnsi"/>
          <w:b/>
        </w:rPr>
        <w:tab/>
      </w:r>
      <w:r w:rsidRPr="00B16432">
        <w:rPr>
          <w:rFonts w:asciiTheme="minorHAnsi" w:hAnsiTheme="minorHAnsi" w:cstheme="minorHAnsi"/>
          <w:b/>
        </w:rPr>
        <w:tab/>
        <w:t>90/10</w:t>
      </w:r>
      <w:r w:rsidRPr="00B16432">
        <w:rPr>
          <w:rFonts w:asciiTheme="minorHAnsi" w:hAnsiTheme="minorHAnsi" w:cstheme="minorHAnsi"/>
          <w:b/>
        </w:rPr>
        <w:tab/>
      </w:r>
    </w:p>
    <w:p w14:paraId="0083B634" w14:textId="03A270A5" w:rsidR="00E14656" w:rsidRPr="00B16432"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B16432">
        <w:rPr>
          <w:rFonts w:asciiTheme="minorHAnsi" w:hAnsiTheme="minorHAnsi" w:cstheme="minorHAnsi"/>
          <w:b/>
        </w:rPr>
        <w:tab/>
      </w:r>
      <w:r w:rsidRPr="00B16432">
        <w:rPr>
          <w:rFonts w:asciiTheme="minorHAnsi" w:hAnsiTheme="minorHAnsi" w:cstheme="minorHAnsi"/>
        </w:rPr>
        <w:tab/>
      </w:r>
      <w:r w:rsidRPr="00B16432">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20" o:title=""/>
          </v:shape>
          <o:OLEObject Type="Embed" ProgID="Equation.3" ShapeID="_x0000_i1025" DrawAspect="Content" ObjectID="_1835865153" r:id="rId21"/>
        </w:object>
      </w:r>
    </w:p>
    <w:p w14:paraId="57F18955" w14:textId="77777777" w:rsidR="00E14656" w:rsidRPr="00B16432"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B16432">
        <w:rPr>
          <w:rFonts w:asciiTheme="minorHAnsi" w:hAnsiTheme="minorHAnsi" w:cstheme="minorHAnsi"/>
          <w:color w:val="FF0000"/>
          <w:lang w:val="en-GB"/>
        </w:rPr>
        <w:tab/>
      </w:r>
      <w:r w:rsidRPr="00B16432">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B16432">
        <w:rPr>
          <w:rFonts w:asciiTheme="minorHAnsi" w:hAnsiTheme="minorHAnsi" w:cstheme="minorHAnsi"/>
          <w:lang w:val="en-GB"/>
        </w:rPr>
        <w:tab/>
        <w:t>Ps</w:t>
      </w:r>
      <w:r w:rsidRPr="00B16432">
        <w:rPr>
          <w:rFonts w:asciiTheme="minorHAnsi" w:hAnsiTheme="minorHAnsi" w:cstheme="minorHAnsi"/>
          <w:lang w:val="en-GB"/>
        </w:rPr>
        <w:tab/>
        <w:t>=</w:t>
      </w:r>
      <w:r w:rsidRPr="00B16432">
        <w:rPr>
          <w:rFonts w:asciiTheme="minorHAnsi" w:hAnsiTheme="minorHAnsi" w:cstheme="minorHAnsi"/>
          <w:lang w:val="en-GB"/>
        </w:rPr>
        <w:tab/>
        <w:t>Points scored</w:t>
      </w:r>
      <w:r w:rsidRPr="00AC0513">
        <w:rPr>
          <w:rFonts w:asciiTheme="minorHAnsi" w:hAnsiTheme="minorHAnsi" w:cstheme="minorHAnsi"/>
          <w:lang w:val="en-GB"/>
        </w:rPr>
        <w:t xml:space="preserve">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5" w:name="_Toc126567186"/>
      <w:r>
        <w:t>Declaration with regard to Company / Firm</w:t>
      </w:r>
      <w:bookmarkEnd w:id="75"/>
    </w:p>
    <w:p w14:paraId="3A05E16A" w14:textId="77777777"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5AD01E0E" w14:textId="77777777" w:rsidR="00B16432" w:rsidRDefault="00B16432">
      <w:pPr>
        <w:jc w:val="left"/>
        <w:rPr>
          <w:rFonts w:ascii="Arial" w:hAnsi="Arial" w:cs="Arial"/>
          <w:b/>
          <w:color w:val="000080"/>
          <w:sz w:val="28"/>
          <w:szCs w:val="28"/>
          <w:u w:val="single"/>
        </w:rPr>
      </w:pPr>
    </w:p>
    <w:p w14:paraId="7D262D1F" w14:textId="77777777" w:rsidR="00B16432" w:rsidRDefault="00B16432">
      <w:pPr>
        <w:jc w:val="left"/>
        <w:rPr>
          <w:rFonts w:ascii="Arial" w:hAnsi="Arial" w:cs="Arial"/>
          <w:b/>
          <w:color w:val="000080"/>
          <w:sz w:val="28"/>
          <w:szCs w:val="28"/>
          <w:u w:val="single"/>
        </w:rPr>
      </w:pPr>
    </w:p>
    <w:p w14:paraId="40DC63DA" w14:textId="77777777" w:rsidR="00B16432" w:rsidRDefault="00B16432">
      <w:pPr>
        <w:jc w:val="left"/>
        <w:rPr>
          <w:rFonts w:ascii="Arial" w:hAnsi="Arial" w:cs="Arial"/>
          <w:b/>
          <w:color w:val="000080"/>
          <w:sz w:val="28"/>
          <w:szCs w:val="28"/>
          <w:u w:val="single"/>
        </w:rPr>
      </w:pPr>
    </w:p>
    <w:p w14:paraId="026C3300" w14:textId="77777777" w:rsidR="00B16432" w:rsidRDefault="00B16432">
      <w:pPr>
        <w:jc w:val="left"/>
        <w:rPr>
          <w:rFonts w:ascii="Arial" w:hAnsi="Arial" w:cs="Arial"/>
          <w:b/>
          <w:color w:val="000080"/>
          <w:sz w:val="28"/>
          <w:szCs w:val="28"/>
          <w:u w:val="single"/>
        </w:rPr>
      </w:pPr>
    </w:p>
    <w:p w14:paraId="4DA2E8AF" w14:textId="77777777" w:rsidR="00B16432" w:rsidRDefault="00B16432">
      <w:pPr>
        <w:jc w:val="left"/>
        <w:rPr>
          <w:rFonts w:ascii="Arial" w:hAnsi="Arial" w:cs="Arial"/>
          <w:b/>
          <w:color w:val="000080"/>
          <w:sz w:val="28"/>
          <w:szCs w:val="28"/>
          <w:u w:val="single"/>
        </w:rPr>
      </w:pPr>
    </w:p>
    <w:p w14:paraId="1C42DA28" w14:textId="77777777" w:rsidR="00B16432" w:rsidRDefault="00B16432">
      <w:pPr>
        <w:jc w:val="left"/>
        <w:rPr>
          <w:rFonts w:ascii="Arial" w:hAnsi="Arial" w:cs="Arial"/>
          <w:b/>
          <w:color w:val="000080"/>
          <w:sz w:val="28"/>
          <w:szCs w:val="28"/>
          <w:u w:val="single"/>
        </w:rPr>
      </w:pPr>
    </w:p>
    <w:p w14:paraId="0C6FBE53" w14:textId="77777777" w:rsidR="00B21670" w:rsidRDefault="00B21670" w:rsidP="00B21670">
      <w:pPr>
        <w:pStyle w:val="Heading1"/>
      </w:pPr>
      <w:bookmarkStart w:id="77" w:name="_Toc126567187"/>
      <w:r w:rsidRPr="007531A4">
        <w:lastRenderedPageBreak/>
        <w:t>Government Procurement: General Conditions of Contract</w:t>
      </w:r>
      <w:r w:rsidR="009C21F4">
        <w:t xml:space="preserve"> (GCC)</w:t>
      </w:r>
      <w:bookmarkEnd w:id="77"/>
    </w:p>
    <w:p w14:paraId="35E524C2" w14:textId="77777777" w:rsidR="00B21670" w:rsidRPr="008A2B1A" w:rsidRDefault="00B21670" w:rsidP="00B21670">
      <w:pPr>
        <w:pStyle w:val="Heading2"/>
        <w:rPr>
          <w:lang w:val="en-GB"/>
        </w:rPr>
      </w:pPr>
      <w:bookmarkStart w:id="78" w:name="_Toc126567188"/>
      <w:r>
        <w:rPr>
          <w:lang w:val="en-GB"/>
        </w:rPr>
        <w:t>Purpose</w:t>
      </w:r>
      <w:bookmarkEnd w:id="78"/>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9" w:name="_Toc126567189"/>
      <w:r w:rsidRPr="0056332A">
        <w:t>Application</w:t>
      </w:r>
      <w:bookmarkEnd w:id="79"/>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80" w:name="_Toc126567190"/>
      <w:r w:rsidRPr="0056332A">
        <w:t>General</w:t>
      </w:r>
      <w:bookmarkEnd w:id="80"/>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1" w:name="_Toc126567191"/>
      <w:r w:rsidRPr="0056332A">
        <w:t>Standards</w:t>
      </w:r>
      <w:bookmarkEnd w:id="81"/>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3" w:name="_Toc126567193"/>
      <w:r w:rsidRPr="0056332A">
        <w:lastRenderedPageBreak/>
        <w:t>Patent rights</w:t>
      </w:r>
      <w:bookmarkEnd w:id="83"/>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4" w:name="_Toc126567194"/>
      <w:r w:rsidRPr="0056332A">
        <w:t>Performance security</w:t>
      </w:r>
      <w:bookmarkEnd w:id="84"/>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5" w:name="_Toc126567195"/>
      <w:r w:rsidRPr="0056332A">
        <w:t>Inspections, tests and analyses</w:t>
      </w:r>
      <w:bookmarkEnd w:id="85"/>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6" w:name="_Toc126567196"/>
      <w:r w:rsidRPr="0056332A">
        <w:t>Packing</w:t>
      </w:r>
      <w:bookmarkEnd w:id="86"/>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7" w:name="_Toc126567197"/>
      <w:r w:rsidRPr="0056332A">
        <w:t>Delivery and documents</w:t>
      </w:r>
      <w:bookmarkEnd w:id="87"/>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8" w:name="_Toc126567198"/>
      <w:r w:rsidRPr="000A01AD">
        <w:t>Insurance</w:t>
      </w:r>
      <w:bookmarkEnd w:id="88"/>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9" w:name="_Toc126567199"/>
      <w:r w:rsidRPr="000A01AD">
        <w:t>Transportation</w:t>
      </w:r>
      <w:bookmarkEnd w:id="89"/>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90" w:name="_Toc126567200"/>
      <w:r>
        <w:t>I</w:t>
      </w:r>
      <w:r w:rsidRPr="000A01AD">
        <w:t>ncidental services</w:t>
      </w:r>
      <w:bookmarkEnd w:id="90"/>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1" w:name="_Toc126567201"/>
      <w:r w:rsidRPr="000A01AD">
        <w:lastRenderedPageBreak/>
        <w:t>Spare parts</w:t>
      </w:r>
      <w:bookmarkEnd w:id="91"/>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2" w:name="_Toc126567202"/>
      <w:r w:rsidRPr="00A56683">
        <w:t>Warranty</w:t>
      </w:r>
      <w:bookmarkEnd w:id="92"/>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3" w:name="_Toc126567203"/>
      <w:r w:rsidRPr="00A56683">
        <w:t>Payment</w:t>
      </w:r>
      <w:bookmarkEnd w:id="93"/>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4" w:name="_Toc126567204"/>
      <w:r w:rsidRPr="00A56683">
        <w:lastRenderedPageBreak/>
        <w:t>Prices</w:t>
      </w:r>
      <w:bookmarkEnd w:id="94"/>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5" w:name="_Toc126567205"/>
      <w:r w:rsidRPr="005721E2">
        <w:t>Contract amendments</w:t>
      </w:r>
      <w:bookmarkEnd w:id="95"/>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6" w:name="_Toc126567206"/>
      <w:r w:rsidRPr="005721E2">
        <w:t>Assignment</w:t>
      </w:r>
      <w:bookmarkEnd w:id="96"/>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7" w:name="_Toc126567207"/>
      <w:r w:rsidRPr="005721E2">
        <w:t>Subcontracts</w:t>
      </w:r>
      <w:bookmarkEnd w:id="97"/>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8" w:name="_Toc126567208"/>
      <w:r w:rsidRPr="005721E2">
        <w:t>Delays in the supplier’s performance</w:t>
      </w:r>
      <w:bookmarkEnd w:id="98"/>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9" w:name="_Toc126567209"/>
      <w:r w:rsidRPr="005721E2">
        <w:lastRenderedPageBreak/>
        <w:t>Penalties</w:t>
      </w:r>
      <w:bookmarkEnd w:id="99"/>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100" w:name="_Toc126567210"/>
      <w:r w:rsidRPr="005721E2">
        <w:t>Termination for default</w:t>
      </w:r>
      <w:bookmarkEnd w:id="100"/>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2" w:name="_Toc126567212"/>
      <w:r w:rsidRPr="005721E2">
        <w:t>Force majeure</w:t>
      </w:r>
      <w:bookmarkEnd w:id="102"/>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3" w:name="_Toc126567213"/>
      <w:r w:rsidRPr="005721E2">
        <w:t>Termination for insolvency</w:t>
      </w:r>
      <w:bookmarkEnd w:id="103"/>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4" w:name="_Toc126567214"/>
      <w:r w:rsidRPr="005721E2">
        <w:t>Settlement of disputes</w:t>
      </w:r>
      <w:bookmarkEnd w:id="104"/>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5" w:name="_Toc126567215"/>
      <w:r w:rsidRPr="005721E2">
        <w:t>Limitation of liability</w:t>
      </w:r>
      <w:bookmarkEnd w:id="105"/>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6" w:name="_Toc126567216"/>
      <w:r w:rsidRPr="005721E2">
        <w:t>Governing language</w:t>
      </w:r>
      <w:bookmarkEnd w:id="106"/>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7" w:name="_Toc126567217"/>
      <w:r w:rsidRPr="005721E2">
        <w:t>Applicable law</w:t>
      </w:r>
      <w:bookmarkEnd w:id="107"/>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8" w:name="_Toc126567218"/>
      <w:r w:rsidRPr="005721E2">
        <w:t>Notices</w:t>
      </w:r>
      <w:bookmarkEnd w:id="108"/>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9" w:name="_Toc126567219"/>
      <w:r w:rsidRPr="005721E2">
        <w:t>Taxes and duties</w:t>
      </w:r>
      <w:bookmarkEnd w:id="109"/>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1" w:name="_Toc126567221"/>
      <w:r w:rsidRPr="005721E2">
        <w:t>Prohibition of restrictive practices</w:t>
      </w:r>
      <w:bookmarkEnd w:id="111"/>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B16432" w:rsidRDefault="00B21670" w:rsidP="00B21670">
      <w:pPr>
        <w:pStyle w:val="Heading1"/>
      </w:pPr>
      <w:bookmarkStart w:id="112" w:name="_Toc126567222"/>
      <w:r w:rsidRPr="00B16432">
        <w:lastRenderedPageBreak/>
        <w:t>National Industrial Participation Programme (SBD 5)</w:t>
      </w:r>
      <w:bookmarkEnd w:id="112"/>
    </w:p>
    <w:p w14:paraId="30666C1A" w14:textId="77777777" w:rsidR="00B21670" w:rsidRPr="00534B6F" w:rsidRDefault="00B21670" w:rsidP="00B21670">
      <w:pPr>
        <w:pStyle w:val="Heading2"/>
        <w:rPr>
          <w:lang w:val="en-GB"/>
        </w:rPr>
      </w:pPr>
      <w:bookmarkStart w:id="113" w:name="_Toc126567223"/>
      <w:r w:rsidRPr="00534B6F">
        <w:rPr>
          <w:lang w:val="en-GB"/>
        </w:rPr>
        <w:t>Introduction</w:t>
      </w:r>
      <w:bookmarkEnd w:id="113"/>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2" w:history="1">
        <w:r w:rsidRPr="00D35D88">
          <w:rPr>
            <w:lang w:val="en-US"/>
          </w:rPr>
          <w:t>Ynematswerani@thedtic.gov.za</w:t>
        </w:r>
      </w:hyperlink>
      <w:r w:rsidRPr="00D35D88">
        <w:rPr>
          <w:lang w:val="en-US"/>
        </w:rPr>
        <w:t xml:space="preserve"> and </w:t>
      </w:r>
      <w:hyperlink r:id="rId23"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14:paraId="506F973A"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6" w:name="_Toc488498848"/>
      <w:bookmarkStart w:id="127" w:name="_Toc126567230"/>
      <w:r>
        <w:t>Terms and Definitions</w:t>
      </w:r>
      <w:bookmarkEnd w:id="126"/>
      <w:bookmarkEnd w:id="127"/>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F0F9" w14:textId="77777777" w:rsidR="00796E65" w:rsidRDefault="00796E65" w:rsidP="000C56A7">
      <w:pPr>
        <w:spacing w:after="0" w:line="240" w:lineRule="auto"/>
      </w:pPr>
      <w:r>
        <w:separator/>
      </w:r>
    </w:p>
  </w:endnote>
  <w:endnote w:type="continuationSeparator" w:id="0">
    <w:p w14:paraId="2134F6BF" w14:textId="77777777" w:rsidR="00796E65" w:rsidRDefault="00796E6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4806CE" w:rsidRDefault="004806C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4806CE" w:rsidRPr="00CB4B80" w:rsidRDefault="004806C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E6A6" w14:textId="77777777" w:rsidR="00796E65" w:rsidRDefault="00796E65" w:rsidP="000C56A7">
      <w:pPr>
        <w:spacing w:after="0" w:line="240" w:lineRule="auto"/>
      </w:pPr>
      <w:r>
        <w:separator/>
      </w:r>
    </w:p>
  </w:footnote>
  <w:footnote w:type="continuationSeparator" w:id="0">
    <w:p w14:paraId="76EB44F7" w14:textId="77777777" w:rsidR="00796E65" w:rsidRDefault="00796E65" w:rsidP="000C56A7">
      <w:pPr>
        <w:spacing w:after="0" w:line="240" w:lineRule="auto"/>
      </w:pPr>
      <w:r>
        <w:continuationSeparator/>
      </w:r>
    </w:p>
  </w:footnote>
  <w:footnote w:id="1">
    <w:p w14:paraId="06D5A48C" w14:textId="77777777" w:rsidR="004806CE" w:rsidRPr="00A21FCD" w:rsidRDefault="004806C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4806CE" w:rsidRDefault="004806CE" w:rsidP="009F515B">
      <w:pPr>
        <w:pStyle w:val="FootnoteText"/>
      </w:pPr>
    </w:p>
    <w:p w14:paraId="6C2955D3" w14:textId="77777777" w:rsidR="004806CE" w:rsidRDefault="004806C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4806CE" w:rsidRPr="00F37BD6" w:rsidRDefault="004806C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6582476">
    <w:abstractNumId w:val="66"/>
  </w:num>
  <w:num w:numId="2" w16cid:durableId="1294410370">
    <w:abstractNumId w:val="12"/>
  </w:num>
  <w:num w:numId="3" w16cid:durableId="1182936048">
    <w:abstractNumId w:val="0"/>
  </w:num>
  <w:num w:numId="4" w16cid:durableId="1950815044">
    <w:abstractNumId w:val="13"/>
  </w:num>
  <w:num w:numId="5" w16cid:durableId="1432511136">
    <w:abstractNumId w:val="103"/>
  </w:num>
  <w:num w:numId="6" w16cid:durableId="835728623">
    <w:abstractNumId w:val="8"/>
  </w:num>
  <w:num w:numId="7" w16cid:durableId="966472550">
    <w:abstractNumId w:val="35"/>
  </w:num>
  <w:num w:numId="8" w16cid:durableId="19165695">
    <w:abstractNumId w:val="52"/>
  </w:num>
  <w:num w:numId="9" w16cid:durableId="1181312906">
    <w:abstractNumId w:val="21"/>
  </w:num>
  <w:num w:numId="10" w16cid:durableId="720131865">
    <w:abstractNumId w:val="48"/>
  </w:num>
  <w:num w:numId="11" w16cid:durableId="1610626614">
    <w:abstractNumId w:val="97"/>
  </w:num>
  <w:num w:numId="12" w16cid:durableId="173690333">
    <w:abstractNumId w:val="77"/>
  </w:num>
  <w:num w:numId="13" w16cid:durableId="1332417480">
    <w:abstractNumId w:val="74"/>
  </w:num>
  <w:num w:numId="14" w16cid:durableId="2059548154">
    <w:abstractNumId w:val="47"/>
  </w:num>
  <w:num w:numId="15" w16cid:durableId="1281649236">
    <w:abstractNumId w:val="65"/>
  </w:num>
  <w:num w:numId="16" w16cid:durableId="1548643075">
    <w:abstractNumId w:val="72"/>
  </w:num>
  <w:num w:numId="17" w16cid:durableId="1694920182">
    <w:abstractNumId w:val="19"/>
  </w:num>
  <w:num w:numId="18" w16cid:durableId="374740070">
    <w:abstractNumId w:val="33"/>
  </w:num>
  <w:num w:numId="19" w16cid:durableId="54666438">
    <w:abstractNumId w:val="40"/>
  </w:num>
  <w:num w:numId="20" w16cid:durableId="1175879044">
    <w:abstractNumId w:val="32"/>
  </w:num>
  <w:num w:numId="21" w16cid:durableId="1816333018">
    <w:abstractNumId w:val="93"/>
  </w:num>
  <w:num w:numId="22" w16cid:durableId="1241938864">
    <w:abstractNumId w:val="88"/>
  </w:num>
  <w:num w:numId="23" w16cid:durableId="2042240570">
    <w:abstractNumId w:val="82"/>
  </w:num>
  <w:num w:numId="24" w16cid:durableId="234050209">
    <w:abstractNumId w:val="64"/>
  </w:num>
  <w:num w:numId="25" w16cid:durableId="40397901">
    <w:abstractNumId w:val="59"/>
  </w:num>
  <w:num w:numId="26" w16cid:durableId="1428573041">
    <w:abstractNumId w:val="14"/>
  </w:num>
  <w:num w:numId="27" w16cid:durableId="857693568">
    <w:abstractNumId w:val="92"/>
  </w:num>
  <w:num w:numId="28" w16cid:durableId="612059338">
    <w:abstractNumId w:val="70"/>
  </w:num>
  <w:num w:numId="29" w16cid:durableId="1081951477">
    <w:abstractNumId w:val="17"/>
  </w:num>
  <w:num w:numId="30" w16cid:durableId="1037465798">
    <w:abstractNumId w:val="71"/>
  </w:num>
  <w:num w:numId="31" w16cid:durableId="854658698">
    <w:abstractNumId w:val="30"/>
  </w:num>
  <w:num w:numId="32" w16cid:durableId="1044064963">
    <w:abstractNumId w:val="57"/>
  </w:num>
  <w:num w:numId="33" w16cid:durableId="1804156230">
    <w:abstractNumId w:val="61"/>
  </w:num>
  <w:num w:numId="34" w16cid:durableId="31154454">
    <w:abstractNumId w:val="5"/>
  </w:num>
  <w:num w:numId="35" w16cid:durableId="747115432">
    <w:abstractNumId w:val="101"/>
  </w:num>
  <w:num w:numId="36" w16cid:durableId="528296666">
    <w:abstractNumId w:val="34"/>
  </w:num>
  <w:num w:numId="37" w16cid:durableId="49815008">
    <w:abstractNumId w:val="43"/>
  </w:num>
  <w:num w:numId="38" w16cid:durableId="1102336594">
    <w:abstractNumId w:val="39"/>
  </w:num>
  <w:num w:numId="39" w16cid:durableId="320893105">
    <w:abstractNumId w:val="31"/>
  </w:num>
  <w:num w:numId="40" w16cid:durableId="574634443">
    <w:abstractNumId w:val="3"/>
  </w:num>
  <w:num w:numId="41" w16cid:durableId="1145783826">
    <w:abstractNumId w:val="51"/>
  </w:num>
  <w:num w:numId="42" w16cid:durableId="1313607689">
    <w:abstractNumId w:val="98"/>
  </w:num>
  <w:num w:numId="43" w16cid:durableId="830562127">
    <w:abstractNumId w:val="99"/>
  </w:num>
  <w:num w:numId="44" w16cid:durableId="39400201">
    <w:abstractNumId w:val="6"/>
  </w:num>
  <w:num w:numId="45" w16cid:durableId="2061860837">
    <w:abstractNumId w:val="11"/>
  </w:num>
  <w:num w:numId="46" w16cid:durableId="2105221771">
    <w:abstractNumId w:val="20"/>
  </w:num>
  <w:num w:numId="47" w16cid:durableId="21059995">
    <w:abstractNumId w:val="29"/>
  </w:num>
  <w:num w:numId="48" w16cid:durableId="1369258069">
    <w:abstractNumId w:val="76"/>
  </w:num>
  <w:num w:numId="49" w16cid:durableId="656689695">
    <w:abstractNumId w:val="7"/>
  </w:num>
  <w:num w:numId="50" w16cid:durableId="730888713">
    <w:abstractNumId w:val="15"/>
  </w:num>
  <w:num w:numId="51" w16cid:durableId="635067627">
    <w:abstractNumId w:val="9"/>
  </w:num>
  <w:num w:numId="52" w16cid:durableId="1383559941">
    <w:abstractNumId w:val="73"/>
  </w:num>
  <w:num w:numId="53" w16cid:durableId="1622759745">
    <w:abstractNumId w:val="91"/>
  </w:num>
  <w:num w:numId="54" w16cid:durableId="1913811281">
    <w:abstractNumId w:val="4"/>
  </w:num>
  <w:num w:numId="55" w16cid:durableId="327751804">
    <w:abstractNumId w:val="84"/>
  </w:num>
  <w:num w:numId="56" w16cid:durableId="803236096">
    <w:abstractNumId w:val="16"/>
  </w:num>
  <w:num w:numId="57" w16cid:durableId="1035079508">
    <w:abstractNumId w:val="54"/>
  </w:num>
  <w:num w:numId="58" w16cid:durableId="2087531206">
    <w:abstractNumId w:val="38"/>
  </w:num>
  <w:num w:numId="59" w16cid:durableId="1695417861">
    <w:abstractNumId w:val="28"/>
  </w:num>
  <w:num w:numId="60" w16cid:durableId="1286349880">
    <w:abstractNumId w:val="27"/>
  </w:num>
  <w:num w:numId="61" w16cid:durableId="2016806404">
    <w:abstractNumId w:val="50"/>
  </w:num>
  <w:num w:numId="62" w16cid:durableId="1984769858">
    <w:abstractNumId w:val="45"/>
  </w:num>
  <w:num w:numId="63" w16cid:durableId="1860510277">
    <w:abstractNumId w:val="94"/>
  </w:num>
  <w:num w:numId="64" w16cid:durableId="332026693">
    <w:abstractNumId w:val="75"/>
  </w:num>
  <w:num w:numId="65" w16cid:durableId="1361013590">
    <w:abstractNumId w:val="68"/>
  </w:num>
  <w:num w:numId="66" w16cid:durableId="113182704">
    <w:abstractNumId w:val="83"/>
  </w:num>
  <w:num w:numId="67" w16cid:durableId="1148284947">
    <w:abstractNumId w:val="78"/>
  </w:num>
  <w:num w:numId="68" w16cid:durableId="687215530">
    <w:abstractNumId w:val="62"/>
  </w:num>
  <w:num w:numId="69" w16cid:durableId="1207529348">
    <w:abstractNumId w:val="53"/>
  </w:num>
  <w:num w:numId="70" w16cid:durableId="1222132520">
    <w:abstractNumId w:val="60"/>
  </w:num>
  <w:num w:numId="71" w16cid:durableId="1405493148">
    <w:abstractNumId w:val="81"/>
  </w:num>
  <w:num w:numId="72" w16cid:durableId="614404895">
    <w:abstractNumId w:val="95"/>
  </w:num>
  <w:num w:numId="73" w16cid:durableId="121926277">
    <w:abstractNumId w:val="44"/>
  </w:num>
  <w:num w:numId="74" w16cid:durableId="289943065">
    <w:abstractNumId w:val="87"/>
  </w:num>
  <w:num w:numId="75" w16cid:durableId="235869932">
    <w:abstractNumId w:val="85"/>
  </w:num>
  <w:num w:numId="76" w16cid:durableId="1717050058">
    <w:abstractNumId w:val="18"/>
  </w:num>
  <w:num w:numId="77" w16cid:durableId="1906993139">
    <w:abstractNumId w:val="67"/>
  </w:num>
  <w:num w:numId="78" w16cid:durableId="452136431">
    <w:abstractNumId w:val="58"/>
  </w:num>
  <w:num w:numId="79" w16cid:durableId="1617056301">
    <w:abstractNumId w:val="102"/>
  </w:num>
  <w:num w:numId="80" w16cid:durableId="1702167913">
    <w:abstractNumId w:val="42"/>
  </w:num>
  <w:num w:numId="81" w16cid:durableId="821428252">
    <w:abstractNumId w:val="26"/>
  </w:num>
  <w:num w:numId="82" w16cid:durableId="176970880">
    <w:abstractNumId w:val="56"/>
  </w:num>
  <w:num w:numId="83" w16cid:durableId="740759294">
    <w:abstractNumId w:val="2"/>
  </w:num>
  <w:num w:numId="84" w16cid:durableId="552350782">
    <w:abstractNumId w:val="89"/>
  </w:num>
  <w:num w:numId="85" w16cid:durableId="730738273">
    <w:abstractNumId w:val="36"/>
  </w:num>
  <w:num w:numId="86" w16cid:durableId="108860853">
    <w:abstractNumId w:val="25"/>
  </w:num>
  <w:num w:numId="87" w16cid:durableId="532038952">
    <w:abstractNumId w:val="69"/>
  </w:num>
  <w:num w:numId="88" w16cid:durableId="802308908">
    <w:abstractNumId w:val="22"/>
  </w:num>
  <w:num w:numId="89" w16cid:durableId="1288394679">
    <w:abstractNumId w:val="41"/>
  </w:num>
  <w:num w:numId="90" w16cid:durableId="1741951003">
    <w:abstractNumId w:val="24"/>
  </w:num>
  <w:num w:numId="91" w16cid:durableId="1858344433">
    <w:abstractNumId w:val="80"/>
  </w:num>
  <w:num w:numId="92" w16cid:durableId="2143187616">
    <w:abstractNumId w:val="100"/>
  </w:num>
  <w:num w:numId="93" w16cid:durableId="2093699295">
    <w:abstractNumId w:val="96"/>
  </w:num>
  <w:num w:numId="94" w16cid:durableId="1937709511">
    <w:abstractNumId w:val="23"/>
  </w:num>
  <w:num w:numId="95" w16cid:durableId="1995571999">
    <w:abstractNumId w:val="10"/>
  </w:num>
  <w:num w:numId="96" w16cid:durableId="1138567896">
    <w:abstractNumId w:val="86"/>
  </w:num>
  <w:num w:numId="97" w16cid:durableId="1326476100">
    <w:abstractNumId w:val="79"/>
  </w:num>
  <w:num w:numId="98" w16cid:durableId="1031495303">
    <w:abstractNumId w:val="63"/>
  </w:num>
  <w:num w:numId="99" w16cid:durableId="1236404093">
    <w:abstractNumId w:val="1"/>
  </w:num>
  <w:num w:numId="100" w16cid:durableId="1986884635">
    <w:abstractNumId w:val="55"/>
  </w:num>
  <w:num w:numId="101" w16cid:durableId="2061708526">
    <w:abstractNumId w:val="37"/>
  </w:num>
  <w:num w:numId="102" w16cid:durableId="686562177">
    <w:abstractNumId w:val="90"/>
  </w:num>
  <w:num w:numId="103" w16cid:durableId="115495028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47A5"/>
    <w:rsid w:val="0003762D"/>
    <w:rsid w:val="00051E74"/>
    <w:rsid w:val="00052FE2"/>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07501"/>
    <w:rsid w:val="0011532B"/>
    <w:rsid w:val="00116775"/>
    <w:rsid w:val="001203AD"/>
    <w:rsid w:val="00122972"/>
    <w:rsid w:val="00122A04"/>
    <w:rsid w:val="00123562"/>
    <w:rsid w:val="001242E5"/>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364B8"/>
    <w:rsid w:val="00260F2A"/>
    <w:rsid w:val="0026470C"/>
    <w:rsid w:val="00286FBD"/>
    <w:rsid w:val="00287890"/>
    <w:rsid w:val="002911F2"/>
    <w:rsid w:val="002A3AA8"/>
    <w:rsid w:val="002B0482"/>
    <w:rsid w:val="002B10F2"/>
    <w:rsid w:val="002B260C"/>
    <w:rsid w:val="002C300A"/>
    <w:rsid w:val="002C7A32"/>
    <w:rsid w:val="002C7B6E"/>
    <w:rsid w:val="002D68FB"/>
    <w:rsid w:val="002E1E41"/>
    <w:rsid w:val="002E2228"/>
    <w:rsid w:val="002E330C"/>
    <w:rsid w:val="00302F45"/>
    <w:rsid w:val="00311971"/>
    <w:rsid w:val="00312B9B"/>
    <w:rsid w:val="003210AE"/>
    <w:rsid w:val="003238E8"/>
    <w:rsid w:val="0033220C"/>
    <w:rsid w:val="003531F7"/>
    <w:rsid w:val="00355E9B"/>
    <w:rsid w:val="0036296B"/>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06541"/>
    <w:rsid w:val="00414DB2"/>
    <w:rsid w:val="0042144E"/>
    <w:rsid w:val="00423854"/>
    <w:rsid w:val="00432E70"/>
    <w:rsid w:val="004419A0"/>
    <w:rsid w:val="004452B2"/>
    <w:rsid w:val="00445B91"/>
    <w:rsid w:val="0045237C"/>
    <w:rsid w:val="004533CB"/>
    <w:rsid w:val="00453E9D"/>
    <w:rsid w:val="004553A5"/>
    <w:rsid w:val="0045540C"/>
    <w:rsid w:val="004658BE"/>
    <w:rsid w:val="00471487"/>
    <w:rsid w:val="004806CE"/>
    <w:rsid w:val="004814E8"/>
    <w:rsid w:val="00486053"/>
    <w:rsid w:val="00492346"/>
    <w:rsid w:val="004B0829"/>
    <w:rsid w:val="004B09CE"/>
    <w:rsid w:val="004C2568"/>
    <w:rsid w:val="004C3A3C"/>
    <w:rsid w:val="004C5620"/>
    <w:rsid w:val="004D3926"/>
    <w:rsid w:val="004E1D55"/>
    <w:rsid w:val="004E296D"/>
    <w:rsid w:val="004E3E3D"/>
    <w:rsid w:val="004E6F0A"/>
    <w:rsid w:val="004F260E"/>
    <w:rsid w:val="00503B35"/>
    <w:rsid w:val="005048EE"/>
    <w:rsid w:val="005064DD"/>
    <w:rsid w:val="00513DED"/>
    <w:rsid w:val="0051571F"/>
    <w:rsid w:val="00520716"/>
    <w:rsid w:val="00525C33"/>
    <w:rsid w:val="005327C2"/>
    <w:rsid w:val="00534B6F"/>
    <w:rsid w:val="0055137F"/>
    <w:rsid w:val="00552EE5"/>
    <w:rsid w:val="00564988"/>
    <w:rsid w:val="005650AA"/>
    <w:rsid w:val="005721E2"/>
    <w:rsid w:val="00582179"/>
    <w:rsid w:val="005A2D1D"/>
    <w:rsid w:val="005A2D7F"/>
    <w:rsid w:val="005A6479"/>
    <w:rsid w:val="005B4A13"/>
    <w:rsid w:val="005B6244"/>
    <w:rsid w:val="005B6F06"/>
    <w:rsid w:val="005E3296"/>
    <w:rsid w:val="005E4CC1"/>
    <w:rsid w:val="005E7FD6"/>
    <w:rsid w:val="005F222B"/>
    <w:rsid w:val="005F493D"/>
    <w:rsid w:val="005F4F77"/>
    <w:rsid w:val="005F6B08"/>
    <w:rsid w:val="0060074E"/>
    <w:rsid w:val="006019D5"/>
    <w:rsid w:val="00603845"/>
    <w:rsid w:val="006101AA"/>
    <w:rsid w:val="00612C00"/>
    <w:rsid w:val="00622921"/>
    <w:rsid w:val="00625CDD"/>
    <w:rsid w:val="0062646B"/>
    <w:rsid w:val="00634C43"/>
    <w:rsid w:val="006374D3"/>
    <w:rsid w:val="00641D13"/>
    <w:rsid w:val="00646787"/>
    <w:rsid w:val="00655805"/>
    <w:rsid w:val="0068658C"/>
    <w:rsid w:val="006875BE"/>
    <w:rsid w:val="00690DC6"/>
    <w:rsid w:val="006A66B4"/>
    <w:rsid w:val="006B23DE"/>
    <w:rsid w:val="006C0A8D"/>
    <w:rsid w:val="006C5BF1"/>
    <w:rsid w:val="006C6EC8"/>
    <w:rsid w:val="006D1D90"/>
    <w:rsid w:val="006E0A1F"/>
    <w:rsid w:val="006F011E"/>
    <w:rsid w:val="006F6614"/>
    <w:rsid w:val="006F7F77"/>
    <w:rsid w:val="00710F8D"/>
    <w:rsid w:val="00716354"/>
    <w:rsid w:val="00720109"/>
    <w:rsid w:val="0072505B"/>
    <w:rsid w:val="007304D2"/>
    <w:rsid w:val="00733FB4"/>
    <w:rsid w:val="00741626"/>
    <w:rsid w:val="00742328"/>
    <w:rsid w:val="007436EE"/>
    <w:rsid w:val="00751665"/>
    <w:rsid w:val="0075293C"/>
    <w:rsid w:val="007531A4"/>
    <w:rsid w:val="00760521"/>
    <w:rsid w:val="007750E3"/>
    <w:rsid w:val="00791129"/>
    <w:rsid w:val="00792D4C"/>
    <w:rsid w:val="00796E65"/>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6516A"/>
    <w:rsid w:val="00886179"/>
    <w:rsid w:val="00887169"/>
    <w:rsid w:val="00891392"/>
    <w:rsid w:val="0089296C"/>
    <w:rsid w:val="008A128C"/>
    <w:rsid w:val="008A2B1A"/>
    <w:rsid w:val="008A3D63"/>
    <w:rsid w:val="008B1067"/>
    <w:rsid w:val="008B1853"/>
    <w:rsid w:val="008B1B39"/>
    <w:rsid w:val="008B2782"/>
    <w:rsid w:val="008C16A1"/>
    <w:rsid w:val="008C208C"/>
    <w:rsid w:val="008C2D3B"/>
    <w:rsid w:val="008D0EA5"/>
    <w:rsid w:val="008D746E"/>
    <w:rsid w:val="008E158F"/>
    <w:rsid w:val="008F2913"/>
    <w:rsid w:val="008F6DB7"/>
    <w:rsid w:val="0090233F"/>
    <w:rsid w:val="009056E8"/>
    <w:rsid w:val="00911873"/>
    <w:rsid w:val="00912911"/>
    <w:rsid w:val="00922BAF"/>
    <w:rsid w:val="00924E84"/>
    <w:rsid w:val="009256E7"/>
    <w:rsid w:val="00932F61"/>
    <w:rsid w:val="00941064"/>
    <w:rsid w:val="00944C4B"/>
    <w:rsid w:val="00960F83"/>
    <w:rsid w:val="00961F82"/>
    <w:rsid w:val="00970CEB"/>
    <w:rsid w:val="009948E1"/>
    <w:rsid w:val="009A6CDE"/>
    <w:rsid w:val="009B7620"/>
    <w:rsid w:val="009C21F4"/>
    <w:rsid w:val="009D4A00"/>
    <w:rsid w:val="009D7991"/>
    <w:rsid w:val="009E1C35"/>
    <w:rsid w:val="009F4D84"/>
    <w:rsid w:val="009F515B"/>
    <w:rsid w:val="00A058DB"/>
    <w:rsid w:val="00A06C58"/>
    <w:rsid w:val="00A1058C"/>
    <w:rsid w:val="00A1486E"/>
    <w:rsid w:val="00A21293"/>
    <w:rsid w:val="00A21FCD"/>
    <w:rsid w:val="00A232F5"/>
    <w:rsid w:val="00A31D01"/>
    <w:rsid w:val="00A406DF"/>
    <w:rsid w:val="00A44D99"/>
    <w:rsid w:val="00A45019"/>
    <w:rsid w:val="00A56683"/>
    <w:rsid w:val="00A57AAD"/>
    <w:rsid w:val="00A651AE"/>
    <w:rsid w:val="00A74491"/>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10404"/>
    <w:rsid w:val="00B16432"/>
    <w:rsid w:val="00B16638"/>
    <w:rsid w:val="00B21670"/>
    <w:rsid w:val="00B21C62"/>
    <w:rsid w:val="00B26E4D"/>
    <w:rsid w:val="00B313D3"/>
    <w:rsid w:val="00B3466C"/>
    <w:rsid w:val="00B442C9"/>
    <w:rsid w:val="00B45374"/>
    <w:rsid w:val="00B50AAC"/>
    <w:rsid w:val="00B562F3"/>
    <w:rsid w:val="00B5770F"/>
    <w:rsid w:val="00B6276C"/>
    <w:rsid w:val="00B7255B"/>
    <w:rsid w:val="00B80FF6"/>
    <w:rsid w:val="00B9152C"/>
    <w:rsid w:val="00BA256A"/>
    <w:rsid w:val="00BA33F1"/>
    <w:rsid w:val="00BB048D"/>
    <w:rsid w:val="00BB365B"/>
    <w:rsid w:val="00BC35B1"/>
    <w:rsid w:val="00BC4DB8"/>
    <w:rsid w:val="00BD1508"/>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344"/>
    <w:rsid w:val="00C92D10"/>
    <w:rsid w:val="00C95805"/>
    <w:rsid w:val="00CA0B40"/>
    <w:rsid w:val="00CA2193"/>
    <w:rsid w:val="00CA6749"/>
    <w:rsid w:val="00CB489E"/>
    <w:rsid w:val="00CB4B80"/>
    <w:rsid w:val="00CC09C0"/>
    <w:rsid w:val="00CD333F"/>
    <w:rsid w:val="00CE321E"/>
    <w:rsid w:val="00CE5607"/>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28AD"/>
    <w:rsid w:val="00DB744A"/>
    <w:rsid w:val="00DC2B91"/>
    <w:rsid w:val="00DC36C3"/>
    <w:rsid w:val="00DC769E"/>
    <w:rsid w:val="00DE2482"/>
    <w:rsid w:val="00DF0A1E"/>
    <w:rsid w:val="00E007AA"/>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45AEB"/>
    <w:rsid w:val="00E53C9E"/>
    <w:rsid w:val="00E547B2"/>
    <w:rsid w:val="00E5740F"/>
    <w:rsid w:val="00E607C2"/>
    <w:rsid w:val="00E63E7D"/>
    <w:rsid w:val="00E65022"/>
    <w:rsid w:val="00E76D07"/>
    <w:rsid w:val="00E8131F"/>
    <w:rsid w:val="00E83D81"/>
    <w:rsid w:val="00E83E33"/>
    <w:rsid w:val="00E84FA1"/>
    <w:rsid w:val="00E8640E"/>
    <w:rsid w:val="00EA6A84"/>
    <w:rsid w:val="00EB29DD"/>
    <w:rsid w:val="00EB2C53"/>
    <w:rsid w:val="00EB4B6A"/>
    <w:rsid w:val="00EC1E36"/>
    <w:rsid w:val="00EC49AA"/>
    <w:rsid w:val="00EC6F7C"/>
    <w:rsid w:val="00ED55E4"/>
    <w:rsid w:val="00EE16D4"/>
    <w:rsid w:val="00EE5364"/>
    <w:rsid w:val="00EE5BC5"/>
    <w:rsid w:val="00EE71EC"/>
    <w:rsid w:val="00EF6482"/>
    <w:rsid w:val="00F111A0"/>
    <w:rsid w:val="00F15602"/>
    <w:rsid w:val="00F17892"/>
    <w:rsid w:val="00F2293B"/>
    <w:rsid w:val="00F34F50"/>
    <w:rsid w:val="00F37BD6"/>
    <w:rsid w:val="00F41519"/>
    <w:rsid w:val="00F521F4"/>
    <w:rsid w:val="00F54CE2"/>
    <w:rsid w:val="00F57298"/>
    <w:rsid w:val="00F61C86"/>
    <w:rsid w:val="00F6669C"/>
    <w:rsid w:val="00F67E9A"/>
    <w:rsid w:val="00F70A16"/>
    <w:rsid w:val="00F73867"/>
    <w:rsid w:val="00F77F1B"/>
    <w:rsid w:val="00F91DE2"/>
    <w:rsid w:val="00F951FD"/>
    <w:rsid w:val="00FA3847"/>
    <w:rsid w:val="00FC2616"/>
    <w:rsid w:val="00FC5021"/>
    <w:rsid w:val="00FC7AAE"/>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111">
    <w:name w:val="Table Grid111"/>
    <w:basedOn w:val="TableNormal"/>
    <w:next w:val="TableGrid"/>
    <w:uiPriority w:val="59"/>
    <w:qFormat/>
    <w:rsid w:val="008B1B39"/>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5609408736552?p=l39cpNdABB22H21frS" TargetMode="External"/><Relationship Id="rId18" Type="http://schemas.openxmlformats.org/officeDocument/2006/relationships/hyperlink" Target="https://www.sita.co.za/content/erp-isupplier-ecatalogue-guid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uppliers.sita.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eboho.Ndhlovu@sita.co.za"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boho.Ndhlovu@sita.co.za" TargetMode="External"/><Relationship Id="rId23" Type="http://schemas.openxmlformats.org/officeDocument/2006/relationships/hyperlink" Target="mailto:Amohlahlo@thedtic.gov.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hyperlink" Target="mailto:Ynematswerani@thedtic.gov.z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52FE2"/>
    <w:rsid w:val="000720AF"/>
    <w:rsid w:val="00293831"/>
    <w:rsid w:val="004C2568"/>
    <w:rsid w:val="00591359"/>
    <w:rsid w:val="005B6244"/>
    <w:rsid w:val="0062646B"/>
    <w:rsid w:val="00671D7B"/>
    <w:rsid w:val="006E0A1F"/>
    <w:rsid w:val="0082187D"/>
    <w:rsid w:val="0086516A"/>
    <w:rsid w:val="00932F61"/>
    <w:rsid w:val="00A312B4"/>
    <w:rsid w:val="00B107D6"/>
    <w:rsid w:val="00B442C9"/>
    <w:rsid w:val="00BE047D"/>
    <w:rsid w:val="00C80B05"/>
    <w:rsid w:val="00C92D10"/>
    <w:rsid w:val="00D946BD"/>
    <w:rsid w:val="00FC7A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0a097dad5971c66e9d6af425f15d93f9">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3a4e2989c38281d1442756ab28bdfd0"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485656F1-CB31-4C49-9D24-E2D652FA2A30}">
  <ds:schemaRefs>
    <ds:schemaRef ds:uri="http://schemas.openxmlformats.org/officeDocument/2006/bibliography"/>
  </ds:schemaRefs>
</ds:datastoreItem>
</file>

<file path=customXml/itemProps3.xml><?xml version="1.0" encoding="utf-8"?>
<ds:datastoreItem xmlns:ds="http://schemas.openxmlformats.org/officeDocument/2006/customXml" ds:itemID="{7DBFD196-8D54-40FB-975C-D474AFB14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0b9857cd-2693-4563-8e04-a8b07bcf4e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12758</Words>
  <Characters>72725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2026-03-24T11:45:00Z</dcterms:created>
  <dcterms:modified xsi:type="dcterms:W3CDTF">2026-03-24T11:45:00Z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y fmtid="{D5CDD505-2E9C-101B-9397-08002B2CF9AE}" pid="3" name="_dlc_DocIdItemGuid">
    <vt:lpwstr>ed862696-dc49-437e-8782-9e76b6ae6198</vt:lpwstr>
  </property>
</Properties>
</file>