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31B3" w14:textId="77777777" w:rsidR="00E20895" w:rsidRPr="003A7513" w:rsidRDefault="001A005B" w:rsidP="0063084E">
      <w:pPr>
        <w:ind w:left="851" w:hanging="851"/>
        <w:jc w:val="center"/>
        <w:rPr>
          <w:rFonts w:ascii="Arial" w:hAnsi="Arial" w:cs="Arial"/>
          <w:b/>
          <w:sz w:val="52"/>
          <w:szCs w:val="52"/>
        </w:rPr>
      </w:pPr>
      <w:r w:rsidRPr="003A7513">
        <w:rPr>
          <w:rFonts w:ascii="Arial" w:hAnsi="Arial" w:cs="Arial"/>
          <w:b/>
          <w:sz w:val="52"/>
          <w:szCs w:val="52"/>
        </w:rPr>
        <w:t xml:space="preserve">                                                                                 </w:t>
      </w:r>
    </w:p>
    <w:p w14:paraId="47847047" w14:textId="31A894FD" w:rsidR="001B7881" w:rsidRPr="003A7513" w:rsidRDefault="003A7513" w:rsidP="0063084E">
      <w:pPr>
        <w:ind w:left="851" w:hanging="851"/>
        <w:jc w:val="center"/>
        <w:rPr>
          <w:rFonts w:ascii="Arial" w:hAnsi="Arial" w:cs="Arial"/>
          <w:b/>
          <w:sz w:val="52"/>
          <w:szCs w:val="52"/>
        </w:rPr>
      </w:pPr>
      <w:r w:rsidRPr="003A7513">
        <w:rPr>
          <w:rFonts w:ascii="Arial" w:hAnsi="Arial" w:cs="Arial"/>
          <w:b/>
          <w:sz w:val="52"/>
          <w:szCs w:val="52"/>
        </w:rPr>
        <w:t>OFFICE OF HEALTH STANDARDS COMPLIANCE (OHSC)</w:t>
      </w:r>
    </w:p>
    <w:p w14:paraId="3ED41BE0" w14:textId="2B688A26" w:rsidR="00CD39A8" w:rsidRDefault="00AB19B1" w:rsidP="00AB19B1">
      <w:pPr>
        <w:ind w:left="851" w:hanging="851"/>
        <w:rPr>
          <w:rFonts w:ascii="Arial" w:hAnsi="Arial" w:cs="Arial"/>
          <w:b/>
          <w:sz w:val="40"/>
          <w:szCs w:val="40"/>
        </w:rPr>
      </w:pPr>
      <w:r w:rsidRPr="000571F8">
        <w:rPr>
          <w:rFonts w:ascii="Trebuchet MS" w:hAnsi="Trebuchet MS" w:cs="Arial"/>
          <w:i/>
          <w:noProof/>
          <w:sz w:val="48"/>
          <w:szCs w:val="48"/>
          <w:u w:val="single"/>
          <w:lang w:val="en-ZA" w:eastAsia="en-ZA"/>
        </w:rPr>
        <w:drawing>
          <wp:anchor distT="0" distB="0" distL="114300" distR="114300" simplePos="0" relativeHeight="251663360" behindDoc="0" locked="0" layoutInCell="1" allowOverlap="1" wp14:anchorId="44199F15" wp14:editId="547E1E8E">
            <wp:simplePos x="0" y="0"/>
            <wp:positionH relativeFrom="column">
              <wp:posOffset>1637665</wp:posOffset>
            </wp:positionH>
            <wp:positionV relativeFrom="paragraph">
              <wp:posOffset>190500</wp:posOffset>
            </wp:positionV>
            <wp:extent cx="2354580" cy="1813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4580" cy="1813560"/>
                    </a:xfrm>
                    <a:prstGeom prst="rect">
                      <a:avLst/>
                    </a:prstGeom>
                    <a:noFill/>
                    <a:ln>
                      <a:noFill/>
                    </a:ln>
                  </pic:spPr>
                </pic:pic>
              </a:graphicData>
            </a:graphic>
          </wp:anchor>
        </w:drawing>
      </w:r>
      <w:r>
        <w:rPr>
          <w:rFonts w:ascii="Arial" w:hAnsi="Arial" w:cs="Arial"/>
          <w:b/>
          <w:sz w:val="40"/>
          <w:szCs w:val="40"/>
        </w:rPr>
        <w:br w:type="textWrapping" w:clear="all"/>
      </w:r>
    </w:p>
    <w:p w14:paraId="6A3E302C" w14:textId="77777777" w:rsidR="00DC1E9F" w:rsidRDefault="00DC1E9F" w:rsidP="0063084E">
      <w:pPr>
        <w:tabs>
          <w:tab w:val="left" w:pos="540"/>
        </w:tabs>
        <w:ind w:left="851" w:hanging="851"/>
        <w:jc w:val="center"/>
        <w:rPr>
          <w:rFonts w:ascii="Arial" w:hAnsi="Arial" w:cs="Arial"/>
          <w:b/>
          <w:sz w:val="72"/>
          <w:szCs w:val="72"/>
        </w:rPr>
      </w:pPr>
    </w:p>
    <w:p w14:paraId="6ECAF2FB" w14:textId="4709BB4D" w:rsidR="00CD39A8" w:rsidRDefault="00ED643A" w:rsidP="00AB19B1">
      <w:pPr>
        <w:tabs>
          <w:tab w:val="left" w:pos="540"/>
        </w:tabs>
        <w:ind w:left="851" w:hanging="851"/>
        <w:jc w:val="center"/>
        <w:rPr>
          <w:rFonts w:ascii="Arial" w:hAnsi="Arial" w:cs="Arial"/>
          <w:b/>
          <w:sz w:val="44"/>
          <w:szCs w:val="44"/>
        </w:rPr>
      </w:pPr>
      <w:r w:rsidRPr="003D01A8">
        <w:rPr>
          <w:rFonts w:ascii="Arial" w:hAnsi="Arial" w:cs="Arial"/>
          <w:b/>
          <w:sz w:val="44"/>
          <w:szCs w:val="44"/>
        </w:rPr>
        <w:t>BID NO: OHSC/0</w:t>
      </w:r>
      <w:r w:rsidR="00A77D8C" w:rsidRPr="003D01A8">
        <w:rPr>
          <w:rFonts w:ascii="Arial" w:hAnsi="Arial" w:cs="Arial"/>
          <w:b/>
          <w:sz w:val="44"/>
          <w:szCs w:val="44"/>
        </w:rPr>
        <w:t>1</w:t>
      </w:r>
      <w:r w:rsidR="00E24344" w:rsidRPr="003D01A8">
        <w:rPr>
          <w:rFonts w:ascii="Arial" w:hAnsi="Arial" w:cs="Arial"/>
          <w:b/>
          <w:sz w:val="44"/>
          <w:szCs w:val="44"/>
        </w:rPr>
        <w:t>/</w:t>
      </w:r>
      <w:r w:rsidR="002E4BA4">
        <w:rPr>
          <w:rFonts w:ascii="Arial" w:hAnsi="Arial" w:cs="Arial"/>
          <w:b/>
          <w:sz w:val="44"/>
          <w:szCs w:val="44"/>
        </w:rPr>
        <w:t>JUN/202</w:t>
      </w:r>
      <w:r w:rsidR="00D52482">
        <w:rPr>
          <w:rFonts w:ascii="Arial" w:hAnsi="Arial" w:cs="Arial"/>
          <w:b/>
          <w:sz w:val="44"/>
          <w:szCs w:val="44"/>
        </w:rPr>
        <w:t>2</w:t>
      </w:r>
    </w:p>
    <w:p w14:paraId="7AD86FB5" w14:textId="77777777" w:rsidR="003D01A8" w:rsidRPr="003D01A8" w:rsidRDefault="003D01A8" w:rsidP="00563EEE">
      <w:pPr>
        <w:tabs>
          <w:tab w:val="left" w:pos="540"/>
        </w:tabs>
        <w:ind w:left="851" w:hanging="851"/>
        <w:jc w:val="both"/>
        <w:rPr>
          <w:rFonts w:ascii="Arial" w:hAnsi="Arial" w:cs="Arial"/>
          <w:b/>
          <w:sz w:val="44"/>
          <w:szCs w:val="44"/>
        </w:rPr>
      </w:pPr>
    </w:p>
    <w:p w14:paraId="5C425B94" w14:textId="754D6831" w:rsidR="00145019" w:rsidRPr="003D01A8" w:rsidRDefault="00145019" w:rsidP="00563EEE">
      <w:pPr>
        <w:tabs>
          <w:tab w:val="left" w:pos="540"/>
        </w:tabs>
        <w:ind w:left="851" w:hanging="851"/>
        <w:jc w:val="both"/>
        <w:rPr>
          <w:rFonts w:ascii="Arial" w:hAnsi="Arial" w:cs="Arial"/>
          <w:b/>
          <w:sz w:val="44"/>
          <w:szCs w:val="44"/>
        </w:rPr>
      </w:pPr>
    </w:p>
    <w:p w14:paraId="78C01B19" w14:textId="76A9DDB2" w:rsidR="00CD39A8" w:rsidRPr="003D01A8" w:rsidRDefault="003F2316" w:rsidP="003D01A8">
      <w:pPr>
        <w:jc w:val="both"/>
        <w:rPr>
          <w:rFonts w:ascii="Arial" w:hAnsi="Arial" w:cs="Arial"/>
          <w:b/>
          <w:sz w:val="44"/>
          <w:szCs w:val="44"/>
        </w:rPr>
      </w:pPr>
      <w:r w:rsidRPr="003D01A8">
        <w:rPr>
          <w:rFonts w:ascii="Arial" w:hAnsi="Arial" w:cs="Arial"/>
          <w:b/>
          <w:sz w:val="44"/>
          <w:szCs w:val="44"/>
        </w:rPr>
        <w:t>APPOINTMENT OF THE SERVICE PROVIDE</w:t>
      </w:r>
      <w:r w:rsidR="00D52482">
        <w:rPr>
          <w:rFonts w:ascii="Arial" w:hAnsi="Arial" w:cs="Arial"/>
          <w:b/>
          <w:sz w:val="44"/>
          <w:szCs w:val="44"/>
        </w:rPr>
        <w:t>R</w:t>
      </w:r>
      <w:r w:rsidRPr="003D01A8">
        <w:rPr>
          <w:rFonts w:ascii="Arial" w:hAnsi="Arial" w:cs="Arial"/>
          <w:b/>
          <w:sz w:val="44"/>
          <w:szCs w:val="44"/>
        </w:rPr>
        <w:t xml:space="preserve"> FOR TENDER OF </w:t>
      </w:r>
      <w:r w:rsidR="003D01A8" w:rsidRPr="003D01A8">
        <w:rPr>
          <w:rFonts w:ascii="Arial" w:hAnsi="Arial" w:cs="Arial"/>
          <w:b/>
          <w:sz w:val="44"/>
          <w:szCs w:val="44"/>
        </w:rPr>
        <w:t xml:space="preserve">INSURANCE OF ASSETS FOR THE </w:t>
      </w:r>
      <w:r w:rsidRPr="003D01A8">
        <w:rPr>
          <w:rFonts w:ascii="Arial" w:hAnsi="Arial" w:cs="Arial"/>
          <w:b/>
          <w:sz w:val="44"/>
          <w:szCs w:val="44"/>
        </w:rPr>
        <w:t>OFFICE OF HEALTH STANDARDS COMPLIANCE</w:t>
      </w:r>
      <w:r w:rsidR="00C36FB0" w:rsidRPr="003D01A8">
        <w:rPr>
          <w:rFonts w:ascii="Arial" w:hAnsi="Arial" w:cs="Arial"/>
          <w:b/>
          <w:sz w:val="44"/>
          <w:szCs w:val="44"/>
        </w:rPr>
        <w:t xml:space="preserve"> (OHSC)</w:t>
      </w:r>
      <w:r w:rsidRPr="003D01A8">
        <w:rPr>
          <w:rFonts w:ascii="Arial" w:hAnsi="Arial" w:cs="Arial"/>
          <w:b/>
          <w:sz w:val="44"/>
          <w:szCs w:val="44"/>
        </w:rPr>
        <w:t xml:space="preserve"> FOR A PERIOD OF </w:t>
      </w:r>
      <w:r w:rsidR="00C36FB0" w:rsidRPr="003D01A8">
        <w:rPr>
          <w:rFonts w:ascii="Arial" w:hAnsi="Arial" w:cs="Arial"/>
          <w:b/>
          <w:sz w:val="44"/>
          <w:szCs w:val="44"/>
        </w:rPr>
        <w:t>(3) THREE YEARS.</w:t>
      </w:r>
    </w:p>
    <w:p w14:paraId="7CDC8238" w14:textId="77777777" w:rsidR="00F6130E" w:rsidRPr="005B595C" w:rsidRDefault="00F6130E" w:rsidP="00F6130E">
      <w:pPr>
        <w:rPr>
          <w:rFonts w:ascii="Arial" w:hAnsi="Arial" w:cs="Arial"/>
          <w:b/>
          <w:sz w:val="40"/>
          <w:szCs w:val="40"/>
        </w:rPr>
      </w:pPr>
    </w:p>
    <w:p w14:paraId="327C8D2A" w14:textId="77777777" w:rsidR="0064125E" w:rsidRPr="005B595C" w:rsidRDefault="0064125E" w:rsidP="0063084E">
      <w:pPr>
        <w:jc w:val="center"/>
        <w:rPr>
          <w:rFonts w:ascii="Arial" w:hAnsi="Arial" w:cs="Arial"/>
          <w:b/>
          <w:sz w:val="32"/>
          <w:szCs w:val="32"/>
        </w:rPr>
      </w:pPr>
    </w:p>
    <w:p w14:paraId="6F40509B" w14:textId="0346C28E" w:rsidR="00CD39A8" w:rsidRPr="003D01A8" w:rsidRDefault="00F73974" w:rsidP="0084752C">
      <w:pPr>
        <w:ind w:left="851" w:hanging="131"/>
        <w:jc w:val="center"/>
        <w:rPr>
          <w:rFonts w:ascii="Arial" w:hAnsi="Arial" w:cs="Arial"/>
          <w:b/>
          <w:sz w:val="44"/>
          <w:szCs w:val="44"/>
        </w:rPr>
      </w:pPr>
      <w:r w:rsidRPr="003D01A8">
        <w:rPr>
          <w:rFonts w:ascii="Arial" w:hAnsi="Arial" w:cs="Arial"/>
          <w:b/>
          <w:sz w:val="44"/>
          <w:szCs w:val="44"/>
        </w:rPr>
        <w:t>CLOSI</w:t>
      </w:r>
      <w:r w:rsidR="0064125E" w:rsidRPr="003D01A8">
        <w:rPr>
          <w:rFonts w:ascii="Arial" w:hAnsi="Arial" w:cs="Arial"/>
          <w:b/>
          <w:sz w:val="44"/>
          <w:szCs w:val="44"/>
        </w:rPr>
        <w:t xml:space="preserve">NG DATE:  </w:t>
      </w:r>
      <w:r w:rsidR="00C47F90">
        <w:rPr>
          <w:rFonts w:ascii="Arial" w:hAnsi="Arial" w:cs="Arial"/>
          <w:b/>
          <w:sz w:val="44"/>
          <w:szCs w:val="44"/>
        </w:rPr>
        <w:t>0</w:t>
      </w:r>
      <w:r w:rsidR="00523A8D">
        <w:rPr>
          <w:rFonts w:ascii="Arial" w:hAnsi="Arial" w:cs="Arial"/>
          <w:b/>
          <w:sz w:val="44"/>
          <w:szCs w:val="44"/>
        </w:rPr>
        <w:t>5</w:t>
      </w:r>
      <w:r w:rsidR="00C47F90">
        <w:rPr>
          <w:rFonts w:ascii="Arial" w:hAnsi="Arial" w:cs="Arial"/>
          <w:b/>
          <w:sz w:val="44"/>
          <w:szCs w:val="44"/>
        </w:rPr>
        <w:t xml:space="preserve"> JULY 2022</w:t>
      </w:r>
    </w:p>
    <w:p w14:paraId="11614E09" w14:textId="77777777" w:rsidR="00235257" w:rsidRPr="003D01A8" w:rsidRDefault="00235257" w:rsidP="0063084E">
      <w:pPr>
        <w:ind w:left="851" w:hanging="851"/>
        <w:jc w:val="center"/>
        <w:rPr>
          <w:rFonts w:ascii="Arial" w:hAnsi="Arial" w:cs="Arial"/>
          <w:b/>
          <w:sz w:val="44"/>
          <w:szCs w:val="44"/>
        </w:rPr>
      </w:pPr>
    </w:p>
    <w:p w14:paraId="5CFB6F55" w14:textId="77777777" w:rsidR="0064125E" w:rsidRPr="003D01A8" w:rsidRDefault="0064125E" w:rsidP="0063084E">
      <w:pPr>
        <w:ind w:left="851" w:hanging="851"/>
        <w:jc w:val="center"/>
        <w:rPr>
          <w:rFonts w:ascii="Arial" w:hAnsi="Arial" w:cs="Arial"/>
          <w:b/>
          <w:sz w:val="44"/>
          <w:szCs w:val="44"/>
        </w:rPr>
      </w:pPr>
    </w:p>
    <w:p w14:paraId="34EAF555" w14:textId="77777777" w:rsidR="00CD39A8" w:rsidRPr="003D01A8" w:rsidRDefault="0063084E" w:rsidP="0063084E">
      <w:pPr>
        <w:ind w:left="851" w:hanging="851"/>
        <w:jc w:val="center"/>
        <w:rPr>
          <w:rFonts w:ascii="Arial" w:hAnsi="Arial" w:cs="Arial"/>
          <w:b/>
          <w:sz w:val="44"/>
          <w:szCs w:val="44"/>
        </w:rPr>
      </w:pPr>
      <w:r w:rsidRPr="003D01A8">
        <w:rPr>
          <w:rFonts w:ascii="Arial" w:hAnsi="Arial" w:cs="Arial"/>
          <w:b/>
          <w:sz w:val="44"/>
          <w:szCs w:val="44"/>
        </w:rPr>
        <w:t>CLOSING TIME:   11:00 AM</w:t>
      </w:r>
    </w:p>
    <w:p w14:paraId="34D29579" w14:textId="77777777" w:rsidR="00123FCC" w:rsidRPr="003D01A8" w:rsidRDefault="00123FCC" w:rsidP="00427722">
      <w:pPr>
        <w:tabs>
          <w:tab w:val="left" w:pos="1134"/>
          <w:tab w:val="left" w:pos="1260"/>
        </w:tabs>
        <w:rPr>
          <w:rFonts w:ascii="Arial" w:hAnsi="Arial" w:cs="Arial"/>
          <w:b/>
          <w:sz w:val="44"/>
          <w:szCs w:val="44"/>
        </w:rPr>
      </w:pPr>
    </w:p>
    <w:p w14:paraId="0DBD0366" w14:textId="77777777" w:rsidR="0057480D" w:rsidRDefault="0057480D" w:rsidP="00427722">
      <w:pPr>
        <w:tabs>
          <w:tab w:val="left" w:pos="1134"/>
          <w:tab w:val="left" w:pos="1260"/>
        </w:tabs>
        <w:rPr>
          <w:rFonts w:ascii="Arial" w:hAnsi="Arial" w:cs="Arial"/>
          <w:b/>
          <w:sz w:val="40"/>
          <w:szCs w:val="40"/>
        </w:rPr>
      </w:pPr>
    </w:p>
    <w:p w14:paraId="27381BA0" w14:textId="77777777" w:rsidR="006B1EE1" w:rsidRDefault="006B1EE1" w:rsidP="00427722">
      <w:pPr>
        <w:tabs>
          <w:tab w:val="left" w:pos="1134"/>
          <w:tab w:val="left" w:pos="1260"/>
        </w:tabs>
        <w:rPr>
          <w:rFonts w:ascii="Arial" w:hAnsi="Arial" w:cs="Arial"/>
          <w:b/>
          <w:sz w:val="40"/>
          <w:szCs w:val="40"/>
        </w:rPr>
      </w:pPr>
    </w:p>
    <w:p w14:paraId="2E888C1D" w14:textId="77777777" w:rsidR="00642F08" w:rsidRDefault="00642F08" w:rsidP="00427722">
      <w:pPr>
        <w:tabs>
          <w:tab w:val="left" w:pos="1134"/>
          <w:tab w:val="left" w:pos="1260"/>
        </w:tabs>
        <w:rPr>
          <w:rFonts w:ascii="Arial" w:hAnsi="Arial" w:cs="Arial"/>
          <w:b/>
          <w:sz w:val="40"/>
          <w:szCs w:val="40"/>
        </w:rPr>
      </w:pPr>
    </w:p>
    <w:p w14:paraId="4773F6D9" w14:textId="77777777" w:rsidR="00C36FB0" w:rsidRDefault="00C36FB0" w:rsidP="00427722">
      <w:pPr>
        <w:tabs>
          <w:tab w:val="left" w:pos="1134"/>
          <w:tab w:val="left" w:pos="1260"/>
        </w:tabs>
        <w:rPr>
          <w:rFonts w:ascii="Arial" w:hAnsi="Arial" w:cs="Arial"/>
          <w:b/>
          <w:sz w:val="40"/>
          <w:szCs w:val="40"/>
        </w:rPr>
      </w:pPr>
    </w:p>
    <w:p w14:paraId="46D1B328" w14:textId="77777777" w:rsidR="006B1EE1" w:rsidRDefault="006B1EE1" w:rsidP="00C004F4">
      <w:pPr>
        <w:tabs>
          <w:tab w:val="left" w:pos="1134"/>
          <w:tab w:val="left" w:pos="1260"/>
        </w:tabs>
        <w:jc w:val="center"/>
        <w:rPr>
          <w:rFonts w:ascii="Arial" w:hAnsi="Arial" w:cs="Arial"/>
          <w:b/>
          <w:sz w:val="40"/>
          <w:szCs w:val="40"/>
        </w:rPr>
      </w:pPr>
    </w:p>
    <w:p w14:paraId="75D2D494" w14:textId="77777777" w:rsidR="00CD39A8" w:rsidRDefault="00CD39A8" w:rsidP="00635073">
      <w:pPr>
        <w:tabs>
          <w:tab w:val="left" w:pos="1134"/>
          <w:tab w:val="left" w:pos="1260"/>
        </w:tabs>
        <w:jc w:val="both"/>
        <w:rPr>
          <w:rFonts w:ascii="Arial" w:hAnsi="Arial" w:cs="Arial"/>
          <w:b/>
          <w:sz w:val="40"/>
          <w:szCs w:val="40"/>
        </w:rPr>
      </w:pPr>
      <w:r>
        <w:rPr>
          <w:rFonts w:ascii="Arial" w:hAnsi="Arial" w:cs="Arial"/>
          <w:b/>
          <w:sz w:val="40"/>
          <w:szCs w:val="40"/>
        </w:rPr>
        <w:t>TA</w:t>
      </w:r>
      <w:r w:rsidR="00635073">
        <w:rPr>
          <w:rFonts w:ascii="Arial" w:hAnsi="Arial" w:cs="Arial"/>
          <w:b/>
          <w:sz w:val="40"/>
          <w:szCs w:val="40"/>
        </w:rPr>
        <w:t xml:space="preserve">BLE </w:t>
      </w:r>
      <w:r>
        <w:rPr>
          <w:rFonts w:ascii="Arial" w:hAnsi="Arial" w:cs="Arial"/>
          <w:b/>
          <w:sz w:val="40"/>
          <w:szCs w:val="40"/>
        </w:rPr>
        <w:t>OF</w:t>
      </w:r>
      <w:r w:rsidR="00635073">
        <w:rPr>
          <w:rFonts w:ascii="Arial" w:hAnsi="Arial" w:cs="Arial"/>
          <w:b/>
          <w:sz w:val="40"/>
          <w:szCs w:val="40"/>
        </w:rPr>
        <w:t xml:space="preserve"> </w:t>
      </w:r>
      <w:r w:rsidR="00B16308">
        <w:rPr>
          <w:rFonts w:ascii="Arial" w:hAnsi="Arial" w:cs="Arial"/>
          <w:b/>
          <w:sz w:val="40"/>
          <w:szCs w:val="40"/>
        </w:rPr>
        <w:t>C</w:t>
      </w:r>
      <w:r w:rsidR="00A91469">
        <w:rPr>
          <w:rFonts w:ascii="Arial" w:hAnsi="Arial" w:cs="Arial"/>
          <w:b/>
          <w:sz w:val="40"/>
          <w:szCs w:val="40"/>
        </w:rPr>
        <w:t>ONTENTS</w:t>
      </w:r>
    </w:p>
    <w:p w14:paraId="343223CF" w14:textId="77777777" w:rsidR="00220B09" w:rsidRPr="009A2DD0" w:rsidRDefault="001E0EAD" w:rsidP="005E0ECD">
      <w:pPr>
        <w:tabs>
          <w:tab w:val="left" w:pos="1440"/>
        </w:tabs>
        <w:ind w:left="2160" w:hanging="1080"/>
        <w:jc w:val="both"/>
        <w:rPr>
          <w:rFonts w:ascii="Arial" w:hAnsi="Arial" w:cs="Arial"/>
        </w:rPr>
      </w:pPr>
      <w:r>
        <w:rPr>
          <w:rFonts w:ascii="Arial" w:hAnsi="Arial" w:cs="Arial"/>
          <w:b/>
          <w:sz w:val="40"/>
          <w:szCs w:val="40"/>
        </w:rPr>
        <w:tab/>
      </w:r>
      <w:r w:rsidR="00CD39A8">
        <w:rPr>
          <w:rFonts w:ascii="Arial" w:hAnsi="Arial" w:cs="Arial"/>
          <w:b/>
          <w:sz w:val="40"/>
          <w:szCs w:val="40"/>
        </w:rPr>
        <w:tab/>
      </w:r>
      <w:r w:rsidR="00CD39A8">
        <w:rPr>
          <w:rFonts w:ascii="Arial" w:hAnsi="Arial" w:cs="Arial"/>
          <w:b/>
          <w:sz w:val="40"/>
          <w:szCs w:val="40"/>
        </w:rPr>
        <w:tab/>
      </w:r>
      <w:r w:rsidR="00CD39A8">
        <w:rPr>
          <w:rFonts w:ascii="Arial" w:hAnsi="Arial" w:cs="Arial"/>
          <w:b/>
          <w:sz w:val="40"/>
          <w:szCs w:val="40"/>
        </w:rPr>
        <w:tab/>
      </w:r>
      <w:r w:rsidR="00CD39A8">
        <w:rPr>
          <w:rFonts w:ascii="Arial" w:hAnsi="Arial" w:cs="Arial"/>
          <w:b/>
          <w:sz w:val="40"/>
          <w:szCs w:val="40"/>
        </w:rPr>
        <w:tab/>
      </w:r>
      <w:r w:rsidR="00CD39A8">
        <w:rPr>
          <w:rFonts w:ascii="Arial" w:hAnsi="Arial" w:cs="Arial"/>
          <w:b/>
          <w:sz w:val="40"/>
          <w:szCs w:val="40"/>
        </w:rPr>
        <w:tab/>
      </w:r>
      <w:r w:rsidR="00CD39A8">
        <w:rPr>
          <w:rFonts w:ascii="Arial" w:hAnsi="Arial" w:cs="Arial"/>
          <w:b/>
          <w:sz w:val="40"/>
          <w:szCs w:val="40"/>
        </w:rPr>
        <w:tab/>
      </w:r>
      <w:r w:rsidR="00CD39A8">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t xml:space="preserve">     </w:t>
      </w:r>
      <w:r w:rsidR="00210894">
        <w:rPr>
          <w:rFonts w:ascii="Arial" w:hAnsi="Arial" w:cs="Arial"/>
          <w:b/>
          <w:sz w:val="40"/>
          <w:szCs w:val="40"/>
        </w:rPr>
        <w:tab/>
      </w:r>
      <w:r w:rsidR="00210894">
        <w:rPr>
          <w:rFonts w:ascii="Arial" w:hAnsi="Arial" w:cs="Arial"/>
          <w:b/>
          <w:sz w:val="40"/>
          <w:szCs w:val="40"/>
        </w:rPr>
        <w:tab/>
      </w:r>
      <w:r w:rsidR="00210894">
        <w:rPr>
          <w:rFonts w:ascii="Arial" w:hAnsi="Arial" w:cs="Arial"/>
          <w:b/>
          <w:sz w:val="40"/>
          <w:szCs w:val="40"/>
        </w:rPr>
        <w:tab/>
      </w:r>
      <w:r>
        <w:rPr>
          <w:rFonts w:ascii="Arial" w:hAnsi="Arial" w:cs="Arial"/>
          <w:b/>
          <w:sz w:val="40"/>
          <w:szCs w:val="40"/>
        </w:rPr>
        <w:t xml:space="preserve"> </w:t>
      </w:r>
      <w:r w:rsidR="009A2DD0">
        <w:rPr>
          <w:rFonts w:ascii="Arial" w:hAnsi="Arial" w:cs="Arial"/>
          <w:b/>
          <w:sz w:val="40"/>
          <w:szCs w:val="40"/>
        </w:rPr>
        <w:tab/>
      </w:r>
      <w:r w:rsidR="009A2DD0">
        <w:rPr>
          <w:rFonts w:ascii="Arial" w:hAnsi="Arial" w:cs="Arial"/>
          <w:b/>
          <w:sz w:val="40"/>
          <w:szCs w:val="40"/>
        </w:rPr>
        <w:tab/>
      </w:r>
      <w:r w:rsidR="001B7881">
        <w:rPr>
          <w:rFonts w:ascii="Arial" w:hAnsi="Arial" w:cs="Arial"/>
          <w:b/>
          <w:sz w:val="40"/>
          <w:szCs w:val="40"/>
        </w:rPr>
        <w:tab/>
      </w:r>
      <w:r w:rsidR="00CD39A8" w:rsidRPr="009A2DD0">
        <w:rPr>
          <w:rFonts w:ascii="Arial" w:hAnsi="Arial" w:cs="Arial"/>
        </w:rPr>
        <w:t>PAGE</w:t>
      </w:r>
    </w:p>
    <w:p w14:paraId="0294815D" w14:textId="77777777" w:rsidR="00CD39A8" w:rsidRDefault="00FD391E" w:rsidP="005E0ECD">
      <w:pPr>
        <w:tabs>
          <w:tab w:val="left" w:pos="1440"/>
          <w:tab w:val="left" w:pos="3171"/>
        </w:tabs>
        <w:ind w:left="2160" w:hanging="749"/>
        <w:jc w:val="both"/>
        <w:rPr>
          <w:rFonts w:ascii="Arial" w:hAnsi="Arial" w:cs="Arial"/>
          <w:b/>
          <w:sz w:val="40"/>
          <w:szCs w:val="40"/>
        </w:rPr>
      </w:pPr>
      <w:r>
        <w:rPr>
          <w:rFonts w:ascii="Arial" w:hAnsi="Arial" w:cs="Arial"/>
          <w:b/>
          <w:sz w:val="40"/>
          <w:szCs w:val="40"/>
        </w:rPr>
        <w:tab/>
      </w:r>
      <w:r>
        <w:rPr>
          <w:rFonts w:ascii="Arial" w:hAnsi="Arial" w:cs="Arial"/>
          <w:b/>
          <w:sz w:val="40"/>
          <w:szCs w:val="40"/>
        </w:rPr>
        <w:tab/>
      </w:r>
      <w:r>
        <w:rPr>
          <w:rFonts w:ascii="Arial" w:hAnsi="Arial" w:cs="Arial"/>
          <w:b/>
          <w:sz w:val="40"/>
          <w:szCs w:val="40"/>
        </w:rPr>
        <w:tab/>
      </w:r>
    </w:p>
    <w:p w14:paraId="16337300" w14:textId="77777777" w:rsidR="00CD39A8" w:rsidRDefault="00AD0BC8" w:rsidP="005E0ECD">
      <w:pPr>
        <w:tabs>
          <w:tab w:val="left" w:pos="1440"/>
          <w:tab w:val="left" w:pos="2340"/>
          <w:tab w:val="left" w:pos="7920"/>
          <w:tab w:val="left" w:pos="8460"/>
          <w:tab w:val="left" w:pos="9180"/>
        </w:tabs>
        <w:ind w:left="2160" w:hanging="2160"/>
        <w:jc w:val="both"/>
        <w:rPr>
          <w:rFonts w:ascii="Arial" w:hAnsi="Arial" w:cs="Arial"/>
          <w:sz w:val="20"/>
          <w:szCs w:val="20"/>
        </w:rPr>
      </w:pPr>
      <w:r>
        <w:rPr>
          <w:rFonts w:ascii="Arial" w:hAnsi="Arial" w:cs="Arial"/>
          <w:sz w:val="20"/>
          <w:szCs w:val="20"/>
        </w:rPr>
        <w:t>PART A</w:t>
      </w:r>
      <w:r w:rsidR="00CD39A8">
        <w:rPr>
          <w:rFonts w:ascii="Arial" w:hAnsi="Arial" w:cs="Arial"/>
          <w:sz w:val="20"/>
          <w:szCs w:val="20"/>
        </w:rPr>
        <w:t>:</w:t>
      </w:r>
      <w:r w:rsidR="00CD39A8">
        <w:rPr>
          <w:rFonts w:ascii="Arial" w:hAnsi="Arial" w:cs="Arial"/>
          <w:sz w:val="20"/>
          <w:szCs w:val="20"/>
        </w:rPr>
        <w:tab/>
      </w:r>
      <w:r w:rsidR="00220B09">
        <w:rPr>
          <w:rFonts w:ascii="Arial" w:hAnsi="Arial" w:cs="Arial"/>
          <w:sz w:val="20"/>
          <w:szCs w:val="20"/>
        </w:rPr>
        <w:t>INVITATION TO BID</w:t>
      </w:r>
      <w:r w:rsidR="005E0ECD">
        <w:rPr>
          <w:rFonts w:ascii="Arial" w:hAnsi="Arial" w:cs="Arial"/>
          <w:sz w:val="20"/>
          <w:szCs w:val="20"/>
        </w:rPr>
        <w:t xml:space="preserve">                                                                                        </w:t>
      </w:r>
      <w:r w:rsidR="00220B09">
        <w:rPr>
          <w:rFonts w:ascii="Arial" w:hAnsi="Arial" w:cs="Arial"/>
          <w:sz w:val="20"/>
          <w:szCs w:val="20"/>
        </w:rPr>
        <w:t>3</w:t>
      </w:r>
    </w:p>
    <w:p w14:paraId="4ECF92E7" w14:textId="77777777" w:rsidR="00AD0BC8" w:rsidRDefault="00AD0BC8" w:rsidP="005E0ECD">
      <w:pPr>
        <w:tabs>
          <w:tab w:val="left" w:pos="1440"/>
          <w:tab w:val="left" w:pos="2340"/>
          <w:tab w:val="left" w:pos="7920"/>
          <w:tab w:val="left" w:pos="8460"/>
          <w:tab w:val="left" w:pos="9180"/>
        </w:tabs>
        <w:ind w:left="2160" w:hanging="2160"/>
        <w:jc w:val="both"/>
        <w:rPr>
          <w:rFonts w:ascii="Arial" w:hAnsi="Arial" w:cs="Arial"/>
          <w:sz w:val="20"/>
          <w:szCs w:val="20"/>
        </w:rPr>
      </w:pPr>
    </w:p>
    <w:p w14:paraId="0C4398D7" w14:textId="77777777" w:rsidR="00AD0BC8" w:rsidRDefault="00AD0BC8" w:rsidP="005E0ECD">
      <w:pPr>
        <w:tabs>
          <w:tab w:val="left" w:pos="1440"/>
          <w:tab w:val="left" w:pos="2340"/>
          <w:tab w:val="left" w:pos="7920"/>
          <w:tab w:val="left" w:pos="8460"/>
          <w:tab w:val="left" w:pos="9180"/>
        </w:tabs>
        <w:ind w:left="2160" w:hanging="2160"/>
        <w:jc w:val="both"/>
        <w:rPr>
          <w:rFonts w:ascii="Arial" w:hAnsi="Arial" w:cs="Arial"/>
          <w:sz w:val="20"/>
          <w:szCs w:val="20"/>
        </w:rPr>
      </w:pPr>
      <w:r>
        <w:rPr>
          <w:rFonts w:ascii="Arial" w:hAnsi="Arial" w:cs="Arial"/>
          <w:sz w:val="20"/>
          <w:szCs w:val="20"/>
        </w:rPr>
        <w:t>PART B</w:t>
      </w:r>
      <w:r>
        <w:rPr>
          <w:rFonts w:ascii="Arial" w:hAnsi="Arial" w:cs="Arial"/>
          <w:sz w:val="20"/>
          <w:szCs w:val="20"/>
        </w:rPr>
        <w:tab/>
        <w:t>TERMS AND CONDITION FOR BIDDING                                                       5</w:t>
      </w:r>
    </w:p>
    <w:p w14:paraId="184B1952" w14:textId="77777777" w:rsidR="005E0ECD" w:rsidRDefault="005E0ECD" w:rsidP="005E0ECD">
      <w:pPr>
        <w:tabs>
          <w:tab w:val="left" w:pos="1440"/>
          <w:tab w:val="left" w:pos="2340"/>
          <w:tab w:val="left" w:pos="7920"/>
          <w:tab w:val="left" w:pos="8460"/>
          <w:tab w:val="left" w:pos="9180"/>
        </w:tabs>
        <w:ind w:left="2160" w:hanging="2160"/>
        <w:jc w:val="both"/>
        <w:rPr>
          <w:rFonts w:ascii="Arial" w:hAnsi="Arial" w:cs="Arial"/>
          <w:sz w:val="20"/>
          <w:szCs w:val="20"/>
        </w:rPr>
      </w:pPr>
    </w:p>
    <w:p w14:paraId="14170E85" w14:textId="77777777" w:rsidR="00220B09" w:rsidRDefault="00220B09" w:rsidP="005E0ECD">
      <w:pPr>
        <w:tabs>
          <w:tab w:val="left" w:pos="1440"/>
          <w:tab w:val="left" w:pos="2340"/>
          <w:tab w:val="left" w:pos="7920"/>
          <w:tab w:val="left" w:pos="8460"/>
          <w:tab w:val="left" w:pos="9180"/>
        </w:tabs>
        <w:ind w:left="2160" w:hanging="2160"/>
        <w:jc w:val="both"/>
        <w:rPr>
          <w:rFonts w:ascii="Arial" w:hAnsi="Arial" w:cs="Arial"/>
          <w:sz w:val="20"/>
          <w:szCs w:val="20"/>
        </w:rPr>
      </w:pPr>
      <w:r>
        <w:rPr>
          <w:rFonts w:ascii="Arial" w:hAnsi="Arial" w:cs="Arial"/>
          <w:sz w:val="20"/>
          <w:szCs w:val="20"/>
        </w:rPr>
        <w:t>SECTION A:     COVER PAGE</w:t>
      </w:r>
      <w:r w:rsidR="005E0ECD">
        <w:rPr>
          <w:rFonts w:ascii="Arial" w:hAnsi="Arial" w:cs="Arial"/>
          <w:sz w:val="20"/>
          <w:szCs w:val="20"/>
        </w:rPr>
        <w:t xml:space="preserve">                                                                                                  </w:t>
      </w:r>
      <w:r w:rsidR="00AD0BC8">
        <w:rPr>
          <w:rFonts w:ascii="Arial" w:hAnsi="Arial" w:cs="Arial"/>
          <w:sz w:val="20"/>
          <w:szCs w:val="20"/>
        </w:rPr>
        <w:t>6</w:t>
      </w:r>
    </w:p>
    <w:p w14:paraId="5394D2D7" w14:textId="77777777" w:rsidR="00CD39A8" w:rsidRDefault="00CD39A8" w:rsidP="005E0ECD">
      <w:pPr>
        <w:tabs>
          <w:tab w:val="left" w:pos="1440"/>
        </w:tabs>
        <w:ind w:left="2160" w:hanging="2160"/>
        <w:jc w:val="both"/>
        <w:rPr>
          <w:rFonts w:ascii="Arial" w:hAnsi="Arial" w:cs="Arial"/>
          <w:sz w:val="20"/>
          <w:szCs w:val="20"/>
        </w:rPr>
      </w:pPr>
    </w:p>
    <w:p w14:paraId="0F6969BC" w14:textId="77777777" w:rsidR="004127E4" w:rsidRDefault="00CD39A8" w:rsidP="005E0ECD">
      <w:pPr>
        <w:tabs>
          <w:tab w:val="left" w:pos="1440"/>
          <w:tab w:val="left" w:pos="2340"/>
          <w:tab w:val="left" w:pos="8820"/>
        </w:tabs>
        <w:ind w:left="2160" w:hanging="2160"/>
        <w:jc w:val="both"/>
        <w:rPr>
          <w:rFonts w:ascii="Arial" w:hAnsi="Arial" w:cs="Arial"/>
          <w:sz w:val="20"/>
          <w:szCs w:val="20"/>
        </w:rPr>
      </w:pPr>
      <w:r>
        <w:rPr>
          <w:rFonts w:ascii="Arial" w:hAnsi="Arial" w:cs="Arial"/>
          <w:sz w:val="20"/>
          <w:szCs w:val="20"/>
        </w:rPr>
        <w:t>SECTION B:</w:t>
      </w:r>
      <w:r>
        <w:rPr>
          <w:rFonts w:ascii="Arial" w:hAnsi="Arial" w:cs="Arial"/>
          <w:sz w:val="20"/>
          <w:szCs w:val="20"/>
        </w:rPr>
        <w:tab/>
        <w:t>SPECIAL INSTRUCTIONS REGARDING</w:t>
      </w:r>
    </w:p>
    <w:p w14:paraId="5A0A0CCA" w14:textId="77777777" w:rsidR="00CD39A8" w:rsidRDefault="00CD39A8" w:rsidP="005E0ECD">
      <w:pPr>
        <w:tabs>
          <w:tab w:val="left" w:pos="1440"/>
          <w:tab w:val="left" w:pos="2340"/>
          <w:tab w:val="left" w:pos="7938"/>
          <w:tab w:val="left" w:pos="8280"/>
          <w:tab w:val="left" w:pos="8820"/>
        </w:tabs>
        <w:ind w:left="2160" w:hanging="2160"/>
        <w:jc w:val="both"/>
        <w:rPr>
          <w:rFonts w:ascii="Arial" w:hAnsi="Arial" w:cs="Arial"/>
          <w:sz w:val="20"/>
          <w:szCs w:val="20"/>
        </w:rPr>
      </w:pPr>
      <w:r>
        <w:rPr>
          <w:rFonts w:ascii="Arial" w:hAnsi="Arial" w:cs="Arial"/>
          <w:sz w:val="20"/>
          <w:szCs w:val="20"/>
        </w:rPr>
        <w:tab/>
        <w:t>THE COMPLETION OF BIDDING FORMS</w:t>
      </w:r>
      <w:r w:rsidR="005E0ECD">
        <w:rPr>
          <w:rFonts w:ascii="Arial" w:hAnsi="Arial" w:cs="Arial"/>
          <w:sz w:val="20"/>
          <w:szCs w:val="20"/>
        </w:rPr>
        <w:t xml:space="preserve">                                                     </w:t>
      </w:r>
      <w:r w:rsidR="00AD0BC8">
        <w:rPr>
          <w:rFonts w:ascii="Arial" w:hAnsi="Arial" w:cs="Arial"/>
          <w:sz w:val="20"/>
          <w:szCs w:val="20"/>
        </w:rPr>
        <w:t>7</w:t>
      </w:r>
    </w:p>
    <w:p w14:paraId="4E9983C3" w14:textId="77777777" w:rsidR="00CD39A8" w:rsidRDefault="00CD39A8" w:rsidP="005E0ECD">
      <w:pPr>
        <w:tabs>
          <w:tab w:val="left" w:pos="1440"/>
        </w:tabs>
        <w:ind w:left="2160" w:right="27" w:hanging="2160"/>
        <w:jc w:val="both"/>
        <w:rPr>
          <w:rFonts w:ascii="Arial" w:hAnsi="Arial" w:cs="Arial"/>
          <w:sz w:val="20"/>
          <w:szCs w:val="20"/>
        </w:rPr>
      </w:pPr>
    </w:p>
    <w:p w14:paraId="7260BCA2" w14:textId="77777777" w:rsidR="00CD39A8" w:rsidRDefault="00CD39A8" w:rsidP="005E0ECD">
      <w:pPr>
        <w:tabs>
          <w:tab w:val="left" w:pos="1440"/>
          <w:tab w:val="left" w:pos="2340"/>
        </w:tabs>
        <w:ind w:left="2160" w:right="27" w:hanging="2160"/>
        <w:jc w:val="both"/>
        <w:rPr>
          <w:rFonts w:ascii="Arial" w:hAnsi="Arial" w:cs="Arial"/>
          <w:sz w:val="20"/>
          <w:szCs w:val="20"/>
        </w:rPr>
      </w:pPr>
      <w:r>
        <w:rPr>
          <w:rFonts w:ascii="Arial" w:hAnsi="Arial" w:cs="Arial"/>
          <w:sz w:val="20"/>
          <w:szCs w:val="20"/>
        </w:rPr>
        <w:t xml:space="preserve">SECTION </w:t>
      </w:r>
      <w:r w:rsidR="007B6276">
        <w:rPr>
          <w:rFonts w:ascii="Arial" w:hAnsi="Arial" w:cs="Arial"/>
          <w:sz w:val="20"/>
          <w:szCs w:val="20"/>
        </w:rPr>
        <w:t>C</w:t>
      </w:r>
      <w:r>
        <w:rPr>
          <w:rFonts w:ascii="Arial" w:hAnsi="Arial" w:cs="Arial"/>
          <w:sz w:val="20"/>
          <w:szCs w:val="20"/>
        </w:rPr>
        <w:t>:</w:t>
      </w:r>
      <w:r>
        <w:rPr>
          <w:rFonts w:ascii="Arial" w:hAnsi="Arial" w:cs="Arial"/>
          <w:sz w:val="20"/>
          <w:szCs w:val="20"/>
        </w:rPr>
        <w:tab/>
        <w:t>DECLARATION OF INTEREST</w:t>
      </w:r>
      <w:r w:rsidR="005E0ECD">
        <w:rPr>
          <w:rFonts w:ascii="Arial" w:hAnsi="Arial" w:cs="Arial"/>
          <w:sz w:val="20"/>
          <w:szCs w:val="20"/>
        </w:rPr>
        <w:t xml:space="preserve">                                                                       </w:t>
      </w:r>
      <w:r w:rsidR="00782D3C">
        <w:rPr>
          <w:rFonts w:ascii="Arial" w:hAnsi="Arial" w:cs="Arial"/>
          <w:sz w:val="20"/>
          <w:szCs w:val="20"/>
        </w:rPr>
        <w:t>8</w:t>
      </w:r>
    </w:p>
    <w:p w14:paraId="0431892B" w14:textId="77777777" w:rsidR="00CD39A8" w:rsidRDefault="00CD39A8" w:rsidP="005E0ECD">
      <w:pPr>
        <w:tabs>
          <w:tab w:val="left" w:pos="1440"/>
        </w:tabs>
        <w:ind w:right="27"/>
        <w:jc w:val="both"/>
        <w:rPr>
          <w:rFonts w:ascii="Arial" w:hAnsi="Arial" w:cs="Arial"/>
          <w:sz w:val="20"/>
          <w:szCs w:val="20"/>
        </w:rPr>
      </w:pPr>
    </w:p>
    <w:p w14:paraId="7B67E2E7" w14:textId="77777777" w:rsidR="00CD39A8" w:rsidRDefault="00CD39A8" w:rsidP="005E0ECD">
      <w:pPr>
        <w:tabs>
          <w:tab w:val="left" w:pos="1440"/>
          <w:tab w:val="left" w:pos="7938"/>
          <w:tab w:val="left" w:pos="8460"/>
        </w:tabs>
        <w:ind w:left="2340" w:right="27" w:hanging="2340"/>
        <w:jc w:val="both"/>
        <w:rPr>
          <w:rFonts w:ascii="Arial" w:hAnsi="Arial" w:cs="Arial"/>
          <w:sz w:val="20"/>
          <w:szCs w:val="20"/>
        </w:rPr>
      </w:pPr>
      <w:r>
        <w:rPr>
          <w:rFonts w:ascii="Arial" w:hAnsi="Arial" w:cs="Arial"/>
          <w:sz w:val="20"/>
          <w:szCs w:val="20"/>
        </w:rPr>
        <w:t xml:space="preserve">SECTION </w:t>
      </w:r>
      <w:r w:rsidR="00EC05C4">
        <w:rPr>
          <w:rFonts w:ascii="Arial" w:hAnsi="Arial" w:cs="Arial"/>
          <w:sz w:val="20"/>
          <w:szCs w:val="20"/>
        </w:rPr>
        <w:t>D</w:t>
      </w:r>
      <w:r>
        <w:rPr>
          <w:rFonts w:ascii="Arial" w:hAnsi="Arial" w:cs="Arial"/>
          <w:sz w:val="20"/>
          <w:szCs w:val="20"/>
        </w:rPr>
        <w:t>:</w:t>
      </w:r>
      <w:r>
        <w:rPr>
          <w:rFonts w:ascii="Arial" w:hAnsi="Arial" w:cs="Arial"/>
          <w:sz w:val="20"/>
          <w:szCs w:val="20"/>
        </w:rPr>
        <w:tab/>
        <w:t xml:space="preserve">TAX CLEARANCE CERTIFICATE </w:t>
      </w:r>
      <w:r w:rsidR="00A11EDA">
        <w:rPr>
          <w:rFonts w:ascii="Arial" w:hAnsi="Arial" w:cs="Arial"/>
          <w:sz w:val="20"/>
          <w:szCs w:val="20"/>
        </w:rPr>
        <w:t xml:space="preserve">REQUIREMENTS </w:t>
      </w:r>
      <w:r w:rsidR="005E0ECD">
        <w:rPr>
          <w:rFonts w:ascii="Arial" w:hAnsi="Arial" w:cs="Arial"/>
          <w:sz w:val="20"/>
          <w:szCs w:val="20"/>
        </w:rPr>
        <w:t xml:space="preserve">                                    </w:t>
      </w:r>
      <w:r w:rsidR="00790D59">
        <w:rPr>
          <w:rFonts w:ascii="Arial" w:hAnsi="Arial" w:cs="Arial"/>
          <w:sz w:val="20"/>
          <w:szCs w:val="20"/>
        </w:rPr>
        <w:t>1</w:t>
      </w:r>
      <w:r w:rsidR="00782D3C">
        <w:rPr>
          <w:rFonts w:ascii="Arial" w:hAnsi="Arial" w:cs="Arial"/>
          <w:sz w:val="20"/>
          <w:szCs w:val="20"/>
        </w:rPr>
        <w:t>2</w:t>
      </w:r>
    </w:p>
    <w:p w14:paraId="5B789F2B" w14:textId="77777777" w:rsidR="00537F83" w:rsidRDefault="00537F83" w:rsidP="005E0ECD">
      <w:pPr>
        <w:tabs>
          <w:tab w:val="left" w:pos="1440"/>
          <w:tab w:val="left" w:pos="8460"/>
        </w:tabs>
        <w:ind w:left="2340" w:right="27" w:hanging="2340"/>
        <w:jc w:val="both"/>
        <w:rPr>
          <w:rFonts w:ascii="Arial" w:hAnsi="Arial" w:cs="Arial"/>
          <w:sz w:val="20"/>
          <w:szCs w:val="20"/>
        </w:rPr>
      </w:pPr>
    </w:p>
    <w:p w14:paraId="3D7F1A26" w14:textId="77777777" w:rsidR="00E63C25" w:rsidRDefault="00E63C25" w:rsidP="005E0ECD">
      <w:pPr>
        <w:tabs>
          <w:tab w:val="left" w:pos="1440"/>
          <w:tab w:val="left" w:pos="2340"/>
        </w:tabs>
        <w:ind w:left="2340" w:right="27" w:hanging="2340"/>
        <w:jc w:val="both"/>
        <w:rPr>
          <w:rFonts w:ascii="Arial" w:hAnsi="Arial" w:cs="Arial"/>
          <w:sz w:val="20"/>
          <w:szCs w:val="20"/>
        </w:rPr>
      </w:pPr>
      <w:r>
        <w:rPr>
          <w:rFonts w:ascii="Arial" w:hAnsi="Arial" w:cs="Arial"/>
          <w:sz w:val="20"/>
          <w:szCs w:val="20"/>
        </w:rPr>
        <w:t xml:space="preserve">SECTION </w:t>
      </w:r>
      <w:r w:rsidR="00EC05C4">
        <w:rPr>
          <w:rFonts w:ascii="Arial" w:hAnsi="Arial" w:cs="Arial"/>
          <w:sz w:val="20"/>
          <w:szCs w:val="20"/>
        </w:rPr>
        <w:t>E</w:t>
      </w:r>
      <w:r>
        <w:rPr>
          <w:rFonts w:ascii="Arial" w:hAnsi="Arial" w:cs="Arial"/>
          <w:sz w:val="20"/>
          <w:szCs w:val="20"/>
        </w:rPr>
        <w:t>:</w:t>
      </w:r>
      <w:r>
        <w:rPr>
          <w:rFonts w:ascii="Arial" w:hAnsi="Arial" w:cs="Arial"/>
          <w:sz w:val="20"/>
          <w:szCs w:val="20"/>
        </w:rPr>
        <w:tab/>
        <w:t>OFFICIAL BRIEFING SESSION/SITE INSPECTION</w:t>
      </w:r>
    </w:p>
    <w:p w14:paraId="501B025D" w14:textId="77777777" w:rsidR="00E63C25" w:rsidRDefault="00E63C25" w:rsidP="005E0ECD">
      <w:pPr>
        <w:tabs>
          <w:tab w:val="left" w:pos="1440"/>
          <w:tab w:val="left" w:pos="2340"/>
          <w:tab w:val="left" w:pos="8080"/>
        </w:tabs>
        <w:ind w:left="2340" w:right="27" w:hanging="2160"/>
        <w:jc w:val="both"/>
        <w:rPr>
          <w:rFonts w:ascii="Arial" w:hAnsi="Arial" w:cs="Arial"/>
          <w:sz w:val="20"/>
          <w:szCs w:val="20"/>
        </w:rPr>
      </w:pPr>
      <w:r>
        <w:rPr>
          <w:rFonts w:ascii="Arial" w:hAnsi="Arial" w:cs="Arial"/>
          <w:sz w:val="20"/>
          <w:szCs w:val="20"/>
        </w:rPr>
        <w:tab/>
        <w:t>CERTIFICATE</w:t>
      </w:r>
      <w:r w:rsidR="00B31CB0">
        <w:rPr>
          <w:rFonts w:ascii="Arial" w:hAnsi="Arial" w:cs="Arial"/>
          <w:sz w:val="20"/>
          <w:szCs w:val="20"/>
        </w:rPr>
        <w:t xml:space="preserve"> </w:t>
      </w:r>
      <w:r w:rsidR="005E0ECD">
        <w:rPr>
          <w:rFonts w:ascii="Arial" w:hAnsi="Arial" w:cs="Arial"/>
          <w:sz w:val="20"/>
          <w:szCs w:val="20"/>
        </w:rPr>
        <w:t xml:space="preserve">                                                                                                 </w:t>
      </w:r>
      <w:r w:rsidR="00790D59">
        <w:rPr>
          <w:rFonts w:ascii="Arial" w:hAnsi="Arial" w:cs="Arial"/>
          <w:sz w:val="20"/>
          <w:szCs w:val="20"/>
        </w:rPr>
        <w:t>1</w:t>
      </w:r>
      <w:r w:rsidR="00782D3C">
        <w:rPr>
          <w:rFonts w:ascii="Arial" w:hAnsi="Arial" w:cs="Arial"/>
          <w:sz w:val="20"/>
          <w:szCs w:val="20"/>
        </w:rPr>
        <w:t>3</w:t>
      </w:r>
    </w:p>
    <w:p w14:paraId="37368C77" w14:textId="77777777" w:rsidR="00537F83" w:rsidRDefault="00537F83" w:rsidP="005E0ECD">
      <w:pPr>
        <w:tabs>
          <w:tab w:val="left" w:pos="1440"/>
          <w:tab w:val="left" w:pos="8460"/>
        </w:tabs>
        <w:ind w:right="27"/>
        <w:jc w:val="both"/>
        <w:rPr>
          <w:rFonts w:ascii="Arial" w:hAnsi="Arial" w:cs="Arial"/>
          <w:sz w:val="20"/>
          <w:szCs w:val="20"/>
        </w:rPr>
      </w:pPr>
    </w:p>
    <w:p w14:paraId="42B79389" w14:textId="77777777" w:rsidR="00CD39A8" w:rsidRDefault="00CD39A8" w:rsidP="005E0ECD">
      <w:pPr>
        <w:tabs>
          <w:tab w:val="left" w:pos="1440"/>
          <w:tab w:val="left" w:pos="7938"/>
        </w:tabs>
        <w:ind w:left="2340" w:right="27" w:hanging="2340"/>
        <w:jc w:val="both"/>
        <w:rPr>
          <w:rFonts w:ascii="Arial" w:hAnsi="Arial" w:cs="Arial"/>
          <w:sz w:val="20"/>
          <w:szCs w:val="20"/>
        </w:rPr>
      </w:pPr>
      <w:r>
        <w:rPr>
          <w:rFonts w:ascii="Arial" w:hAnsi="Arial" w:cs="Arial"/>
          <w:sz w:val="20"/>
          <w:szCs w:val="20"/>
        </w:rPr>
        <w:t xml:space="preserve">SECTION </w:t>
      </w:r>
      <w:r w:rsidR="00EC05C4">
        <w:rPr>
          <w:rFonts w:ascii="Arial" w:hAnsi="Arial" w:cs="Arial"/>
          <w:sz w:val="20"/>
          <w:szCs w:val="20"/>
        </w:rPr>
        <w:t>F</w:t>
      </w:r>
      <w:r>
        <w:rPr>
          <w:rFonts w:ascii="Arial" w:hAnsi="Arial" w:cs="Arial"/>
          <w:sz w:val="20"/>
          <w:szCs w:val="20"/>
        </w:rPr>
        <w:t>:</w:t>
      </w:r>
      <w:r>
        <w:rPr>
          <w:rFonts w:ascii="Arial" w:hAnsi="Arial" w:cs="Arial"/>
          <w:sz w:val="20"/>
          <w:szCs w:val="20"/>
        </w:rPr>
        <w:tab/>
        <w:t xml:space="preserve">AUTHORITY TO SIGN A </w:t>
      </w:r>
      <w:smartTag w:uri="urn:schemas-microsoft-com:office:smarttags" w:element="stockticker">
        <w:r>
          <w:rPr>
            <w:rFonts w:ascii="Arial" w:hAnsi="Arial" w:cs="Arial"/>
            <w:sz w:val="20"/>
            <w:szCs w:val="20"/>
          </w:rPr>
          <w:t>BID</w:t>
        </w:r>
        <w:r w:rsidR="005E0ECD">
          <w:rPr>
            <w:rFonts w:ascii="Arial" w:hAnsi="Arial" w:cs="Arial"/>
            <w:sz w:val="20"/>
            <w:szCs w:val="20"/>
          </w:rPr>
          <w:t xml:space="preserve">                                                                           </w:t>
        </w:r>
      </w:smartTag>
      <w:r w:rsidR="00790D59">
        <w:rPr>
          <w:rFonts w:ascii="Arial" w:hAnsi="Arial" w:cs="Arial"/>
          <w:sz w:val="20"/>
          <w:szCs w:val="20"/>
        </w:rPr>
        <w:t>1</w:t>
      </w:r>
      <w:r w:rsidR="00782D3C">
        <w:rPr>
          <w:rFonts w:ascii="Arial" w:hAnsi="Arial" w:cs="Arial"/>
          <w:sz w:val="20"/>
          <w:szCs w:val="20"/>
        </w:rPr>
        <w:t>4</w:t>
      </w:r>
    </w:p>
    <w:p w14:paraId="17A3D49A" w14:textId="77777777" w:rsidR="00CD39A8" w:rsidRDefault="00CD39A8" w:rsidP="005E0ECD">
      <w:pPr>
        <w:tabs>
          <w:tab w:val="left" w:pos="1440"/>
        </w:tabs>
        <w:ind w:left="2160" w:right="27" w:hanging="2160"/>
        <w:jc w:val="both"/>
        <w:rPr>
          <w:rFonts w:ascii="Arial" w:hAnsi="Arial" w:cs="Arial"/>
          <w:sz w:val="20"/>
          <w:szCs w:val="20"/>
        </w:rPr>
      </w:pPr>
    </w:p>
    <w:p w14:paraId="031FC5A8" w14:textId="77777777" w:rsidR="00CD39A8" w:rsidRDefault="00CD39A8" w:rsidP="005E0ECD">
      <w:pPr>
        <w:tabs>
          <w:tab w:val="left" w:pos="1440"/>
          <w:tab w:val="left" w:pos="2340"/>
          <w:tab w:val="left" w:pos="7740"/>
        </w:tabs>
        <w:ind w:left="2160" w:right="27" w:hanging="2160"/>
        <w:jc w:val="both"/>
        <w:rPr>
          <w:rFonts w:ascii="Arial" w:hAnsi="Arial" w:cs="Arial"/>
          <w:sz w:val="20"/>
          <w:szCs w:val="20"/>
        </w:rPr>
      </w:pPr>
      <w:r>
        <w:rPr>
          <w:rFonts w:ascii="Arial" w:hAnsi="Arial" w:cs="Arial"/>
          <w:sz w:val="20"/>
          <w:szCs w:val="20"/>
        </w:rPr>
        <w:t xml:space="preserve">SECTION </w:t>
      </w:r>
      <w:r w:rsidR="00EC05C4">
        <w:rPr>
          <w:rFonts w:ascii="Arial" w:hAnsi="Arial" w:cs="Arial"/>
          <w:sz w:val="20"/>
          <w:szCs w:val="20"/>
        </w:rPr>
        <w:t>G</w:t>
      </w:r>
      <w:r>
        <w:rPr>
          <w:rFonts w:ascii="Arial" w:hAnsi="Arial" w:cs="Arial"/>
          <w:sz w:val="20"/>
          <w:szCs w:val="20"/>
        </w:rPr>
        <w:t>:</w:t>
      </w:r>
      <w:r>
        <w:rPr>
          <w:rFonts w:ascii="Arial" w:hAnsi="Arial" w:cs="Arial"/>
          <w:sz w:val="20"/>
          <w:szCs w:val="20"/>
        </w:rPr>
        <w:tab/>
        <w:t>CONDITIONS OF BID</w:t>
      </w:r>
      <w:r w:rsidR="005E0ECD">
        <w:rPr>
          <w:rFonts w:ascii="Arial" w:hAnsi="Arial" w:cs="Arial"/>
          <w:sz w:val="20"/>
          <w:szCs w:val="20"/>
        </w:rPr>
        <w:t xml:space="preserve">                                                                                      </w:t>
      </w:r>
      <w:r w:rsidR="00544821">
        <w:rPr>
          <w:rFonts w:ascii="Arial" w:hAnsi="Arial" w:cs="Arial"/>
          <w:sz w:val="20"/>
          <w:szCs w:val="20"/>
        </w:rPr>
        <w:t>1</w:t>
      </w:r>
      <w:r w:rsidR="007448DE">
        <w:rPr>
          <w:rFonts w:ascii="Arial" w:hAnsi="Arial" w:cs="Arial"/>
          <w:sz w:val="20"/>
          <w:szCs w:val="20"/>
        </w:rPr>
        <w:t>8</w:t>
      </w:r>
    </w:p>
    <w:p w14:paraId="74EE69DD" w14:textId="77777777" w:rsidR="00CD39A8" w:rsidRDefault="00CD39A8" w:rsidP="005E0ECD">
      <w:pPr>
        <w:tabs>
          <w:tab w:val="left" w:pos="1440"/>
        </w:tabs>
        <w:ind w:left="2160" w:right="27" w:hanging="2160"/>
        <w:jc w:val="both"/>
        <w:rPr>
          <w:rFonts w:ascii="Arial" w:hAnsi="Arial" w:cs="Arial"/>
          <w:sz w:val="20"/>
          <w:szCs w:val="20"/>
        </w:rPr>
      </w:pPr>
    </w:p>
    <w:p w14:paraId="79602717" w14:textId="77777777" w:rsidR="00CD39A8" w:rsidRDefault="00CD39A8" w:rsidP="005E0ECD">
      <w:pPr>
        <w:tabs>
          <w:tab w:val="left" w:pos="1440"/>
          <w:tab w:val="left" w:pos="2340"/>
          <w:tab w:val="left" w:pos="7740"/>
          <w:tab w:val="left" w:pos="8100"/>
          <w:tab w:val="left" w:pos="8280"/>
          <w:tab w:val="left" w:pos="8460"/>
        </w:tabs>
        <w:ind w:left="2160" w:right="27" w:hanging="2160"/>
        <w:jc w:val="both"/>
        <w:rPr>
          <w:rFonts w:ascii="Arial" w:hAnsi="Arial" w:cs="Arial"/>
          <w:sz w:val="20"/>
          <w:szCs w:val="20"/>
        </w:rPr>
      </w:pPr>
      <w:r>
        <w:rPr>
          <w:rFonts w:ascii="Arial" w:hAnsi="Arial" w:cs="Arial"/>
          <w:sz w:val="20"/>
          <w:szCs w:val="20"/>
        </w:rPr>
        <w:t xml:space="preserve">SECTION </w:t>
      </w:r>
      <w:r w:rsidR="00ED0A42">
        <w:rPr>
          <w:rFonts w:ascii="Arial" w:hAnsi="Arial" w:cs="Arial"/>
          <w:sz w:val="20"/>
          <w:szCs w:val="20"/>
        </w:rPr>
        <w:t>H</w:t>
      </w:r>
      <w:r>
        <w:rPr>
          <w:rFonts w:ascii="Arial" w:hAnsi="Arial" w:cs="Arial"/>
          <w:sz w:val="20"/>
          <w:szCs w:val="20"/>
        </w:rPr>
        <w:t>:</w:t>
      </w:r>
      <w:r>
        <w:rPr>
          <w:rFonts w:ascii="Arial" w:hAnsi="Arial" w:cs="Arial"/>
          <w:sz w:val="20"/>
          <w:szCs w:val="20"/>
        </w:rPr>
        <w:tab/>
        <w:t>SPECIAL CONDITIONS OF CONTRACT</w:t>
      </w:r>
      <w:r w:rsidR="005E0ECD">
        <w:rPr>
          <w:rFonts w:ascii="Arial" w:hAnsi="Arial" w:cs="Arial"/>
          <w:sz w:val="20"/>
          <w:szCs w:val="20"/>
        </w:rPr>
        <w:t xml:space="preserve">                                                        </w:t>
      </w:r>
      <w:r w:rsidR="007448DE">
        <w:rPr>
          <w:rFonts w:ascii="Arial" w:hAnsi="Arial" w:cs="Arial"/>
          <w:sz w:val="20"/>
          <w:szCs w:val="20"/>
        </w:rPr>
        <w:t>2</w:t>
      </w:r>
      <w:r w:rsidR="000E46DD">
        <w:rPr>
          <w:rFonts w:ascii="Arial" w:hAnsi="Arial" w:cs="Arial"/>
          <w:sz w:val="20"/>
          <w:szCs w:val="20"/>
        </w:rPr>
        <w:t>2</w:t>
      </w:r>
    </w:p>
    <w:p w14:paraId="78C88C2C" w14:textId="77777777" w:rsidR="00492955" w:rsidRDefault="00492955" w:rsidP="005E0ECD">
      <w:pPr>
        <w:tabs>
          <w:tab w:val="left" w:pos="1440"/>
          <w:tab w:val="left" w:pos="6840"/>
          <w:tab w:val="left" w:pos="8460"/>
          <w:tab w:val="left" w:pos="9000"/>
        </w:tabs>
        <w:ind w:left="2340" w:right="412" w:hanging="2340"/>
        <w:jc w:val="both"/>
        <w:rPr>
          <w:rFonts w:ascii="Arial" w:hAnsi="Arial" w:cs="Arial"/>
          <w:sz w:val="20"/>
          <w:szCs w:val="20"/>
        </w:rPr>
      </w:pPr>
    </w:p>
    <w:p w14:paraId="40B666B3" w14:textId="77777777" w:rsidR="00CD39A8" w:rsidRDefault="00CD39A8" w:rsidP="005E0ECD">
      <w:pPr>
        <w:tabs>
          <w:tab w:val="left" w:pos="1440"/>
          <w:tab w:val="left" w:pos="6840"/>
          <w:tab w:val="left" w:pos="7920"/>
          <w:tab w:val="left" w:pos="8640"/>
        </w:tabs>
        <w:ind w:left="2340" w:right="772" w:hanging="2340"/>
        <w:jc w:val="both"/>
        <w:rPr>
          <w:rFonts w:ascii="Arial" w:hAnsi="Arial" w:cs="Arial"/>
          <w:sz w:val="20"/>
          <w:szCs w:val="20"/>
        </w:rPr>
      </w:pPr>
      <w:r>
        <w:rPr>
          <w:rFonts w:ascii="Arial" w:hAnsi="Arial" w:cs="Arial"/>
          <w:sz w:val="20"/>
          <w:szCs w:val="20"/>
        </w:rPr>
        <w:t xml:space="preserve">ANNEXURE </w:t>
      </w:r>
      <w:r w:rsidR="00492955">
        <w:rPr>
          <w:rFonts w:ascii="Arial" w:hAnsi="Arial" w:cs="Arial"/>
          <w:sz w:val="20"/>
          <w:szCs w:val="20"/>
        </w:rPr>
        <w:t>A</w:t>
      </w:r>
      <w:r>
        <w:rPr>
          <w:rFonts w:ascii="Arial" w:hAnsi="Arial" w:cs="Arial"/>
          <w:sz w:val="20"/>
          <w:szCs w:val="20"/>
        </w:rPr>
        <w:t xml:space="preserve">: </w:t>
      </w:r>
      <w:r w:rsidR="004127E4">
        <w:rPr>
          <w:rFonts w:ascii="Arial" w:hAnsi="Arial" w:cs="Arial"/>
          <w:sz w:val="20"/>
          <w:szCs w:val="20"/>
        </w:rPr>
        <w:tab/>
      </w:r>
      <w:r w:rsidR="00D957A8">
        <w:rPr>
          <w:rFonts w:ascii="Arial" w:hAnsi="Arial" w:cs="Arial"/>
          <w:sz w:val="20"/>
          <w:szCs w:val="20"/>
        </w:rPr>
        <w:t>GENERAL CONDITIONS OF CONTRACT</w:t>
      </w:r>
      <w:r w:rsidR="005E0ECD">
        <w:rPr>
          <w:rFonts w:ascii="Arial" w:hAnsi="Arial" w:cs="Arial"/>
          <w:sz w:val="20"/>
          <w:szCs w:val="20"/>
        </w:rPr>
        <w:t xml:space="preserve">                                                      </w:t>
      </w:r>
      <w:r w:rsidR="003371E7">
        <w:rPr>
          <w:rFonts w:ascii="Arial" w:hAnsi="Arial" w:cs="Arial"/>
          <w:sz w:val="20"/>
          <w:szCs w:val="20"/>
        </w:rPr>
        <w:t>2</w:t>
      </w:r>
      <w:r w:rsidR="007448DE">
        <w:rPr>
          <w:rFonts w:ascii="Arial" w:hAnsi="Arial" w:cs="Arial"/>
          <w:sz w:val="20"/>
          <w:szCs w:val="20"/>
        </w:rPr>
        <w:t>8</w:t>
      </w:r>
    </w:p>
    <w:p w14:paraId="308EBE77" w14:textId="77777777" w:rsidR="00D957A8" w:rsidRDefault="00D957A8" w:rsidP="005E0ECD">
      <w:pPr>
        <w:tabs>
          <w:tab w:val="left" w:pos="1440"/>
          <w:tab w:val="left" w:pos="6840"/>
          <w:tab w:val="left" w:pos="8640"/>
        </w:tabs>
        <w:ind w:left="2340" w:right="772" w:hanging="2340"/>
        <w:jc w:val="both"/>
        <w:rPr>
          <w:rFonts w:ascii="Arial" w:hAnsi="Arial" w:cs="Arial"/>
          <w:sz w:val="20"/>
          <w:szCs w:val="20"/>
        </w:rPr>
      </w:pPr>
    </w:p>
    <w:p w14:paraId="6F2DA21C" w14:textId="77777777" w:rsidR="00D957A8" w:rsidRDefault="00C4240B" w:rsidP="005E0ECD">
      <w:pPr>
        <w:tabs>
          <w:tab w:val="left" w:pos="1440"/>
          <w:tab w:val="left" w:pos="6840"/>
          <w:tab w:val="left" w:pos="8640"/>
        </w:tabs>
        <w:ind w:left="2340" w:right="772" w:hanging="2340"/>
        <w:jc w:val="both"/>
        <w:rPr>
          <w:rFonts w:ascii="Arial" w:hAnsi="Arial" w:cs="Arial"/>
          <w:sz w:val="20"/>
          <w:szCs w:val="20"/>
        </w:rPr>
      </w:pPr>
      <w:r w:rsidRPr="005D6AE6">
        <w:rPr>
          <w:rFonts w:ascii="Arial" w:hAnsi="Arial" w:cs="Arial"/>
          <w:sz w:val="20"/>
          <w:szCs w:val="20"/>
        </w:rPr>
        <w:t xml:space="preserve">ANNEXURE B: </w:t>
      </w:r>
      <w:r w:rsidRPr="005D6AE6">
        <w:rPr>
          <w:rFonts w:ascii="Arial" w:hAnsi="Arial" w:cs="Arial"/>
          <w:sz w:val="20"/>
          <w:szCs w:val="20"/>
        </w:rPr>
        <w:tab/>
      </w:r>
      <w:r w:rsidR="003D3267">
        <w:rPr>
          <w:rFonts w:ascii="Arial" w:hAnsi="Arial" w:cs="Arial"/>
          <w:sz w:val="20"/>
          <w:szCs w:val="20"/>
        </w:rPr>
        <w:t>INDEMNITY UNDERTAKIND</w:t>
      </w:r>
      <w:r w:rsidR="005E0ECD">
        <w:rPr>
          <w:rFonts w:ascii="Arial" w:hAnsi="Arial" w:cs="Arial"/>
          <w:sz w:val="20"/>
          <w:szCs w:val="20"/>
        </w:rPr>
        <w:t xml:space="preserve">                                                                         </w:t>
      </w:r>
      <w:r w:rsidR="00185FF6">
        <w:rPr>
          <w:rFonts w:ascii="Arial" w:hAnsi="Arial" w:cs="Arial"/>
          <w:sz w:val="20"/>
          <w:szCs w:val="20"/>
        </w:rPr>
        <w:t xml:space="preserve"> </w:t>
      </w:r>
      <w:r w:rsidR="005E0ECD">
        <w:rPr>
          <w:rFonts w:ascii="Arial" w:hAnsi="Arial" w:cs="Arial"/>
          <w:sz w:val="20"/>
          <w:szCs w:val="20"/>
        </w:rPr>
        <w:t xml:space="preserve"> </w:t>
      </w:r>
      <w:r w:rsidR="005D6AE6" w:rsidRPr="005D6AE6">
        <w:rPr>
          <w:rFonts w:ascii="Arial" w:hAnsi="Arial" w:cs="Arial"/>
          <w:sz w:val="20"/>
          <w:szCs w:val="20"/>
        </w:rPr>
        <w:t>4</w:t>
      </w:r>
      <w:r w:rsidR="00BC05FA">
        <w:rPr>
          <w:rFonts w:ascii="Arial" w:hAnsi="Arial" w:cs="Arial"/>
          <w:sz w:val="20"/>
          <w:szCs w:val="20"/>
        </w:rPr>
        <w:t>2</w:t>
      </w:r>
    </w:p>
    <w:p w14:paraId="44B105EE" w14:textId="77777777" w:rsidR="00962A20" w:rsidRDefault="00962A20" w:rsidP="005E0ECD">
      <w:pPr>
        <w:tabs>
          <w:tab w:val="left" w:pos="1440"/>
          <w:tab w:val="left" w:pos="6840"/>
          <w:tab w:val="left" w:pos="8640"/>
        </w:tabs>
        <w:ind w:left="2340" w:right="772" w:hanging="2340"/>
        <w:jc w:val="both"/>
        <w:rPr>
          <w:rFonts w:ascii="Arial" w:hAnsi="Arial" w:cs="Arial"/>
          <w:sz w:val="20"/>
          <w:szCs w:val="20"/>
        </w:rPr>
      </w:pPr>
    </w:p>
    <w:p w14:paraId="563D5BBE" w14:textId="77777777" w:rsidR="00CD39A8" w:rsidRDefault="00962A20" w:rsidP="00BC05FA">
      <w:pPr>
        <w:tabs>
          <w:tab w:val="left" w:pos="1440"/>
          <w:tab w:val="left" w:pos="6840"/>
          <w:tab w:val="left" w:pos="8640"/>
        </w:tabs>
        <w:ind w:left="2340" w:right="772" w:hanging="2340"/>
        <w:jc w:val="both"/>
        <w:rPr>
          <w:rFonts w:ascii="Arial" w:hAnsi="Arial" w:cs="Arial"/>
          <w:sz w:val="20"/>
          <w:szCs w:val="20"/>
        </w:rPr>
      </w:pPr>
      <w:r w:rsidRPr="005D6AE6">
        <w:rPr>
          <w:rFonts w:ascii="Arial" w:hAnsi="Arial" w:cs="Arial"/>
          <w:sz w:val="20"/>
          <w:szCs w:val="20"/>
        </w:rPr>
        <w:t>ANNEXURE</w:t>
      </w:r>
      <w:r>
        <w:rPr>
          <w:rFonts w:ascii="Arial" w:hAnsi="Arial" w:cs="Arial"/>
          <w:sz w:val="20"/>
          <w:szCs w:val="20"/>
        </w:rPr>
        <w:t xml:space="preserve"> C: </w:t>
      </w:r>
      <w:r w:rsidR="00BC05FA">
        <w:rPr>
          <w:rFonts w:ascii="Arial" w:hAnsi="Arial" w:cs="Arial"/>
          <w:sz w:val="20"/>
          <w:szCs w:val="20"/>
        </w:rPr>
        <w:t xml:space="preserve">                                                                                                                           43</w:t>
      </w:r>
    </w:p>
    <w:p w14:paraId="0AF57187" w14:textId="77777777" w:rsidR="00BC05FA" w:rsidRDefault="00BC05FA" w:rsidP="00BC05FA">
      <w:pPr>
        <w:tabs>
          <w:tab w:val="left" w:pos="1440"/>
          <w:tab w:val="left" w:pos="6840"/>
          <w:tab w:val="left" w:pos="8640"/>
        </w:tabs>
        <w:ind w:left="2340" w:right="772" w:hanging="2340"/>
        <w:jc w:val="both"/>
        <w:rPr>
          <w:rFonts w:ascii="Arial" w:hAnsi="Arial" w:cs="Arial"/>
          <w:sz w:val="20"/>
          <w:szCs w:val="20"/>
        </w:rPr>
      </w:pPr>
    </w:p>
    <w:p w14:paraId="0510F1EF" w14:textId="77777777" w:rsidR="002A3AD2" w:rsidRDefault="002A3AD2" w:rsidP="005E0ECD">
      <w:pPr>
        <w:tabs>
          <w:tab w:val="left" w:pos="0"/>
          <w:tab w:val="left" w:pos="6840"/>
          <w:tab w:val="left" w:pos="7380"/>
          <w:tab w:val="left" w:pos="8460"/>
          <w:tab w:val="left" w:pos="8820"/>
        </w:tabs>
        <w:ind w:right="592"/>
        <w:jc w:val="both"/>
        <w:rPr>
          <w:rFonts w:ascii="Arial" w:hAnsi="Arial" w:cs="Arial"/>
          <w:sz w:val="20"/>
          <w:szCs w:val="20"/>
        </w:rPr>
      </w:pPr>
      <w:r>
        <w:rPr>
          <w:rFonts w:ascii="Arial" w:hAnsi="Arial" w:cs="Arial"/>
          <w:sz w:val="20"/>
          <w:szCs w:val="20"/>
        </w:rPr>
        <w:t>SBD 6:</w:t>
      </w:r>
      <w:r w:rsidR="006C5820">
        <w:rPr>
          <w:rFonts w:ascii="Arial" w:hAnsi="Arial" w:cs="Arial"/>
          <w:sz w:val="20"/>
          <w:szCs w:val="20"/>
        </w:rPr>
        <w:t>1</w:t>
      </w:r>
      <w:r>
        <w:rPr>
          <w:rFonts w:ascii="Arial" w:hAnsi="Arial" w:cs="Arial"/>
          <w:sz w:val="20"/>
          <w:szCs w:val="20"/>
        </w:rPr>
        <w:t xml:space="preserve"> PREFERENCE POINTS CLAIM FORM IN TERMS OF THE PREFERENTIAL </w:t>
      </w:r>
    </w:p>
    <w:p w14:paraId="761DFF8A" w14:textId="77777777" w:rsidR="00CD39A8" w:rsidRDefault="002A3AD2" w:rsidP="005E0ECD">
      <w:pPr>
        <w:tabs>
          <w:tab w:val="left" w:pos="0"/>
          <w:tab w:val="left" w:pos="6840"/>
          <w:tab w:val="left" w:pos="7380"/>
          <w:tab w:val="left" w:pos="8460"/>
          <w:tab w:val="left" w:pos="8820"/>
        </w:tabs>
        <w:ind w:right="592"/>
        <w:jc w:val="both"/>
        <w:rPr>
          <w:rFonts w:ascii="Arial" w:hAnsi="Arial" w:cs="Arial"/>
          <w:sz w:val="20"/>
          <w:szCs w:val="20"/>
        </w:rPr>
      </w:pPr>
      <w:r>
        <w:rPr>
          <w:rFonts w:ascii="Arial" w:hAnsi="Arial" w:cs="Arial"/>
          <w:sz w:val="20"/>
          <w:szCs w:val="20"/>
        </w:rPr>
        <w:t>PROCUREMENT REGULATIONS 2011</w:t>
      </w:r>
      <w:r w:rsidR="005E0ECD">
        <w:rPr>
          <w:rFonts w:ascii="Arial" w:hAnsi="Arial" w:cs="Arial"/>
          <w:sz w:val="20"/>
          <w:szCs w:val="20"/>
        </w:rPr>
        <w:t xml:space="preserve">                                                                                    </w:t>
      </w:r>
      <w:r w:rsidR="007448DE">
        <w:rPr>
          <w:rFonts w:ascii="Arial" w:hAnsi="Arial" w:cs="Arial"/>
          <w:sz w:val="20"/>
          <w:szCs w:val="20"/>
        </w:rPr>
        <w:t>4</w:t>
      </w:r>
      <w:r w:rsidR="00BC05FA">
        <w:rPr>
          <w:rFonts w:ascii="Arial" w:hAnsi="Arial" w:cs="Arial"/>
          <w:sz w:val="20"/>
          <w:szCs w:val="20"/>
        </w:rPr>
        <w:t>7</w:t>
      </w:r>
    </w:p>
    <w:p w14:paraId="77E1474B" w14:textId="77777777" w:rsidR="005E0ECD" w:rsidRDefault="005E0ECD" w:rsidP="005E0ECD">
      <w:pPr>
        <w:tabs>
          <w:tab w:val="left" w:pos="0"/>
          <w:tab w:val="left" w:pos="6840"/>
          <w:tab w:val="left" w:pos="7380"/>
          <w:tab w:val="left" w:pos="8460"/>
          <w:tab w:val="left" w:pos="8820"/>
        </w:tabs>
        <w:ind w:right="592"/>
        <w:jc w:val="both"/>
        <w:rPr>
          <w:rFonts w:ascii="Arial" w:hAnsi="Arial" w:cs="Arial"/>
          <w:sz w:val="20"/>
          <w:szCs w:val="20"/>
        </w:rPr>
      </w:pPr>
    </w:p>
    <w:p w14:paraId="1878F352" w14:textId="77777777" w:rsidR="005E0ECD" w:rsidRDefault="00B31CB0" w:rsidP="005E0ECD">
      <w:pPr>
        <w:tabs>
          <w:tab w:val="left" w:pos="0"/>
          <w:tab w:val="left" w:pos="6840"/>
          <w:tab w:val="left" w:pos="7380"/>
          <w:tab w:val="left" w:pos="8460"/>
          <w:tab w:val="left" w:pos="8820"/>
        </w:tabs>
        <w:ind w:left="2520" w:right="592" w:hanging="2520"/>
        <w:jc w:val="both"/>
        <w:rPr>
          <w:rFonts w:ascii="Arial" w:hAnsi="Arial" w:cs="Arial"/>
          <w:sz w:val="20"/>
          <w:szCs w:val="20"/>
        </w:rPr>
      </w:pPr>
      <w:r>
        <w:rPr>
          <w:rFonts w:ascii="Arial" w:hAnsi="Arial" w:cs="Arial"/>
          <w:sz w:val="20"/>
          <w:szCs w:val="20"/>
        </w:rPr>
        <w:t>SBD 8:  DECLARATION OF BIDDER’S PAST SUPPLY</w:t>
      </w:r>
      <w:r w:rsidR="00080DA5">
        <w:rPr>
          <w:rFonts w:ascii="Arial" w:hAnsi="Arial" w:cs="Arial"/>
          <w:sz w:val="20"/>
          <w:szCs w:val="20"/>
        </w:rPr>
        <w:t xml:space="preserve"> CHAIN MANAGEMENT </w:t>
      </w:r>
    </w:p>
    <w:p w14:paraId="731B59FE" w14:textId="77777777" w:rsidR="00B31CB0" w:rsidRDefault="00080DA5" w:rsidP="005E0ECD">
      <w:pPr>
        <w:tabs>
          <w:tab w:val="left" w:pos="0"/>
          <w:tab w:val="left" w:pos="6840"/>
          <w:tab w:val="left" w:pos="7380"/>
          <w:tab w:val="left" w:pos="8460"/>
          <w:tab w:val="left" w:pos="8820"/>
        </w:tabs>
        <w:ind w:left="2520" w:right="592" w:hanging="2520"/>
        <w:jc w:val="both"/>
        <w:rPr>
          <w:rFonts w:ascii="Arial" w:hAnsi="Arial" w:cs="Arial"/>
          <w:sz w:val="20"/>
          <w:szCs w:val="20"/>
        </w:rPr>
      </w:pPr>
      <w:r>
        <w:rPr>
          <w:rFonts w:ascii="Arial" w:hAnsi="Arial" w:cs="Arial"/>
          <w:sz w:val="20"/>
          <w:szCs w:val="20"/>
        </w:rPr>
        <w:t>PRACTICES</w:t>
      </w:r>
      <w:r w:rsidR="005E0ECD">
        <w:rPr>
          <w:rFonts w:ascii="Arial" w:hAnsi="Arial" w:cs="Arial"/>
          <w:sz w:val="20"/>
          <w:szCs w:val="20"/>
        </w:rPr>
        <w:t xml:space="preserve">                                                                                                                               </w:t>
      </w:r>
      <w:r w:rsidR="007448DE">
        <w:rPr>
          <w:rFonts w:ascii="Arial" w:hAnsi="Arial" w:cs="Arial"/>
          <w:sz w:val="20"/>
          <w:szCs w:val="20"/>
        </w:rPr>
        <w:t>4</w:t>
      </w:r>
      <w:r w:rsidR="00BC05FA">
        <w:rPr>
          <w:rFonts w:ascii="Arial" w:hAnsi="Arial" w:cs="Arial"/>
          <w:sz w:val="20"/>
          <w:szCs w:val="20"/>
        </w:rPr>
        <w:t>8</w:t>
      </w:r>
    </w:p>
    <w:p w14:paraId="7B5850DE" w14:textId="77777777" w:rsidR="00986BCC" w:rsidRDefault="00986BCC" w:rsidP="005E0ECD">
      <w:pPr>
        <w:tabs>
          <w:tab w:val="left" w:pos="0"/>
          <w:tab w:val="left" w:pos="6840"/>
          <w:tab w:val="left" w:pos="7380"/>
          <w:tab w:val="left" w:pos="8460"/>
          <w:tab w:val="left" w:pos="8820"/>
        </w:tabs>
        <w:ind w:left="2340" w:right="592" w:hanging="2520"/>
        <w:jc w:val="both"/>
        <w:rPr>
          <w:rFonts w:ascii="Arial" w:hAnsi="Arial" w:cs="Arial"/>
          <w:sz w:val="20"/>
          <w:szCs w:val="20"/>
        </w:rPr>
      </w:pPr>
    </w:p>
    <w:p w14:paraId="06234E90" w14:textId="77777777" w:rsidR="00986BCC" w:rsidRDefault="00986BCC" w:rsidP="005E0ECD">
      <w:pPr>
        <w:tabs>
          <w:tab w:val="left" w:pos="0"/>
          <w:tab w:val="left" w:pos="6840"/>
          <w:tab w:val="left" w:pos="7380"/>
          <w:tab w:val="left" w:pos="8460"/>
          <w:tab w:val="left" w:pos="8820"/>
        </w:tabs>
        <w:ind w:left="2520" w:right="592" w:hanging="2520"/>
        <w:jc w:val="both"/>
        <w:rPr>
          <w:rFonts w:ascii="Arial" w:hAnsi="Arial" w:cs="Arial"/>
          <w:sz w:val="20"/>
          <w:szCs w:val="20"/>
        </w:rPr>
      </w:pPr>
      <w:r>
        <w:rPr>
          <w:rFonts w:ascii="Arial" w:hAnsi="Arial" w:cs="Arial"/>
          <w:sz w:val="20"/>
          <w:szCs w:val="20"/>
        </w:rPr>
        <w:t xml:space="preserve"> SBD 9</w:t>
      </w:r>
      <w:r w:rsidR="008234D2">
        <w:rPr>
          <w:rFonts w:ascii="Arial" w:hAnsi="Arial" w:cs="Arial"/>
          <w:sz w:val="20"/>
          <w:szCs w:val="20"/>
        </w:rPr>
        <w:t xml:space="preserve">: </w:t>
      </w:r>
      <w:r>
        <w:rPr>
          <w:rFonts w:ascii="Arial" w:hAnsi="Arial" w:cs="Arial"/>
          <w:sz w:val="20"/>
          <w:szCs w:val="20"/>
        </w:rPr>
        <w:t xml:space="preserve"> </w:t>
      </w:r>
      <w:r w:rsidR="008234D2">
        <w:rPr>
          <w:rFonts w:ascii="Arial" w:hAnsi="Arial" w:cs="Arial"/>
          <w:sz w:val="20"/>
          <w:szCs w:val="20"/>
        </w:rPr>
        <w:t xml:space="preserve">CERTIFICATE OF INDEPENDENT BID </w:t>
      </w:r>
      <w:r w:rsidR="00B31CB0">
        <w:rPr>
          <w:rFonts w:ascii="Arial" w:hAnsi="Arial" w:cs="Arial"/>
          <w:sz w:val="20"/>
          <w:szCs w:val="20"/>
        </w:rPr>
        <w:t>DETERMINATION</w:t>
      </w:r>
      <w:r w:rsidR="005E0ECD">
        <w:rPr>
          <w:rFonts w:ascii="Arial" w:hAnsi="Arial" w:cs="Arial"/>
          <w:sz w:val="20"/>
          <w:szCs w:val="20"/>
        </w:rPr>
        <w:t xml:space="preserve">                                       </w:t>
      </w:r>
      <w:r w:rsidR="007448DE">
        <w:rPr>
          <w:rFonts w:ascii="Arial" w:hAnsi="Arial" w:cs="Arial"/>
          <w:sz w:val="20"/>
          <w:szCs w:val="20"/>
        </w:rPr>
        <w:t>5</w:t>
      </w:r>
      <w:r w:rsidR="00BC05FA">
        <w:rPr>
          <w:rFonts w:ascii="Arial" w:hAnsi="Arial" w:cs="Arial"/>
          <w:sz w:val="20"/>
          <w:szCs w:val="20"/>
        </w:rPr>
        <w:t>1</w:t>
      </w:r>
    </w:p>
    <w:p w14:paraId="13898BCF" w14:textId="77777777" w:rsidR="004266AC" w:rsidRDefault="004266AC" w:rsidP="005E0ECD">
      <w:pPr>
        <w:tabs>
          <w:tab w:val="left" w:pos="0"/>
          <w:tab w:val="left" w:pos="6840"/>
          <w:tab w:val="left" w:pos="7380"/>
          <w:tab w:val="left" w:pos="8460"/>
          <w:tab w:val="left" w:pos="8820"/>
        </w:tabs>
        <w:ind w:left="2520" w:right="592" w:hanging="2520"/>
        <w:jc w:val="both"/>
        <w:rPr>
          <w:rFonts w:ascii="Arial" w:hAnsi="Arial" w:cs="Arial"/>
          <w:sz w:val="20"/>
          <w:szCs w:val="20"/>
        </w:rPr>
      </w:pPr>
    </w:p>
    <w:p w14:paraId="1EC53F18" w14:textId="1F43E9D9" w:rsidR="004266AC" w:rsidRDefault="004266AC" w:rsidP="005E0ECD">
      <w:pPr>
        <w:tabs>
          <w:tab w:val="left" w:pos="0"/>
          <w:tab w:val="left" w:pos="6840"/>
          <w:tab w:val="left" w:pos="7380"/>
          <w:tab w:val="left" w:pos="8460"/>
          <w:tab w:val="left" w:pos="8820"/>
        </w:tabs>
        <w:ind w:left="2520" w:right="592" w:hanging="2520"/>
        <w:jc w:val="both"/>
        <w:rPr>
          <w:rFonts w:ascii="Arial" w:hAnsi="Arial" w:cs="Arial"/>
          <w:sz w:val="20"/>
          <w:szCs w:val="20"/>
        </w:rPr>
      </w:pPr>
      <w:r>
        <w:rPr>
          <w:rFonts w:ascii="Arial" w:hAnsi="Arial" w:cs="Arial"/>
          <w:sz w:val="20"/>
          <w:szCs w:val="20"/>
        </w:rPr>
        <w:t>TERMS OF REFERENCE                                                                                                          5</w:t>
      </w:r>
      <w:r w:rsidR="00F34074">
        <w:rPr>
          <w:rFonts w:ascii="Arial" w:hAnsi="Arial" w:cs="Arial"/>
          <w:sz w:val="20"/>
          <w:szCs w:val="20"/>
        </w:rPr>
        <w:t>5</w:t>
      </w:r>
      <w:r w:rsidR="00273EC2">
        <w:rPr>
          <w:rFonts w:ascii="Arial" w:hAnsi="Arial" w:cs="Arial"/>
          <w:sz w:val="20"/>
          <w:szCs w:val="20"/>
        </w:rPr>
        <w:t>-6</w:t>
      </w:r>
      <w:r w:rsidR="00F34074">
        <w:rPr>
          <w:rFonts w:ascii="Arial" w:hAnsi="Arial" w:cs="Arial"/>
          <w:sz w:val="20"/>
          <w:szCs w:val="20"/>
        </w:rPr>
        <w:t>2</w:t>
      </w:r>
    </w:p>
    <w:p w14:paraId="10124CB8" w14:textId="77777777" w:rsidR="002D5952" w:rsidRDefault="002D5952" w:rsidP="005401AD">
      <w:pPr>
        <w:tabs>
          <w:tab w:val="left" w:pos="517"/>
        </w:tabs>
        <w:ind w:hanging="2160"/>
        <w:rPr>
          <w:rFonts w:ascii="Arial" w:hAnsi="Arial" w:cs="Arial"/>
          <w:b/>
        </w:rPr>
      </w:pPr>
    </w:p>
    <w:p w14:paraId="2915EFE2" w14:textId="77777777" w:rsidR="00591BE3" w:rsidRDefault="00591BE3" w:rsidP="00591BE3">
      <w:pPr>
        <w:rPr>
          <w:rFonts w:ascii="Arial" w:hAnsi="Arial" w:cs="Arial"/>
          <w:b/>
          <w:sz w:val="22"/>
          <w:szCs w:val="22"/>
        </w:rPr>
      </w:pPr>
    </w:p>
    <w:p w14:paraId="49A07E0D" w14:textId="77777777" w:rsidR="00591BE3" w:rsidRDefault="00591BE3" w:rsidP="00591BE3">
      <w:pPr>
        <w:rPr>
          <w:rFonts w:ascii="Arial" w:hAnsi="Arial" w:cs="Arial"/>
          <w:b/>
          <w:sz w:val="22"/>
          <w:szCs w:val="22"/>
        </w:rPr>
      </w:pPr>
    </w:p>
    <w:p w14:paraId="2D10A778" w14:textId="77777777" w:rsidR="00591BE3" w:rsidRDefault="00591BE3" w:rsidP="00591BE3">
      <w:pPr>
        <w:rPr>
          <w:rFonts w:ascii="Arial" w:hAnsi="Arial" w:cs="Arial"/>
          <w:b/>
          <w:sz w:val="22"/>
          <w:szCs w:val="22"/>
        </w:rPr>
      </w:pPr>
    </w:p>
    <w:p w14:paraId="09ECBB22" w14:textId="77777777" w:rsidR="00292824" w:rsidRDefault="00292824" w:rsidP="000F371D">
      <w:pPr>
        <w:pStyle w:val="Title"/>
        <w:rPr>
          <w:rFonts w:cs="Arial"/>
          <w:b w:val="0"/>
          <w:sz w:val="22"/>
          <w:szCs w:val="22"/>
        </w:rPr>
      </w:pPr>
    </w:p>
    <w:p w14:paraId="2B8D9EDC" w14:textId="77777777" w:rsidR="00292824" w:rsidRPr="00292824" w:rsidRDefault="00292824" w:rsidP="00292824">
      <w:pPr>
        <w:rPr>
          <w:lang w:eastAsia="en-US"/>
        </w:rPr>
      </w:pPr>
    </w:p>
    <w:p w14:paraId="68A95126" w14:textId="77777777" w:rsidR="00292824" w:rsidRPr="00292824" w:rsidRDefault="00292824" w:rsidP="00292824">
      <w:pPr>
        <w:rPr>
          <w:lang w:eastAsia="en-US"/>
        </w:rPr>
      </w:pPr>
    </w:p>
    <w:p w14:paraId="52077829" w14:textId="77777777" w:rsidR="00292824" w:rsidRPr="00292824" w:rsidRDefault="00292824" w:rsidP="00292824">
      <w:pPr>
        <w:rPr>
          <w:lang w:eastAsia="en-US"/>
        </w:rPr>
      </w:pPr>
    </w:p>
    <w:p w14:paraId="359D42F4" w14:textId="77777777" w:rsidR="00292824" w:rsidRPr="00292824" w:rsidRDefault="00292824" w:rsidP="00292824">
      <w:pPr>
        <w:rPr>
          <w:lang w:eastAsia="en-US"/>
        </w:rPr>
      </w:pPr>
    </w:p>
    <w:p w14:paraId="40CB2253" w14:textId="77777777" w:rsidR="00292824" w:rsidRPr="00292824" w:rsidRDefault="00292824" w:rsidP="00292824">
      <w:pPr>
        <w:rPr>
          <w:lang w:eastAsia="en-US"/>
        </w:rPr>
      </w:pPr>
    </w:p>
    <w:p w14:paraId="677A33D8" w14:textId="77777777" w:rsidR="00292824" w:rsidRPr="00292824" w:rsidRDefault="00292824" w:rsidP="00292824">
      <w:pPr>
        <w:rPr>
          <w:lang w:eastAsia="en-US"/>
        </w:rPr>
      </w:pPr>
    </w:p>
    <w:p w14:paraId="3657B563" w14:textId="77777777" w:rsidR="00292824" w:rsidRPr="00292824" w:rsidRDefault="00292824" w:rsidP="00292824">
      <w:pPr>
        <w:rPr>
          <w:lang w:eastAsia="en-US"/>
        </w:rPr>
      </w:pPr>
    </w:p>
    <w:p w14:paraId="051FF29E" w14:textId="77777777" w:rsidR="00292824" w:rsidRPr="00292824" w:rsidRDefault="00292824" w:rsidP="00292824">
      <w:pPr>
        <w:rPr>
          <w:lang w:eastAsia="en-US"/>
        </w:rPr>
      </w:pPr>
    </w:p>
    <w:p w14:paraId="078C833D" w14:textId="77777777" w:rsidR="00292824" w:rsidRDefault="00292824" w:rsidP="000F371D">
      <w:pPr>
        <w:pStyle w:val="Title"/>
        <w:rPr>
          <w:rFonts w:cs="Arial"/>
          <w:b w:val="0"/>
          <w:sz w:val="22"/>
          <w:szCs w:val="22"/>
        </w:rPr>
      </w:pPr>
    </w:p>
    <w:p w14:paraId="72F56BE6" w14:textId="5EDD1C13" w:rsidR="000F371D" w:rsidRPr="001668D1" w:rsidRDefault="000F371D" w:rsidP="000F371D">
      <w:pPr>
        <w:pStyle w:val="Title"/>
        <w:rPr>
          <w:sz w:val="28"/>
        </w:rPr>
      </w:pPr>
      <w:r w:rsidRPr="001668D1">
        <w:rPr>
          <w:sz w:val="28"/>
        </w:rPr>
        <w:lastRenderedPageBreak/>
        <w:t>PART A</w:t>
      </w:r>
    </w:p>
    <w:p w14:paraId="4C39576E" w14:textId="77777777" w:rsidR="000F371D" w:rsidRPr="003F5C36" w:rsidRDefault="000F371D" w:rsidP="000F371D">
      <w:pPr>
        <w:pStyle w:val="Title"/>
        <w:rPr>
          <w:sz w:val="20"/>
        </w:rPr>
      </w:pPr>
      <w:r w:rsidRPr="001668D1">
        <w:rPr>
          <w:sz w:val="28"/>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
        <w:gridCol w:w="1274"/>
        <w:gridCol w:w="2041"/>
        <w:gridCol w:w="94"/>
        <w:gridCol w:w="69"/>
        <w:gridCol w:w="656"/>
        <w:gridCol w:w="404"/>
        <w:gridCol w:w="590"/>
        <w:gridCol w:w="137"/>
        <w:gridCol w:w="555"/>
        <w:gridCol w:w="59"/>
        <w:gridCol w:w="603"/>
        <w:gridCol w:w="44"/>
        <w:gridCol w:w="614"/>
        <w:gridCol w:w="720"/>
        <w:gridCol w:w="23"/>
        <w:gridCol w:w="290"/>
        <w:gridCol w:w="177"/>
        <w:gridCol w:w="679"/>
        <w:gridCol w:w="1524"/>
        <w:gridCol w:w="63"/>
      </w:tblGrid>
      <w:tr w:rsidR="000F371D" w:rsidRPr="00627C33" w14:paraId="691E9E35" w14:textId="77777777" w:rsidTr="000F371D">
        <w:trPr>
          <w:gridAfter w:val="1"/>
          <w:wAfter w:w="88" w:type="dxa"/>
          <w:trHeight w:val="228"/>
          <w:jc w:val="center"/>
        </w:trPr>
        <w:tc>
          <w:tcPr>
            <w:tcW w:w="10619" w:type="dxa"/>
            <w:gridSpan w:val="20"/>
            <w:shd w:val="clear" w:color="auto" w:fill="DDD9C3"/>
            <w:vAlign w:val="bottom"/>
          </w:tcPr>
          <w:p w14:paraId="4EDC00FC" w14:textId="77777777" w:rsidR="000F371D" w:rsidRPr="00FA7F30"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FC0296" w:rsidRPr="00627C33" w14:paraId="323111AF" w14:textId="77777777" w:rsidTr="000F371D">
        <w:trPr>
          <w:gridAfter w:val="1"/>
          <w:wAfter w:w="88" w:type="dxa"/>
          <w:trHeight w:val="228"/>
          <w:jc w:val="center"/>
        </w:trPr>
        <w:tc>
          <w:tcPr>
            <w:tcW w:w="1365" w:type="dxa"/>
            <w:gridSpan w:val="2"/>
            <w:vAlign w:val="bottom"/>
          </w:tcPr>
          <w:p w14:paraId="56A84F37"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2268" w:type="dxa"/>
            <w:gridSpan w:val="3"/>
            <w:vAlign w:val="bottom"/>
          </w:tcPr>
          <w:p w14:paraId="11F3C368" w14:textId="77777777" w:rsidR="000F371D" w:rsidRPr="00C009C7" w:rsidRDefault="00C009C7"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009C7">
              <w:rPr>
                <w:rFonts w:ascii="Arial Narrow" w:hAnsi="Arial Narrow"/>
                <w:b/>
                <w:sz w:val="20"/>
              </w:rPr>
              <w:t>OHSC/0</w:t>
            </w:r>
            <w:r w:rsidR="003D01A8">
              <w:rPr>
                <w:rFonts w:ascii="Arial Narrow" w:hAnsi="Arial Narrow"/>
                <w:b/>
                <w:sz w:val="20"/>
              </w:rPr>
              <w:t>1</w:t>
            </w:r>
            <w:r w:rsidR="00F6130E">
              <w:rPr>
                <w:rFonts w:ascii="Arial Narrow" w:hAnsi="Arial Narrow"/>
                <w:b/>
                <w:sz w:val="20"/>
              </w:rPr>
              <w:t>/</w:t>
            </w:r>
            <w:r w:rsidR="00C47F90">
              <w:rPr>
                <w:rFonts w:ascii="Arial Narrow" w:hAnsi="Arial Narrow"/>
                <w:b/>
                <w:sz w:val="20"/>
              </w:rPr>
              <w:t>JUN/2022</w:t>
            </w:r>
          </w:p>
        </w:tc>
        <w:tc>
          <w:tcPr>
            <w:tcW w:w="1589" w:type="dxa"/>
            <w:gridSpan w:val="3"/>
            <w:vAlign w:val="bottom"/>
          </w:tcPr>
          <w:p w14:paraId="4F9C18C3"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p>
        </w:tc>
        <w:tc>
          <w:tcPr>
            <w:tcW w:w="1956" w:type="dxa"/>
            <w:gridSpan w:val="6"/>
            <w:vAlign w:val="bottom"/>
          </w:tcPr>
          <w:p w14:paraId="326EE295" w14:textId="7DDCF1DB" w:rsidR="000F371D" w:rsidRPr="00C009C7" w:rsidRDefault="00C47F90"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w:t>
            </w:r>
            <w:r w:rsidR="00965706">
              <w:rPr>
                <w:rFonts w:ascii="Arial Narrow" w:hAnsi="Arial Narrow"/>
                <w:b/>
                <w:sz w:val="20"/>
              </w:rPr>
              <w:t>5</w:t>
            </w:r>
            <w:r>
              <w:rPr>
                <w:rFonts w:ascii="Arial Narrow" w:hAnsi="Arial Narrow"/>
                <w:b/>
                <w:sz w:val="20"/>
              </w:rPr>
              <w:t xml:space="preserve"> JULY 2022</w:t>
            </w:r>
          </w:p>
        </w:tc>
        <w:tc>
          <w:tcPr>
            <w:tcW w:w="1744" w:type="dxa"/>
            <w:gridSpan w:val="5"/>
            <w:vAlign w:val="bottom"/>
          </w:tcPr>
          <w:p w14:paraId="62F73DA0"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697" w:type="dxa"/>
            <w:vAlign w:val="bottom"/>
          </w:tcPr>
          <w:p w14:paraId="4204189D" w14:textId="77777777" w:rsidR="000F371D" w:rsidRPr="00C009C7" w:rsidRDefault="00C009C7"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009C7">
              <w:rPr>
                <w:rFonts w:ascii="Arial Narrow" w:hAnsi="Arial Narrow"/>
                <w:b/>
                <w:sz w:val="20"/>
              </w:rPr>
              <w:t>11H00</w:t>
            </w:r>
          </w:p>
        </w:tc>
      </w:tr>
      <w:tr w:rsidR="000F371D" w:rsidRPr="00627C33" w14:paraId="7093A482" w14:textId="77777777" w:rsidTr="000F371D">
        <w:trPr>
          <w:gridAfter w:val="1"/>
          <w:wAfter w:w="88" w:type="dxa"/>
          <w:trHeight w:val="228"/>
          <w:jc w:val="center"/>
        </w:trPr>
        <w:tc>
          <w:tcPr>
            <w:tcW w:w="1365" w:type="dxa"/>
            <w:gridSpan w:val="2"/>
            <w:vAlign w:val="bottom"/>
          </w:tcPr>
          <w:p w14:paraId="1F802777"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254" w:type="dxa"/>
            <w:gridSpan w:val="18"/>
            <w:vAlign w:val="bottom"/>
          </w:tcPr>
          <w:p w14:paraId="1276BF40" w14:textId="77777777" w:rsidR="000F371D" w:rsidRPr="00C009C7" w:rsidRDefault="00C36FB0"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APPOINTMENT OF THE SERVICE PROVIDER FOR </w:t>
            </w:r>
            <w:r w:rsidR="005B595C">
              <w:rPr>
                <w:rFonts w:ascii="Arial Narrow" w:hAnsi="Arial Narrow"/>
                <w:b/>
                <w:sz w:val="20"/>
              </w:rPr>
              <w:t xml:space="preserve">TENDER OF </w:t>
            </w:r>
            <w:r w:rsidR="003D01A8">
              <w:rPr>
                <w:rFonts w:ascii="Arial Narrow" w:hAnsi="Arial Narrow"/>
                <w:b/>
                <w:sz w:val="20"/>
              </w:rPr>
              <w:t xml:space="preserve">INSURANCE OF ASSETS FOR OFFICE OF HEALTH STANDARDS COMPLIANCE (OHSC) </w:t>
            </w:r>
            <w:r>
              <w:rPr>
                <w:rFonts w:ascii="Arial Narrow" w:hAnsi="Arial Narrow"/>
                <w:b/>
                <w:sz w:val="20"/>
              </w:rPr>
              <w:t>FOR A PERIOD OF (3) THREE YEARS.</w:t>
            </w:r>
          </w:p>
        </w:tc>
      </w:tr>
      <w:tr w:rsidR="000F371D" w:rsidRPr="00627C33" w14:paraId="04FB6571" w14:textId="77777777" w:rsidTr="000F371D">
        <w:trPr>
          <w:gridAfter w:val="1"/>
          <w:wAfter w:w="88" w:type="dxa"/>
          <w:trHeight w:val="228"/>
          <w:jc w:val="center"/>
        </w:trPr>
        <w:tc>
          <w:tcPr>
            <w:tcW w:w="10619" w:type="dxa"/>
            <w:gridSpan w:val="20"/>
            <w:shd w:val="clear" w:color="auto" w:fill="DDD9C3"/>
            <w:vAlign w:val="bottom"/>
          </w:tcPr>
          <w:p w14:paraId="6B1AFA26"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tc>
      </w:tr>
      <w:tr w:rsidR="00C47F90" w:rsidRPr="00627C33" w14:paraId="07FCF3FD" w14:textId="77777777" w:rsidTr="000F371D">
        <w:trPr>
          <w:gridAfter w:val="1"/>
          <w:wAfter w:w="88" w:type="dxa"/>
          <w:trHeight w:val="228"/>
          <w:jc w:val="center"/>
        </w:trPr>
        <w:tc>
          <w:tcPr>
            <w:tcW w:w="5350" w:type="dxa"/>
            <w:gridSpan w:val="9"/>
            <w:tcBorders>
              <w:left w:val="nil"/>
              <w:right w:val="nil"/>
            </w:tcBorders>
            <w:vAlign w:val="bottom"/>
          </w:tcPr>
          <w:p w14:paraId="3B6F473D"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F5C36">
              <w:rPr>
                <w:rFonts w:ascii="Arial Narrow" w:hAnsi="Arial Narrow"/>
                <w:sz w:val="20"/>
              </w:rPr>
              <w:t xml:space="preserve">BID </w:t>
            </w:r>
            <w:r>
              <w:rPr>
                <w:rFonts w:ascii="Arial Narrow" w:hAnsi="Arial Narrow"/>
                <w:sz w:val="20"/>
              </w:rPr>
              <w:t xml:space="preserve">RESPONSE </w:t>
            </w:r>
            <w:r w:rsidRPr="003F5C36">
              <w:rPr>
                <w:rFonts w:ascii="Arial Narrow" w:hAnsi="Arial Narrow"/>
                <w:sz w:val="20"/>
              </w:rPr>
              <w:t>DOCUMENTS MAY BE</w:t>
            </w:r>
            <w:r>
              <w:rPr>
                <w:rFonts w:ascii="Arial Narrow" w:hAnsi="Arial Narrow"/>
                <w:sz w:val="20"/>
              </w:rPr>
              <w:t xml:space="preserve"> </w:t>
            </w:r>
            <w:r w:rsidRPr="00627C33">
              <w:rPr>
                <w:rFonts w:ascii="Arial Narrow" w:hAnsi="Arial Narrow"/>
                <w:sz w:val="20"/>
              </w:rPr>
              <w:t xml:space="preserve">DEPOSITED IN THE BID BOX SITUATED AT </w:t>
            </w:r>
            <w:r w:rsidRPr="00627C33">
              <w:rPr>
                <w:rFonts w:ascii="Arial Narrow" w:hAnsi="Arial Narrow"/>
                <w:i/>
                <w:sz w:val="20"/>
              </w:rPr>
              <w:t>(STREET ADDRESS)</w:t>
            </w:r>
          </w:p>
        </w:tc>
        <w:tc>
          <w:tcPr>
            <w:tcW w:w="693" w:type="dxa"/>
            <w:gridSpan w:val="2"/>
            <w:tcBorders>
              <w:left w:val="nil"/>
              <w:bottom w:val="nil"/>
              <w:right w:val="nil"/>
            </w:tcBorders>
            <w:vAlign w:val="center"/>
          </w:tcPr>
          <w:p w14:paraId="370CC8ED"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576" w:type="dxa"/>
            <w:gridSpan w:val="9"/>
            <w:tcBorders>
              <w:left w:val="nil"/>
              <w:right w:val="nil"/>
            </w:tcBorders>
            <w:vAlign w:val="bottom"/>
          </w:tcPr>
          <w:p w14:paraId="0084F6CE"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0F371D" w:rsidRPr="00627C33" w14:paraId="50029BD4" w14:textId="77777777" w:rsidTr="000F371D">
        <w:trPr>
          <w:gridAfter w:val="1"/>
          <w:wAfter w:w="88" w:type="dxa"/>
          <w:trHeight w:val="281"/>
          <w:jc w:val="center"/>
        </w:trPr>
        <w:tc>
          <w:tcPr>
            <w:tcW w:w="10619" w:type="dxa"/>
            <w:gridSpan w:val="20"/>
            <w:vAlign w:val="bottom"/>
          </w:tcPr>
          <w:p w14:paraId="0E28D867" w14:textId="718E0C93" w:rsidR="000F371D" w:rsidRPr="00627C33" w:rsidRDefault="00AB19B1"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AB19B1">
              <w:rPr>
                <w:rFonts w:ascii="Arial Narrow" w:hAnsi="Arial Narrow"/>
                <w:b/>
                <w:sz w:val="20"/>
              </w:rPr>
              <w:t xml:space="preserve">79 STEVE BIKO RD, PRINSHOF 349-JR, </w:t>
            </w:r>
            <w:r>
              <w:rPr>
                <w:rFonts w:ascii="Arial Narrow" w:hAnsi="Arial Narrow"/>
                <w:b/>
                <w:sz w:val="20"/>
              </w:rPr>
              <w:t xml:space="preserve">ARCADIA, </w:t>
            </w:r>
            <w:r w:rsidRPr="00AB19B1">
              <w:rPr>
                <w:rFonts w:ascii="Arial Narrow" w:hAnsi="Arial Narrow"/>
                <w:b/>
                <w:sz w:val="20"/>
              </w:rPr>
              <w:t>PRETORIA, 0084</w:t>
            </w:r>
            <w:r>
              <w:rPr>
                <w:rFonts w:ascii="Arial Narrow" w:hAnsi="Arial Narrow"/>
                <w:b/>
                <w:sz w:val="20"/>
              </w:rPr>
              <w:t xml:space="preserve"> </w:t>
            </w:r>
            <w:r w:rsidR="00C009C7">
              <w:rPr>
                <w:rFonts w:ascii="Arial Narrow" w:hAnsi="Arial Narrow"/>
                <w:b/>
                <w:sz w:val="20"/>
              </w:rPr>
              <w:t>(</w:t>
            </w:r>
            <w:r>
              <w:rPr>
                <w:rFonts w:ascii="Arial Narrow" w:hAnsi="Arial Narrow"/>
                <w:b/>
                <w:sz w:val="20"/>
              </w:rPr>
              <w:t>OLD ABSA BUILDING</w:t>
            </w:r>
            <w:r w:rsidR="00C009C7">
              <w:rPr>
                <w:rFonts w:ascii="Arial Narrow" w:hAnsi="Arial Narrow"/>
                <w:b/>
                <w:sz w:val="20"/>
              </w:rPr>
              <w:t>).</w:t>
            </w:r>
          </w:p>
        </w:tc>
      </w:tr>
      <w:tr w:rsidR="000F371D" w:rsidRPr="00627C33" w14:paraId="00866759" w14:textId="77777777" w:rsidTr="000F371D">
        <w:trPr>
          <w:gridAfter w:val="1"/>
          <w:wAfter w:w="88" w:type="dxa"/>
          <w:trHeight w:val="278"/>
          <w:jc w:val="center"/>
        </w:trPr>
        <w:tc>
          <w:tcPr>
            <w:tcW w:w="10619" w:type="dxa"/>
            <w:gridSpan w:val="20"/>
            <w:vAlign w:val="bottom"/>
          </w:tcPr>
          <w:p w14:paraId="0F210340"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0F371D" w:rsidRPr="00627C33" w14:paraId="4FE49FB7" w14:textId="77777777" w:rsidTr="000F371D">
        <w:trPr>
          <w:gridAfter w:val="1"/>
          <w:wAfter w:w="88" w:type="dxa"/>
          <w:trHeight w:val="278"/>
          <w:jc w:val="center"/>
        </w:trPr>
        <w:tc>
          <w:tcPr>
            <w:tcW w:w="10619" w:type="dxa"/>
            <w:gridSpan w:val="20"/>
            <w:vAlign w:val="bottom"/>
          </w:tcPr>
          <w:p w14:paraId="3F37848B"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0F371D" w:rsidRPr="00627C33" w14:paraId="1672D271" w14:textId="77777777" w:rsidTr="000F371D">
        <w:trPr>
          <w:gridAfter w:val="1"/>
          <w:wAfter w:w="88" w:type="dxa"/>
          <w:trHeight w:val="278"/>
          <w:jc w:val="center"/>
        </w:trPr>
        <w:tc>
          <w:tcPr>
            <w:tcW w:w="10619" w:type="dxa"/>
            <w:gridSpan w:val="20"/>
            <w:vAlign w:val="bottom"/>
          </w:tcPr>
          <w:p w14:paraId="10CFFEE8"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0F371D" w:rsidRPr="00627C33" w14:paraId="6DABEE04" w14:textId="77777777" w:rsidTr="000F371D">
        <w:trPr>
          <w:gridAfter w:val="1"/>
          <w:wAfter w:w="88" w:type="dxa"/>
          <w:trHeight w:val="228"/>
          <w:jc w:val="center"/>
        </w:trPr>
        <w:tc>
          <w:tcPr>
            <w:tcW w:w="10619" w:type="dxa"/>
            <w:gridSpan w:val="20"/>
            <w:shd w:val="clear" w:color="auto" w:fill="DDD9C3"/>
            <w:vAlign w:val="bottom"/>
          </w:tcPr>
          <w:p w14:paraId="4DFFE974"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FC0296" w:rsidRPr="00627C33" w14:paraId="330C3BDC" w14:textId="77777777" w:rsidTr="000F371D">
        <w:trPr>
          <w:gridAfter w:val="1"/>
          <w:wAfter w:w="88" w:type="dxa"/>
          <w:trHeight w:val="340"/>
          <w:jc w:val="center"/>
        </w:trPr>
        <w:tc>
          <w:tcPr>
            <w:tcW w:w="3480" w:type="dxa"/>
            <w:gridSpan w:val="3"/>
            <w:vAlign w:val="bottom"/>
          </w:tcPr>
          <w:p w14:paraId="77D6F85A"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7139" w:type="dxa"/>
            <w:gridSpan w:val="17"/>
            <w:vAlign w:val="bottom"/>
          </w:tcPr>
          <w:p w14:paraId="0D0279ED"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1A35DBEA" w14:textId="77777777" w:rsidTr="000F371D">
        <w:trPr>
          <w:gridAfter w:val="1"/>
          <w:wAfter w:w="88" w:type="dxa"/>
          <w:trHeight w:val="340"/>
          <w:jc w:val="center"/>
        </w:trPr>
        <w:tc>
          <w:tcPr>
            <w:tcW w:w="3480" w:type="dxa"/>
            <w:gridSpan w:val="3"/>
            <w:vAlign w:val="bottom"/>
          </w:tcPr>
          <w:p w14:paraId="77613AB0"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7139" w:type="dxa"/>
            <w:gridSpan w:val="17"/>
            <w:vAlign w:val="bottom"/>
          </w:tcPr>
          <w:p w14:paraId="681574FC"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706F424F" w14:textId="77777777" w:rsidTr="000F371D">
        <w:trPr>
          <w:gridAfter w:val="1"/>
          <w:wAfter w:w="88" w:type="dxa"/>
          <w:trHeight w:val="340"/>
          <w:jc w:val="center"/>
        </w:trPr>
        <w:tc>
          <w:tcPr>
            <w:tcW w:w="3480" w:type="dxa"/>
            <w:gridSpan w:val="3"/>
            <w:vAlign w:val="bottom"/>
          </w:tcPr>
          <w:p w14:paraId="1F4256DC"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7139" w:type="dxa"/>
            <w:gridSpan w:val="17"/>
            <w:vAlign w:val="bottom"/>
          </w:tcPr>
          <w:p w14:paraId="4F0AE7E6"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698F71E1" w14:textId="77777777" w:rsidTr="000F371D">
        <w:trPr>
          <w:gridAfter w:val="1"/>
          <w:wAfter w:w="88" w:type="dxa"/>
          <w:trHeight w:val="340"/>
          <w:jc w:val="center"/>
        </w:trPr>
        <w:tc>
          <w:tcPr>
            <w:tcW w:w="3480" w:type="dxa"/>
            <w:gridSpan w:val="3"/>
            <w:vAlign w:val="bottom"/>
          </w:tcPr>
          <w:p w14:paraId="774FD625"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145" w:type="dxa"/>
            <w:gridSpan w:val="4"/>
            <w:vAlign w:val="bottom"/>
          </w:tcPr>
          <w:p w14:paraId="4CD7369D"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56" w:type="dxa"/>
            <w:gridSpan w:val="5"/>
            <w:vAlign w:val="bottom"/>
          </w:tcPr>
          <w:p w14:paraId="7756F189"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vAlign w:val="bottom"/>
          </w:tcPr>
          <w:p w14:paraId="5D7D0011"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857" w:type="dxa"/>
            <w:gridSpan w:val="4"/>
            <w:vAlign w:val="bottom"/>
          </w:tcPr>
          <w:p w14:paraId="1F786A37"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585A50A0" w14:textId="77777777" w:rsidTr="000F371D">
        <w:trPr>
          <w:gridAfter w:val="1"/>
          <w:wAfter w:w="88" w:type="dxa"/>
          <w:trHeight w:val="340"/>
          <w:jc w:val="center"/>
        </w:trPr>
        <w:tc>
          <w:tcPr>
            <w:tcW w:w="3480" w:type="dxa"/>
            <w:gridSpan w:val="3"/>
            <w:vAlign w:val="bottom"/>
          </w:tcPr>
          <w:p w14:paraId="3F10C3E4"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7139" w:type="dxa"/>
            <w:gridSpan w:val="17"/>
            <w:vAlign w:val="bottom"/>
          </w:tcPr>
          <w:p w14:paraId="0137E50A"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05971E5B" w14:textId="77777777" w:rsidTr="000F371D">
        <w:trPr>
          <w:gridAfter w:val="1"/>
          <w:wAfter w:w="88" w:type="dxa"/>
          <w:trHeight w:val="340"/>
          <w:jc w:val="center"/>
        </w:trPr>
        <w:tc>
          <w:tcPr>
            <w:tcW w:w="3480" w:type="dxa"/>
            <w:gridSpan w:val="3"/>
            <w:vAlign w:val="bottom"/>
          </w:tcPr>
          <w:p w14:paraId="1BD3F979"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145" w:type="dxa"/>
            <w:gridSpan w:val="4"/>
            <w:vAlign w:val="bottom"/>
          </w:tcPr>
          <w:p w14:paraId="2E1652C0"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56" w:type="dxa"/>
            <w:gridSpan w:val="5"/>
            <w:vAlign w:val="bottom"/>
          </w:tcPr>
          <w:p w14:paraId="297167A5"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vAlign w:val="bottom"/>
          </w:tcPr>
          <w:p w14:paraId="7EA1DAE3"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857" w:type="dxa"/>
            <w:gridSpan w:val="4"/>
            <w:vAlign w:val="bottom"/>
          </w:tcPr>
          <w:p w14:paraId="22572E47"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1054D42F" w14:textId="77777777" w:rsidTr="000F371D">
        <w:trPr>
          <w:gridAfter w:val="1"/>
          <w:wAfter w:w="88" w:type="dxa"/>
          <w:trHeight w:val="340"/>
          <w:jc w:val="center"/>
        </w:trPr>
        <w:tc>
          <w:tcPr>
            <w:tcW w:w="3480" w:type="dxa"/>
            <w:gridSpan w:val="3"/>
            <w:vAlign w:val="bottom"/>
          </w:tcPr>
          <w:p w14:paraId="11744441"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7139" w:type="dxa"/>
            <w:gridSpan w:val="17"/>
            <w:vAlign w:val="bottom"/>
          </w:tcPr>
          <w:p w14:paraId="346B381F"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71AF8733" w14:textId="77777777" w:rsidTr="000F371D">
        <w:trPr>
          <w:gridAfter w:val="1"/>
          <w:wAfter w:w="88" w:type="dxa"/>
          <w:trHeight w:val="340"/>
          <w:jc w:val="center"/>
        </w:trPr>
        <w:tc>
          <w:tcPr>
            <w:tcW w:w="3480" w:type="dxa"/>
            <w:gridSpan w:val="3"/>
            <w:vAlign w:val="bottom"/>
          </w:tcPr>
          <w:p w14:paraId="215CB72A"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7139" w:type="dxa"/>
            <w:gridSpan w:val="17"/>
            <w:vAlign w:val="bottom"/>
          </w:tcPr>
          <w:p w14:paraId="7CEB808C"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59832D99" w14:textId="77777777" w:rsidTr="000F371D">
        <w:trPr>
          <w:gridAfter w:val="1"/>
          <w:wAfter w:w="88" w:type="dxa"/>
          <w:trHeight w:val="340"/>
          <w:jc w:val="center"/>
        </w:trPr>
        <w:tc>
          <w:tcPr>
            <w:tcW w:w="3480" w:type="dxa"/>
            <w:gridSpan w:val="3"/>
            <w:vAlign w:val="bottom"/>
          </w:tcPr>
          <w:p w14:paraId="75E2919B" w14:textId="77777777" w:rsidR="000F371D" w:rsidRPr="007B3224"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7139" w:type="dxa"/>
            <w:gridSpan w:val="17"/>
            <w:vAlign w:val="bottom"/>
          </w:tcPr>
          <w:p w14:paraId="0FF8DEAC"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6D4C46FE" w14:textId="77777777" w:rsidTr="000F371D">
        <w:trPr>
          <w:gridAfter w:val="1"/>
          <w:wAfter w:w="88" w:type="dxa"/>
          <w:trHeight w:val="340"/>
          <w:jc w:val="center"/>
        </w:trPr>
        <w:tc>
          <w:tcPr>
            <w:tcW w:w="3480" w:type="dxa"/>
            <w:gridSpan w:val="3"/>
            <w:vAlign w:val="bottom"/>
          </w:tcPr>
          <w:p w14:paraId="18791A81" w14:textId="77777777" w:rsidR="000F371D" w:rsidRPr="007B3224"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45" w:type="dxa"/>
            <w:gridSpan w:val="4"/>
            <w:vAlign w:val="bottom"/>
          </w:tcPr>
          <w:p w14:paraId="78FA8B1F"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TCS PIN:</w:t>
            </w:r>
          </w:p>
        </w:tc>
        <w:tc>
          <w:tcPr>
            <w:tcW w:w="1359" w:type="dxa"/>
            <w:gridSpan w:val="3"/>
            <w:vAlign w:val="bottom"/>
          </w:tcPr>
          <w:p w14:paraId="3EB8104F"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0" w:type="dxa"/>
            <w:gridSpan w:val="3"/>
            <w:vAlign w:val="bottom"/>
          </w:tcPr>
          <w:p w14:paraId="36567DD7" w14:textId="77777777" w:rsidR="000F371D" w:rsidRPr="00E93DA0"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93DA0">
              <w:rPr>
                <w:rFonts w:ascii="Arial Narrow" w:hAnsi="Arial Narrow"/>
                <w:b/>
                <w:sz w:val="20"/>
              </w:rPr>
              <w:t>OR</w:t>
            </w:r>
          </w:p>
        </w:tc>
        <w:tc>
          <w:tcPr>
            <w:tcW w:w="1131" w:type="dxa"/>
            <w:gridSpan w:val="2"/>
            <w:vAlign w:val="bottom"/>
          </w:tcPr>
          <w:p w14:paraId="2F268476"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CSD No:</w:t>
            </w:r>
          </w:p>
        </w:tc>
        <w:tc>
          <w:tcPr>
            <w:tcW w:w="2874" w:type="dxa"/>
            <w:gridSpan w:val="5"/>
            <w:vAlign w:val="bottom"/>
          </w:tcPr>
          <w:p w14:paraId="73B47729"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605B5D23" w14:textId="77777777" w:rsidTr="000F371D">
        <w:trPr>
          <w:gridAfter w:val="1"/>
          <w:wAfter w:w="88" w:type="dxa"/>
          <w:trHeight w:val="340"/>
          <w:jc w:val="center"/>
        </w:trPr>
        <w:tc>
          <w:tcPr>
            <w:tcW w:w="3480" w:type="dxa"/>
            <w:gridSpan w:val="3"/>
            <w:vAlign w:val="bottom"/>
          </w:tcPr>
          <w:p w14:paraId="224C7C15" w14:textId="77777777" w:rsidR="000F371D" w:rsidRPr="007B3224"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6B40E434" w14:textId="77777777" w:rsidR="000F371D" w:rsidRPr="007B3224"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szCs w:val="16"/>
              </w:rPr>
              <w:t>[TICK APPLICABLE BOX]</w:t>
            </w:r>
          </w:p>
        </w:tc>
        <w:tc>
          <w:tcPr>
            <w:tcW w:w="2504" w:type="dxa"/>
            <w:gridSpan w:val="7"/>
            <w:vAlign w:val="bottom"/>
          </w:tcPr>
          <w:p w14:paraId="337F9009"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14:paraId="3FC56789"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14:paraId="1321CA70"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c>
          <w:tcPr>
            <w:tcW w:w="1761" w:type="dxa"/>
            <w:gridSpan w:val="5"/>
            <w:vAlign w:val="bottom"/>
          </w:tcPr>
          <w:p w14:paraId="125FF219" w14:textId="77777777" w:rsidR="000F371D"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874" w:type="dxa"/>
            <w:gridSpan w:val="5"/>
            <w:vAlign w:val="bottom"/>
          </w:tcPr>
          <w:p w14:paraId="05D76088"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14:paraId="329F04C5"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w:t>
            </w:r>
          </w:p>
          <w:p w14:paraId="1986B85C"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r>
      <w:tr w:rsidR="00FC0296" w:rsidRPr="00627C33" w14:paraId="3EA60A66" w14:textId="77777777" w:rsidTr="000F371D">
        <w:trPr>
          <w:gridAfter w:val="1"/>
          <w:wAfter w:w="88" w:type="dxa"/>
          <w:trHeight w:val="340"/>
          <w:jc w:val="center"/>
        </w:trPr>
        <w:tc>
          <w:tcPr>
            <w:tcW w:w="3480" w:type="dxa"/>
            <w:gridSpan w:val="3"/>
            <w:vAlign w:val="bottom"/>
          </w:tcPr>
          <w:p w14:paraId="2C10FF01" w14:textId="77777777" w:rsidR="000F371D" w:rsidRPr="007B3224" w:rsidRDefault="000F371D" w:rsidP="000F371D">
            <w:pPr>
              <w:tabs>
                <w:tab w:val="left" w:pos="720"/>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 xml:space="preserve">IF YES, WHO WAS THE CERTIFICATE ISSUED BY? </w:t>
            </w:r>
          </w:p>
        </w:tc>
        <w:tc>
          <w:tcPr>
            <w:tcW w:w="7139" w:type="dxa"/>
            <w:gridSpan w:val="17"/>
            <w:vAlign w:val="bottom"/>
          </w:tcPr>
          <w:p w14:paraId="2313836F"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47F90" w:rsidRPr="00627C33" w14:paraId="7A5D82D0" w14:textId="77777777" w:rsidTr="000F371D">
        <w:trPr>
          <w:gridBefore w:val="1"/>
          <w:wBefore w:w="91" w:type="dxa"/>
          <w:trHeight w:val="340"/>
          <w:jc w:val="center"/>
        </w:trPr>
        <w:tc>
          <w:tcPr>
            <w:tcW w:w="3477" w:type="dxa"/>
            <w:gridSpan w:val="3"/>
            <w:vMerge w:val="restart"/>
            <w:vAlign w:val="center"/>
          </w:tcPr>
          <w:p w14:paraId="02E9B311" w14:textId="77777777" w:rsidR="000F371D" w:rsidRPr="0050230F" w:rsidRDefault="000F371D" w:rsidP="000F371D">
            <w:pPr>
              <w:tabs>
                <w:tab w:val="left" w:pos="3384"/>
                <w:tab w:val="left" w:pos="3744"/>
                <w:tab w:val="left" w:pos="4644"/>
                <w:tab w:val="left" w:pos="5760"/>
                <w:tab w:val="left" w:pos="7920"/>
              </w:tabs>
              <w:rPr>
                <w:rFonts w:ascii="Arial Narrow" w:hAnsi="Arial Narrow"/>
                <w:sz w:val="20"/>
              </w:rPr>
            </w:pPr>
            <w:r>
              <w:rPr>
                <w:rFonts w:ascii="Arial Narrow" w:hAnsi="Arial Narrow"/>
                <w:sz w:val="20"/>
              </w:rPr>
              <w:t>AN ACCOUNTING OFFICER AS CONTEMPLATED IN THE CLOSE CORPORATION ACT (CCA) AND NAME THE APPLICABLE IN THE TICK BOX</w:t>
            </w:r>
          </w:p>
        </w:tc>
        <w:tc>
          <w:tcPr>
            <w:tcW w:w="679" w:type="dxa"/>
            <w:gridSpan w:val="2"/>
            <w:vAlign w:val="center"/>
          </w:tcPr>
          <w:p w14:paraId="5A8735A4" w14:textId="77777777" w:rsidR="000F371D" w:rsidRDefault="000F371D" w:rsidP="000F37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p>
        </w:tc>
        <w:tc>
          <w:tcPr>
            <w:tcW w:w="6460" w:type="dxa"/>
            <w:gridSpan w:val="15"/>
            <w:vAlign w:val="bottom"/>
          </w:tcPr>
          <w:p w14:paraId="1021C3B4" w14:textId="77777777" w:rsidR="000F371D" w:rsidRPr="0050230F"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AN ACCOUNTING OFFICER AS CONTEMPLATED IN THE CLOSE CORPORATION ACT (CCA)</w:t>
            </w:r>
          </w:p>
        </w:tc>
      </w:tr>
      <w:tr w:rsidR="00C47F90" w:rsidRPr="00627C33" w14:paraId="04B261A6" w14:textId="77777777" w:rsidTr="000F371D">
        <w:trPr>
          <w:gridBefore w:val="1"/>
          <w:wBefore w:w="91" w:type="dxa"/>
          <w:trHeight w:val="298"/>
          <w:jc w:val="center"/>
        </w:trPr>
        <w:tc>
          <w:tcPr>
            <w:tcW w:w="3477" w:type="dxa"/>
            <w:gridSpan w:val="3"/>
            <w:vMerge/>
            <w:vAlign w:val="bottom"/>
          </w:tcPr>
          <w:p w14:paraId="70706F21" w14:textId="77777777" w:rsidR="000F371D" w:rsidRPr="0050230F"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79" w:type="dxa"/>
            <w:gridSpan w:val="2"/>
            <w:vAlign w:val="center"/>
          </w:tcPr>
          <w:p w14:paraId="246431B6" w14:textId="77777777" w:rsidR="000F371D" w:rsidRDefault="000F371D" w:rsidP="000F37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p>
        </w:tc>
        <w:tc>
          <w:tcPr>
            <w:tcW w:w="6457" w:type="dxa"/>
            <w:gridSpan w:val="15"/>
            <w:vAlign w:val="bottom"/>
          </w:tcPr>
          <w:p w14:paraId="32D3DC2C" w14:textId="77777777" w:rsidR="000F371D" w:rsidRPr="0050230F"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A VERIFICATION AGENCY ACCREDITED BY THE SOUTH AFRICAN ACCREDITATION SYSTEM (SANAS)</w:t>
            </w:r>
          </w:p>
        </w:tc>
      </w:tr>
      <w:tr w:rsidR="00C47F90" w:rsidRPr="00627C33" w14:paraId="779DB4C6" w14:textId="77777777" w:rsidTr="000F371D">
        <w:trPr>
          <w:gridBefore w:val="1"/>
          <w:wBefore w:w="91" w:type="dxa"/>
          <w:trHeight w:val="56"/>
          <w:jc w:val="center"/>
        </w:trPr>
        <w:tc>
          <w:tcPr>
            <w:tcW w:w="3477" w:type="dxa"/>
            <w:gridSpan w:val="3"/>
            <w:vMerge/>
            <w:vAlign w:val="bottom"/>
          </w:tcPr>
          <w:p w14:paraId="4A58D2BA"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79" w:type="dxa"/>
            <w:gridSpan w:val="2"/>
            <w:vMerge w:val="restart"/>
            <w:vAlign w:val="center"/>
          </w:tcPr>
          <w:p w14:paraId="4C9916F7"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p>
        </w:tc>
        <w:tc>
          <w:tcPr>
            <w:tcW w:w="6457" w:type="dxa"/>
            <w:gridSpan w:val="15"/>
            <w:vAlign w:val="bottom"/>
          </w:tcPr>
          <w:p w14:paraId="2812E310" w14:textId="77777777" w:rsidR="000F371D" w:rsidRPr="001F2F26"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A REGISTERED AUDITOR</w:t>
            </w:r>
          </w:p>
        </w:tc>
      </w:tr>
      <w:tr w:rsidR="00C47F90" w:rsidRPr="00627C33" w14:paraId="5587DFA6" w14:textId="77777777" w:rsidTr="000F371D">
        <w:trPr>
          <w:gridBefore w:val="1"/>
          <w:wBefore w:w="91" w:type="dxa"/>
          <w:trHeight w:val="257"/>
          <w:jc w:val="center"/>
        </w:trPr>
        <w:tc>
          <w:tcPr>
            <w:tcW w:w="3477" w:type="dxa"/>
            <w:gridSpan w:val="3"/>
            <w:vMerge/>
            <w:vAlign w:val="bottom"/>
          </w:tcPr>
          <w:p w14:paraId="782D1992" w14:textId="77777777" w:rsidR="000F371D" w:rsidRPr="00627C3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79" w:type="dxa"/>
            <w:gridSpan w:val="2"/>
            <w:vMerge/>
            <w:vAlign w:val="bottom"/>
          </w:tcPr>
          <w:p w14:paraId="753AE9CD"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457" w:type="dxa"/>
            <w:gridSpan w:val="15"/>
            <w:vAlign w:val="bottom"/>
          </w:tcPr>
          <w:p w14:paraId="70284FBC" w14:textId="77777777" w:rsidR="000F371D" w:rsidRPr="0050230F"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NAME:</w:t>
            </w:r>
          </w:p>
        </w:tc>
      </w:tr>
      <w:tr w:rsidR="000F371D" w:rsidRPr="00627C33" w14:paraId="08E8FE8F" w14:textId="77777777" w:rsidTr="000F371D">
        <w:trPr>
          <w:gridAfter w:val="1"/>
          <w:wAfter w:w="88" w:type="dxa"/>
          <w:trHeight w:val="242"/>
          <w:jc w:val="center"/>
        </w:trPr>
        <w:tc>
          <w:tcPr>
            <w:tcW w:w="10619" w:type="dxa"/>
            <w:gridSpan w:val="20"/>
            <w:shd w:val="clear" w:color="auto" w:fill="DDD9C3"/>
            <w:vAlign w:val="bottom"/>
          </w:tcPr>
          <w:p w14:paraId="589BC2FD" w14:textId="77777777" w:rsidR="000F371D" w:rsidRDefault="000F371D" w:rsidP="000F371D">
            <w:pPr>
              <w:tabs>
                <w:tab w:val="left" w:pos="720"/>
                <w:tab w:val="left" w:pos="1944"/>
                <w:tab w:val="left" w:pos="3384"/>
                <w:tab w:val="left" w:pos="3744"/>
                <w:tab w:val="left" w:pos="4644"/>
                <w:tab w:val="left" w:pos="5760"/>
                <w:tab w:val="left" w:pos="7920"/>
              </w:tabs>
              <w:jc w:val="both"/>
              <w:rPr>
                <w:rFonts w:ascii="Arial" w:hAnsi="Arial"/>
                <w:b/>
                <w:i/>
                <w:sz w:val="18"/>
                <w:szCs w:val="18"/>
                <w:shd w:val="clear" w:color="auto" w:fill="DDD9C3"/>
              </w:rPr>
            </w:pPr>
            <w:r>
              <w:rPr>
                <w:rFonts w:ascii="Arial" w:hAnsi="Arial"/>
                <w:b/>
                <w:i/>
                <w:sz w:val="18"/>
                <w:szCs w:val="18"/>
              </w:rPr>
              <w:t>[</w:t>
            </w:r>
            <w:r w:rsidRPr="009D2CD9">
              <w:rPr>
                <w:rFonts w:ascii="Arial" w:hAnsi="Arial"/>
                <w:b/>
                <w:i/>
                <w:sz w:val="18"/>
                <w:szCs w:val="18"/>
                <w:shd w:val="clear" w:color="auto" w:fill="DDD9C3"/>
              </w:rPr>
              <w:t>A B-BBEE STATUS LEVEL VERIFICATION CERTIFICATE</w:t>
            </w:r>
            <w:r>
              <w:rPr>
                <w:rFonts w:ascii="Arial" w:hAnsi="Arial"/>
                <w:b/>
                <w:i/>
                <w:sz w:val="18"/>
                <w:szCs w:val="18"/>
                <w:shd w:val="clear" w:color="auto" w:fill="DDD9C3"/>
              </w:rPr>
              <w:t>/SWORN AFFIDAVIT(FOR EMEs&amp; QSEs)</w:t>
            </w:r>
            <w:r w:rsidRPr="009D2CD9">
              <w:rPr>
                <w:rFonts w:ascii="Arial" w:hAnsi="Arial"/>
                <w:b/>
                <w:i/>
                <w:sz w:val="18"/>
                <w:szCs w:val="18"/>
                <w:shd w:val="clear" w:color="auto" w:fill="DDD9C3"/>
              </w:rPr>
              <w:t xml:space="preserve"> MUST BE SUBMITTED IN ORDER TO QUALIFY FOR PREFERENCE POINTS FOR B-BBEE</w:t>
            </w:r>
            <w:r>
              <w:rPr>
                <w:rFonts w:ascii="Arial" w:hAnsi="Arial"/>
                <w:b/>
                <w:i/>
                <w:sz w:val="18"/>
                <w:szCs w:val="18"/>
                <w:shd w:val="clear" w:color="auto" w:fill="DDD9C3"/>
              </w:rPr>
              <w:t>]</w:t>
            </w:r>
          </w:p>
          <w:p w14:paraId="6A943C06" w14:textId="77777777" w:rsidR="00EC0B46" w:rsidRPr="00EC0B46" w:rsidRDefault="00EC0B46" w:rsidP="00EC0B46">
            <w:pPr>
              <w:rPr>
                <w:rFonts w:ascii="Arial Narrow" w:hAnsi="Arial Narrow"/>
                <w:sz w:val="18"/>
                <w:szCs w:val="18"/>
              </w:rPr>
            </w:pPr>
          </w:p>
          <w:p w14:paraId="53CFA365" w14:textId="77777777" w:rsidR="00EC0B46" w:rsidRPr="00EC0B46" w:rsidRDefault="00EC0B46" w:rsidP="00EC0B46">
            <w:pPr>
              <w:rPr>
                <w:rFonts w:ascii="Arial Narrow" w:hAnsi="Arial Narrow"/>
                <w:sz w:val="18"/>
                <w:szCs w:val="18"/>
              </w:rPr>
            </w:pPr>
          </w:p>
          <w:p w14:paraId="5FBC4523" w14:textId="77777777" w:rsidR="00EC0B46" w:rsidRPr="00EC0B46" w:rsidRDefault="00EC0B46" w:rsidP="00EC0B46">
            <w:pPr>
              <w:rPr>
                <w:rFonts w:ascii="Arial Narrow" w:hAnsi="Arial Narrow"/>
                <w:sz w:val="18"/>
                <w:szCs w:val="18"/>
              </w:rPr>
            </w:pPr>
          </w:p>
          <w:p w14:paraId="54B53BB0" w14:textId="77777777" w:rsidR="00EC0B46" w:rsidRPr="00EC0B46" w:rsidRDefault="00EC0B46" w:rsidP="00EC0B46">
            <w:pPr>
              <w:rPr>
                <w:rFonts w:ascii="Arial Narrow" w:hAnsi="Arial Narrow"/>
                <w:sz w:val="18"/>
                <w:szCs w:val="18"/>
              </w:rPr>
            </w:pPr>
          </w:p>
          <w:p w14:paraId="47BF9EF6" w14:textId="77777777" w:rsidR="00EC0B46" w:rsidRPr="00EC0B46" w:rsidRDefault="00EC0B46" w:rsidP="00EC0B46">
            <w:pPr>
              <w:rPr>
                <w:rFonts w:ascii="Arial Narrow" w:hAnsi="Arial Narrow"/>
                <w:sz w:val="18"/>
                <w:szCs w:val="18"/>
              </w:rPr>
            </w:pPr>
          </w:p>
          <w:p w14:paraId="1D421CE9" w14:textId="77777777" w:rsidR="00EC0B46" w:rsidRPr="00EC0B46" w:rsidRDefault="00EC0B46" w:rsidP="00EC0B46">
            <w:pPr>
              <w:rPr>
                <w:rFonts w:ascii="Arial Narrow" w:hAnsi="Arial Narrow"/>
                <w:sz w:val="18"/>
                <w:szCs w:val="18"/>
              </w:rPr>
            </w:pPr>
          </w:p>
          <w:p w14:paraId="0C5BCC72" w14:textId="77777777" w:rsidR="00EC0B46" w:rsidRPr="00EC0B46" w:rsidRDefault="00EC0B46" w:rsidP="00EC0B46">
            <w:pPr>
              <w:rPr>
                <w:rFonts w:ascii="Arial Narrow" w:hAnsi="Arial Narrow"/>
                <w:sz w:val="18"/>
                <w:szCs w:val="18"/>
              </w:rPr>
            </w:pPr>
          </w:p>
          <w:p w14:paraId="38BEF4ED" w14:textId="77777777" w:rsidR="00EC0B46" w:rsidRPr="00EC0B46" w:rsidRDefault="00EC0B46" w:rsidP="00EC0B46">
            <w:pPr>
              <w:rPr>
                <w:rFonts w:ascii="Arial Narrow" w:hAnsi="Arial Narrow"/>
                <w:sz w:val="18"/>
                <w:szCs w:val="18"/>
              </w:rPr>
            </w:pPr>
          </w:p>
          <w:p w14:paraId="10C6F4D4" w14:textId="77777777" w:rsidR="00EC0B46" w:rsidRPr="00EC0B46" w:rsidRDefault="00EC0B46" w:rsidP="00EC0B46">
            <w:pPr>
              <w:rPr>
                <w:rFonts w:ascii="Arial Narrow" w:hAnsi="Arial Narrow"/>
                <w:sz w:val="18"/>
                <w:szCs w:val="18"/>
              </w:rPr>
            </w:pPr>
          </w:p>
          <w:p w14:paraId="3BAB1C7E" w14:textId="77777777" w:rsidR="00EC0B46" w:rsidRPr="00EC0B46" w:rsidRDefault="00EC0B46" w:rsidP="00EC0B46">
            <w:pPr>
              <w:rPr>
                <w:rFonts w:ascii="Arial Narrow" w:hAnsi="Arial Narrow"/>
                <w:sz w:val="18"/>
                <w:szCs w:val="18"/>
              </w:rPr>
            </w:pPr>
          </w:p>
          <w:p w14:paraId="2E70DF72" w14:textId="77777777" w:rsidR="00EC0B46" w:rsidRPr="00EC0B46" w:rsidRDefault="00EC0B46" w:rsidP="00EC0B46">
            <w:pPr>
              <w:rPr>
                <w:rFonts w:ascii="Arial Narrow" w:hAnsi="Arial Narrow"/>
                <w:sz w:val="18"/>
                <w:szCs w:val="18"/>
              </w:rPr>
            </w:pPr>
          </w:p>
          <w:p w14:paraId="3B38F1CE" w14:textId="77777777" w:rsidR="00EC0B46" w:rsidRPr="00EC0B46" w:rsidRDefault="00EC0B46" w:rsidP="00EC0B46">
            <w:pPr>
              <w:rPr>
                <w:rFonts w:ascii="Arial Narrow" w:hAnsi="Arial Narrow"/>
                <w:sz w:val="18"/>
                <w:szCs w:val="18"/>
              </w:rPr>
            </w:pPr>
          </w:p>
          <w:p w14:paraId="12A13A10" w14:textId="77777777" w:rsidR="00EC0B46" w:rsidRPr="00EC0B46" w:rsidRDefault="00EC0B46" w:rsidP="00EC0B46">
            <w:pPr>
              <w:rPr>
                <w:rFonts w:ascii="Arial Narrow" w:hAnsi="Arial Narrow"/>
                <w:sz w:val="18"/>
                <w:szCs w:val="18"/>
              </w:rPr>
            </w:pPr>
          </w:p>
          <w:p w14:paraId="4E3D4391" w14:textId="77777777" w:rsidR="00EC0B46" w:rsidRPr="00EC0B46" w:rsidRDefault="00EC0B46" w:rsidP="00EC0B46">
            <w:pPr>
              <w:rPr>
                <w:rFonts w:ascii="Arial Narrow" w:hAnsi="Arial Narrow"/>
                <w:sz w:val="18"/>
                <w:szCs w:val="18"/>
              </w:rPr>
            </w:pPr>
          </w:p>
          <w:p w14:paraId="1F55DDA8" w14:textId="77777777" w:rsidR="00EC0B46" w:rsidRPr="00EC0B46" w:rsidRDefault="00EC0B46" w:rsidP="00EC0B46">
            <w:pPr>
              <w:rPr>
                <w:rFonts w:ascii="Arial Narrow" w:hAnsi="Arial Narrow"/>
                <w:sz w:val="18"/>
                <w:szCs w:val="18"/>
              </w:rPr>
            </w:pPr>
          </w:p>
          <w:p w14:paraId="3C25308D" w14:textId="77777777" w:rsidR="00EC0B46" w:rsidRPr="00EC0B46" w:rsidRDefault="00EC0B46" w:rsidP="00EC0B46">
            <w:pPr>
              <w:rPr>
                <w:rFonts w:ascii="Arial Narrow" w:hAnsi="Arial Narrow"/>
                <w:sz w:val="18"/>
                <w:szCs w:val="18"/>
              </w:rPr>
            </w:pPr>
          </w:p>
          <w:p w14:paraId="79C465BD" w14:textId="77777777" w:rsidR="00EC0B46" w:rsidRPr="00EC0B46" w:rsidRDefault="00EC0B46" w:rsidP="00EC0B46">
            <w:pPr>
              <w:rPr>
                <w:rFonts w:ascii="Arial Narrow" w:hAnsi="Arial Narrow"/>
                <w:sz w:val="18"/>
                <w:szCs w:val="18"/>
              </w:rPr>
            </w:pPr>
          </w:p>
          <w:p w14:paraId="7E7FFFAA" w14:textId="77777777" w:rsidR="00EC0B46" w:rsidRDefault="00EC0B46" w:rsidP="00EC0B46">
            <w:pPr>
              <w:rPr>
                <w:rFonts w:ascii="Arial" w:hAnsi="Arial"/>
                <w:b/>
                <w:i/>
                <w:sz w:val="18"/>
                <w:szCs w:val="18"/>
                <w:shd w:val="clear" w:color="auto" w:fill="DDD9C3"/>
              </w:rPr>
            </w:pPr>
          </w:p>
          <w:p w14:paraId="0F800E47" w14:textId="77777777" w:rsidR="00EC0B46" w:rsidRPr="00EC0B46" w:rsidRDefault="00EC0B46" w:rsidP="00EC0B46">
            <w:pPr>
              <w:rPr>
                <w:rFonts w:ascii="Arial Narrow" w:hAnsi="Arial Narrow"/>
                <w:sz w:val="18"/>
                <w:szCs w:val="18"/>
              </w:rPr>
            </w:pPr>
          </w:p>
          <w:p w14:paraId="3EB07476" w14:textId="77777777" w:rsidR="00EC0B46" w:rsidRPr="00EC0B46" w:rsidRDefault="00EC0B46" w:rsidP="00EC0B46">
            <w:pPr>
              <w:rPr>
                <w:rFonts w:ascii="Arial Narrow" w:hAnsi="Arial Narrow"/>
                <w:sz w:val="18"/>
                <w:szCs w:val="18"/>
              </w:rPr>
            </w:pPr>
          </w:p>
          <w:p w14:paraId="1270B553" w14:textId="77777777" w:rsidR="00EC0B46" w:rsidRPr="00EC0B46" w:rsidRDefault="00EC0B46" w:rsidP="00EC0B46">
            <w:pPr>
              <w:rPr>
                <w:rFonts w:ascii="Arial Narrow" w:hAnsi="Arial Narrow"/>
                <w:sz w:val="18"/>
                <w:szCs w:val="18"/>
              </w:rPr>
            </w:pPr>
          </w:p>
        </w:tc>
      </w:tr>
      <w:tr w:rsidR="00FC0296" w:rsidRPr="00627C33" w14:paraId="672EB340" w14:textId="77777777" w:rsidTr="000F371D">
        <w:trPr>
          <w:gridAfter w:val="1"/>
          <w:wAfter w:w="88" w:type="dxa"/>
          <w:trHeight w:val="864"/>
          <w:jc w:val="center"/>
        </w:trPr>
        <w:tc>
          <w:tcPr>
            <w:tcW w:w="3480" w:type="dxa"/>
            <w:gridSpan w:val="3"/>
            <w:vAlign w:val="bottom"/>
          </w:tcPr>
          <w:p w14:paraId="6D7A5969" w14:textId="77777777" w:rsidR="000F371D" w:rsidRDefault="000F371D" w:rsidP="000F371D">
            <w:pPr>
              <w:pStyle w:val="Heading4"/>
              <w:rPr>
                <w:rFonts w:ascii="Arial Narrow" w:hAnsi="Arial Narrow"/>
              </w:rPr>
            </w:pPr>
            <w:r>
              <w:rPr>
                <w:rFonts w:ascii="Arial Narrow" w:hAnsi="Arial Narrow"/>
                <w:b w:val="0"/>
              </w:rPr>
              <w:lastRenderedPageBreak/>
              <w:t xml:space="preserve">ARE YOU THE ACCREDITED REPRESENTATIVE </w:t>
            </w:r>
            <w:r>
              <w:rPr>
                <w:rFonts w:ascii="Arial Narrow" w:hAnsi="Arial Narrow"/>
              </w:rPr>
              <w:t>IN SOUTH AFRICA FOR THE GOODS /SERVICES /WORKS OFFERED?</w:t>
            </w:r>
          </w:p>
          <w:p w14:paraId="09C50A75" w14:textId="77777777" w:rsidR="000F371D" w:rsidRPr="00A10B69" w:rsidRDefault="000F371D" w:rsidP="000F371D"/>
        </w:tc>
        <w:tc>
          <w:tcPr>
            <w:tcW w:w="2563" w:type="dxa"/>
            <w:gridSpan w:val="8"/>
            <w:vAlign w:val="bottom"/>
          </w:tcPr>
          <w:p w14:paraId="672EE0FA" w14:textId="77777777" w:rsidR="000F371D"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14:paraId="0C79B2B0" w14:textId="77777777" w:rsidR="000F371D"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3C8B193" w14:textId="77777777" w:rsidR="000F371D"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551319D" w14:textId="77777777" w:rsidR="000F371D"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6E92C61" w14:textId="77777777" w:rsidR="000F371D"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26" w:type="dxa"/>
            <w:gridSpan w:val="7"/>
            <w:vAlign w:val="bottom"/>
          </w:tcPr>
          <w:p w14:paraId="3A583EA2" w14:textId="77777777" w:rsidR="000F371D" w:rsidRDefault="000F371D" w:rsidP="000F371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rPr>
              <w:br/>
            </w:r>
          </w:p>
        </w:tc>
        <w:tc>
          <w:tcPr>
            <w:tcW w:w="2450" w:type="dxa"/>
            <w:gridSpan w:val="2"/>
            <w:vAlign w:val="bottom"/>
          </w:tcPr>
          <w:p w14:paraId="6667ABEF"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14:paraId="323BDCEC" w14:textId="77777777" w:rsidR="000F371D"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 xml:space="preserve">YES </w:t>
            </w:r>
            <w:r>
              <w:rPr>
                <w:rFonts w:ascii="Arial Narrow" w:hAnsi="Arial Narrow"/>
                <w:sz w:val="20"/>
              </w:rPr>
              <w:t>ANSWER PART B:3 BELOW ]</w:t>
            </w:r>
          </w:p>
          <w:p w14:paraId="3D970F32" w14:textId="77777777" w:rsidR="000F371D" w:rsidRDefault="000F371D" w:rsidP="000F37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FC0296" w:rsidRPr="00627C33" w14:paraId="55CFC796" w14:textId="77777777" w:rsidTr="000F371D">
        <w:trPr>
          <w:gridAfter w:val="1"/>
          <w:wAfter w:w="88" w:type="dxa"/>
          <w:trHeight w:val="670"/>
          <w:jc w:val="center"/>
        </w:trPr>
        <w:tc>
          <w:tcPr>
            <w:tcW w:w="3480" w:type="dxa"/>
            <w:gridSpan w:val="3"/>
            <w:vAlign w:val="bottom"/>
          </w:tcPr>
          <w:p w14:paraId="059F8009" w14:textId="77777777" w:rsidR="000F371D" w:rsidRPr="00875945" w:rsidRDefault="000F371D" w:rsidP="000F371D">
            <w:pPr>
              <w:pStyle w:val="Heading4"/>
              <w:rPr>
                <w:rFonts w:ascii="Arial Narrow" w:hAnsi="Arial Narrow"/>
              </w:rPr>
            </w:pPr>
            <w:r>
              <w:rPr>
                <w:rFonts w:ascii="Arial Narrow" w:hAnsi="Arial Narrow"/>
              </w:rPr>
              <w:t>S</w:t>
            </w:r>
            <w:r w:rsidRPr="00BA1813">
              <w:rPr>
                <w:rFonts w:ascii="Arial Narrow" w:hAnsi="Arial Narrow"/>
              </w:rPr>
              <w:t>IGNATURE OF BIDDER</w:t>
            </w:r>
          </w:p>
        </w:tc>
        <w:tc>
          <w:tcPr>
            <w:tcW w:w="2563" w:type="dxa"/>
            <w:gridSpan w:val="8"/>
            <w:vAlign w:val="bottom"/>
          </w:tcPr>
          <w:p w14:paraId="52FF8E51"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w:t>
            </w:r>
          </w:p>
        </w:tc>
        <w:tc>
          <w:tcPr>
            <w:tcW w:w="2126" w:type="dxa"/>
            <w:gridSpan w:val="7"/>
            <w:vAlign w:val="bottom"/>
          </w:tcPr>
          <w:p w14:paraId="3103AA58" w14:textId="77777777" w:rsidR="000F371D" w:rsidRPr="00875945" w:rsidRDefault="000F371D" w:rsidP="000F371D">
            <w:pPr>
              <w:pStyle w:val="Heading4"/>
              <w:rPr>
                <w:rFonts w:ascii="Arial Narrow" w:hAnsi="Arial Narrow"/>
              </w:rPr>
            </w:pPr>
            <w:r w:rsidRPr="00875945">
              <w:rPr>
                <w:rFonts w:ascii="Arial Narrow" w:hAnsi="Arial Narrow"/>
              </w:rPr>
              <w:t>DATE</w:t>
            </w:r>
          </w:p>
        </w:tc>
        <w:tc>
          <w:tcPr>
            <w:tcW w:w="2450" w:type="dxa"/>
            <w:gridSpan w:val="2"/>
            <w:vAlign w:val="bottom"/>
          </w:tcPr>
          <w:p w14:paraId="74AAC18A"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43582408" w14:textId="77777777" w:rsidTr="000F371D">
        <w:trPr>
          <w:gridAfter w:val="1"/>
          <w:wAfter w:w="88" w:type="dxa"/>
          <w:trHeight w:val="242"/>
          <w:jc w:val="center"/>
        </w:trPr>
        <w:tc>
          <w:tcPr>
            <w:tcW w:w="3480" w:type="dxa"/>
            <w:gridSpan w:val="3"/>
            <w:vAlign w:val="bottom"/>
          </w:tcPr>
          <w:p w14:paraId="1F28BA75" w14:textId="77777777" w:rsidR="000F371D" w:rsidRPr="00BA1813" w:rsidRDefault="000F371D" w:rsidP="000F371D">
            <w:pPr>
              <w:pStyle w:val="Heading4"/>
              <w:rPr>
                <w:rFonts w:ascii="Arial Narrow" w:hAnsi="Arial Narrow"/>
              </w:rPr>
            </w:pPr>
            <w:r w:rsidRPr="00BA1813">
              <w:rPr>
                <w:rFonts w:ascii="Arial Narrow" w:hAnsi="Arial Narrow"/>
              </w:rPr>
              <w:t>CAPACITY UNDER WHICH THIS BID IS SIGNED</w:t>
            </w:r>
            <w:r>
              <w:rPr>
                <w:rFonts w:ascii="Arial Narrow" w:hAnsi="Arial Narrow"/>
              </w:rPr>
              <w:t xml:space="preserve"> (Attach proof of authority to sign this bid; e.g. resolution of directors, etc.)</w:t>
            </w:r>
          </w:p>
        </w:tc>
        <w:tc>
          <w:tcPr>
            <w:tcW w:w="7139" w:type="dxa"/>
            <w:gridSpan w:val="17"/>
            <w:vAlign w:val="bottom"/>
          </w:tcPr>
          <w:p w14:paraId="7885E2BB"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63BBD7E9" w14:textId="77777777" w:rsidTr="000F371D">
        <w:trPr>
          <w:gridAfter w:val="1"/>
          <w:wAfter w:w="88" w:type="dxa"/>
          <w:trHeight w:val="242"/>
          <w:jc w:val="center"/>
        </w:trPr>
        <w:tc>
          <w:tcPr>
            <w:tcW w:w="3480" w:type="dxa"/>
            <w:gridSpan w:val="3"/>
            <w:vAlign w:val="bottom"/>
          </w:tcPr>
          <w:p w14:paraId="276B29BD" w14:textId="77777777" w:rsidR="000F371D" w:rsidRPr="00BA1813" w:rsidRDefault="000F371D" w:rsidP="000F371D">
            <w:pPr>
              <w:pStyle w:val="Heading4"/>
              <w:rPr>
                <w:rFonts w:ascii="Arial Narrow" w:hAnsi="Arial Narrow"/>
              </w:rPr>
            </w:pPr>
            <w:r w:rsidRPr="00BA1813">
              <w:rPr>
                <w:rFonts w:ascii="Arial Narrow" w:hAnsi="Arial Narrow"/>
              </w:rPr>
              <w:t>TOTAL NUMBER OF ITEMS OFFERED</w:t>
            </w:r>
          </w:p>
        </w:tc>
        <w:tc>
          <w:tcPr>
            <w:tcW w:w="2563" w:type="dxa"/>
            <w:gridSpan w:val="8"/>
            <w:vAlign w:val="bottom"/>
          </w:tcPr>
          <w:p w14:paraId="552D018A" w14:textId="77777777" w:rsidR="000F371D" w:rsidRPr="00BA1813"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26" w:type="dxa"/>
            <w:gridSpan w:val="7"/>
            <w:vAlign w:val="bottom"/>
          </w:tcPr>
          <w:p w14:paraId="3AA0E8B8" w14:textId="77777777" w:rsidR="000F371D" w:rsidRPr="00BA1813" w:rsidRDefault="000F371D" w:rsidP="000F371D">
            <w:pPr>
              <w:pStyle w:val="Heading4"/>
              <w:rPr>
                <w:rFonts w:ascii="Arial Narrow" w:hAnsi="Arial Narrow"/>
              </w:rPr>
            </w:pPr>
            <w:r w:rsidRPr="00BA1813">
              <w:rPr>
                <w:rFonts w:ascii="Arial Narrow" w:hAnsi="Arial Narrow"/>
              </w:rPr>
              <w:t>TOTAL BID PRICE</w:t>
            </w:r>
            <w:r>
              <w:rPr>
                <w:rFonts w:ascii="Arial Narrow" w:hAnsi="Arial Narrow"/>
              </w:rPr>
              <w:t xml:space="preserve"> (ALL INCLUSIVE)</w:t>
            </w:r>
          </w:p>
        </w:tc>
        <w:tc>
          <w:tcPr>
            <w:tcW w:w="2450" w:type="dxa"/>
            <w:gridSpan w:val="2"/>
            <w:vAlign w:val="bottom"/>
          </w:tcPr>
          <w:p w14:paraId="4A0CAFAA"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FC0296" w:rsidRPr="00627C33" w14:paraId="4AADDCD9" w14:textId="77777777" w:rsidTr="000F371D">
        <w:trPr>
          <w:gridAfter w:val="1"/>
          <w:wAfter w:w="88" w:type="dxa"/>
          <w:trHeight w:val="242"/>
          <w:jc w:val="center"/>
        </w:trPr>
        <w:tc>
          <w:tcPr>
            <w:tcW w:w="5350" w:type="dxa"/>
            <w:gridSpan w:val="9"/>
            <w:shd w:val="clear" w:color="auto" w:fill="DDD9C3"/>
            <w:vAlign w:val="bottom"/>
          </w:tcPr>
          <w:p w14:paraId="3856E69A"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9D2CD9">
              <w:rPr>
                <w:rFonts w:ascii="Arial Narrow" w:hAnsi="Arial Narrow"/>
                <w:b/>
                <w:bCs/>
                <w:sz w:val="20"/>
                <w:shd w:val="clear" w:color="auto" w:fill="DDD9C3"/>
              </w:rPr>
              <w:t>BIDDING PROCEDURE ENQUIRIES MAY BE DIRECTED TO:</w:t>
            </w:r>
          </w:p>
        </w:tc>
        <w:tc>
          <w:tcPr>
            <w:tcW w:w="5269" w:type="dxa"/>
            <w:gridSpan w:val="11"/>
            <w:shd w:val="clear" w:color="auto" w:fill="DDD9C3"/>
            <w:vAlign w:val="bottom"/>
          </w:tcPr>
          <w:p w14:paraId="78D97D6E"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b/>
                <w:bCs/>
                <w:sz w:val="20"/>
              </w:rPr>
              <w:t>TECHNICAL INFORMATION MAY BE DIRECTED TO</w:t>
            </w:r>
            <w:r>
              <w:rPr>
                <w:rFonts w:ascii="Arial Narrow" w:hAnsi="Arial Narrow"/>
                <w:b/>
                <w:bCs/>
                <w:sz w:val="20"/>
              </w:rPr>
              <w:t>:</w:t>
            </w:r>
          </w:p>
        </w:tc>
      </w:tr>
      <w:tr w:rsidR="00C47F90" w:rsidRPr="00627C33" w14:paraId="3CD8F246" w14:textId="77777777" w:rsidTr="000F371D">
        <w:trPr>
          <w:gridAfter w:val="1"/>
          <w:wAfter w:w="88" w:type="dxa"/>
          <w:trHeight w:val="242"/>
          <w:jc w:val="center"/>
        </w:trPr>
        <w:tc>
          <w:tcPr>
            <w:tcW w:w="3480" w:type="dxa"/>
            <w:gridSpan w:val="3"/>
            <w:vAlign w:val="bottom"/>
          </w:tcPr>
          <w:p w14:paraId="0AFE3C4A" w14:textId="77777777" w:rsidR="000F371D" w:rsidRPr="00BA1813" w:rsidRDefault="000F371D" w:rsidP="000F371D">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DEPARTMENT</w:t>
            </w:r>
            <w:r>
              <w:rPr>
                <w:rFonts w:ascii="Arial Narrow" w:hAnsi="Arial Narrow"/>
                <w:sz w:val="20"/>
              </w:rPr>
              <w:t>/ PUBLIC ENTITY</w:t>
            </w:r>
          </w:p>
        </w:tc>
        <w:tc>
          <w:tcPr>
            <w:tcW w:w="1870" w:type="dxa"/>
            <w:gridSpan w:val="6"/>
            <w:vAlign w:val="bottom"/>
          </w:tcPr>
          <w:p w14:paraId="565B92FC" w14:textId="77777777" w:rsidR="000F371D" w:rsidRPr="00704185"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704185">
              <w:rPr>
                <w:rFonts w:ascii="Arial Narrow" w:hAnsi="Arial Narrow"/>
                <w:b/>
                <w:sz w:val="20"/>
              </w:rPr>
              <w:t>OHSC</w:t>
            </w:r>
          </w:p>
        </w:tc>
        <w:tc>
          <w:tcPr>
            <w:tcW w:w="2677" w:type="dxa"/>
            <w:gridSpan w:val="8"/>
            <w:vAlign w:val="bottom"/>
          </w:tcPr>
          <w:p w14:paraId="1222BEEB" w14:textId="77777777" w:rsidR="000F371D" w:rsidRPr="00BA1813" w:rsidRDefault="000F371D" w:rsidP="000F371D">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592" w:type="dxa"/>
            <w:gridSpan w:val="3"/>
            <w:vAlign w:val="bottom"/>
          </w:tcPr>
          <w:p w14:paraId="5A02EA07" w14:textId="77777777" w:rsidR="000F371D" w:rsidRPr="00704185" w:rsidRDefault="00FC0296"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Mr Jay Tulsee</w:t>
            </w:r>
          </w:p>
        </w:tc>
      </w:tr>
      <w:tr w:rsidR="00C47F90" w:rsidRPr="00627C33" w14:paraId="26298F62" w14:textId="77777777" w:rsidTr="000F371D">
        <w:trPr>
          <w:gridAfter w:val="1"/>
          <w:wAfter w:w="88" w:type="dxa"/>
          <w:trHeight w:val="242"/>
          <w:jc w:val="center"/>
        </w:trPr>
        <w:tc>
          <w:tcPr>
            <w:tcW w:w="3480" w:type="dxa"/>
            <w:gridSpan w:val="3"/>
            <w:vAlign w:val="bottom"/>
          </w:tcPr>
          <w:p w14:paraId="69D33833" w14:textId="77777777" w:rsidR="000F371D" w:rsidRPr="00BA1813" w:rsidRDefault="000F371D" w:rsidP="000F371D">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1870" w:type="dxa"/>
            <w:gridSpan w:val="6"/>
            <w:vAlign w:val="bottom"/>
          </w:tcPr>
          <w:p w14:paraId="671FF562" w14:textId="77777777" w:rsidR="000F371D" w:rsidRPr="00704185"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704185">
              <w:rPr>
                <w:rFonts w:ascii="Arial Narrow" w:hAnsi="Arial Narrow"/>
                <w:b/>
                <w:sz w:val="20"/>
              </w:rPr>
              <w:t xml:space="preserve">Phemelo Kgwele </w:t>
            </w:r>
          </w:p>
        </w:tc>
        <w:tc>
          <w:tcPr>
            <w:tcW w:w="2677" w:type="dxa"/>
            <w:gridSpan w:val="8"/>
            <w:vAlign w:val="bottom"/>
          </w:tcPr>
          <w:p w14:paraId="5015B047" w14:textId="77777777" w:rsidR="000F371D" w:rsidRPr="00BA1813" w:rsidRDefault="000F371D" w:rsidP="000F371D">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592" w:type="dxa"/>
            <w:gridSpan w:val="3"/>
            <w:vAlign w:val="bottom"/>
          </w:tcPr>
          <w:p w14:paraId="6B188169" w14:textId="77777777" w:rsidR="000F371D" w:rsidRPr="00704185"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704185">
              <w:rPr>
                <w:rFonts w:ascii="Arial Narrow" w:hAnsi="Arial Narrow"/>
                <w:b/>
                <w:sz w:val="20"/>
              </w:rPr>
              <w:t>012 </w:t>
            </w:r>
            <w:r w:rsidR="00FC0296">
              <w:rPr>
                <w:rFonts w:ascii="Arial Narrow" w:hAnsi="Arial Narrow"/>
                <w:b/>
                <w:sz w:val="20"/>
              </w:rPr>
              <w:t>942 7812</w:t>
            </w:r>
          </w:p>
        </w:tc>
      </w:tr>
      <w:tr w:rsidR="00C47F90" w:rsidRPr="00627C33" w14:paraId="021B3496" w14:textId="77777777" w:rsidTr="000F371D">
        <w:trPr>
          <w:gridAfter w:val="1"/>
          <w:wAfter w:w="88" w:type="dxa"/>
          <w:trHeight w:val="242"/>
          <w:jc w:val="center"/>
        </w:trPr>
        <w:tc>
          <w:tcPr>
            <w:tcW w:w="3480" w:type="dxa"/>
            <w:gridSpan w:val="3"/>
            <w:vAlign w:val="bottom"/>
          </w:tcPr>
          <w:p w14:paraId="236E6E5B" w14:textId="77777777" w:rsidR="000F371D" w:rsidRPr="00BA1813" w:rsidRDefault="000F371D" w:rsidP="000F371D">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1870" w:type="dxa"/>
            <w:gridSpan w:val="6"/>
            <w:vAlign w:val="bottom"/>
          </w:tcPr>
          <w:p w14:paraId="5E8C6509" w14:textId="77777777" w:rsidR="000F371D" w:rsidRPr="00704185"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704185">
              <w:rPr>
                <w:rFonts w:ascii="Arial Narrow" w:hAnsi="Arial Narrow"/>
                <w:b/>
                <w:sz w:val="20"/>
              </w:rPr>
              <w:t>012 </w:t>
            </w:r>
            <w:r w:rsidR="00FC0296">
              <w:rPr>
                <w:rFonts w:ascii="Arial Narrow" w:hAnsi="Arial Narrow"/>
                <w:b/>
                <w:sz w:val="20"/>
              </w:rPr>
              <w:t>942 7812</w:t>
            </w:r>
          </w:p>
        </w:tc>
        <w:tc>
          <w:tcPr>
            <w:tcW w:w="2677" w:type="dxa"/>
            <w:gridSpan w:val="8"/>
            <w:vAlign w:val="bottom"/>
          </w:tcPr>
          <w:p w14:paraId="4B0CEB27" w14:textId="77777777" w:rsidR="000F371D" w:rsidRPr="00BA1813" w:rsidRDefault="000F371D" w:rsidP="000F371D">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592" w:type="dxa"/>
            <w:gridSpan w:val="3"/>
            <w:vAlign w:val="bottom"/>
          </w:tcPr>
          <w:p w14:paraId="49A60BB0" w14:textId="77777777" w:rsidR="000F371D" w:rsidRPr="00704185"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704185">
              <w:rPr>
                <w:rFonts w:ascii="Arial Narrow" w:hAnsi="Arial Narrow"/>
                <w:b/>
                <w:sz w:val="20"/>
              </w:rPr>
              <w:t>N/A</w:t>
            </w:r>
          </w:p>
        </w:tc>
      </w:tr>
      <w:tr w:rsidR="00C47F90" w:rsidRPr="00627C33" w14:paraId="549602E8" w14:textId="77777777" w:rsidTr="000F371D">
        <w:trPr>
          <w:gridAfter w:val="1"/>
          <w:wAfter w:w="88" w:type="dxa"/>
          <w:trHeight w:val="242"/>
          <w:jc w:val="center"/>
        </w:trPr>
        <w:tc>
          <w:tcPr>
            <w:tcW w:w="3480" w:type="dxa"/>
            <w:gridSpan w:val="3"/>
            <w:vAlign w:val="bottom"/>
          </w:tcPr>
          <w:p w14:paraId="68BD0334" w14:textId="77777777" w:rsidR="000F371D" w:rsidRPr="00BA1813" w:rsidRDefault="000F371D" w:rsidP="000F371D">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1870" w:type="dxa"/>
            <w:gridSpan w:val="6"/>
            <w:vAlign w:val="bottom"/>
          </w:tcPr>
          <w:p w14:paraId="3630E23F" w14:textId="77777777" w:rsidR="000F371D" w:rsidRPr="00704185"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704185">
              <w:rPr>
                <w:rFonts w:ascii="Arial Narrow" w:hAnsi="Arial Narrow"/>
                <w:b/>
                <w:sz w:val="20"/>
              </w:rPr>
              <w:t>N/A</w:t>
            </w:r>
          </w:p>
        </w:tc>
        <w:tc>
          <w:tcPr>
            <w:tcW w:w="2677" w:type="dxa"/>
            <w:gridSpan w:val="8"/>
            <w:vAlign w:val="bottom"/>
          </w:tcPr>
          <w:p w14:paraId="0C645B23" w14:textId="77777777" w:rsidR="000F371D" w:rsidRPr="00BA1813" w:rsidRDefault="000F371D" w:rsidP="000F371D">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592" w:type="dxa"/>
            <w:gridSpan w:val="3"/>
            <w:vAlign w:val="bottom"/>
          </w:tcPr>
          <w:p w14:paraId="010915CD" w14:textId="77777777" w:rsidR="000F371D" w:rsidRPr="00704185"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704185">
              <w:rPr>
                <w:rFonts w:ascii="Arial Narrow" w:hAnsi="Arial Narrow"/>
                <w:b/>
                <w:sz w:val="20"/>
              </w:rPr>
              <w:t>j</w:t>
            </w:r>
            <w:r w:rsidR="00FC0296">
              <w:rPr>
                <w:rFonts w:ascii="Arial Narrow" w:hAnsi="Arial Narrow"/>
                <w:b/>
                <w:sz w:val="20"/>
              </w:rPr>
              <w:t>tulsee</w:t>
            </w:r>
            <w:r w:rsidRPr="00704185">
              <w:rPr>
                <w:rFonts w:ascii="Arial Narrow" w:hAnsi="Arial Narrow"/>
                <w:b/>
                <w:sz w:val="20"/>
              </w:rPr>
              <w:t>@ohsc.org.za</w:t>
            </w:r>
          </w:p>
        </w:tc>
      </w:tr>
      <w:tr w:rsidR="00C47F90" w:rsidRPr="00627C33" w14:paraId="5DCF33E9" w14:textId="77777777" w:rsidTr="000F371D">
        <w:trPr>
          <w:gridAfter w:val="1"/>
          <w:wAfter w:w="88" w:type="dxa"/>
          <w:trHeight w:val="242"/>
          <w:jc w:val="center"/>
        </w:trPr>
        <w:tc>
          <w:tcPr>
            <w:tcW w:w="3480" w:type="dxa"/>
            <w:gridSpan w:val="3"/>
            <w:vAlign w:val="bottom"/>
          </w:tcPr>
          <w:p w14:paraId="19FA6948" w14:textId="77777777" w:rsidR="000F371D" w:rsidRPr="00BA1813" w:rsidRDefault="000F371D" w:rsidP="000F371D">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1870" w:type="dxa"/>
            <w:gridSpan w:val="6"/>
            <w:vAlign w:val="bottom"/>
          </w:tcPr>
          <w:p w14:paraId="36A5BCC8" w14:textId="77777777" w:rsidR="000F371D" w:rsidRPr="00704185"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704185">
              <w:rPr>
                <w:rFonts w:ascii="Arial Narrow" w:hAnsi="Arial Narrow"/>
                <w:b/>
                <w:sz w:val="20"/>
              </w:rPr>
              <w:t>pkgwele@ohsc.org.za</w:t>
            </w:r>
          </w:p>
        </w:tc>
        <w:tc>
          <w:tcPr>
            <w:tcW w:w="5269" w:type="dxa"/>
            <w:gridSpan w:val="11"/>
            <w:vAlign w:val="bottom"/>
          </w:tcPr>
          <w:p w14:paraId="0F482564" w14:textId="77777777" w:rsidR="000F371D" w:rsidRDefault="000F371D" w:rsidP="000F371D">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71074F87" w14:textId="77777777" w:rsidR="000F371D" w:rsidRDefault="000F371D" w:rsidP="000F371D">
      <w:pPr>
        <w:pStyle w:val="Title"/>
        <w:rPr>
          <w:sz w:val="28"/>
        </w:rPr>
      </w:pPr>
      <w:r>
        <w:rPr>
          <w:sz w:val="28"/>
        </w:rPr>
        <w:br w:type="page"/>
      </w:r>
      <w:r>
        <w:rPr>
          <w:sz w:val="28"/>
        </w:rPr>
        <w:lastRenderedPageBreak/>
        <w:t>PART B</w:t>
      </w:r>
    </w:p>
    <w:p w14:paraId="4082DEBC" w14:textId="77777777" w:rsidR="000F371D" w:rsidRPr="00AF337E" w:rsidRDefault="000F371D" w:rsidP="000F371D">
      <w:pPr>
        <w:pStyle w:val="Title"/>
        <w:rPr>
          <w:bCs/>
          <w:sz w:val="20"/>
        </w:rPr>
      </w:pPr>
      <w:r>
        <w:rPr>
          <w:bCs/>
          <w:sz w:val="28"/>
          <w:szCs w:val="28"/>
        </w:rPr>
        <w:t>TERMS AND CONDITIONS FOR BIDDING</w:t>
      </w:r>
    </w:p>
    <w:p w14:paraId="77A7B353" w14:textId="77777777" w:rsidR="000F371D" w:rsidRPr="00D22E1F" w:rsidRDefault="000F371D" w:rsidP="000F371D">
      <w:pPr>
        <w:tabs>
          <w:tab w:val="left" w:pos="720"/>
          <w:tab w:val="left" w:pos="8190"/>
        </w:tabs>
        <w:spacing w:line="215" w:lineRule="auto"/>
        <w:rPr>
          <w:rFonts w:ascii="Arial Narrow" w:hAnsi="Arial Narrow"/>
          <w:sz w:val="14"/>
        </w:rPr>
      </w:pPr>
      <w:r>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4"/>
      </w:tblGrid>
      <w:tr w:rsidR="000F371D" w:rsidRPr="009D2CD9" w14:paraId="0A154103" w14:textId="77777777" w:rsidTr="000F371D">
        <w:tc>
          <w:tcPr>
            <w:tcW w:w="10706" w:type="dxa"/>
            <w:shd w:val="clear" w:color="auto" w:fill="DDD9C3"/>
          </w:tcPr>
          <w:p w14:paraId="77977FF8" w14:textId="77777777" w:rsidR="000F371D" w:rsidRPr="009D2CD9" w:rsidRDefault="000F371D" w:rsidP="00E436F0">
            <w:pPr>
              <w:widowControl w:val="0"/>
              <w:numPr>
                <w:ilvl w:val="0"/>
                <w:numId w:val="45"/>
              </w:numPr>
              <w:tabs>
                <w:tab w:val="left" w:pos="426"/>
              </w:tabs>
              <w:spacing w:line="215" w:lineRule="auto"/>
              <w:ind w:hanging="1146"/>
              <w:jc w:val="both"/>
              <w:rPr>
                <w:rFonts w:ascii="Arial Narrow" w:hAnsi="Arial Narrow"/>
                <w:b/>
                <w:sz w:val="20"/>
              </w:rPr>
            </w:pPr>
            <w:r w:rsidRPr="009D2CD9">
              <w:rPr>
                <w:rFonts w:ascii="Arial Narrow" w:hAnsi="Arial Narrow" w:cs="Arial"/>
                <w:b/>
                <w:bCs/>
                <w:color w:val="000000"/>
                <w:sz w:val="20"/>
              </w:rPr>
              <w:t>BID SUBMISSION:</w:t>
            </w:r>
          </w:p>
        </w:tc>
      </w:tr>
      <w:tr w:rsidR="000F371D" w:rsidRPr="009D2CD9" w14:paraId="605A9CD4" w14:textId="77777777" w:rsidTr="000F371D">
        <w:trPr>
          <w:trHeight w:val="1212"/>
        </w:trPr>
        <w:tc>
          <w:tcPr>
            <w:tcW w:w="10706" w:type="dxa"/>
          </w:tcPr>
          <w:p w14:paraId="6C6BC390" w14:textId="77777777" w:rsidR="000F371D" w:rsidRPr="009D2CD9" w:rsidRDefault="000F371D" w:rsidP="00E436F0">
            <w:pPr>
              <w:widowControl w:val="0"/>
              <w:numPr>
                <w:ilvl w:val="1"/>
                <w:numId w:val="46"/>
              </w:numPr>
              <w:tabs>
                <w:tab w:val="left" w:pos="426"/>
              </w:tabs>
              <w:spacing w:line="215" w:lineRule="auto"/>
              <w:ind w:left="426" w:hanging="426"/>
              <w:jc w:val="both"/>
              <w:rPr>
                <w:rFonts w:ascii="Arial Narrow" w:hAnsi="Arial Narrow"/>
                <w:sz w:val="20"/>
              </w:rPr>
            </w:pPr>
            <w:r>
              <w:rPr>
                <w:rFonts w:ascii="Arial Narrow" w:hAnsi="Arial Narrow"/>
                <w:sz w:val="20"/>
              </w:rPr>
              <w:t>B</w:t>
            </w:r>
            <w:r w:rsidRPr="009D2CD9">
              <w:rPr>
                <w:rFonts w:ascii="Arial Narrow" w:hAnsi="Arial Narrow"/>
                <w:sz w:val="20"/>
              </w:rPr>
              <w:t>IDS MUST BE DELIVERED BY THE STIPULATED TIME TO THE CORRECT ADDRESS. LATE BIDS WILL NOT BE ACCEPTED FOR CONSIDERATION.</w:t>
            </w:r>
          </w:p>
          <w:p w14:paraId="7D3A6358" w14:textId="77777777" w:rsidR="000F371D" w:rsidRPr="009D2CD9" w:rsidRDefault="000F371D" w:rsidP="000F371D">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440226DF" w14:textId="77777777" w:rsidR="000F371D" w:rsidRDefault="000F371D" w:rsidP="00E436F0">
            <w:pPr>
              <w:widowControl w:val="0"/>
              <w:numPr>
                <w:ilvl w:val="1"/>
                <w:numId w:val="46"/>
              </w:numPr>
              <w:tabs>
                <w:tab w:val="left" w:pos="426"/>
              </w:tabs>
              <w:spacing w:line="215" w:lineRule="auto"/>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sidRPr="009D2CD9">
              <w:rPr>
                <w:rFonts w:ascii="Arial Narrow" w:hAnsi="Arial Narrow" w:cs="Arial Narrow"/>
                <w:b/>
                <w:color w:val="FF0000"/>
                <w:sz w:val="20"/>
              </w:rPr>
              <w:t xml:space="preserve"> </w:t>
            </w:r>
            <w:r w:rsidRPr="006F784A">
              <w:rPr>
                <w:rFonts w:ascii="Arial Narrow" w:hAnsi="Arial Narrow" w:cs="Arial Narrow"/>
                <w:b/>
                <w:sz w:val="20"/>
              </w:rPr>
              <w:t>ONLINE</w:t>
            </w:r>
          </w:p>
          <w:p w14:paraId="219A1540" w14:textId="77777777" w:rsidR="000F371D" w:rsidRDefault="000F371D" w:rsidP="000F371D">
            <w:pPr>
              <w:pStyle w:val="ListParagraph"/>
              <w:rPr>
                <w:rFonts w:ascii="Arial Narrow" w:hAnsi="Arial Narrow" w:cs="Arial Narrow"/>
                <w:b/>
                <w:sz w:val="20"/>
                <w:szCs w:val="24"/>
              </w:rPr>
            </w:pPr>
          </w:p>
          <w:p w14:paraId="2F2E02BB" w14:textId="77777777" w:rsidR="000F371D" w:rsidRDefault="000F371D" w:rsidP="00E436F0">
            <w:pPr>
              <w:widowControl w:val="0"/>
              <w:numPr>
                <w:ilvl w:val="1"/>
                <w:numId w:val="46"/>
              </w:numPr>
              <w:tabs>
                <w:tab w:val="left" w:pos="426"/>
              </w:tabs>
              <w:spacing w:line="215" w:lineRule="auto"/>
              <w:ind w:left="426" w:hanging="426"/>
              <w:jc w:val="both"/>
              <w:rPr>
                <w:rFonts w:ascii="Arial Narrow" w:hAnsi="Arial Narrow" w:cs="Arial Narrow"/>
                <w:b/>
                <w:sz w:val="20"/>
              </w:rPr>
            </w:pPr>
            <w:r>
              <w:rPr>
                <w:rFonts w:ascii="Arial Narrow" w:hAnsi="Arial Narrow" w:cs="Arial Narrow"/>
                <w:b/>
                <w:sz w:val="20"/>
              </w:rPr>
              <w:t>BIDDERS MUST REGISTER ON THE CENTRAL SUPPLIER DATABASE (CSD) TO UPLOAD MANDATORY INFORMATION NAMELY: ( BUSINESS REGISTRATION/ DIRECTORSHIP/ MEMBERSHIP/IDENTITY NUMBERS; TAX COMPLIANCE STATUS; AND BANKING INFORMATION FOR VERIFICATION PURPOSES). B-BBEE CERTIFICATE OR SWORN AFFIDAVIT FOR B-BBEE MUST BE SUBMITTED TO BIDDING INSTITUTION.</w:t>
            </w:r>
          </w:p>
          <w:p w14:paraId="132B888B" w14:textId="77777777" w:rsidR="000F371D" w:rsidRDefault="000F371D" w:rsidP="000F371D">
            <w:pPr>
              <w:pStyle w:val="ListParagraph"/>
              <w:rPr>
                <w:rFonts w:ascii="Arial Narrow" w:hAnsi="Arial Narrow" w:cs="Arial Narrow"/>
                <w:b/>
                <w:sz w:val="20"/>
                <w:szCs w:val="24"/>
              </w:rPr>
            </w:pPr>
          </w:p>
          <w:p w14:paraId="0821F05A" w14:textId="77777777" w:rsidR="000F371D" w:rsidRPr="006F784A" w:rsidRDefault="000F371D" w:rsidP="00E436F0">
            <w:pPr>
              <w:widowControl w:val="0"/>
              <w:numPr>
                <w:ilvl w:val="1"/>
                <w:numId w:val="46"/>
              </w:numPr>
              <w:tabs>
                <w:tab w:val="left" w:pos="426"/>
              </w:tabs>
              <w:spacing w:line="215" w:lineRule="auto"/>
              <w:ind w:left="426" w:hanging="426"/>
              <w:jc w:val="both"/>
              <w:rPr>
                <w:rFonts w:ascii="Arial Narrow" w:hAnsi="Arial Narrow" w:cs="Arial Narrow"/>
                <w:b/>
                <w:sz w:val="20"/>
              </w:rPr>
            </w:pPr>
            <w:r>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90E547C" w14:textId="77777777" w:rsidR="000F371D" w:rsidRPr="009D2CD9" w:rsidRDefault="000F371D" w:rsidP="000F371D">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55CBDDD4" w14:textId="77777777" w:rsidR="000F371D" w:rsidRDefault="000F371D" w:rsidP="00E436F0">
            <w:pPr>
              <w:widowControl w:val="0"/>
              <w:numPr>
                <w:ilvl w:val="1"/>
                <w:numId w:val="46"/>
              </w:numPr>
              <w:tabs>
                <w:tab w:val="left" w:pos="426"/>
              </w:tabs>
              <w:spacing w:line="215" w:lineRule="auto"/>
              <w:ind w:left="426" w:hanging="426"/>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xml:space="preserve">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xml:space="preserve">, THE GENERAL CONDITIONS OF CONTRACT (GCC) AND, IF APPLICABLE, ANY OTHER </w:t>
            </w:r>
            <w:r>
              <w:rPr>
                <w:rFonts w:ascii="Arial Narrow" w:hAnsi="Arial Narrow"/>
                <w:sz w:val="20"/>
              </w:rPr>
              <w:t xml:space="preserve">LEGISLATION OR </w:t>
            </w:r>
            <w:r w:rsidRPr="009D2CD9">
              <w:rPr>
                <w:rFonts w:ascii="Arial Narrow" w:hAnsi="Arial Narrow"/>
                <w:sz w:val="20"/>
              </w:rPr>
              <w:t>SPECIAL CONDITIONS OF CONTRACT.</w:t>
            </w:r>
          </w:p>
          <w:p w14:paraId="090A047B" w14:textId="77777777" w:rsidR="000F371D" w:rsidRPr="009D2CD9" w:rsidRDefault="000F371D" w:rsidP="000F371D">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0F371D" w:rsidRPr="009D2CD9" w14:paraId="09E28856" w14:textId="77777777" w:rsidTr="000F371D">
        <w:tc>
          <w:tcPr>
            <w:tcW w:w="10706" w:type="dxa"/>
            <w:shd w:val="clear" w:color="auto" w:fill="DDD9C3"/>
          </w:tcPr>
          <w:p w14:paraId="0F3F490F" w14:textId="77777777" w:rsidR="000F371D" w:rsidRPr="00B8269E" w:rsidRDefault="000F371D" w:rsidP="00E436F0">
            <w:pPr>
              <w:widowControl w:val="0"/>
              <w:numPr>
                <w:ilvl w:val="0"/>
                <w:numId w:val="45"/>
              </w:numPr>
              <w:tabs>
                <w:tab w:val="left" w:pos="426"/>
              </w:tabs>
              <w:spacing w:line="215" w:lineRule="auto"/>
              <w:ind w:hanging="1146"/>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0F371D" w:rsidRPr="009D2CD9" w14:paraId="2E6F1502" w14:textId="77777777" w:rsidTr="000F371D">
        <w:tc>
          <w:tcPr>
            <w:tcW w:w="10706" w:type="dxa"/>
            <w:shd w:val="clear" w:color="auto" w:fill="FFFFFF"/>
          </w:tcPr>
          <w:p w14:paraId="52951472" w14:textId="77777777" w:rsidR="000F371D" w:rsidRPr="0053700B" w:rsidRDefault="000F371D" w:rsidP="00E436F0">
            <w:pPr>
              <w:widowControl w:val="0"/>
              <w:numPr>
                <w:ilvl w:val="0"/>
                <w:numId w:val="44"/>
              </w:numPr>
              <w:tabs>
                <w:tab w:val="left" w:pos="426"/>
              </w:tabs>
              <w:autoSpaceDE w:val="0"/>
              <w:autoSpaceDN w:val="0"/>
              <w:adjustRightInd w:val="0"/>
              <w:spacing w:after="120"/>
              <w:ind w:left="567" w:hanging="567"/>
              <w:jc w:val="both"/>
              <w:rPr>
                <w:rFonts w:ascii="Arial Narrow" w:hAnsi="Arial Narrow"/>
                <w:sz w:val="20"/>
              </w:rPr>
            </w:pPr>
            <w:r w:rsidRPr="0053700B">
              <w:rPr>
                <w:rFonts w:ascii="Arial Narrow" w:hAnsi="Arial Narrow"/>
                <w:sz w:val="20"/>
              </w:rPr>
              <w:t xml:space="preserve">BIDDERS MUST ENSURE COMPLIANCE WITH THEIR TAX OBLIGATIONS. </w:t>
            </w:r>
          </w:p>
          <w:p w14:paraId="3C3E4503" w14:textId="77777777" w:rsidR="000F371D" w:rsidRPr="0053700B" w:rsidRDefault="000F371D" w:rsidP="00E436F0">
            <w:pPr>
              <w:widowControl w:val="0"/>
              <w:numPr>
                <w:ilvl w:val="0"/>
                <w:numId w:val="4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14:paraId="3BEA57A3" w14:textId="77777777" w:rsidR="000F371D" w:rsidRPr="0053700B" w:rsidRDefault="000F371D" w:rsidP="00E436F0">
            <w:pPr>
              <w:widowControl w:val="0"/>
              <w:numPr>
                <w:ilvl w:val="0"/>
                <w:numId w:val="4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9" w:history="1">
              <w:r w:rsidRPr="0053700B">
                <w:rPr>
                  <w:rFonts w:ascii="Arial Narrow" w:hAnsi="Arial Narrow"/>
                  <w:sz w:val="20"/>
                </w:rPr>
                <w:t>WWW.SARS.GOV.ZA</w:t>
              </w:r>
            </w:hyperlink>
            <w:r w:rsidRPr="0053700B">
              <w:rPr>
                <w:rFonts w:ascii="Arial Narrow" w:hAnsi="Arial Narrow"/>
                <w:sz w:val="20"/>
              </w:rPr>
              <w:t>.</w:t>
            </w:r>
          </w:p>
          <w:p w14:paraId="2830CFFF" w14:textId="77777777" w:rsidR="000F371D" w:rsidRPr="009D2CD9" w:rsidRDefault="000F371D" w:rsidP="00E436F0">
            <w:pPr>
              <w:widowControl w:val="0"/>
              <w:numPr>
                <w:ilvl w:val="0"/>
                <w:numId w:val="4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TOGETHER WITH THE BID. </w:t>
            </w:r>
          </w:p>
          <w:p w14:paraId="73A843EC" w14:textId="77777777" w:rsidR="000F371D" w:rsidRPr="009D2CD9" w:rsidRDefault="000F371D" w:rsidP="00E436F0">
            <w:pPr>
              <w:widowControl w:val="0"/>
              <w:numPr>
                <w:ilvl w:val="0"/>
                <w:numId w:val="4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IN BIDS WHERE CONSORTIA / JOINT VENTURES / SUB-CONTRACTORS ARE INVOLVED, EACH PARTY MUST SUBMIT A SEPARATE</w:t>
            </w:r>
            <w:r>
              <w:rPr>
                <w:rFonts w:ascii="Arial Narrow" w:hAnsi="Arial Narrow"/>
                <w:sz w:val="20"/>
              </w:rPr>
              <w:t xml:space="preserve"> PROOF OF</w:t>
            </w:r>
            <w:r w:rsidRPr="009D2CD9">
              <w:rPr>
                <w:rFonts w:ascii="Arial Narrow" w:hAnsi="Arial Narrow"/>
                <w:sz w:val="20"/>
              </w:rPr>
              <w:t xml:space="preserve"> </w:t>
            </w:r>
            <w:r>
              <w:rPr>
                <w:rFonts w:ascii="Arial Narrow" w:hAnsi="Arial Narrow"/>
                <w:sz w:val="20"/>
              </w:rPr>
              <w:t xml:space="preserve">  </w:t>
            </w:r>
            <w:r w:rsidRPr="009D2CD9">
              <w:rPr>
                <w:rFonts w:ascii="Arial Narrow" w:hAnsi="Arial Narrow"/>
                <w:sz w:val="20"/>
              </w:rPr>
              <w:t>TCS / PIN / CSD NUMBER.</w:t>
            </w:r>
          </w:p>
          <w:p w14:paraId="1942B038" w14:textId="77777777" w:rsidR="000F371D" w:rsidRPr="0053700B" w:rsidRDefault="000F371D" w:rsidP="00E436F0">
            <w:pPr>
              <w:widowControl w:val="0"/>
              <w:numPr>
                <w:ilvl w:val="0"/>
                <w:numId w:val="4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0F371D" w:rsidRPr="009D2CD9" w14:paraId="03DE8784" w14:textId="77777777" w:rsidTr="000F371D">
        <w:trPr>
          <w:trHeight w:val="296"/>
        </w:trPr>
        <w:tc>
          <w:tcPr>
            <w:tcW w:w="10706" w:type="dxa"/>
            <w:shd w:val="clear" w:color="auto" w:fill="DDD9C3"/>
          </w:tcPr>
          <w:p w14:paraId="7685BE32" w14:textId="77777777" w:rsidR="000F371D" w:rsidRPr="009D2CD9" w:rsidRDefault="000F371D" w:rsidP="00E436F0">
            <w:pPr>
              <w:widowControl w:val="0"/>
              <w:numPr>
                <w:ilvl w:val="0"/>
                <w:numId w:val="45"/>
              </w:numPr>
              <w:tabs>
                <w:tab w:val="left" w:pos="426"/>
              </w:tabs>
              <w:spacing w:line="215" w:lineRule="auto"/>
              <w:ind w:hanging="1146"/>
              <w:jc w:val="both"/>
              <w:rPr>
                <w:rFonts w:ascii="Arial Narrow" w:hAnsi="Arial Narrow" w:cs="Arial Narrow"/>
                <w:sz w:val="20"/>
              </w:rPr>
            </w:pPr>
            <w:r w:rsidRPr="00B8269E">
              <w:rPr>
                <w:rFonts w:ascii="Arial Narrow" w:hAnsi="Arial Narrow" w:cs="Arial Narrow"/>
                <w:b/>
                <w:sz w:val="20"/>
              </w:rPr>
              <w:t>QUESTIONNAIRE TO BIDDING FOREIGN SUPPLIERS</w:t>
            </w:r>
          </w:p>
        </w:tc>
      </w:tr>
      <w:tr w:rsidR="000F371D" w:rsidRPr="009D2CD9" w14:paraId="3BED1DDD" w14:textId="77777777" w:rsidTr="000F371D">
        <w:tc>
          <w:tcPr>
            <w:tcW w:w="10706" w:type="dxa"/>
            <w:shd w:val="clear" w:color="auto" w:fill="FFFFFF"/>
          </w:tcPr>
          <w:p w14:paraId="0B019678" w14:textId="77777777" w:rsidR="000F371D" w:rsidRPr="00B8269E" w:rsidRDefault="000F371D" w:rsidP="00E436F0">
            <w:pPr>
              <w:widowControl w:val="0"/>
              <w:numPr>
                <w:ilvl w:val="1"/>
                <w:numId w:val="44"/>
              </w:numPr>
              <w:tabs>
                <w:tab w:val="left" w:pos="426"/>
              </w:tabs>
              <w:autoSpaceDE w:val="0"/>
              <w:autoSpaceDN w:val="0"/>
              <w:adjustRightInd w:val="0"/>
              <w:spacing w:before="120"/>
              <w:ind w:hanging="792"/>
              <w:jc w:val="both"/>
              <w:rPr>
                <w:rFonts w:ascii="Arial Narrow" w:hAnsi="Arial Narrow" w:cs="Arial Narrow"/>
                <w:b/>
                <w:sz w:val="20"/>
              </w:rPr>
            </w:pPr>
            <w:r w:rsidRPr="00B8269E">
              <w:rPr>
                <w:rFonts w:ascii="Arial Narrow" w:hAnsi="Arial Narrow"/>
                <w:sz w:val="20"/>
              </w:rPr>
              <w:t xml:space="preserve">IS THE </w:t>
            </w:r>
            <w:r>
              <w:rPr>
                <w:rFonts w:ascii="Arial Narrow" w:hAnsi="Arial Narrow"/>
                <w:sz w:val="20"/>
              </w:rPr>
              <w:t>BIDDER</w:t>
            </w:r>
            <w:r w:rsidRPr="00B8269E">
              <w:rPr>
                <w:rFonts w:ascii="Arial Narrow" w:hAnsi="Arial Narrow"/>
                <w:sz w:val="20"/>
              </w:rPr>
              <w:t xml:space="preserve"> A RESIDENT OF THE REPUBLIC OF SOUTH AFRICA (RSA)?</w:t>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56F61FF5" w14:textId="77777777" w:rsidR="000F371D" w:rsidRPr="00B8269E" w:rsidRDefault="000F371D" w:rsidP="00E436F0">
            <w:pPr>
              <w:widowControl w:val="0"/>
              <w:numPr>
                <w:ilvl w:val="1"/>
                <w:numId w:val="44"/>
              </w:numPr>
              <w:tabs>
                <w:tab w:val="left" w:pos="426"/>
              </w:tabs>
              <w:autoSpaceDE w:val="0"/>
              <w:autoSpaceDN w:val="0"/>
              <w:adjustRightInd w:val="0"/>
              <w:spacing w:before="120"/>
              <w:ind w:hanging="792"/>
              <w:jc w:val="both"/>
              <w:rPr>
                <w:sz w:val="20"/>
              </w:rPr>
            </w:pPr>
            <w:r w:rsidRPr="00B8269E">
              <w:rPr>
                <w:rFonts w:ascii="Arial Narrow" w:hAnsi="Arial Narrow"/>
                <w:sz w:val="20"/>
              </w:rPr>
              <w:t xml:space="preserve">DOES THE </w:t>
            </w:r>
            <w:r>
              <w:rPr>
                <w:rFonts w:ascii="Arial Narrow" w:hAnsi="Arial Narrow"/>
                <w:sz w:val="20"/>
              </w:rPr>
              <w:t>BIDDER</w:t>
            </w:r>
            <w:r w:rsidRPr="00B8269E">
              <w:rPr>
                <w:rFonts w:ascii="Arial Narrow" w:hAnsi="Arial Narrow"/>
                <w:sz w:val="20"/>
              </w:rPr>
              <w:t xml:space="preserve">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3B34D3D8" w14:textId="77777777" w:rsidR="000F371D" w:rsidRPr="00B8269E" w:rsidRDefault="000F371D" w:rsidP="00E436F0">
            <w:pPr>
              <w:widowControl w:val="0"/>
              <w:numPr>
                <w:ilvl w:val="1"/>
                <w:numId w:val="44"/>
              </w:numPr>
              <w:tabs>
                <w:tab w:val="left" w:pos="426"/>
              </w:tabs>
              <w:autoSpaceDE w:val="0"/>
              <w:autoSpaceDN w:val="0"/>
              <w:adjustRightInd w:val="0"/>
              <w:spacing w:before="120"/>
              <w:ind w:hanging="792"/>
              <w:jc w:val="both"/>
              <w:rPr>
                <w:rFonts w:ascii="Arial Narrow" w:hAnsi="Arial Narrow"/>
                <w:sz w:val="20"/>
              </w:rPr>
            </w:pPr>
            <w:r w:rsidRPr="00B8269E">
              <w:rPr>
                <w:rFonts w:ascii="Arial Narrow" w:hAnsi="Arial Narrow"/>
                <w:sz w:val="20"/>
              </w:rPr>
              <w:t xml:space="preserve">DOES THE </w:t>
            </w:r>
            <w:r>
              <w:rPr>
                <w:rFonts w:ascii="Arial Narrow" w:hAnsi="Arial Narrow"/>
                <w:sz w:val="20"/>
              </w:rPr>
              <w:t>BIDDER</w:t>
            </w:r>
            <w:r w:rsidRPr="00B8269E">
              <w:rPr>
                <w:rFonts w:ascii="Arial Narrow" w:hAnsi="Arial Narrow"/>
                <w:sz w:val="20"/>
              </w:rPr>
              <w:t xml:space="preserve">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74AFD723" w14:textId="77777777" w:rsidR="000F371D" w:rsidRDefault="000F371D" w:rsidP="00E436F0">
            <w:pPr>
              <w:widowControl w:val="0"/>
              <w:numPr>
                <w:ilvl w:val="1"/>
                <w:numId w:val="44"/>
              </w:numPr>
              <w:tabs>
                <w:tab w:val="left" w:pos="426"/>
              </w:tabs>
              <w:autoSpaceDE w:val="0"/>
              <w:autoSpaceDN w:val="0"/>
              <w:adjustRightInd w:val="0"/>
              <w:spacing w:before="120"/>
              <w:ind w:hanging="792"/>
              <w:jc w:val="both"/>
              <w:rPr>
                <w:rFonts w:ascii="Arial Narrow" w:hAnsi="Arial Narrow"/>
                <w:sz w:val="20"/>
              </w:rPr>
            </w:pPr>
            <w:r w:rsidRPr="00B8269E">
              <w:rPr>
                <w:rFonts w:ascii="Arial Narrow" w:hAnsi="Arial Narrow"/>
                <w:sz w:val="20"/>
              </w:rPr>
              <w:t xml:space="preserve">DOES THE </w:t>
            </w:r>
            <w:r>
              <w:rPr>
                <w:rFonts w:ascii="Arial Narrow" w:hAnsi="Arial Narrow"/>
                <w:sz w:val="20"/>
              </w:rPr>
              <w:t>BIDDER</w:t>
            </w:r>
            <w:r w:rsidRPr="00B8269E">
              <w:rPr>
                <w:rFonts w:ascii="Arial Narrow" w:hAnsi="Arial Narrow"/>
                <w:sz w:val="20"/>
              </w:rPr>
              <w:t xml:space="preserve">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E5636">
              <w:rPr>
                <w:rFonts w:ascii="Arial Narrow" w:hAnsi="Arial Narrow"/>
                <w:sz w:val="20"/>
              </w:rPr>
            </w:r>
            <w:r w:rsidR="001E563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18DD5978" w14:textId="77777777" w:rsidR="000F371D" w:rsidRPr="00B8269E" w:rsidRDefault="000F371D" w:rsidP="000F371D">
            <w:pPr>
              <w:tabs>
                <w:tab w:val="left" w:pos="426"/>
              </w:tabs>
              <w:autoSpaceDE w:val="0"/>
              <w:autoSpaceDN w:val="0"/>
              <w:adjustRightInd w:val="0"/>
              <w:spacing w:before="120"/>
              <w:ind w:left="792"/>
              <w:jc w:val="both"/>
              <w:rPr>
                <w:rFonts w:ascii="Arial Narrow" w:hAnsi="Arial Narrow"/>
                <w:sz w:val="20"/>
              </w:rPr>
            </w:pPr>
          </w:p>
          <w:p w14:paraId="7EBE1EE4" w14:textId="77777777" w:rsidR="000F371D" w:rsidRDefault="000F371D" w:rsidP="000F371D">
            <w:pPr>
              <w:tabs>
                <w:tab w:val="left" w:pos="426"/>
              </w:tabs>
              <w:spacing w:line="215" w:lineRule="auto"/>
              <w:jc w:val="both"/>
              <w:rPr>
                <w:rFonts w:ascii="Arial Narrow" w:hAnsi="Arial Narrow" w:cs="Arial Narrow"/>
                <w:b/>
                <w:sz w:val="20"/>
              </w:rPr>
            </w:pPr>
            <w:r w:rsidRPr="00B8269E">
              <w:rPr>
                <w:rFonts w:ascii="Arial Narrow" w:hAnsi="Arial Narrow" w:cs="Arial Narrow"/>
                <w:b/>
                <w:sz w:val="20"/>
              </w:rPr>
              <w:t>IF THE ANSWER IS “NO” TO ALL OF THE ABOVE, THEN</w:t>
            </w:r>
            <w:r>
              <w:rPr>
                <w:rFonts w:ascii="Arial Narrow" w:hAnsi="Arial Narrow" w:cs="Arial Narrow"/>
                <w:b/>
                <w:sz w:val="20"/>
              </w:rPr>
              <w:t>,</w:t>
            </w:r>
            <w:r w:rsidRPr="00B8269E">
              <w:rPr>
                <w:rFonts w:ascii="Arial Narrow" w:hAnsi="Arial Narrow" w:cs="Arial Narrow"/>
                <w:b/>
                <w:sz w:val="20"/>
              </w:rPr>
              <w:t xml:space="preserve"> IT IS NOT A REQUIREMENT TO OBTAIN A TAX </w:t>
            </w:r>
            <w:r>
              <w:rPr>
                <w:rFonts w:ascii="Arial Narrow" w:hAnsi="Arial Narrow" w:cs="Arial Narrow"/>
                <w:b/>
                <w:sz w:val="20"/>
              </w:rPr>
              <w:t>COMPLIANCE STATUS</w:t>
            </w:r>
            <w:r w:rsidRPr="00B8269E">
              <w:rPr>
                <w:rFonts w:ascii="Arial Narrow" w:hAnsi="Arial Narrow" w:cs="Arial Narrow"/>
                <w:b/>
                <w:sz w:val="20"/>
              </w:rPr>
              <w:t xml:space="preserve"> / TAX </w:t>
            </w:r>
            <w:r>
              <w:rPr>
                <w:rFonts w:ascii="Arial Narrow" w:hAnsi="Arial Narrow" w:cs="Arial Narrow"/>
                <w:b/>
                <w:sz w:val="20"/>
              </w:rPr>
              <w:t>COMPLIANCE</w:t>
            </w:r>
            <w:r w:rsidRPr="00B8269E">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B8269E">
              <w:rPr>
                <w:rFonts w:ascii="Arial Narrow" w:hAnsi="Arial Narrow" w:cs="Arial Narrow"/>
                <w:b/>
                <w:sz w:val="20"/>
              </w:rPr>
              <w:t>.3 ABOVE.</w:t>
            </w:r>
          </w:p>
          <w:p w14:paraId="5EB409E9" w14:textId="77777777" w:rsidR="000F371D" w:rsidRPr="00B8269E" w:rsidRDefault="000F371D" w:rsidP="000F371D">
            <w:pPr>
              <w:tabs>
                <w:tab w:val="left" w:pos="426"/>
              </w:tabs>
              <w:spacing w:line="215" w:lineRule="auto"/>
              <w:jc w:val="both"/>
              <w:rPr>
                <w:rFonts w:ascii="Arial Narrow" w:hAnsi="Arial Narrow" w:cs="Arial Narrow"/>
                <w:b/>
                <w:sz w:val="20"/>
              </w:rPr>
            </w:pPr>
          </w:p>
        </w:tc>
      </w:tr>
    </w:tbl>
    <w:p w14:paraId="129F888C" w14:textId="77777777" w:rsidR="000F371D" w:rsidRPr="00244018" w:rsidRDefault="000F371D" w:rsidP="000F371D">
      <w:pPr>
        <w:autoSpaceDE w:val="0"/>
        <w:autoSpaceDN w:val="0"/>
        <w:adjustRightInd w:val="0"/>
        <w:ind w:left="720" w:hanging="720"/>
        <w:rPr>
          <w:rFonts w:ascii="Arial Narrow" w:hAnsi="Arial Narrow" w:cs="Arial Narrow"/>
          <w:b/>
          <w:sz w:val="12"/>
          <w:szCs w:val="12"/>
        </w:rPr>
      </w:pPr>
    </w:p>
    <w:p w14:paraId="0D460D7F" w14:textId="77777777" w:rsidR="000F371D" w:rsidRDefault="000F371D" w:rsidP="000F371D">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14:paraId="5380822C" w14:textId="77777777" w:rsidR="000F371D" w:rsidRPr="00244018" w:rsidRDefault="000F371D" w:rsidP="000F371D">
      <w:pPr>
        <w:autoSpaceDE w:val="0"/>
        <w:autoSpaceDN w:val="0"/>
        <w:adjustRightInd w:val="0"/>
        <w:ind w:left="720" w:hanging="720"/>
        <w:rPr>
          <w:rFonts w:ascii="Arial Narrow" w:hAnsi="Arial Narrow"/>
          <w:sz w:val="20"/>
        </w:rPr>
      </w:pPr>
    </w:p>
    <w:p w14:paraId="040EC54E" w14:textId="77777777" w:rsidR="000F371D" w:rsidRDefault="00F53E2C" w:rsidP="000F371D">
      <w:pPr>
        <w:pStyle w:val="Title"/>
        <w:rPr>
          <w:rFonts w:cs="Arial"/>
          <w:sz w:val="22"/>
          <w:szCs w:val="22"/>
        </w:rPr>
      </w:pPr>
      <w:r w:rsidRPr="00F53E2C">
        <w:rPr>
          <w:rFonts w:cs="Arial"/>
          <w:sz w:val="22"/>
          <w:szCs w:val="22"/>
        </w:rPr>
        <w:tab/>
      </w:r>
    </w:p>
    <w:p w14:paraId="45B3E35A" w14:textId="77777777" w:rsidR="000F371D" w:rsidRDefault="000F371D" w:rsidP="000F371D">
      <w:pPr>
        <w:pStyle w:val="Title"/>
        <w:rPr>
          <w:rFonts w:cs="Arial"/>
          <w:sz w:val="22"/>
          <w:szCs w:val="22"/>
        </w:rPr>
      </w:pPr>
    </w:p>
    <w:p w14:paraId="2125DF5F" w14:textId="77777777" w:rsidR="000F371D" w:rsidRDefault="000F371D" w:rsidP="000F371D">
      <w:pPr>
        <w:pStyle w:val="Title"/>
        <w:rPr>
          <w:rFonts w:cs="Arial"/>
          <w:sz w:val="22"/>
          <w:szCs w:val="22"/>
        </w:rPr>
      </w:pPr>
    </w:p>
    <w:p w14:paraId="44F6F3A9" w14:textId="77777777" w:rsidR="000F371D" w:rsidRDefault="000F371D" w:rsidP="000F371D">
      <w:pPr>
        <w:pStyle w:val="Title"/>
        <w:rPr>
          <w:rFonts w:cs="Arial"/>
          <w:sz w:val="22"/>
          <w:szCs w:val="22"/>
        </w:rPr>
      </w:pPr>
    </w:p>
    <w:p w14:paraId="50EE846B" w14:textId="77777777" w:rsidR="000F371D" w:rsidRDefault="000F371D" w:rsidP="000F371D">
      <w:pPr>
        <w:pStyle w:val="Title"/>
        <w:rPr>
          <w:rFonts w:cs="Arial"/>
          <w:sz w:val="22"/>
          <w:szCs w:val="22"/>
        </w:rPr>
      </w:pPr>
    </w:p>
    <w:p w14:paraId="695AD788" w14:textId="77777777" w:rsidR="000F371D" w:rsidRDefault="000F371D" w:rsidP="000F371D">
      <w:pPr>
        <w:pStyle w:val="Title"/>
        <w:rPr>
          <w:rFonts w:cs="Arial"/>
          <w:sz w:val="22"/>
          <w:szCs w:val="22"/>
        </w:rPr>
      </w:pPr>
    </w:p>
    <w:p w14:paraId="5D0B745D" w14:textId="77777777" w:rsidR="000F371D" w:rsidRDefault="000F371D" w:rsidP="000F371D">
      <w:pPr>
        <w:pStyle w:val="Title"/>
        <w:rPr>
          <w:rFonts w:cs="Arial"/>
          <w:sz w:val="22"/>
          <w:szCs w:val="22"/>
        </w:rPr>
      </w:pPr>
    </w:p>
    <w:p w14:paraId="1B7C0C92" w14:textId="77777777" w:rsidR="000F371D" w:rsidRDefault="000F371D" w:rsidP="000F371D">
      <w:pPr>
        <w:pStyle w:val="Title"/>
        <w:rPr>
          <w:rFonts w:cs="Arial"/>
          <w:sz w:val="22"/>
          <w:szCs w:val="22"/>
        </w:rPr>
      </w:pPr>
    </w:p>
    <w:p w14:paraId="00FB0F64" w14:textId="77777777" w:rsidR="000F371D" w:rsidRDefault="000F371D" w:rsidP="000F371D">
      <w:pPr>
        <w:pStyle w:val="Title"/>
        <w:rPr>
          <w:rFonts w:cs="Arial"/>
          <w:sz w:val="22"/>
          <w:szCs w:val="22"/>
        </w:rPr>
      </w:pPr>
    </w:p>
    <w:p w14:paraId="3A8A1458" w14:textId="77777777" w:rsidR="000F371D" w:rsidRDefault="000F371D" w:rsidP="000F371D">
      <w:pPr>
        <w:pStyle w:val="Title"/>
        <w:rPr>
          <w:rFonts w:cs="Arial"/>
          <w:sz w:val="22"/>
          <w:szCs w:val="22"/>
        </w:rPr>
      </w:pPr>
    </w:p>
    <w:p w14:paraId="5E3B4378" w14:textId="77777777" w:rsidR="00492955" w:rsidRDefault="00F53E2C" w:rsidP="000F371D">
      <w:pPr>
        <w:pStyle w:val="Title"/>
        <w:rPr>
          <w:rFonts w:cs="Arial"/>
          <w:b w:val="0"/>
          <w:sz w:val="22"/>
          <w:szCs w:val="22"/>
        </w:rPr>
      </w:pPr>
      <w:r w:rsidRPr="00F53E2C">
        <w:rPr>
          <w:rFonts w:cs="Arial"/>
          <w:sz w:val="22"/>
          <w:szCs w:val="22"/>
        </w:rPr>
        <w:tab/>
      </w:r>
      <w:r w:rsidRPr="00F53E2C">
        <w:rPr>
          <w:rFonts w:cs="Arial"/>
          <w:sz w:val="22"/>
          <w:szCs w:val="22"/>
        </w:rPr>
        <w:tab/>
      </w:r>
      <w:r w:rsidRPr="00F53E2C">
        <w:rPr>
          <w:rFonts w:cs="Arial"/>
          <w:sz w:val="22"/>
          <w:szCs w:val="22"/>
        </w:rPr>
        <w:tab/>
      </w:r>
    </w:p>
    <w:p w14:paraId="22982D2F" w14:textId="77777777" w:rsidR="002D5952" w:rsidRPr="00B814FC" w:rsidRDefault="002D5952" w:rsidP="00591BE3">
      <w:pPr>
        <w:jc w:val="center"/>
        <w:rPr>
          <w:rFonts w:ascii="Arial" w:hAnsi="Arial" w:cs="Arial"/>
          <w:b/>
          <w:sz w:val="22"/>
          <w:szCs w:val="22"/>
        </w:rPr>
      </w:pPr>
      <w:r w:rsidRPr="00B814FC">
        <w:rPr>
          <w:rFonts w:ascii="Arial" w:hAnsi="Arial" w:cs="Arial"/>
          <w:b/>
          <w:sz w:val="22"/>
          <w:szCs w:val="22"/>
        </w:rPr>
        <w:t xml:space="preserve">STANDARD </w:t>
      </w:r>
      <w:smartTag w:uri="urn:schemas-microsoft-com:office:smarttags" w:element="stockticker">
        <w:r w:rsidRPr="00B814FC">
          <w:rPr>
            <w:rFonts w:ascii="Arial" w:hAnsi="Arial" w:cs="Arial"/>
            <w:b/>
            <w:sz w:val="22"/>
            <w:szCs w:val="22"/>
          </w:rPr>
          <w:t>BID</w:t>
        </w:r>
      </w:smartTag>
      <w:r w:rsidRPr="00B814FC">
        <w:rPr>
          <w:rFonts w:ascii="Arial" w:hAnsi="Arial" w:cs="Arial"/>
          <w:b/>
          <w:sz w:val="22"/>
          <w:szCs w:val="22"/>
        </w:rPr>
        <w:t xml:space="preserve"> DOCUMENTATION</w:t>
      </w:r>
    </w:p>
    <w:p w14:paraId="430A2EB4" w14:textId="77777777" w:rsidR="002D5952" w:rsidRPr="00B814FC" w:rsidRDefault="002D5952" w:rsidP="00DE2FA5">
      <w:pPr>
        <w:jc w:val="both"/>
        <w:rPr>
          <w:rFonts w:ascii="Arial" w:hAnsi="Arial" w:cs="Arial"/>
          <w:b/>
          <w:sz w:val="22"/>
          <w:szCs w:val="22"/>
        </w:rPr>
      </w:pPr>
    </w:p>
    <w:p w14:paraId="78AE85EE" w14:textId="77777777" w:rsidR="00591BE3" w:rsidRDefault="002D5952" w:rsidP="00591BE3">
      <w:pPr>
        <w:jc w:val="center"/>
        <w:rPr>
          <w:rFonts w:ascii="Arial" w:hAnsi="Arial" w:cs="Arial"/>
          <w:b/>
          <w:sz w:val="22"/>
          <w:szCs w:val="22"/>
        </w:rPr>
      </w:pPr>
      <w:r w:rsidRPr="00B814FC">
        <w:rPr>
          <w:rFonts w:ascii="Arial" w:hAnsi="Arial" w:cs="Arial"/>
          <w:b/>
          <w:sz w:val="22"/>
          <w:szCs w:val="22"/>
        </w:rPr>
        <w:t>SECTION A</w:t>
      </w:r>
    </w:p>
    <w:p w14:paraId="5A54F3CB" w14:textId="77777777" w:rsidR="002D5952" w:rsidRPr="00591BE3" w:rsidRDefault="002D5952" w:rsidP="00591BE3">
      <w:pPr>
        <w:jc w:val="center"/>
        <w:rPr>
          <w:rFonts w:ascii="Arial" w:hAnsi="Arial" w:cs="Arial"/>
          <w:b/>
          <w:sz w:val="22"/>
          <w:szCs w:val="22"/>
        </w:rPr>
      </w:pPr>
      <w:r w:rsidRPr="00B814FC">
        <w:rPr>
          <w:rFonts w:ascii="Arial" w:hAnsi="Arial" w:cs="Arial"/>
          <w:b/>
          <w:caps/>
          <w:sz w:val="22"/>
          <w:szCs w:val="22"/>
        </w:rPr>
        <w:t xml:space="preserve">Invitation to </w:t>
      </w:r>
      <w:smartTag w:uri="urn:schemas-microsoft-com:office:smarttags" w:element="stockticker">
        <w:r w:rsidRPr="00B814FC">
          <w:rPr>
            <w:rFonts w:ascii="Arial" w:hAnsi="Arial" w:cs="Arial"/>
            <w:b/>
            <w:caps/>
            <w:sz w:val="22"/>
            <w:szCs w:val="22"/>
          </w:rPr>
          <w:t>bid</w:t>
        </w:r>
      </w:smartTag>
    </w:p>
    <w:p w14:paraId="0819A82A" w14:textId="77777777" w:rsidR="002D5952" w:rsidRDefault="002D5952" w:rsidP="00DE2FA5">
      <w:pPr>
        <w:jc w:val="both"/>
        <w:rPr>
          <w:rFonts w:ascii="Arial" w:hAnsi="Arial" w:cs="Arial"/>
        </w:rPr>
      </w:pPr>
    </w:p>
    <w:p w14:paraId="5B54F892" w14:textId="77777777" w:rsidR="00F0445B" w:rsidRDefault="00F0445B" w:rsidP="00DE2FA5">
      <w:pPr>
        <w:jc w:val="both"/>
        <w:rPr>
          <w:rFonts w:ascii="Arial" w:hAnsi="Arial" w:cs="Arial"/>
        </w:rPr>
      </w:pPr>
    </w:p>
    <w:p w14:paraId="65D0E469" w14:textId="77777777" w:rsidR="002D5952" w:rsidRPr="00B814FC" w:rsidRDefault="002D5952" w:rsidP="00DE2FA5">
      <w:pPr>
        <w:jc w:val="both"/>
        <w:rPr>
          <w:rFonts w:ascii="Arial" w:hAnsi="Arial" w:cs="Arial"/>
          <w:b/>
          <w:bCs/>
          <w:sz w:val="20"/>
          <w:szCs w:val="20"/>
        </w:rPr>
      </w:pPr>
      <w:r w:rsidRPr="00B814FC">
        <w:rPr>
          <w:rFonts w:ascii="Arial" w:hAnsi="Arial" w:cs="Arial"/>
          <w:b/>
          <w:bCs/>
          <w:sz w:val="20"/>
          <w:szCs w:val="20"/>
        </w:rPr>
        <w:t xml:space="preserve">PLEASE NOTE </w:t>
      </w:r>
    </w:p>
    <w:p w14:paraId="19D77527" w14:textId="77777777" w:rsidR="002D5952" w:rsidRPr="00B814FC" w:rsidRDefault="002D5952" w:rsidP="00DE2FA5">
      <w:pPr>
        <w:tabs>
          <w:tab w:val="left" w:pos="720"/>
          <w:tab w:val="left" w:pos="1440"/>
          <w:tab w:val="left" w:pos="2160"/>
          <w:tab w:val="left" w:pos="2880"/>
          <w:tab w:val="left" w:pos="3600"/>
          <w:tab w:val="left" w:pos="4320"/>
          <w:tab w:val="left" w:pos="5040"/>
        </w:tabs>
        <w:ind w:left="5040" w:hanging="5040"/>
        <w:jc w:val="both"/>
        <w:rPr>
          <w:rFonts w:ascii="Arial" w:hAnsi="Arial" w:cs="Arial"/>
          <w:b/>
          <w:bCs/>
          <w:sz w:val="20"/>
          <w:szCs w:val="20"/>
        </w:rPr>
      </w:pPr>
    </w:p>
    <w:p w14:paraId="79B606F2" w14:textId="77777777" w:rsidR="002D5952" w:rsidRPr="00B814FC" w:rsidRDefault="007B4D56" w:rsidP="00DE2FA5">
      <w:pPr>
        <w:tabs>
          <w:tab w:val="left" w:pos="720"/>
          <w:tab w:val="left" w:pos="1440"/>
          <w:tab w:val="left" w:pos="2160"/>
          <w:tab w:val="left" w:pos="2880"/>
          <w:tab w:val="left" w:pos="3600"/>
          <w:tab w:val="left" w:pos="4320"/>
          <w:tab w:val="left" w:pos="5040"/>
        </w:tabs>
        <w:ind w:left="5040" w:hanging="5040"/>
        <w:jc w:val="both"/>
        <w:rPr>
          <w:rFonts w:ascii="Arial" w:hAnsi="Arial" w:cs="Arial"/>
          <w:b/>
          <w:bCs/>
          <w:sz w:val="20"/>
          <w:szCs w:val="20"/>
        </w:rPr>
      </w:pPr>
      <w:r>
        <w:rPr>
          <w:rFonts w:ascii="Arial" w:hAnsi="Arial" w:cs="Arial"/>
          <w:b/>
          <w:bCs/>
          <w:sz w:val="20"/>
          <w:szCs w:val="20"/>
        </w:rPr>
        <w:t xml:space="preserve">THIS </w:t>
      </w:r>
      <w:smartTag w:uri="urn:schemas-microsoft-com:office:smarttags" w:element="stockticker">
        <w:r>
          <w:rPr>
            <w:rFonts w:ascii="Arial" w:hAnsi="Arial" w:cs="Arial"/>
            <w:b/>
            <w:bCs/>
            <w:sz w:val="20"/>
            <w:szCs w:val="20"/>
          </w:rPr>
          <w:t>BID</w:t>
        </w:r>
      </w:smartTag>
      <w:r w:rsidR="00EC6EAC">
        <w:rPr>
          <w:rFonts w:ascii="Arial" w:hAnsi="Arial" w:cs="Arial"/>
          <w:b/>
          <w:bCs/>
          <w:sz w:val="20"/>
          <w:szCs w:val="20"/>
        </w:rPr>
        <w:t xml:space="preserve"> CLOSES AT</w:t>
      </w:r>
      <w:r w:rsidR="00EC6EAC">
        <w:rPr>
          <w:rFonts w:ascii="Arial" w:hAnsi="Arial" w:cs="Arial"/>
          <w:b/>
          <w:bCs/>
          <w:sz w:val="20"/>
          <w:szCs w:val="20"/>
        </w:rPr>
        <w:tab/>
      </w:r>
      <w:r w:rsidR="00EC6EAC">
        <w:rPr>
          <w:rFonts w:ascii="Arial" w:hAnsi="Arial" w:cs="Arial"/>
          <w:b/>
          <w:bCs/>
          <w:sz w:val="20"/>
          <w:szCs w:val="20"/>
        </w:rPr>
        <w:tab/>
      </w:r>
      <w:r w:rsidR="00EC6EAC">
        <w:rPr>
          <w:rFonts w:ascii="Arial" w:hAnsi="Arial" w:cs="Arial"/>
          <w:b/>
          <w:bCs/>
          <w:sz w:val="20"/>
          <w:szCs w:val="20"/>
        </w:rPr>
        <w:tab/>
        <w:t>:</w:t>
      </w:r>
      <w:r w:rsidR="00EC6EAC">
        <w:rPr>
          <w:rFonts w:ascii="Arial" w:hAnsi="Arial" w:cs="Arial"/>
          <w:b/>
          <w:bCs/>
          <w:sz w:val="20"/>
          <w:szCs w:val="20"/>
        </w:rPr>
        <w:tab/>
      </w:r>
      <w:r w:rsidR="002D5952" w:rsidRPr="00B814FC">
        <w:rPr>
          <w:rFonts w:ascii="Arial" w:hAnsi="Arial" w:cs="Arial"/>
          <w:b/>
          <w:bCs/>
          <w:sz w:val="20"/>
          <w:szCs w:val="20"/>
        </w:rPr>
        <w:t>11:00</w:t>
      </w:r>
      <w:r w:rsidR="007F14DE">
        <w:rPr>
          <w:rFonts w:ascii="Arial" w:hAnsi="Arial" w:cs="Arial"/>
          <w:b/>
          <w:bCs/>
          <w:sz w:val="20"/>
          <w:szCs w:val="20"/>
        </w:rPr>
        <w:t xml:space="preserve"> AM</w:t>
      </w:r>
    </w:p>
    <w:p w14:paraId="57357171" w14:textId="77777777" w:rsidR="002D5952" w:rsidRPr="00B814FC" w:rsidRDefault="002D5952" w:rsidP="00DE2FA5">
      <w:pPr>
        <w:jc w:val="both"/>
        <w:rPr>
          <w:rFonts w:ascii="Arial" w:hAnsi="Arial" w:cs="Arial"/>
          <w:b/>
          <w:bCs/>
          <w:sz w:val="20"/>
          <w:szCs w:val="20"/>
        </w:rPr>
      </w:pPr>
    </w:p>
    <w:p w14:paraId="384DDBE3" w14:textId="11B37E7F" w:rsidR="002D5952" w:rsidRDefault="00EC6EAC" w:rsidP="00F42FD4">
      <w:pPr>
        <w:tabs>
          <w:tab w:val="left" w:pos="720"/>
          <w:tab w:val="left" w:pos="1440"/>
          <w:tab w:val="left" w:pos="2160"/>
          <w:tab w:val="left" w:pos="2880"/>
        </w:tabs>
        <w:ind w:left="2880" w:hanging="2880"/>
        <w:jc w:val="both"/>
        <w:rPr>
          <w:rFonts w:ascii="Arial" w:hAnsi="Arial" w:cs="Arial"/>
          <w:b/>
          <w:bCs/>
          <w:sz w:val="20"/>
          <w:szCs w:val="20"/>
        </w:rPr>
      </w:pPr>
      <w:r>
        <w:rPr>
          <w:rFonts w:ascii="Arial" w:hAnsi="Arial" w:cs="Arial"/>
          <w:b/>
          <w:bCs/>
          <w:sz w:val="20"/>
          <w:szCs w:val="20"/>
        </w:rPr>
        <w:t>CLOSING DATE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r>
        <w:rPr>
          <w:rFonts w:ascii="Arial" w:hAnsi="Arial" w:cs="Arial"/>
          <w:b/>
          <w:bCs/>
          <w:sz w:val="20"/>
          <w:szCs w:val="20"/>
        </w:rPr>
        <w:tab/>
      </w:r>
      <w:r w:rsidR="00FC0296">
        <w:rPr>
          <w:rFonts w:ascii="Arial" w:hAnsi="Arial" w:cs="Arial"/>
          <w:b/>
          <w:bCs/>
          <w:sz w:val="20"/>
          <w:szCs w:val="20"/>
        </w:rPr>
        <w:t>0</w:t>
      </w:r>
      <w:r w:rsidR="00523A8D">
        <w:rPr>
          <w:rFonts w:ascii="Arial" w:hAnsi="Arial" w:cs="Arial"/>
          <w:b/>
          <w:bCs/>
          <w:sz w:val="20"/>
          <w:szCs w:val="20"/>
        </w:rPr>
        <w:t>5</w:t>
      </w:r>
      <w:r w:rsidR="00FC0296">
        <w:rPr>
          <w:rFonts w:ascii="Arial" w:hAnsi="Arial" w:cs="Arial"/>
          <w:b/>
          <w:bCs/>
          <w:sz w:val="20"/>
          <w:szCs w:val="20"/>
        </w:rPr>
        <w:t xml:space="preserve"> JULY 2022</w:t>
      </w:r>
    </w:p>
    <w:p w14:paraId="1DF95328" w14:textId="77777777" w:rsidR="00F42FD4" w:rsidRPr="00B814FC" w:rsidRDefault="00F42FD4" w:rsidP="00F42FD4">
      <w:pPr>
        <w:tabs>
          <w:tab w:val="left" w:pos="720"/>
          <w:tab w:val="left" w:pos="1440"/>
          <w:tab w:val="left" w:pos="2160"/>
          <w:tab w:val="left" w:pos="2880"/>
        </w:tabs>
        <w:ind w:left="2880" w:hanging="2880"/>
        <w:jc w:val="both"/>
        <w:rPr>
          <w:rFonts w:ascii="Arial" w:hAnsi="Arial" w:cs="Arial"/>
          <w:b/>
          <w:bCs/>
          <w:sz w:val="20"/>
          <w:szCs w:val="20"/>
        </w:rPr>
      </w:pPr>
    </w:p>
    <w:p w14:paraId="00F7E826" w14:textId="77777777" w:rsidR="00E83F21" w:rsidRDefault="002D5952" w:rsidP="00E83F21">
      <w:pPr>
        <w:tabs>
          <w:tab w:val="left" w:pos="720"/>
          <w:tab w:val="left" w:pos="1440"/>
          <w:tab w:val="left" w:pos="2160"/>
        </w:tabs>
        <w:ind w:left="2160" w:hanging="2160"/>
        <w:jc w:val="both"/>
        <w:rPr>
          <w:rFonts w:ascii="Arial" w:hAnsi="Arial" w:cs="Arial"/>
          <w:b/>
          <w:bCs/>
          <w:sz w:val="20"/>
          <w:szCs w:val="20"/>
        </w:rPr>
      </w:pPr>
      <w:smartTag w:uri="urn:schemas-microsoft-com:office:smarttags" w:element="stockticker">
        <w:r w:rsidRPr="004364DA">
          <w:rPr>
            <w:rFonts w:ascii="Arial" w:hAnsi="Arial" w:cs="Arial"/>
            <w:b/>
            <w:bCs/>
            <w:sz w:val="20"/>
            <w:szCs w:val="20"/>
          </w:rPr>
          <w:t>BID</w:t>
        </w:r>
      </w:smartTag>
      <w:r w:rsidR="00EC6EAC" w:rsidRPr="004364DA">
        <w:rPr>
          <w:rFonts w:ascii="Arial" w:hAnsi="Arial" w:cs="Arial"/>
          <w:b/>
          <w:bCs/>
          <w:sz w:val="20"/>
          <w:szCs w:val="20"/>
        </w:rPr>
        <w:t xml:space="preserve"> NO.</w:t>
      </w:r>
      <w:r w:rsidR="00EC6EAC" w:rsidRPr="004364DA">
        <w:rPr>
          <w:rFonts w:ascii="Arial" w:hAnsi="Arial" w:cs="Arial"/>
          <w:b/>
          <w:bCs/>
          <w:sz w:val="20"/>
          <w:szCs w:val="20"/>
        </w:rPr>
        <w:tab/>
      </w:r>
      <w:r w:rsidR="00EC6EAC" w:rsidRPr="004364DA">
        <w:rPr>
          <w:rFonts w:ascii="Arial" w:hAnsi="Arial" w:cs="Arial"/>
          <w:b/>
          <w:bCs/>
          <w:sz w:val="20"/>
          <w:szCs w:val="20"/>
        </w:rPr>
        <w:tab/>
      </w:r>
      <w:r w:rsidR="00EC6EAC" w:rsidRPr="004364DA">
        <w:rPr>
          <w:rFonts w:ascii="Arial" w:hAnsi="Arial" w:cs="Arial"/>
          <w:b/>
          <w:bCs/>
          <w:sz w:val="20"/>
          <w:szCs w:val="20"/>
        </w:rPr>
        <w:tab/>
      </w:r>
      <w:r w:rsidR="00EC6EAC" w:rsidRPr="004364DA">
        <w:rPr>
          <w:rFonts w:ascii="Arial" w:hAnsi="Arial" w:cs="Arial"/>
          <w:b/>
          <w:bCs/>
          <w:sz w:val="20"/>
          <w:szCs w:val="20"/>
        </w:rPr>
        <w:tab/>
        <w:t>:</w:t>
      </w:r>
      <w:r w:rsidR="00EC6EAC" w:rsidRPr="004364DA">
        <w:rPr>
          <w:rFonts w:ascii="Arial" w:hAnsi="Arial" w:cs="Arial"/>
          <w:b/>
          <w:bCs/>
          <w:sz w:val="20"/>
          <w:szCs w:val="20"/>
        </w:rPr>
        <w:tab/>
      </w:r>
      <w:r w:rsidR="004364DA" w:rsidRPr="004364DA">
        <w:rPr>
          <w:rFonts w:ascii="Arial" w:hAnsi="Arial" w:cs="Arial"/>
          <w:b/>
          <w:bCs/>
          <w:sz w:val="20"/>
          <w:szCs w:val="20"/>
        </w:rPr>
        <w:t>OHS</w:t>
      </w:r>
      <w:r w:rsidR="0067709B">
        <w:rPr>
          <w:rFonts w:ascii="Arial" w:hAnsi="Arial" w:cs="Arial"/>
          <w:b/>
          <w:bCs/>
          <w:sz w:val="20"/>
          <w:szCs w:val="20"/>
        </w:rPr>
        <w:t>C</w:t>
      </w:r>
      <w:r w:rsidR="006E203D">
        <w:rPr>
          <w:rFonts w:ascii="Arial" w:hAnsi="Arial" w:cs="Arial"/>
          <w:b/>
          <w:bCs/>
          <w:sz w:val="20"/>
          <w:szCs w:val="20"/>
        </w:rPr>
        <w:t>/</w:t>
      </w:r>
      <w:r w:rsidR="00BE32D0">
        <w:rPr>
          <w:rFonts w:ascii="Arial" w:hAnsi="Arial" w:cs="Arial"/>
          <w:b/>
          <w:bCs/>
          <w:sz w:val="20"/>
          <w:szCs w:val="20"/>
        </w:rPr>
        <w:t>0</w:t>
      </w:r>
      <w:r w:rsidR="003D01A8">
        <w:rPr>
          <w:rFonts w:ascii="Arial" w:hAnsi="Arial" w:cs="Arial"/>
          <w:b/>
          <w:bCs/>
          <w:sz w:val="20"/>
          <w:szCs w:val="20"/>
        </w:rPr>
        <w:t>1</w:t>
      </w:r>
      <w:r w:rsidR="00F6130E">
        <w:rPr>
          <w:rFonts w:ascii="Arial" w:hAnsi="Arial" w:cs="Arial"/>
          <w:b/>
          <w:bCs/>
          <w:sz w:val="20"/>
          <w:szCs w:val="20"/>
        </w:rPr>
        <w:t>/</w:t>
      </w:r>
      <w:r w:rsidR="00FC0296">
        <w:rPr>
          <w:rFonts w:ascii="Arial" w:hAnsi="Arial" w:cs="Arial"/>
          <w:b/>
          <w:bCs/>
          <w:sz w:val="20"/>
          <w:szCs w:val="20"/>
        </w:rPr>
        <w:t>JUN/2022</w:t>
      </w:r>
    </w:p>
    <w:p w14:paraId="41919946" w14:textId="77777777" w:rsidR="00E83F21" w:rsidRDefault="00E83F21" w:rsidP="00E83F21">
      <w:pPr>
        <w:tabs>
          <w:tab w:val="left" w:pos="720"/>
          <w:tab w:val="left" w:pos="1440"/>
          <w:tab w:val="left" w:pos="2160"/>
        </w:tabs>
        <w:ind w:left="2160" w:hanging="2160"/>
        <w:jc w:val="both"/>
        <w:rPr>
          <w:rFonts w:ascii="Arial" w:hAnsi="Arial" w:cs="Arial"/>
          <w:b/>
          <w:bCs/>
          <w:sz w:val="20"/>
          <w:szCs w:val="20"/>
        </w:rPr>
      </w:pPr>
    </w:p>
    <w:p w14:paraId="09B1F75D" w14:textId="77777777" w:rsidR="00EC6EAC" w:rsidRPr="00EE25E7" w:rsidRDefault="002D5952" w:rsidP="00EC6EAC">
      <w:pPr>
        <w:ind w:left="4320" w:hanging="4320"/>
        <w:rPr>
          <w:rFonts w:ascii="Arial" w:hAnsi="Arial" w:cs="Arial"/>
          <w:b/>
          <w:sz w:val="52"/>
          <w:szCs w:val="52"/>
        </w:rPr>
      </w:pPr>
      <w:r w:rsidRPr="00DA1029">
        <w:rPr>
          <w:rFonts w:ascii="Arial" w:hAnsi="Arial" w:cs="Arial"/>
          <w:b/>
          <w:bCs/>
          <w:sz w:val="20"/>
          <w:szCs w:val="20"/>
        </w:rPr>
        <w:t>DESCRIPTION</w:t>
      </w:r>
      <w:r w:rsidR="00EC6EAC">
        <w:rPr>
          <w:rFonts w:ascii="Arial" w:hAnsi="Arial" w:cs="Arial"/>
          <w:b/>
          <w:bCs/>
          <w:sz w:val="20"/>
          <w:szCs w:val="20"/>
        </w:rPr>
        <w:tab/>
      </w:r>
      <w:r w:rsidR="00C36FB0">
        <w:rPr>
          <w:rFonts w:ascii="Arial" w:hAnsi="Arial" w:cs="Arial"/>
          <w:b/>
          <w:bCs/>
          <w:sz w:val="20"/>
          <w:szCs w:val="20"/>
        </w:rPr>
        <w:t xml:space="preserve">APPOINTMENT OF THE SERVICE PROVIDER FOR </w:t>
      </w:r>
      <w:r w:rsidR="003D01A8">
        <w:rPr>
          <w:rFonts w:ascii="Arial" w:hAnsi="Arial" w:cs="Arial"/>
          <w:b/>
          <w:bCs/>
          <w:sz w:val="20"/>
          <w:szCs w:val="20"/>
        </w:rPr>
        <w:t>TENDER OF INSURANCE OF ASSETS FOR OFFICE OF HEALTH STANDARDS COMPLIANCE (OHSC)</w:t>
      </w:r>
      <w:r w:rsidR="00C36FB0">
        <w:rPr>
          <w:rFonts w:ascii="Arial" w:hAnsi="Arial" w:cs="Arial"/>
          <w:b/>
          <w:bCs/>
          <w:sz w:val="20"/>
          <w:szCs w:val="20"/>
        </w:rPr>
        <w:t xml:space="preserve"> FOR A PERIOD OF (3) THREE YEARS.</w:t>
      </w:r>
    </w:p>
    <w:p w14:paraId="0B6B5D11" w14:textId="77777777" w:rsidR="00DA1029" w:rsidRPr="00DA1029" w:rsidRDefault="00DA1029" w:rsidP="00EC6EAC">
      <w:pPr>
        <w:ind w:left="3600" w:hanging="3600"/>
        <w:jc w:val="both"/>
        <w:rPr>
          <w:rFonts w:ascii="Arial" w:hAnsi="Arial" w:cs="Arial"/>
          <w:b/>
          <w:sz w:val="20"/>
          <w:szCs w:val="20"/>
        </w:rPr>
      </w:pPr>
    </w:p>
    <w:p w14:paraId="30DE0415" w14:textId="77777777" w:rsidR="0063084E" w:rsidRPr="0063084E" w:rsidRDefault="0064125E" w:rsidP="0063084E">
      <w:pPr>
        <w:tabs>
          <w:tab w:val="left" w:pos="720"/>
          <w:tab w:val="left" w:pos="1440"/>
          <w:tab w:val="left" w:pos="2160"/>
        </w:tabs>
        <w:rPr>
          <w:rFonts w:ascii="Arial" w:hAnsi="Arial" w:cs="Arial"/>
          <w:b/>
          <w:sz w:val="20"/>
          <w:szCs w:val="20"/>
        </w:rPr>
      </w:pPr>
      <w:r>
        <w:rPr>
          <w:rFonts w:ascii="Arial" w:hAnsi="Arial" w:cs="Arial"/>
          <w:b/>
          <w:sz w:val="20"/>
          <w:szCs w:val="20"/>
        </w:rPr>
        <w:t xml:space="preserve"> </w:t>
      </w:r>
    </w:p>
    <w:p w14:paraId="504F683A" w14:textId="77777777" w:rsidR="00753C2B" w:rsidRDefault="00753C2B" w:rsidP="007F14DE">
      <w:pPr>
        <w:tabs>
          <w:tab w:val="left" w:pos="720"/>
          <w:tab w:val="left" w:pos="1440"/>
          <w:tab w:val="left" w:pos="2160"/>
        </w:tabs>
        <w:jc w:val="both"/>
        <w:rPr>
          <w:rFonts w:ascii="Arial" w:hAnsi="Arial" w:cs="Arial"/>
          <w:b/>
          <w:bCs/>
          <w:sz w:val="20"/>
          <w:szCs w:val="20"/>
        </w:rPr>
      </w:pPr>
    </w:p>
    <w:p w14:paraId="115E67AB" w14:textId="77777777" w:rsidR="00753C2B" w:rsidRDefault="00753C2B" w:rsidP="007F14DE">
      <w:pPr>
        <w:tabs>
          <w:tab w:val="left" w:pos="720"/>
          <w:tab w:val="left" w:pos="1440"/>
          <w:tab w:val="left" w:pos="2160"/>
        </w:tabs>
        <w:jc w:val="both"/>
        <w:rPr>
          <w:rFonts w:ascii="Arial" w:hAnsi="Arial" w:cs="Arial"/>
          <w:b/>
          <w:bCs/>
          <w:sz w:val="20"/>
          <w:szCs w:val="20"/>
        </w:rPr>
      </w:pPr>
      <w:r w:rsidRPr="00B814FC">
        <w:rPr>
          <w:rFonts w:ascii="Arial" w:hAnsi="Arial" w:cs="Arial"/>
          <w:b/>
          <w:bCs/>
          <w:sz w:val="20"/>
          <w:szCs w:val="20"/>
        </w:rPr>
        <w:t>CONTRACT PERIOD</w:t>
      </w:r>
      <w:r w:rsidRPr="00B814FC">
        <w:rPr>
          <w:rFonts w:ascii="Arial" w:hAnsi="Arial" w:cs="Arial"/>
          <w:b/>
          <w:bCs/>
          <w:sz w:val="20"/>
          <w:szCs w:val="20"/>
        </w:rPr>
        <w:tab/>
      </w:r>
      <w:r w:rsidRPr="00B814FC">
        <w:rPr>
          <w:rFonts w:ascii="Arial" w:hAnsi="Arial" w:cs="Arial"/>
          <w:b/>
          <w:bCs/>
          <w:sz w:val="20"/>
          <w:szCs w:val="20"/>
        </w:rPr>
        <w:tab/>
        <w:t>:</w:t>
      </w:r>
      <w:r w:rsidRPr="00B814FC">
        <w:rPr>
          <w:rFonts w:ascii="Arial" w:hAnsi="Arial" w:cs="Arial"/>
          <w:b/>
          <w:bCs/>
          <w:sz w:val="20"/>
          <w:szCs w:val="20"/>
        </w:rPr>
        <w:tab/>
      </w:r>
      <w:r w:rsidR="00BE167A">
        <w:rPr>
          <w:rFonts w:ascii="Arial" w:hAnsi="Arial" w:cs="Arial"/>
          <w:b/>
          <w:bCs/>
          <w:sz w:val="20"/>
          <w:szCs w:val="20"/>
        </w:rPr>
        <w:t>0</w:t>
      </w:r>
      <w:r w:rsidR="001D2A71">
        <w:rPr>
          <w:rFonts w:ascii="Arial" w:hAnsi="Arial" w:cs="Arial"/>
          <w:b/>
          <w:bCs/>
          <w:sz w:val="20"/>
          <w:szCs w:val="20"/>
        </w:rPr>
        <w:t>3</w:t>
      </w:r>
      <w:r w:rsidR="00BE32D0">
        <w:rPr>
          <w:rFonts w:ascii="Arial" w:hAnsi="Arial" w:cs="Arial"/>
          <w:b/>
          <w:bCs/>
          <w:sz w:val="20"/>
          <w:szCs w:val="20"/>
        </w:rPr>
        <w:t xml:space="preserve"> Years</w:t>
      </w:r>
      <w:r w:rsidR="00AC38FE">
        <w:rPr>
          <w:rFonts w:ascii="Arial" w:hAnsi="Arial" w:cs="Arial"/>
          <w:b/>
          <w:bCs/>
          <w:sz w:val="20"/>
          <w:szCs w:val="20"/>
        </w:rPr>
        <w:t xml:space="preserve"> </w:t>
      </w:r>
    </w:p>
    <w:p w14:paraId="6DBBC27E" w14:textId="77777777" w:rsidR="00753C2B" w:rsidRDefault="00753C2B" w:rsidP="007F14DE">
      <w:pPr>
        <w:tabs>
          <w:tab w:val="left" w:pos="720"/>
          <w:tab w:val="left" w:pos="1440"/>
          <w:tab w:val="left" w:pos="2160"/>
        </w:tabs>
        <w:jc w:val="both"/>
        <w:rPr>
          <w:rFonts w:ascii="Arial" w:hAnsi="Arial" w:cs="Arial"/>
          <w:b/>
          <w:bCs/>
          <w:sz w:val="20"/>
          <w:szCs w:val="20"/>
        </w:rPr>
      </w:pPr>
    </w:p>
    <w:p w14:paraId="57213E87" w14:textId="77777777" w:rsidR="002D5952" w:rsidRPr="00B814FC" w:rsidRDefault="002D5952" w:rsidP="007F14DE">
      <w:pPr>
        <w:tabs>
          <w:tab w:val="left" w:pos="720"/>
          <w:tab w:val="left" w:pos="1440"/>
          <w:tab w:val="left" w:pos="2160"/>
        </w:tabs>
        <w:ind w:left="2880" w:hanging="2880"/>
        <w:jc w:val="both"/>
        <w:rPr>
          <w:rFonts w:ascii="Arial" w:hAnsi="Arial" w:cs="Arial"/>
          <w:b/>
          <w:bCs/>
          <w:sz w:val="20"/>
          <w:szCs w:val="20"/>
        </w:rPr>
      </w:pPr>
      <w:r w:rsidRPr="00B814FC">
        <w:rPr>
          <w:rFonts w:ascii="Arial" w:hAnsi="Arial" w:cs="Arial"/>
          <w:b/>
          <w:bCs/>
          <w:sz w:val="20"/>
          <w:szCs w:val="20"/>
        </w:rPr>
        <w:t>VALIDITY PERIOD</w:t>
      </w:r>
      <w:r w:rsidRPr="00B814FC">
        <w:rPr>
          <w:rFonts w:ascii="Arial" w:hAnsi="Arial" w:cs="Arial"/>
          <w:b/>
          <w:bCs/>
          <w:sz w:val="20"/>
          <w:szCs w:val="20"/>
        </w:rPr>
        <w:tab/>
      </w:r>
      <w:r w:rsidRPr="00B814FC">
        <w:rPr>
          <w:rFonts w:ascii="Arial" w:hAnsi="Arial" w:cs="Arial"/>
          <w:b/>
          <w:bCs/>
          <w:sz w:val="20"/>
          <w:szCs w:val="20"/>
        </w:rPr>
        <w:tab/>
        <w:t>:</w:t>
      </w:r>
      <w:r w:rsidRPr="00B814FC">
        <w:rPr>
          <w:rFonts w:ascii="Arial" w:hAnsi="Arial" w:cs="Arial"/>
          <w:b/>
          <w:bCs/>
          <w:sz w:val="20"/>
          <w:szCs w:val="20"/>
        </w:rPr>
        <w:tab/>
      </w:r>
      <w:r w:rsidR="008F0515">
        <w:rPr>
          <w:rFonts w:ascii="Arial" w:hAnsi="Arial" w:cs="Arial"/>
          <w:b/>
          <w:bCs/>
          <w:sz w:val="20"/>
          <w:szCs w:val="20"/>
        </w:rPr>
        <w:t>120</w:t>
      </w:r>
      <w:r w:rsidR="00153228" w:rsidRPr="00B814FC">
        <w:rPr>
          <w:rFonts w:ascii="Arial" w:hAnsi="Arial" w:cs="Arial"/>
          <w:b/>
          <w:bCs/>
          <w:sz w:val="20"/>
          <w:szCs w:val="20"/>
        </w:rPr>
        <w:t xml:space="preserve"> D</w:t>
      </w:r>
      <w:r w:rsidR="00AA2FCA">
        <w:rPr>
          <w:rFonts w:ascii="Arial" w:hAnsi="Arial" w:cs="Arial"/>
          <w:b/>
          <w:bCs/>
          <w:sz w:val="20"/>
          <w:szCs w:val="20"/>
        </w:rPr>
        <w:t>ays</w:t>
      </w:r>
    </w:p>
    <w:p w14:paraId="3168AA78" w14:textId="77777777" w:rsidR="002D5952" w:rsidRPr="00B814FC" w:rsidRDefault="002D5952" w:rsidP="00DE2FA5">
      <w:pPr>
        <w:jc w:val="both"/>
        <w:rPr>
          <w:rFonts w:ascii="Arial" w:hAnsi="Arial" w:cs="Arial"/>
          <w:b/>
          <w:bCs/>
          <w:sz w:val="20"/>
          <w:szCs w:val="20"/>
        </w:rPr>
      </w:pPr>
    </w:p>
    <w:p w14:paraId="176086E0" w14:textId="77777777" w:rsidR="002D5952" w:rsidRPr="00B814FC" w:rsidRDefault="002D5952" w:rsidP="00177E84">
      <w:pPr>
        <w:pStyle w:val="BodyText"/>
        <w:ind w:right="-152"/>
        <w:jc w:val="both"/>
        <w:rPr>
          <w:rFonts w:ascii="Arial" w:hAnsi="Arial" w:cs="Arial"/>
          <w:sz w:val="20"/>
          <w:szCs w:val="20"/>
        </w:rPr>
      </w:pPr>
      <w:r w:rsidRPr="00B814FC">
        <w:rPr>
          <w:rFonts w:ascii="Arial" w:hAnsi="Arial" w:cs="Arial"/>
          <w:sz w:val="20"/>
          <w:szCs w:val="20"/>
        </w:rPr>
        <w:t>NAME OF BIDDER</w:t>
      </w:r>
      <w:r w:rsidRPr="00B814FC">
        <w:rPr>
          <w:rFonts w:ascii="Arial" w:hAnsi="Arial" w:cs="Arial"/>
          <w:sz w:val="20"/>
          <w:szCs w:val="20"/>
        </w:rPr>
        <w:tab/>
      </w:r>
      <w:r w:rsidRPr="00B814FC">
        <w:rPr>
          <w:rFonts w:ascii="Arial" w:hAnsi="Arial" w:cs="Arial"/>
          <w:sz w:val="20"/>
          <w:szCs w:val="20"/>
        </w:rPr>
        <w:tab/>
        <w:t>:</w:t>
      </w:r>
      <w:r w:rsidR="00177E84">
        <w:rPr>
          <w:rFonts w:ascii="Arial" w:hAnsi="Arial" w:cs="Arial"/>
          <w:sz w:val="20"/>
          <w:szCs w:val="20"/>
        </w:rPr>
        <w:tab/>
      </w:r>
      <w:r w:rsidRPr="00B814FC">
        <w:rPr>
          <w:rFonts w:ascii="Arial" w:hAnsi="Arial" w:cs="Arial"/>
          <w:sz w:val="20"/>
          <w:szCs w:val="20"/>
        </w:rPr>
        <w:t>___________________</w:t>
      </w:r>
      <w:r w:rsidR="00177E84">
        <w:rPr>
          <w:rFonts w:ascii="Arial" w:hAnsi="Arial" w:cs="Arial"/>
          <w:sz w:val="20"/>
          <w:szCs w:val="20"/>
        </w:rPr>
        <w:t>______________________________</w:t>
      </w:r>
    </w:p>
    <w:p w14:paraId="6D230B93" w14:textId="77777777" w:rsidR="002D5952" w:rsidRPr="00B814FC" w:rsidRDefault="002D5952" w:rsidP="00DE2FA5">
      <w:pPr>
        <w:pStyle w:val="BodyText"/>
        <w:jc w:val="both"/>
        <w:rPr>
          <w:rFonts w:ascii="Arial" w:hAnsi="Arial" w:cs="Arial"/>
          <w:sz w:val="20"/>
          <w:szCs w:val="20"/>
        </w:rPr>
      </w:pPr>
    </w:p>
    <w:p w14:paraId="747FFC30" w14:textId="77777777" w:rsidR="002D5952" w:rsidRPr="00B814FC" w:rsidRDefault="002D5952" w:rsidP="00DE2FA5">
      <w:pPr>
        <w:jc w:val="both"/>
        <w:rPr>
          <w:rFonts w:ascii="Arial" w:hAnsi="Arial" w:cs="Arial"/>
          <w:b/>
          <w:bCs/>
          <w:sz w:val="20"/>
          <w:szCs w:val="20"/>
          <w:lang w:val="en-US"/>
        </w:rPr>
      </w:pPr>
    </w:p>
    <w:p w14:paraId="6CFAABF4" w14:textId="77777777" w:rsidR="00715F2F" w:rsidRDefault="00715F2F" w:rsidP="00DE2FA5">
      <w:pPr>
        <w:jc w:val="both"/>
        <w:rPr>
          <w:rFonts w:ascii="Arial" w:hAnsi="Arial" w:cs="Arial"/>
          <w:b/>
          <w:bCs/>
          <w:sz w:val="20"/>
          <w:szCs w:val="20"/>
        </w:rPr>
      </w:pPr>
    </w:p>
    <w:p w14:paraId="67A3ACD8" w14:textId="77777777" w:rsidR="002D5952" w:rsidRPr="00B814FC" w:rsidRDefault="002D5952" w:rsidP="00DE2FA5">
      <w:pPr>
        <w:jc w:val="both"/>
        <w:rPr>
          <w:rFonts w:ascii="Arial" w:hAnsi="Arial" w:cs="Arial"/>
          <w:b/>
          <w:bCs/>
          <w:sz w:val="20"/>
          <w:szCs w:val="20"/>
        </w:rPr>
      </w:pPr>
      <w:r w:rsidRPr="00B814FC">
        <w:rPr>
          <w:rFonts w:ascii="Arial" w:hAnsi="Arial" w:cs="Arial"/>
          <w:b/>
          <w:bCs/>
          <w:sz w:val="20"/>
          <w:szCs w:val="20"/>
        </w:rPr>
        <w:t>DOCUMENTS SHALL BE ADDRESSED TO:</w:t>
      </w:r>
    </w:p>
    <w:p w14:paraId="0D2AC864" w14:textId="77777777" w:rsidR="002D5952" w:rsidRPr="00B814FC" w:rsidRDefault="002D5952" w:rsidP="00DE2FA5">
      <w:pPr>
        <w:tabs>
          <w:tab w:val="left" w:pos="2500"/>
        </w:tabs>
        <w:jc w:val="both"/>
        <w:rPr>
          <w:rFonts w:ascii="Arial" w:hAnsi="Arial" w:cs="Arial"/>
          <w:b/>
          <w:bCs/>
          <w:sz w:val="20"/>
          <w:szCs w:val="20"/>
        </w:rPr>
      </w:pPr>
    </w:p>
    <w:p w14:paraId="3D5669B6" w14:textId="77777777" w:rsidR="002D5952" w:rsidRPr="00B814FC" w:rsidRDefault="005B3ED9" w:rsidP="00DE2FA5">
      <w:pPr>
        <w:tabs>
          <w:tab w:val="left" w:pos="720"/>
          <w:tab w:val="left" w:pos="2160"/>
          <w:tab w:val="left" w:pos="2880"/>
          <w:tab w:val="left" w:pos="3600"/>
          <w:tab w:val="left" w:pos="4320"/>
        </w:tabs>
        <w:ind w:left="4320" w:hanging="4320"/>
        <w:jc w:val="both"/>
        <w:rPr>
          <w:rFonts w:ascii="Arial" w:hAnsi="Arial" w:cs="Arial"/>
          <w:b/>
          <w:bCs/>
          <w:sz w:val="20"/>
          <w:szCs w:val="20"/>
        </w:rPr>
      </w:pPr>
      <w:r w:rsidRPr="005B3ED9">
        <w:rPr>
          <w:rFonts w:ascii="Arial" w:hAnsi="Arial" w:cs="Arial"/>
          <w:b/>
          <w:sz w:val="20"/>
          <w:szCs w:val="20"/>
        </w:rPr>
        <w:t>ENTITY</w:t>
      </w:r>
      <w:r>
        <w:rPr>
          <w:rFonts w:ascii="Arial" w:hAnsi="Arial" w:cs="Arial"/>
          <w:sz w:val="22"/>
          <w:szCs w:val="22"/>
        </w:rPr>
        <w:tab/>
      </w:r>
      <w:r w:rsidR="00715F2F">
        <w:rPr>
          <w:rFonts w:ascii="Arial" w:hAnsi="Arial" w:cs="Arial"/>
          <w:b/>
          <w:bCs/>
          <w:sz w:val="20"/>
          <w:szCs w:val="20"/>
        </w:rPr>
        <w:t xml:space="preserve">: </w:t>
      </w:r>
      <w:r w:rsidR="002D5952" w:rsidRPr="00B814FC">
        <w:rPr>
          <w:rFonts w:ascii="Arial" w:hAnsi="Arial" w:cs="Arial"/>
          <w:b/>
          <w:bCs/>
          <w:sz w:val="20"/>
          <w:szCs w:val="20"/>
        </w:rPr>
        <w:tab/>
      </w:r>
      <w:r w:rsidR="002D5952" w:rsidRPr="00B814FC">
        <w:rPr>
          <w:rFonts w:ascii="Arial" w:hAnsi="Arial" w:cs="Arial"/>
          <w:b/>
          <w:bCs/>
          <w:sz w:val="20"/>
          <w:szCs w:val="20"/>
        </w:rPr>
        <w:tab/>
      </w:r>
      <w:r w:rsidR="002D5952" w:rsidRPr="00B814FC">
        <w:rPr>
          <w:rFonts w:ascii="Arial" w:hAnsi="Arial" w:cs="Arial"/>
          <w:b/>
          <w:bCs/>
          <w:sz w:val="20"/>
          <w:szCs w:val="20"/>
        </w:rPr>
        <w:tab/>
      </w:r>
      <w:r w:rsidR="002D5952" w:rsidRPr="00B814FC">
        <w:rPr>
          <w:rFonts w:ascii="Arial" w:hAnsi="Arial" w:cs="Arial"/>
          <w:b/>
          <w:bCs/>
          <w:sz w:val="20"/>
          <w:szCs w:val="20"/>
        </w:rPr>
        <w:tab/>
      </w:r>
      <w:r w:rsidR="00206FAF">
        <w:rPr>
          <w:rFonts w:ascii="Arial" w:hAnsi="Arial" w:cs="Arial"/>
          <w:b/>
          <w:bCs/>
          <w:sz w:val="20"/>
          <w:szCs w:val="20"/>
        </w:rPr>
        <w:t xml:space="preserve">OFFICE OF HEALTH STANDARD COMPLIANCE </w:t>
      </w:r>
    </w:p>
    <w:p w14:paraId="37224C9A" w14:textId="77777777" w:rsidR="002D5952" w:rsidRPr="00B814FC" w:rsidRDefault="002D5952" w:rsidP="00DE2FA5">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both"/>
        <w:rPr>
          <w:rFonts w:ascii="Arial" w:hAnsi="Arial" w:cs="Arial"/>
          <w:b/>
          <w:bCs/>
          <w:sz w:val="20"/>
          <w:szCs w:val="20"/>
        </w:rPr>
      </w:pPr>
    </w:p>
    <w:p w14:paraId="39E16F7C" w14:textId="77777777" w:rsidR="002D5952" w:rsidRPr="00B814FC" w:rsidRDefault="002D5952" w:rsidP="00DE2FA5">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both"/>
        <w:rPr>
          <w:rFonts w:ascii="Arial" w:hAnsi="Arial" w:cs="Arial"/>
          <w:b/>
          <w:bCs/>
          <w:sz w:val="20"/>
          <w:szCs w:val="20"/>
        </w:rPr>
      </w:pPr>
      <w:r w:rsidRPr="00B814FC">
        <w:rPr>
          <w:rFonts w:ascii="Arial" w:hAnsi="Arial" w:cs="Arial"/>
          <w:b/>
          <w:bCs/>
          <w:sz w:val="20"/>
          <w:szCs w:val="20"/>
        </w:rPr>
        <w:t>MS</w:t>
      </w:r>
      <w:r w:rsidR="008D01F8">
        <w:rPr>
          <w:rFonts w:ascii="Arial" w:hAnsi="Arial" w:cs="Arial"/>
          <w:b/>
          <w:bCs/>
          <w:sz w:val="20"/>
          <w:szCs w:val="20"/>
        </w:rPr>
        <w:t>/ Mr</w:t>
      </w:r>
      <w:r w:rsidRPr="00B814FC">
        <w:rPr>
          <w:rFonts w:ascii="Arial" w:hAnsi="Arial" w:cs="Arial"/>
          <w:b/>
          <w:bCs/>
          <w:sz w:val="20"/>
          <w:szCs w:val="20"/>
        </w:rPr>
        <w:t>:</w:t>
      </w:r>
      <w:r w:rsidR="0058570C">
        <w:rPr>
          <w:rFonts w:ascii="Arial" w:hAnsi="Arial" w:cs="Arial"/>
          <w:b/>
          <w:bCs/>
          <w:sz w:val="20"/>
          <w:szCs w:val="20"/>
        </w:rPr>
        <w:tab/>
      </w:r>
      <w:r w:rsidR="0058570C">
        <w:rPr>
          <w:rFonts w:ascii="Arial" w:hAnsi="Arial" w:cs="Arial"/>
          <w:b/>
          <w:bCs/>
          <w:sz w:val="20"/>
          <w:szCs w:val="20"/>
        </w:rPr>
        <w:tab/>
      </w:r>
      <w:r w:rsidR="008D01F8">
        <w:rPr>
          <w:rFonts w:ascii="Arial" w:hAnsi="Arial" w:cs="Arial"/>
          <w:b/>
          <w:bCs/>
          <w:sz w:val="20"/>
          <w:szCs w:val="20"/>
        </w:rPr>
        <w:tab/>
      </w:r>
      <w:r w:rsidR="008D01F8">
        <w:rPr>
          <w:rFonts w:ascii="Arial" w:hAnsi="Arial" w:cs="Arial"/>
          <w:b/>
          <w:bCs/>
          <w:sz w:val="20"/>
          <w:szCs w:val="20"/>
        </w:rPr>
        <w:tab/>
      </w:r>
      <w:r w:rsidR="008D01F8">
        <w:rPr>
          <w:rFonts w:ascii="Arial" w:hAnsi="Arial" w:cs="Arial"/>
          <w:b/>
          <w:bCs/>
          <w:sz w:val="20"/>
          <w:szCs w:val="20"/>
        </w:rPr>
        <w:tab/>
      </w:r>
      <w:r w:rsidR="00FC0296">
        <w:rPr>
          <w:rFonts w:ascii="Arial" w:hAnsi="Arial" w:cs="Arial"/>
          <w:b/>
          <w:bCs/>
          <w:sz w:val="20"/>
          <w:szCs w:val="20"/>
        </w:rPr>
        <w:t xml:space="preserve">MS </w:t>
      </w:r>
      <w:r w:rsidR="00206FAF">
        <w:rPr>
          <w:rFonts w:ascii="Arial" w:hAnsi="Arial" w:cs="Arial"/>
          <w:b/>
          <w:bCs/>
          <w:sz w:val="20"/>
          <w:szCs w:val="20"/>
        </w:rPr>
        <w:t>P. KGWELE</w:t>
      </w:r>
      <w:r w:rsidR="00DE5BC7">
        <w:rPr>
          <w:rFonts w:ascii="Arial" w:hAnsi="Arial" w:cs="Arial"/>
          <w:b/>
          <w:bCs/>
          <w:sz w:val="20"/>
          <w:szCs w:val="20"/>
        </w:rPr>
        <w:t xml:space="preserve"> </w:t>
      </w:r>
      <w:r w:rsidR="00FC0296">
        <w:rPr>
          <w:rFonts w:ascii="Arial" w:hAnsi="Arial" w:cs="Arial"/>
          <w:b/>
          <w:bCs/>
          <w:sz w:val="20"/>
          <w:szCs w:val="20"/>
        </w:rPr>
        <w:t xml:space="preserve">/MR </w:t>
      </w:r>
      <w:r w:rsidR="00DE5BC7">
        <w:rPr>
          <w:rFonts w:ascii="Arial" w:hAnsi="Arial" w:cs="Arial"/>
          <w:b/>
          <w:bCs/>
          <w:sz w:val="20"/>
          <w:szCs w:val="20"/>
        </w:rPr>
        <w:t xml:space="preserve">J </w:t>
      </w:r>
      <w:r w:rsidR="00FC0296">
        <w:rPr>
          <w:rFonts w:ascii="Arial" w:hAnsi="Arial" w:cs="Arial"/>
          <w:b/>
          <w:bCs/>
          <w:sz w:val="20"/>
          <w:szCs w:val="20"/>
        </w:rPr>
        <w:t>TULSEE</w:t>
      </w:r>
    </w:p>
    <w:p w14:paraId="187EC316" w14:textId="77777777" w:rsidR="002D5952" w:rsidRPr="00B814FC" w:rsidRDefault="002D5952" w:rsidP="00DE2FA5">
      <w:pPr>
        <w:jc w:val="both"/>
        <w:rPr>
          <w:rFonts w:ascii="Arial" w:hAnsi="Arial" w:cs="Arial"/>
          <w:b/>
          <w:bCs/>
          <w:sz w:val="20"/>
          <w:szCs w:val="20"/>
        </w:rPr>
      </w:pPr>
    </w:p>
    <w:p w14:paraId="520EF111" w14:textId="77777777" w:rsidR="002D5952" w:rsidRPr="00B814FC" w:rsidRDefault="002D5952" w:rsidP="00DE2FA5">
      <w:pPr>
        <w:tabs>
          <w:tab w:val="left" w:pos="720"/>
          <w:tab w:val="left" w:pos="1440"/>
          <w:tab w:val="left" w:pos="2160"/>
          <w:tab w:val="left" w:pos="2880"/>
          <w:tab w:val="left" w:pos="3600"/>
          <w:tab w:val="left" w:pos="4320"/>
        </w:tabs>
        <w:ind w:left="4320" w:hanging="4320"/>
        <w:jc w:val="both"/>
        <w:rPr>
          <w:rFonts w:ascii="Arial" w:hAnsi="Arial" w:cs="Arial"/>
          <w:b/>
          <w:bCs/>
          <w:sz w:val="20"/>
          <w:szCs w:val="20"/>
        </w:rPr>
      </w:pPr>
      <w:r w:rsidRPr="001643B2">
        <w:rPr>
          <w:rFonts w:ascii="Arial" w:hAnsi="Arial" w:cs="Arial"/>
          <w:b/>
          <w:bCs/>
          <w:sz w:val="20"/>
          <w:szCs w:val="20"/>
        </w:rPr>
        <w:t>TELEPHONE NO.:</w:t>
      </w:r>
      <w:r w:rsidRPr="001643B2">
        <w:rPr>
          <w:rFonts w:ascii="Arial" w:hAnsi="Arial" w:cs="Arial"/>
          <w:b/>
          <w:bCs/>
          <w:sz w:val="20"/>
          <w:szCs w:val="20"/>
        </w:rPr>
        <w:tab/>
      </w:r>
      <w:r w:rsidRPr="001643B2">
        <w:rPr>
          <w:rFonts w:ascii="Arial" w:hAnsi="Arial" w:cs="Arial"/>
          <w:b/>
          <w:bCs/>
          <w:sz w:val="20"/>
          <w:szCs w:val="20"/>
        </w:rPr>
        <w:tab/>
      </w:r>
      <w:r w:rsidRPr="001643B2">
        <w:rPr>
          <w:rFonts w:ascii="Arial" w:hAnsi="Arial" w:cs="Arial"/>
          <w:b/>
          <w:bCs/>
          <w:sz w:val="20"/>
          <w:szCs w:val="20"/>
        </w:rPr>
        <w:tab/>
      </w:r>
      <w:r w:rsidRPr="001643B2">
        <w:rPr>
          <w:rFonts w:ascii="Arial" w:hAnsi="Arial" w:cs="Arial"/>
          <w:b/>
          <w:bCs/>
          <w:sz w:val="20"/>
          <w:szCs w:val="20"/>
        </w:rPr>
        <w:tab/>
      </w:r>
      <w:r w:rsidR="00FC0296">
        <w:rPr>
          <w:rFonts w:ascii="Arial" w:hAnsi="Arial" w:cs="Arial"/>
          <w:b/>
          <w:bCs/>
          <w:sz w:val="20"/>
          <w:szCs w:val="20"/>
        </w:rPr>
        <w:t>012 942 7812</w:t>
      </w:r>
    </w:p>
    <w:p w14:paraId="2242FD5B" w14:textId="77777777" w:rsidR="002D5952" w:rsidRPr="00B814FC" w:rsidRDefault="002D5952" w:rsidP="00DE2FA5">
      <w:pPr>
        <w:tabs>
          <w:tab w:val="left" w:pos="720"/>
          <w:tab w:val="left" w:pos="1440"/>
          <w:tab w:val="left" w:pos="2160"/>
          <w:tab w:val="left" w:pos="2880"/>
          <w:tab w:val="left" w:pos="3600"/>
          <w:tab w:val="left" w:pos="4320"/>
        </w:tabs>
        <w:ind w:left="4320" w:hanging="4320"/>
        <w:jc w:val="both"/>
        <w:rPr>
          <w:rFonts w:ascii="Arial" w:hAnsi="Arial" w:cs="Arial"/>
          <w:b/>
          <w:bCs/>
          <w:sz w:val="20"/>
          <w:szCs w:val="20"/>
        </w:rPr>
      </w:pPr>
    </w:p>
    <w:p w14:paraId="7EFE6046" w14:textId="77777777" w:rsidR="002D5952" w:rsidRDefault="002D5952" w:rsidP="00DE2FA5">
      <w:pPr>
        <w:tabs>
          <w:tab w:val="left" w:pos="720"/>
          <w:tab w:val="left" w:pos="1440"/>
          <w:tab w:val="left" w:pos="2160"/>
          <w:tab w:val="left" w:pos="2880"/>
          <w:tab w:val="left" w:pos="3600"/>
          <w:tab w:val="left" w:pos="4320"/>
        </w:tabs>
        <w:ind w:left="4320" w:hanging="4320"/>
        <w:jc w:val="both"/>
        <w:rPr>
          <w:rFonts w:ascii="Arial" w:hAnsi="Arial" w:cs="Arial"/>
          <w:b/>
          <w:bCs/>
          <w:sz w:val="20"/>
          <w:szCs w:val="20"/>
        </w:rPr>
      </w:pPr>
      <w:r w:rsidRPr="00B814FC">
        <w:rPr>
          <w:rFonts w:ascii="Arial" w:hAnsi="Arial" w:cs="Arial"/>
          <w:b/>
          <w:bCs/>
          <w:sz w:val="20"/>
          <w:szCs w:val="20"/>
        </w:rPr>
        <w:t xml:space="preserve">TECHNICAL ENQUIRIES TO BE MADE TO: </w:t>
      </w:r>
      <w:r w:rsidRPr="00B814FC">
        <w:rPr>
          <w:rFonts w:ascii="Arial" w:hAnsi="Arial" w:cs="Arial"/>
          <w:b/>
          <w:bCs/>
          <w:sz w:val="20"/>
          <w:szCs w:val="20"/>
        </w:rPr>
        <w:tab/>
      </w:r>
      <w:r w:rsidR="00FC0296">
        <w:rPr>
          <w:rFonts w:ascii="Arial" w:hAnsi="Arial" w:cs="Arial"/>
          <w:b/>
          <w:bCs/>
          <w:sz w:val="20"/>
          <w:szCs w:val="20"/>
        </w:rPr>
        <w:t xml:space="preserve">MR </w:t>
      </w:r>
      <w:r w:rsidR="00DE5BC7">
        <w:rPr>
          <w:rFonts w:ascii="Arial" w:hAnsi="Arial" w:cs="Arial"/>
          <w:b/>
          <w:bCs/>
          <w:sz w:val="20"/>
          <w:szCs w:val="20"/>
        </w:rPr>
        <w:t xml:space="preserve">J. </w:t>
      </w:r>
      <w:r w:rsidR="00FC0296">
        <w:rPr>
          <w:rFonts w:ascii="Arial" w:hAnsi="Arial" w:cs="Arial"/>
          <w:b/>
          <w:bCs/>
          <w:sz w:val="20"/>
          <w:szCs w:val="20"/>
        </w:rPr>
        <w:t>TULSEE</w:t>
      </w:r>
    </w:p>
    <w:p w14:paraId="7FC063EC" w14:textId="77777777" w:rsidR="00715F2F" w:rsidRDefault="00715F2F" w:rsidP="00DE2FA5">
      <w:pPr>
        <w:tabs>
          <w:tab w:val="left" w:pos="720"/>
          <w:tab w:val="left" w:pos="1440"/>
          <w:tab w:val="left" w:pos="2160"/>
          <w:tab w:val="left" w:pos="2880"/>
          <w:tab w:val="left" w:pos="3600"/>
          <w:tab w:val="left" w:pos="4320"/>
        </w:tabs>
        <w:ind w:left="4320" w:hanging="4320"/>
        <w:jc w:val="both"/>
        <w:rPr>
          <w:rFonts w:ascii="Arial" w:hAnsi="Arial" w:cs="Arial"/>
          <w:b/>
          <w:bCs/>
          <w:sz w:val="20"/>
          <w:szCs w:val="20"/>
        </w:rPr>
      </w:pPr>
    </w:p>
    <w:p w14:paraId="12C656BD" w14:textId="77777777" w:rsidR="00715F2F" w:rsidRDefault="000541EA" w:rsidP="00DE2FA5">
      <w:pPr>
        <w:tabs>
          <w:tab w:val="left" w:pos="720"/>
          <w:tab w:val="left" w:pos="1440"/>
          <w:tab w:val="left" w:pos="2160"/>
          <w:tab w:val="left" w:pos="2880"/>
          <w:tab w:val="left" w:pos="3600"/>
          <w:tab w:val="left" w:pos="4320"/>
        </w:tabs>
        <w:ind w:left="4320" w:hanging="4320"/>
        <w:jc w:val="both"/>
        <w:rPr>
          <w:rFonts w:ascii="Arial" w:hAnsi="Arial" w:cs="Arial"/>
          <w:b/>
          <w:bCs/>
          <w:sz w:val="20"/>
          <w:szCs w:val="20"/>
        </w:rPr>
      </w:pPr>
      <w:r>
        <w:rPr>
          <w:rFonts w:ascii="Arial" w:hAnsi="Arial" w:cs="Arial"/>
          <w:b/>
          <w:bCs/>
          <w:sz w:val="20"/>
          <w:szCs w:val="20"/>
        </w:rPr>
        <w:t>TELEPHONE NO:</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FC0296">
        <w:rPr>
          <w:rFonts w:ascii="Arial" w:hAnsi="Arial" w:cs="Arial"/>
          <w:b/>
          <w:bCs/>
          <w:sz w:val="20"/>
          <w:szCs w:val="20"/>
        </w:rPr>
        <w:t>012 942 7708</w:t>
      </w:r>
    </w:p>
    <w:p w14:paraId="5DFA49D4" w14:textId="77777777" w:rsidR="00235257" w:rsidRPr="00B814FC" w:rsidRDefault="00235257" w:rsidP="00DE2FA5">
      <w:pPr>
        <w:tabs>
          <w:tab w:val="left" w:pos="720"/>
          <w:tab w:val="left" w:pos="1440"/>
          <w:tab w:val="left" w:pos="2160"/>
          <w:tab w:val="left" w:pos="2880"/>
          <w:tab w:val="left" w:pos="3600"/>
          <w:tab w:val="left" w:pos="4320"/>
        </w:tabs>
        <w:ind w:left="4320" w:hanging="4320"/>
        <w:jc w:val="both"/>
        <w:rPr>
          <w:rFonts w:ascii="Arial" w:hAnsi="Arial" w:cs="Arial"/>
          <w:b/>
          <w:bCs/>
          <w:sz w:val="20"/>
          <w:szCs w:val="20"/>
        </w:rPr>
      </w:pPr>
    </w:p>
    <w:p w14:paraId="65EF3A8E" w14:textId="77777777" w:rsidR="002D5952" w:rsidRDefault="002D5952" w:rsidP="00DE2FA5">
      <w:pPr>
        <w:jc w:val="both"/>
        <w:rPr>
          <w:rFonts w:ascii="Arial" w:hAnsi="Arial" w:cs="Arial"/>
          <w:b/>
          <w:bCs/>
          <w:sz w:val="22"/>
          <w:szCs w:val="22"/>
        </w:rPr>
      </w:pPr>
      <w:r w:rsidRPr="00B814FC">
        <w:rPr>
          <w:rFonts w:ascii="Arial" w:hAnsi="Arial" w:cs="Arial"/>
          <w:b/>
          <w:bCs/>
          <w:sz w:val="20"/>
          <w:szCs w:val="20"/>
        </w:rPr>
        <w:br w:type="page"/>
      </w:r>
      <w:r w:rsidR="00771A32">
        <w:rPr>
          <w:rFonts w:ascii="Arial" w:hAnsi="Arial" w:cs="Arial"/>
          <w:b/>
          <w:bCs/>
          <w:sz w:val="20"/>
          <w:szCs w:val="20"/>
        </w:rPr>
        <w:lastRenderedPageBreak/>
        <w:t xml:space="preserve"> </w:t>
      </w:r>
    </w:p>
    <w:p w14:paraId="25A6530C" w14:textId="77777777" w:rsidR="002D5952" w:rsidRDefault="002D5952">
      <w:pPr>
        <w:jc w:val="center"/>
        <w:rPr>
          <w:rFonts w:ascii="Arial" w:hAnsi="Arial" w:cs="Arial"/>
          <w:b/>
          <w:sz w:val="22"/>
          <w:szCs w:val="22"/>
        </w:rPr>
      </w:pPr>
      <w:bookmarkStart w:id="0" w:name="_Hlk498611021"/>
      <w:r w:rsidRPr="00372E34">
        <w:rPr>
          <w:rFonts w:ascii="Arial" w:hAnsi="Arial" w:cs="Arial"/>
          <w:b/>
          <w:sz w:val="22"/>
          <w:szCs w:val="22"/>
        </w:rPr>
        <w:t>SECTION B</w:t>
      </w:r>
    </w:p>
    <w:bookmarkEnd w:id="0"/>
    <w:p w14:paraId="78CCB7B1" w14:textId="77777777" w:rsidR="00320DA5" w:rsidRPr="00372E34" w:rsidRDefault="00320DA5">
      <w:pPr>
        <w:jc w:val="center"/>
        <w:rPr>
          <w:rFonts w:ascii="Arial" w:hAnsi="Arial" w:cs="Arial"/>
          <w:b/>
          <w:sz w:val="22"/>
          <w:szCs w:val="22"/>
        </w:rPr>
      </w:pPr>
    </w:p>
    <w:p w14:paraId="60AFF450" w14:textId="77777777" w:rsidR="002D5952" w:rsidRPr="00372E34" w:rsidRDefault="002D5952">
      <w:pPr>
        <w:jc w:val="center"/>
        <w:rPr>
          <w:rFonts w:ascii="Arial" w:hAnsi="Arial" w:cs="Arial"/>
          <w:b/>
          <w:bCs/>
          <w:sz w:val="22"/>
          <w:szCs w:val="22"/>
        </w:rPr>
      </w:pPr>
      <w:r w:rsidRPr="00372E34">
        <w:rPr>
          <w:rFonts w:ascii="Arial" w:hAnsi="Arial" w:cs="Arial"/>
          <w:b/>
          <w:bCs/>
          <w:sz w:val="22"/>
          <w:szCs w:val="22"/>
        </w:rPr>
        <w:t>SPECIAL INSTRUCTIONS AND NOTICES TO BIDDERS REGARDING THE COMPLETION OF BIDDING FORMS</w:t>
      </w:r>
    </w:p>
    <w:p w14:paraId="593C9A5F" w14:textId="77777777" w:rsidR="002D5952" w:rsidRDefault="002D5952">
      <w:pPr>
        <w:jc w:val="both"/>
        <w:rPr>
          <w:rFonts w:ascii="Arial" w:hAnsi="Arial" w:cs="Arial"/>
          <w:b/>
          <w:bCs/>
          <w:sz w:val="22"/>
          <w:szCs w:val="22"/>
        </w:rPr>
      </w:pPr>
    </w:p>
    <w:p w14:paraId="04FB0B47" w14:textId="77777777" w:rsidR="002D5952" w:rsidRDefault="002D5952">
      <w:pPr>
        <w:jc w:val="both"/>
        <w:rPr>
          <w:rFonts w:ascii="Arial" w:hAnsi="Arial" w:cs="Arial"/>
          <w:b/>
          <w:bCs/>
          <w:sz w:val="22"/>
          <w:szCs w:val="22"/>
        </w:rPr>
      </w:pPr>
      <w:r>
        <w:rPr>
          <w:rFonts w:ascii="Arial" w:hAnsi="Arial" w:cs="Arial"/>
          <w:sz w:val="22"/>
          <w:szCs w:val="22"/>
        </w:rPr>
        <w:t>PLEASE NOTE THAT THIS BID IS SUBJECT TO TREASURY REGULATIONS 16A ISSUED IN TERMS OF TH</w:t>
      </w:r>
      <w:r w:rsidR="007C1669">
        <w:rPr>
          <w:rFonts w:ascii="Arial" w:hAnsi="Arial" w:cs="Arial"/>
          <w:sz w:val="22"/>
          <w:szCs w:val="22"/>
        </w:rPr>
        <w:t xml:space="preserve">E PUBLIC FINANCE MANAGEMENT ACT </w:t>
      </w:r>
      <w:r>
        <w:rPr>
          <w:rFonts w:ascii="Arial" w:hAnsi="Arial" w:cs="Arial"/>
          <w:sz w:val="22"/>
          <w:szCs w:val="22"/>
        </w:rPr>
        <w:t>1999 AND THE GENERAL CONDITIONS OF CONTRACT.</w:t>
      </w:r>
    </w:p>
    <w:p w14:paraId="2DEC5153" w14:textId="77777777" w:rsidR="002D5952" w:rsidRDefault="002D5952">
      <w:pPr>
        <w:jc w:val="both"/>
        <w:rPr>
          <w:rFonts w:ascii="Arial" w:hAnsi="Arial" w:cs="Arial"/>
          <w:b/>
          <w:bCs/>
          <w:sz w:val="22"/>
          <w:szCs w:val="22"/>
        </w:rPr>
      </w:pPr>
    </w:p>
    <w:p w14:paraId="5DF8AF46"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 xml:space="preserve">Unless inconsistent with or expressly indicated otherwise by the context, the singular shall include the plural and </w:t>
      </w:r>
      <w:r w:rsidR="00DE5BC7" w:rsidRPr="00372E34">
        <w:rPr>
          <w:rFonts w:ascii="Arial" w:hAnsi="Arial" w:cs="Arial"/>
          <w:sz w:val="22"/>
          <w:szCs w:val="22"/>
        </w:rPr>
        <w:t>vice</w:t>
      </w:r>
      <w:r w:rsidRPr="00372E34">
        <w:rPr>
          <w:rFonts w:ascii="Arial" w:hAnsi="Arial" w:cs="Arial"/>
          <w:sz w:val="22"/>
          <w:szCs w:val="22"/>
        </w:rPr>
        <w:t xml:space="preserve"> versa and with words importing the masculine gender shall include the feminine and the neuter.</w:t>
      </w:r>
    </w:p>
    <w:p w14:paraId="2868ED45"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Under no circumstances whatsoever may the bid forms be retyped or redrafted.  Photocopies of the original bid documentation may be used, but an original signature must appear on such photocopies.</w:t>
      </w:r>
    </w:p>
    <w:p w14:paraId="5C632590"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The bidder is advised to check the number of pages and to satisfy himself that none are missing or duplicated.</w:t>
      </w:r>
    </w:p>
    <w:p w14:paraId="62A4F9AD"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Bids submitted must be complete in all respects.</w:t>
      </w:r>
    </w:p>
    <w:p w14:paraId="6E0B3F0E"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Bids shall be lodged at the address indicated not later than the closing time specified for their receipt, and in accordance with the directives in the bid documents.</w:t>
      </w:r>
    </w:p>
    <w:p w14:paraId="407EFACA"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6267F737"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4983DF08"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A specific box is provided for the receipt of bids, and no bid found in any other box or elsewhere subsequent to the closing date and time of bid will be considered.</w:t>
      </w:r>
    </w:p>
    <w:p w14:paraId="63101EE1"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No bid sent through the post will be considered if it is received after the closing date and time stipulated in the bid documentation, and proof of posting will not be accepted as proof of delivery.</w:t>
      </w:r>
    </w:p>
    <w:p w14:paraId="7C7D89EE"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No bid submitted by telefax, telegraphic or other electronic means will be considered.</w:t>
      </w:r>
    </w:p>
    <w:p w14:paraId="77217AC0"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Bidding documents must not be included in packages containing samples. Such bids may be rejected as being invalid.</w:t>
      </w:r>
    </w:p>
    <w:p w14:paraId="5A6F0B5D"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Any alteration made by the bidder must be initialed.</w:t>
      </w:r>
    </w:p>
    <w:p w14:paraId="7113D31D"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Use of correcting fluid is prohibited</w:t>
      </w:r>
    </w:p>
    <w:p w14:paraId="2096E1B2"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Bids will be opened in public as soon as practicable after the closing time of bid.</w:t>
      </w:r>
    </w:p>
    <w:p w14:paraId="575D1B57" w14:textId="77777777" w:rsidR="002D5952" w:rsidRPr="00372E34" w:rsidRDefault="002D5952" w:rsidP="00E62183">
      <w:pPr>
        <w:pStyle w:val="Level10"/>
        <w:numPr>
          <w:ilvl w:val="0"/>
          <w:numId w:val="3"/>
        </w:numPr>
        <w:tabs>
          <w:tab w:val="left" w:pos="720"/>
        </w:tabs>
        <w:ind w:left="720" w:hanging="720"/>
        <w:jc w:val="both"/>
        <w:rPr>
          <w:rFonts w:ascii="Arial" w:hAnsi="Arial" w:cs="Arial"/>
          <w:sz w:val="22"/>
          <w:szCs w:val="22"/>
        </w:rPr>
      </w:pPr>
      <w:r w:rsidRPr="00372E34">
        <w:rPr>
          <w:rFonts w:ascii="Arial" w:hAnsi="Arial" w:cs="Arial"/>
          <w:sz w:val="22"/>
          <w:szCs w:val="22"/>
        </w:rPr>
        <w:t>Where practical, prices are made public at the time of opening bids.</w:t>
      </w:r>
    </w:p>
    <w:p w14:paraId="29EEC2DB" w14:textId="77777777" w:rsidR="002D5952" w:rsidRPr="00372E34" w:rsidRDefault="002D5952" w:rsidP="00E62183">
      <w:pPr>
        <w:pStyle w:val="Level10"/>
        <w:numPr>
          <w:ilvl w:val="0"/>
          <w:numId w:val="3"/>
        </w:numPr>
        <w:tabs>
          <w:tab w:val="left" w:pos="720"/>
        </w:tabs>
        <w:ind w:left="720" w:hanging="720"/>
        <w:jc w:val="both"/>
        <w:rPr>
          <w:sz w:val="22"/>
          <w:szCs w:val="22"/>
        </w:rPr>
      </w:pPr>
      <w:r w:rsidRPr="00372E34">
        <w:rPr>
          <w:rFonts w:ascii="Arial" w:hAnsi="Arial" w:cs="Arial"/>
          <w:sz w:val="22"/>
          <w:szCs w:val="22"/>
        </w:rPr>
        <w:t>If it is desired to make more than one offer against any individual item, such offers should be given on a photocopy of the page in question. Clear indication thereof must be stated on the schedules attached</w:t>
      </w:r>
      <w:r w:rsidRPr="00372E34">
        <w:rPr>
          <w:sz w:val="22"/>
          <w:szCs w:val="22"/>
        </w:rPr>
        <w:t>.</w:t>
      </w:r>
    </w:p>
    <w:p w14:paraId="47B614C3" w14:textId="77777777" w:rsidR="00194914" w:rsidRDefault="00194914">
      <w:pPr>
        <w:pStyle w:val="Heading3"/>
        <w:numPr>
          <w:ilvl w:val="0"/>
          <w:numId w:val="0"/>
        </w:numPr>
        <w:jc w:val="center"/>
      </w:pPr>
    </w:p>
    <w:p w14:paraId="2F476870" w14:textId="77777777" w:rsidR="00194914" w:rsidRDefault="00194914" w:rsidP="00194914"/>
    <w:p w14:paraId="617E643B" w14:textId="77777777" w:rsidR="005B4D85" w:rsidRDefault="005B4D85" w:rsidP="00194914"/>
    <w:p w14:paraId="48D81994" w14:textId="77777777" w:rsidR="005B4D85" w:rsidRDefault="005B4D85" w:rsidP="00194914"/>
    <w:p w14:paraId="255A1D0E" w14:textId="77777777" w:rsidR="00611170" w:rsidRDefault="00611170" w:rsidP="00194914"/>
    <w:p w14:paraId="0D197735" w14:textId="77777777" w:rsidR="00611170" w:rsidRDefault="00611170" w:rsidP="00194914"/>
    <w:p w14:paraId="24FEECEB" w14:textId="1A88B1A6" w:rsidR="00611170" w:rsidRDefault="00611170" w:rsidP="00194914"/>
    <w:p w14:paraId="0913E056" w14:textId="5A91EB1A" w:rsidR="00FE06C0" w:rsidRDefault="00FE06C0" w:rsidP="00194914"/>
    <w:p w14:paraId="2AF53690" w14:textId="1C3AFE4B" w:rsidR="00FE06C0" w:rsidRDefault="00FE06C0" w:rsidP="00194914"/>
    <w:p w14:paraId="1E3A3DC4" w14:textId="3B605CB9" w:rsidR="00FE06C0" w:rsidRDefault="00FE06C0" w:rsidP="00194914"/>
    <w:p w14:paraId="10B5EF31" w14:textId="77777777" w:rsidR="00FE06C0" w:rsidRDefault="00FE06C0" w:rsidP="00FE06C0">
      <w:r>
        <w:lastRenderedPageBreak/>
        <w:t xml:space="preserve">                                                                                                                                                                                                                                                                                            </w:t>
      </w:r>
    </w:p>
    <w:p w14:paraId="2B5DC252" w14:textId="46B7938D" w:rsidR="00FE06C0" w:rsidRPr="00196832" w:rsidRDefault="00FE06C0" w:rsidP="00FE06C0">
      <w:pPr>
        <w:rPr>
          <w:b/>
          <w:bCs/>
        </w:rPr>
      </w:pPr>
      <w:r>
        <w:t xml:space="preserve">                                                                                                                                          </w:t>
      </w:r>
      <w:r w:rsidRPr="00196832">
        <w:rPr>
          <w:b/>
          <w:bCs/>
        </w:rPr>
        <w:t>SBD 4</w:t>
      </w:r>
    </w:p>
    <w:p w14:paraId="710D1274" w14:textId="77777777" w:rsidR="00611170" w:rsidRDefault="00611170" w:rsidP="00194914"/>
    <w:p w14:paraId="1D89D5F1" w14:textId="77777777" w:rsidR="00611170" w:rsidRDefault="00611170" w:rsidP="00194914"/>
    <w:p w14:paraId="4BE1444F" w14:textId="77777777" w:rsidR="00611170" w:rsidRPr="00313EDD" w:rsidRDefault="00611170" w:rsidP="00611170">
      <w:pPr>
        <w:tabs>
          <w:tab w:val="left" w:pos="7363"/>
          <w:tab w:val="center" w:pos="10530"/>
        </w:tabs>
        <w:jc w:val="center"/>
        <w:rPr>
          <w:rFonts w:ascii="Arial" w:hAnsi="Arial" w:cs="Arial"/>
          <w:b/>
          <w:sz w:val="28"/>
        </w:rPr>
      </w:pPr>
      <w:r w:rsidRPr="00313EDD">
        <w:rPr>
          <w:rFonts w:ascii="Arial" w:hAnsi="Arial" w:cs="Arial"/>
          <w:b/>
          <w:sz w:val="28"/>
        </w:rPr>
        <w:t>BIDDER’S DISCLOSURE</w:t>
      </w:r>
    </w:p>
    <w:p w14:paraId="1C0668A9" w14:textId="77777777" w:rsidR="00611170" w:rsidRPr="00313EDD" w:rsidRDefault="00611170" w:rsidP="00611170">
      <w:pPr>
        <w:tabs>
          <w:tab w:val="left" w:pos="7363"/>
          <w:tab w:val="center" w:pos="10530"/>
        </w:tabs>
        <w:jc w:val="both"/>
        <w:rPr>
          <w:rFonts w:ascii="Arial" w:hAnsi="Arial" w:cs="Arial"/>
        </w:rPr>
      </w:pPr>
    </w:p>
    <w:p w14:paraId="3CE9ECB1" w14:textId="77777777" w:rsidR="00611170" w:rsidRPr="00313EDD" w:rsidRDefault="00611170" w:rsidP="00611170">
      <w:pPr>
        <w:widowControl w:val="0"/>
        <w:numPr>
          <w:ilvl w:val="0"/>
          <w:numId w:val="72"/>
        </w:numPr>
        <w:jc w:val="both"/>
        <w:rPr>
          <w:rFonts w:ascii="Arial" w:hAnsi="Arial" w:cs="Arial"/>
          <w:b/>
        </w:rPr>
      </w:pPr>
      <w:r w:rsidRPr="00313EDD">
        <w:rPr>
          <w:rFonts w:ascii="Arial" w:hAnsi="Arial" w:cs="Arial"/>
          <w:b/>
        </w:rPr>
        <w:t>PURPOSE OF THE FORM</w:t>
      </w:r>
    </w:p>
    <w:p w14:paraId="752A1F35" w14:textId="77777777" w:rsidR="00611170" w:rsidRPr="00313EDD" w:rsidRDefault="00611170" w:rsidP="00611170">
      <w:pPr>
        <w:ind w:left="709"/>
        <w:jc w:val="both"/>
        <w:rPr>
          <w:rFonts w:ascii="Arial" w:hAnsi="Arial" w:cs="Arial"/>
        </w:rPr>
      </w:pPr>
      <w:r w:rsidRPr="00313EDD">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FC3D72" w14:textId="77777777" w:rsidR="00611170" w:rsidRPr="00313EDD" w:rsidRDefault="00611170" w:rsidP="00611170">
      <w:pPr>
        <w:ind w:left="709"/>
        <w:jc w:val="both"/>
        <w:rPr>
          <w:rFonts w:ascii="Arial" w:hAnsi="Arial" w:cs="Arial"/>
        </w:rPr>
      </w:pPr>
    </w:p>
    <w:p w14:paraId="46CE2EBB" w14:textId="77777777" w:rsidR="00611170" w:rsidRPr="00313EDD" w:rsidRDefault="00611170" w:rsidP="00611170">
      <w:pPr>
        <w:ind w:left="709"/>
        <w:jc w:val="both"/>
        <w:rPr>
          <w:rFonts w:ascii="Arial" w:hAnsi="Arial" w:cs="Arial"/>
        </w:rPr>
      </w:pPr>
      <w:r w:rsidRPr="00313EDD">
        <w:rPr>
          <w:rFonts w:ascii="Arial" w:hAnsi="Arial" w:cs="Arial"/>
        </w:rPr>
        <w:t xml:space="preserve">Where a person/s are listed in the Register for Tender Defaulters and / or the List of Restricted Suppliers, that person will automatically be disqualified from the bid process. </w:t>
      </w:r>
    </w:p>
    <w:p w14:paraId="6EE3A08F" w14:textId="77777777" w:rsidR="00611170" w:rsidRPr="00313EDD" w:rsidRDefault="00611170" w:rsidP="00611170">
      <w:pPr>
        <w:tabs>
          <w:tab w:val="left" w:pos="7363"/>
          <w:tab w:val="center" w:pos="10530"/>
        </w:tabs>
        <w:jc w:val="both"/>
        <w:rPr>
          <w:rFonts w:ascii="Arial" w:hAnsi="Arial" w:cs="Arial"/>
        </w:rPr>
      </w:pPr>
    </w:p>
    <w:p w14:paraId="2D938BFB" w14:textId="77777777" w:rsidR="00611170" w:rsidRPr="00313EDD" w:rsidRDefault="00611170" w:rsidP="00611170">
      <w:pPr>
        <w:tabs>
          <w:tab w:val="left" w:pos="-1440"/>
          <w:tab w:val="left" w:pos="-720"/>
          <w:tab w:val="left" w:pos="1123"/>
          <w:tab w:val="left" w:pos="2246"/>
          <w:tab w:val="left" w:pos="7363"/>
        </w:tabs>
        <w:jc w:val="both"/>
        <w:rPr>
          <w:rFonts w:ascii="Arial" w:hAnsi="Arial" w:cs="Arial"/>
        </w:rPr>
      </w:pPr>
    </w:p>
    <w:p w14:paraId="106DE3BE" w14:textId="77777777" w:rsidR="00611170" w:rsidRPr="00313EDD" w:rsidRDefault="00611170" w:rsidP="00611170">
      <w:pPr>
        <w:widowControl w:val="0"/>
        <w:numPr>
          <w:ilvl w:val="0"/>
          <w:numId w:val="72"/>
        </w:numPr>
        <w:tabs>
          <w:tab w:val="left" w:pos="-963"/>
          <w:tab w:val="left" w:pos="-720"/>
        </w:tabs>
        <w:jc w:val="both"/>
        <w:rPr>
          <w:rFonts w:ascii="Arial" w:hAnsi="Arial" w:cs="Arial"/>
          <w:b/>
          <w:sz w:val="28"/>
          <w:szCs w:val="28"/>
        </w:rPr>
      </w:pPr>
      <w:r w:rsidRPr="00313EDD">
        <w:rPr>
          <w:rFonts w:ascii="Arial" w:hAnsi="Arial" w:cs="Arial"/>
          <w:b/>
          <w:sz w:val="28"/>
          <w:szCs w:val="28"/>
        </w:rPr>
        <w:t>Bidder’s declaration</w:t>
      </w:r>
    </w:p>
    <w:p w14:paraId="62C6B568" w14:textId="77777777" w:rsidR="00611170" w:rsidRPr="00313EDD" w:rsidRDefault="00611170" w:rsidP="00611170">
      <w:pPr>
        <w:tabs>
          <w:tab w:val="left" w:pos="-963"/>
          <w:tab w:val="left" w:pos="-720"/>
        </w:tabs>
        <w:ind w:left="720" w:hanging="720"/>
        <w:jc w:val="both"/>
        <w:rPr>
          <w:rFonts w:ascii="Arial" w:hAnsi="Arial" w:cs="Arial"/>
        </w:rPr>
      </w:pPr>
      <w:r w:rsidRPr="00313EDD">
        <w:rPr>
          <w:rFonts w:ascii="Arial" w:hAnsi="Arial" w:cs="Arial"/>
        </w:rPr>
        <w:t xml:space="preserve">2.1 </w:t>
      </w:r>
      <w:r w:rsidRPr="00313EDD">
        <w:rPr>
          <w:rFonts w:ascii="Arial" w:hAnsi="Arial" w:cs="Arial"/>
        </w:rPr>
        <w:tab/>
        <w:t>Is the bidder, or any of its directors / trustees / shareholders / members / partners or any person having a controlling interest</w:t>
      </w:r>
      <w:r w:rsidRPr="00313EDD">
        <w:rPr>
          <w:rStyle w:val="FootnoteReference"/>
          <w:rFonts w:ascii="Arial" w:hAnsi="Arial"/>
        </w:rPr>
        <w:footnoteReference w:id="1"/>
      </w:r>
      <w:r w:rsidRPr="00313EDD">
        <w:rPr>
          <w:rFonts w:ascii="Arial" w:hAnsi="Arial" w:cs="Arial"/>
        </w:rPr>
        <w:t xml:space="preserve"> in the enterprise, </w:t>
      </w:r>
    </w:p>
    <w:p w14:paraId="7C2A3842" w14:textId="77777777" w:rsidR="00611170" w:rsidRPr="00313EDD" w:rsidRDefault="00611170" w:rsidP="00611170">
      <w:pPr>
        <w:tabs>
          <w:tab w:val="left" w:pos="-963"/>
          <w:tab w:val="left" w:pos="-720"/>
        </w:tabs>
        <w:ind w:left="720" w:hanging="720"/>
        <w:jc w:val="both"/>
        <w:rPr>
          <w:rFonts w:ascii="Arial" w:hAnsi="Arial" w:cs="Arial"/>
        </w:rPr>
      </w:pPr>
      <w:r w:rsidRPr="00313EDD">
        <w:rPr>
          <w:rFonts w:ascii="Arial" w:hAnsi="Arial" w:cs="Arial"/>
        </w:rPr>
        <w:tab/>
        <w:t>employed by the state?</w:t>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b/>
        </w:rPr>
        <w:t>YES/NO</w:t>
      </w:r>
      <w:r w:rsidRPr="00313EDD">
        <w:rPr>
          <w:rFonts w:ascii="Arial" w:hAnsi="Arial" w:cs="Arial"/>
        </w:rPr>
        <w:tab/>
      </w:r>
    </w:p>
    <w:p w14:paraId="7ABD483D" w14:textId="77777777" w:rsidR="00611170" w:rsidRPr="00313EDD" w:rsidRDefault="00611170" w:rsidP="00611170">
      <w:pPr>
        <w:tabs>
          <w:tab w:val="left" w:pos="-963"/>
          <w:tab w:val="left" w:pos="-720"/>
        </w:tabs>
        <w:ind w:left="720" w:hanging="720"/>
        <w:jc w:val="both"/>
        <w:rPr>
          <w:rFonts w:ascii="Arial" w:hAnsi="Arial" w:cs="Arial"/>
        </w:rPr>
      </w:pPr>
      <w:r w:rsidRPr="00313EDD">
        <w:rPr>
          <w:rFonts w:ascii="Arial" w:hAnsi="Arial" w:cs="Arial"/>
        </w:rPr>
        <w:t>2.1.1</w:t>
      </w:r>
      <w:r w:rsidRPr="00313EDD">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11170" w:rsidRPr="00313EDD" w14:paraId="7E36CE8C" w14:textId="77777777" w:rsidTr="00780E09">
        <w:trPr>
          <w:trHeight w:val="1341"/>
        </w:trPr>
        <w:tc>
          <w:tcPr>
            <w:tcW w:w="2378" w:type="dxa"/>
          </w:tcPr>
          <w:p w14:paraId="4A894D90" w14:textId="77777777" w:rsidR="00611170" w:rsidRPr="00313EDD" w:rsidRDefault="00611170" w:rsidP="00780E09">
            <w:pPr>
              <w:jc w:val="both"/>
              <w:rPr>
                <w:rFonts w:ascii="Arial" w:hAnsi="Arial" w:cs="Arial"/>
                <w:b/>
                <w:sz w:val="22"/>
                <w:szCs w:val="22"/>
              </w:rPr>
            </w:pPr>
            <w:r w:rsidRPr="00313EDD">
              <w:rPr>
                <w:rFonts w:ascii="Arial" w:hAnsi="Arial" w:cs="Arial"/>
                <w:b/>
                <w:sz w:val="22"/>
                <w:szCs w:val="22"/>
              </w:rPr>
              <w:t>Full Name</w:t>
            </w:r>
          </w:p>
        </w:tc>
        <w:tc>
          <w:tcPr>
            <w:tcW w:w="2410" w:type="dxa"/>
          </w:tcPr>
          <w:p w14:paraId="10715B77" w14:textId="77777777" w:rsidR="00611170" w:rsidRPr="00313EDD" w:rsidRDefault="00611170" w:rsidP="00780E09">
            <w:pPr>
              <w:jc w:val="both"/>
              <w:rPr>
                <w:rFonts w:ascii="Arial" w:hAnsi="Arial" w:cs="Arial"/>
                <w:b/>
                <w:sz w:val="22"/>
                <w:szCs w:val="22"/>
              </w:rPr>
            </w:pPr>
            <w:r w:rsidRPr="00313EDD">
              <w:rPr>
                <w:rFonts w:ascii="Arial" w:hAnsi="Arial" w:cs="Arial"/>
                <w:b/>
                <w:sz w:val="22"/>
                <w:szCs w:val="22"/>
              </w:rPr>
              <w:t>Identity Number</w:t>
            </w:r>
          </w:p>
        </w:tc>
        <w:tc>
          <w:tcPr>
            <w:tcW w:w="2610" w:type="dxa"/>
          </w:tcPr>
          <w:p w14:paraId="67CEA903" w14:textId="77777777" w:rsidR="00611170" w:rsidRPr="00313EDD" w:rsidRDefault="00611170" w:rsidP="00780E09">
            <w:pPr>
              <w:jc w:val="both"/>
              <w:rPr>
                <w:rFonts w:ascii="Arial" w:hAnsi="Arial" w:cs="Arial"/>
                <w:b/>
                <w:sz w:val="22"/>
                <w:szCs w:val="22"/>
              </w:rPr>
            </w:pPr>
            <w:r w:rsidRPr="00313EDD">
              <w:rPr>
                <w:rFonts w:ascii="Arial" w:hAnsi="Arial" w:cs="Arial"/>
                <w:b/>
                <w:sz w:val="22"/>
                <w:szCs w:val="22"/>
              </w:rPr>
              <w:t>Name of State institution</w:t>
            </w:r>
          </w:p>
        </w:tc>
      </w:tr>
      <w:tr w:rsidR="00611170" w:rsidRPr="00313EDD" w14:paraId="1553B2F6" w14:textId="77777777" w:rsidTr="00780E09">
        <w:trPr>
          <w:trHeight w:val="270"/>
        </w:trPr>
        <w:tc>
          <w:tcPr>
            <w:tcW w:w="2378" w:type="dxa"/>
          </w:tcPr>
          <w:p w14:paraId="179ED7BC" w14:textId="77777777" w:rsidR="00611170" w:rsidRPr="00313EDD" w:rsidRDefault="00611170" w:rsidP="00780E09">
            <w:pPr>
              <w:jc w:val="both"/>
              <w:rPr>
                <w:rFonts w:ascii="Arial" w:hAnsi="Arial" w:cs="Arial"/>
              </w:rPr>
            </w:pPr>
          </w:p>
        </w:tc>
        <w:tc>
          <w:tcPr>
            <w:tcW w:w="2410" w:type="dxa"/>
          </w:tcPr>
          <w:p w14:paraId="43C6F8F9" w14:textId="77777777" w:rsidR="00611170" w:rsidRPr="00313EDD" w:rsidRDefault="00611170" w:rsidP="00780E09">
            <w:pPr>
              <w:jc w:val="both"/>
              <w:rPr>
                <w:rFonts w:ascii="Arial" w:hAnsi="Arial" w:cs="Arial"/>
              </w:rPr>
            </w:pPr>
          </w:p>
        </w:tc>
        <w:tc>
          <w:tcPr>
            <w:tcW w:w="2610" w:type="dxa"/>
          </w:tcPr>
          <w:p w14:paraId="434A52B5" w14:textId="77777777" w:rsidR="00611170" w:rsidRPr="00313EDD" w:rsidRDefault="00611170" w:rsidP="00780E09">
            <w:pPr>
              <w:jc w:val="both"/>
              <w:rPr>
                <w:rFonts w:ascii="Arial" w:hAnsi="Arial" w:cs="Arial"/>
              </w:rPr>
            </w:pPr>
          </w:p>
        </w:tc>
      </w:tr>
      <w:tr w:rsidR="00611170" w:rsidRPr="00313EDD" w14:paraId="7CEE61DF" w14:textId="77777777" w:rsidTr="00780E09">
        <w:trPr>
          <w:trHeight w:val="256"/>
        </w:trPr>
        <w:tc>
          <w:tcPr>
            <w:tcW w:w="2378" w:type="dxa"/>
          </w:tcPr>
          <w:p w14:paraId="47054C9A" w14:textId="77777777" w:rsidR="00611170" w:rsidRPr="00313EDD" w:rsidRDefault="00611170" w:rsidP="00780E09">
            <w:pPr>
              <w:jc w:val="both"/>
              <w:rPr>
                <w:rFonts w:ascii="Arial" w:hAnsi="Arial" w:cs="Arial"/>
              </w:rPr>
            </w:pPr>
          </w:p>
        </w:tc>
        <w:tc>
          <w:tcPr>
            <w:tcW w:w="2410" w:type="dxa"/>
          </w:tcPr>
          <w:p w14:paraId="3158837E" w14:textId="77777777" w:rsidR="00611170" w:rsidRPr="00313EDD" w:rsidRDefault="00611170" w:rsidP="00780E09">
            <w:pPr>
              <w:jc w:val="both"/>
              <w:rPr>
                <w:rFonts w:ascii="Arial" w:hAnsi="Arial" w:cs="Arial"/>
              </w:rPr>
            </w:pPr>
          </w:p>
        </w:tc>
        <w:tc>
          <w:tcPr>
            <w:tcW w:w="2610" w:type="dxa"/>
          </w:tcPr>
          <w:p w14:paraId="2BB9408E" w14:textId="77777777" w:rsidR="00611170" w:rsidRPr="00313EDD" w:rsidRDefault="00611170" w:rsidP="00780E09">
            <w:pPr>
              <w:jc w:val="both"/>
              <w:rPr>
                <w:rFonts w:ascii="Arial" w:hAnsi="Arial" w:cs="Arial"/>
              </w:rPr>
            </w:pPr>
          </w:p>
        </w:tc>
      </w:tr>
      <w:tr w:rsidR="00611170" w:rsidRPr="00313EDD" w14:paraId="4C09BFE6" w14:textId="77777777" w:rsidTr="00780E09">
        <w:trPr>
          <w:trHeight w:val="270"/>
        </w:trPr>
        <w:tc>
          <w:tcPr>
            <w:tcW w:w="2378" w:type="dxa"/>
          </w:tcPr>
          <w:p w14:paraId="602DA37E" w14:textId="77777777" w:rsidR="00611170" w:rsidRPr="00313EDD" w:rsidRDefault="00611170" w:rsidP="00780E09">
            <w:pPr>
              <w:jc w:val="both"/>
              <w:rPr>
                <w:rFonts w:ascii="Arial" w:hAnsi="Arial" w:cs="Arial"/>
              </w:rPr>
            </w:pPr>
          </w:p>
        </w:tc>
        <w:tc>
          <w:tcPr>
            <w:tcW w:w="2410" w:type="dxa"/>
          </w:tcPr>
          <w:p w14:paraId="51E5FFCD" w14:textId="77777777" w:rsidR="00611170" w:rsidRPr="00313EDD" w:rsidRDefault="00611170" w:rsidP="00780E09">
            <w:pPr>
              <w:jc w:val="both"/>
              <w:rPr>
                <w:rFonts w:ascii="Arial" w:hAnsi="Arial" w:cs="Arial"/>
              </w:rPr>
            </w:pPr>
          </w:p>
        </w:tc>
        <w:tc>
          <w:tcPr>
            <w:tcW w:w="2610" w:type="dxa"/>
          </w:tcPr>
          <w:p w14:paraId="7F932BF1" w14:textId="77777777" w:rsidR="00611170" w:rsidRPr="00313EDD" w:rsidRDefault="00611170" w:rsidP="00780E09">
            <w:pPr>
              <w:jc w:val="both"/>
              <w:rPr>
                <w:rFonts w:ascii="Arial" w:hAnsi="Arial" w:cs="Arial"/>
              </w:rPr>
            </w:pPr>
          </w:p>
        </w:tc>
      </w:tr>
      <w:tr w:rsidR="00611170" w:rsidRPr="00313EDD" w14:paraId="4988B4F7" w14:textId="77777777" w:rsidTr="00780E09">
        <w:trPr>
          <w:trHeight w:val="270"/>
        </w:trPr>
        <w:tc>
          <w:tcPr>
            <w:tcW w:w="2378" w:type="dxa"/>
          </w:tcPr>
          <w:p w14:paraId="2D13C46E" w14:textId="77777777" w:rsidR="00611170" w:rsidRPr="00313EDD" w:rsidRDefault="00611170" w:rsidP="00780E09">
            <w:pPr>
              <w:jc w:val="both"/>
              <w:rPr>
                <w:rFonts w:ascii="Arial" w:hAnsi="Arial" w:cs="Arial"/>
              </w:rPr>
            </w:pPr>
          </w:p>
        </w:tc>
        <w:tc>
          <w:tcPr>
            <w:tcW w:w="2410" w:type="dxa"/>
          </w:tcPr>
          <w:p w14:paraId="6A637CAF" w14:textId="77777777" w:rsidR="00611170" w:rsidRPr="00313EDD" w:rsidRDefault="00611170" w:rsidP="00780E09">
            <w:pPr>
              <w:jc w:val="both"/>
              <w:rPr>
                <w:rFonts w:ascii="Arial" w:hAnsi="Arial" w:cs="Arial"/>
              </w:rPr>
            </w:pPr>
          </w:p>
        </w:tc>
        <w:tc>
          <w:tcPr>
            <w:tcW w:w="2610" w:type="dxa"/>
          </w:tcPr>
          <w:p w14:paraId="05B345C8" w14:textId="77777777" w:rsidR="00611170" w:rsidRPr="00313EDD" w:rsidRDefault="00611170" w:rsidP="00780E09">
            <w:pPr>
              <w:jc w:val="both"/>
              <w:rPr>
                <w:rFonts w:ascii="Arial" w:hAnsi="Arial" w:cs="Arial"/>
              </w:rPr>
            </w:pPr>
          </w:p>
        </w:tc>
      </w:tr>
      <w:tr w:rsidR="00611170" w:rsidRPr="00313EDD" w14:paraId="3FD3B23C" w14:textId="77777777" w:rsidTr="00780E09">
        <w:trPr>
          <w:trHeight w:val="256"/>
        </w:trPr>
        <w:tc>
          <w:tcPr>
            <w:tcW w:w="2378" w:type="dxa"/>
          </w:tcPr>
          <w:p w14:paraId="1C93411F" w14:textId="77777777" w:rsidR="00611170" w:rsidRPr="00313EDD" w:rsidRDefault="00611170" w:rsidP="00780E09">
            <w:pPr>
              <w:jc w:val="both"/>
              <w:rPr>
                <w:rFonts w:ascii="Arial" w:hAnsi="Arial" w:cs="Arial"/>
              </w:rPr>
            </w:pPr>
          </w:p>
        </w:tc>
        <w:tc>
          <w:tcPr>
            <w:tcW w:w="2410" w:type="dxa"/>
          </w:tcPr>
          <w:p w14:paraId="5836107C" w14:textId="77777777" w:rsidR="00611170" w:rsidRPr="00313EDD" w:rsidRDefault="00611170" w:rsidP="00780E09">
            <w:pPr>
              <w:jc w:val="both"/>
              <w:rPr>
                <w:rFonts w:ascii="Arial" w:hAnsi="Arial" w:cs="Arial"/>
              </w:rPr>
            </w:pPr>
          </w:p>
        </w:tc>
        <w:tc>
          <w:tcPr>
            <w:tcW w:w="2610" w:type="dxa"/>
          </w:tcPr>
          <w:p w14:paraId="2D23572A" w14:textId="77777777" w:rsidR="00611170" w:rsidRPr="00313EDD" w:rsidRDefault="00611170" w:rsidP="00780E09">
            <w:pPr>
              <w:jc w:val="both"/>
              <w:rPr>
                <w:rFonts w:ascii="Arial" w:hAnsi="Arial" w:cs="Arial"/>
              </w:rPr>
            </w:pPr>
          </w:p>
        </w:tc>
      </w:tr>
      <w:tr w:rsidR="00611170" w:rsidRPr="00313EDD" w14:paraId="0BE28ED9" w14:textId="77777777" w:rsidTr="00780E09">
        <w:trPr>
          <w:trHeight w:val="270"/>
        </w:trPr>
        <w:tc>
          <w:tcPr>
            <w:tcW w:w="2378" w:type="dxa"/>
          </w:tcPr>
          <w:p w14:paraId="376988AE" w14:textId="77777777" w:rsidR="00611170" w:rsidRPr="00313EDD" w:rsidRDefault="00611170" w:rsidP="00780E09">
            <w:pPr>
              <w:jc w:val="both"/>
              <w:rPr>
                <w:rFonts w:ascii="Arial" w:hAnsi="Arial" w:cs="Arial"/>
              </w:rPr>
            </w:pPr>
          </w:p>
        </w:tc>
        <w:tc>
          <w:tcPr>
            <w:tcW w:w="2410" w:type="dxa"/>
          </w:tcPr>
          <w:p w14:paraId="66AD4FBA" w14:textId="77777777" w:rsidR="00611170" w:rsidRPr="00313EDD" w:rsidRDefault="00611170" w:rsidP="00780E09">
            <w:pPr>
              <w:jc w:val="both"/>
              <w:rPr>
                <w:rFonts w:ascii="Arial" w:hAnsi="Arial" w:cs="Arial"/>
              </w:rPr>
            </w:pPr>
          </w:p>
        </w:tc>
        <w:tc>
          <w:tcPr>
            <w:tcW w:w="2610" w:type="dxa"/>
          </w:tcPr>
          <w:p w14:paraId="21D88E94" w14:textId="77777777" w:rsidR="00611170" w:rsidRPr="00313EDD" w:rsidRDefault="00611170" w:rsidP="00780E09">
            <w:pPr>
              <w:jc w:val="both"/>
              <w:rPr>
                <w:rFonts w:ascii="Arial" w:hAnsi="Arial" w:cs="Arial"/>
              </w:rPr>
            </w:pPr>
          </w:p>
        </w:tc>
      </w:tr>
      <w:tr w:rsidR="00611170" w:rsidRPr="00313EDD" w14:paraId="70DA9B8C" w14:textId="77777777" w:rsidTr="00780E09">
        <w:trPr>
          <w:trHeight w:val="256"/>
        </w:trPr>
        <w:tc>
          <w:tcPr>
            <w:tcW w:w="2378" w:type="dxa"/>
          </w:tcPr>
          <w:p w14:paraId="0D8ECE76" w14:textId="77777777" w:rsidR="00611170" w:rsidRPr="00313EDD" w:rsidRDefault="00611170" w:rsidP="00780E09">
            <w:pPr>
              <w:jc w:val="both"/>
              <w:rPr>
                <w:rFonts w:ascii="Arial" w:hAnsi="Arial" w:cs="Arial"/>
              </w:rPr>
            </w:pPr>
          </w:p>
        </w:tc>
        <w:tc>
          <w:tcPr>
            <w:tcW w:w="2410" w:type="dxa"/>
          </w:tcPr>
          <w:p w14:paraId="3A933E1D" w14:textId="77777777" w:rsidR="00611170" w:rsidRPr="00313EDD" w:rsidRDefault="00611170" w:rsidP="00780E09">
            <w:pPr>
              <w:jc w:val="both"/>
              <w:rPr>
                <w:rFonts w:ascii="Arial" w:hAnsi="Arial" w:cs="Arial"/>
              </w:rPr>
            </w:pPr>
          </w:p>
        </w:tc>
        <w:tc>
          <w:tcPr>
            <w:tcW w:w="2610" w:type="dxa"/>
          </w:tcPr>
          <w:p w14:paraId="3DC2AFAF" w14:textId="77777777" w:rsidR="00611170" w:rsidRPr="00313EDD" w:rsidRDefault="00611170" w:rsidP="00780E09">
            <w:pPr>
              <w:jc w:val="both"/>
              <w:rPr>
                <w:rFonts w:ascii="Arial" w:hAnsi="Arial" w:cs="Arial"/>
              </w:rPr>
            </w:pPr>
          </w:p>
        </w:tc>
      </w:tr>
      <w:tr w:rsidR="00611170" w:rsidRPr="00313EDD" w14:paraId="5B373E9F" w14:textId="77777777" w:rsidTr="00780E09">
        <w:trPr>
          <w:trHeight w:val="270"/>
        </w:trPr>
        <w:tc>
          <w:tcPr>
            <w:tcW w:w="2378" w:type="dxa"/>
          </w:tcPr>
          <w:p w14:paraId="0D8E34EF" w14:textId="77777777" w:rsidR="00611170" w:rsidRPr="00313EDD" w:rsidRDefault="00611170" w:rsidP="00780E09">
            <w:pPr>
              <w:jc w:val="both"/>
              <w:rPr>
                <w:rFonts w:ascii="Arial" w:hAnsi="Arial" w:cs="Arial"/>
              </w:rPr>
            </w:pPr>
          </w:p>
        </w:tc>
        <w:tc>
          <w:tcPr>
            <w:tcW w:w="2410" w:type="dxa"/>
          </w:tcPr>
          <w:p w14:paraId="23917E08" w14:textId="77777777" w:rsidR="00611170" w:rsidRPr="00313EDD" w:rsidRDefault="00611170" w:rsidP="00780E09">
            <w:pPr>
              <w:jc w:val="both"/>
              <w:rPr>
                <w:rFonts w:ascii="Arial" w:hAnsi="Arial" w:cs="Arial"/>
              </w:rPr>
            </w:pPr>
          </w:p>
        </w:tc>
        <w:tc>
          <w:tcPr>
            <w:tcW w:w="2610" w:type="dxa"/>
          </w:tcPr>
          <w:p w14:paraId="1F9CBE24" w14:textId="77777777" w:rsidR="00611170" w:rsidRPr="00313EDD" w:rsidRDefault="00611170" w:rsidP="00780E09">
            <w:pPr>
              <w:jc w:val="both"/>
              <w:rPr>
                <w:rFonts w:ascii="Arial" w:hAnsi="Arial" w:cs="Arial"/>
              </w:rPr>
            </w:pPr>
          </w:p>
        </w:tc>
      </w:tr>
      <w:tr w:rsidR="00611170" w:rsidRPr="00313EDD" w14:paraId="434A546E" w14:textId="77777777" w:rsidTr="00780E09">
        <w:trPr>
          <w:trHeight w:val="256"/>
        </w:trPr>
        <w:tc>
          <w:tcPr>
            <w:tcW w:w="2378" w:type="dxa"/>
          </w:tcPr>
          <w:p w14:paraId="716A47E7" w14:textId="77777777" w:rsidR="00611170" w:rsidRPr="00313EDD" w:rsidRDefault="00611170" w:rsidP="00780E09">
            <w:pPr>
              <w:jc w:val="both"/>
              <w:rPr>
                <w:rFonts w:ascii="Arial" w:hAnsi="Arial" w:cs="Arial"/>
              </w:rPr>
            </w:pPr>
          </w:p>
        </w:tc>
        <w:tc>
          <w:tcPr>
            <w:tcW w:w="2410" w:type="dxa"/>
          </w:tcPr>
          <w:p w14:paraId="15556993" w14:textId="77777777" w:rsidR="00611170" w:rsidRPr="00313EDD" w:rsidRDefault="00611170" w:rsidP="00780E09">
            <w:pPr>
              <w:jc w:val="both"/>
              <w:rPr>
                <w:rFonts w:ascii="Arial" w:hAnsi="Arial" w:cs="Arial"/>
              </w:rPr>
            </w:pPr>
          </w:p>
        </w:tc>
        <w:tc>
          <w:tcPr>
            <w:tcW w:w="2610" w:type="dxa"/>
          </w:tcPr>
          <w:p w14:paraId="08BFDB3C" w14:textId="77777777" w:rsidR="00611170" w:rsidRPr="00313EDD" w:rsidRDefault="00611170" w:rsidP="00780E09">
            <w:pPr>
              <w:jc w:val="both"/>
              <w:rPr>
                <w:rFonts w:ascii="Arial" w:hAnsi="Arial" w:cs="Arial"/>
              </w:rPr>
            </w:pPr>
          </w:p>
        </w:tc>
      </w:tr>
    </w:tbl>
    <w:p w14:paraId="1595CC51" w14:textId="77777777" w:rsidR="00611170" w:rsidRPr="00313EDD" w:rsidRDefault="00611170" w:rsidP="00611170">
      <w:pPr>
        <w:tabs>
          <w:tab w:val="left" w:pos="-963"/>
          <w:tab w:val="left" w:pos="-720"/>
          <w:tab w:val="left" w:pos="142"/>
          <w:tab w:val="left" w:pos="1215"/>
          <w:tab w:val="left" w:pos="2250"/>
          <w:tab w:val="left" w:pos="7363"/>
        </w:tabs>
        <w:ind w:left="142" w:hanging="142"/>
        <w:jc w:val="both"/>
        <w:rPr>
          <w:rFonts w:ascii="Arial" w:hAnsi="Arial" w:cs="Arial"/>
          <w:sz w:val="20"/>
        </w:rPr>
      </w:pPr>
      <w:r w:rsidRPr="00313EDD">
        <w:rPr>
          <w:rFonts w:ascii="Arial" w:hAnsi="Arial" w:cs="Arial"/>
          <w:sz w:val="20"/>
        </w:rPr>
        <w:tab/>
      </w:r>
    </w:p>
    <w:p w14:paraId="2ECBF66D"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61B97382"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2291401C"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39552BA5"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137818A2"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0155C178"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51EBB810"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5B0122BE"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559EABAA"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432C6E07"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1A85D125"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1AB540AD"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367EE438"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3D061B1A"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2E4A775C" w14:textId="77777777" w:rsidR="00611170" w:rsidRPr="00313EDD" w:rsidRDefault="00611170" w:rsidP="00611170">
      <w:pPr>
        <w:tabs>
          <w:tab w:val="left" w:pos="-963"/>
          <w:tab w:val="left" w:pos="-720"/>
          <w:tab w:val="left" w:pos="900"/>
          <w:tab w:val="left" w:pos="1215"/>
          <w:tab w:val="left" w:pos="2250"/>
          <w:tab w:val="left" w:pos="7363"/>
        </w:tabs>
        <w:jc w:val="both"/>
        <w:rPr>
          <w:rFonts w:ascii="Arial" w:hAnsi="Arial" w:cs="Arial"/>
        </w:rPr>
      </w:pPr>
    </w:p>
    <w:p w14:paraId="79D1BFC3" w14:textId="77777777" w:rsidR="00611170" w:rsidRPr="00313EDD" w:rsidRDefault="00611170" w:rsidP="00611170">
      <w:pPr>
        <w:tabs>
          <w:tab w:val="left" w:pos="-963"/>
          <w:tab w:val="left" w:pos="-720"/>
        </w:tabs>
        <w:ind w:left="720" w:hanging="720"/>
        <w:jc w:val="both"/>
        <w:rPr>
          <w:rFonts w:ascii="Arial" w:hAnsi="Arial" w:cs="Arial"/>
          <w:b/>
        </w:rPr>
      </w:pPr>
      <w:r w:rsidRPr="00313EDD">
        <w:rPr>
          <w:rFonts w:ascii="Arial" w:hAnsi="Arial" w:cs="Arial"/>
        </w:rPr>
        <w:t>2.2</w:t>
      </w:r>
      <w:r w:rsidRPr="00313EDD">
        <w:rPr>
          <w:rFonts w:ascii="Arial" w:hAnsi="Arial" w:cs="Arial"/>
        </w:rPr>
        <w:tab/>
        <w:t>Do you, or any person connected with the bidder, have a relationship with any person who is employed by the procuring institution?</w:t>
      </w:r>
      <w:r w:rsidRPr="000423D3">
        <w:rPr>
          <w:rFonts w:ascii="Arial" w:hAnsi="Arial" w:cs="Arial"/>
          <w:b/>
        </w:rPr>
        <w:t xml:space="preserve"> </w:t>
      </w:r>
      <w:r w:rsidRPr="00313EDD">
        <w:rPr>
          <w:rFonts w:ascii="Arial" w:hAnsi="Arial" w:cs="Arial"/>
          <w:b/>
        </w:rPr>
        <w:t>YES/NO</w:t>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b/>
        </w:rPr>
        <w:t xml:space="preserve">                                          </w:t>
      </w:r>
    </w:p>
    <w:p w14:paraId="7EB696A5" w14:textId="77777777" w:rsidR="00611170" w:rsidRPr="00313EDD" w:rsidRDefault="00611170" w:rsidP="00611170">
      <w:pPr>
        <w:tabs>
          <w:tab w:val="left" w:pos="-963"/>
          <w:tab w:val="left" w:pos="-720"/>
          <w:tab w:val="left" w:pos="990"/>
          <w:tab w:val="left" w:pos="1215"/>
          <w:tab w:val="left" w:pos="2250"/>
          <w:tab w:val="left" w:pos="7363"/>
        </w:tabs>
        <w:ind w:left="900" w:hanging="900"/>
        <w:jc w:val="both"/>
        <w:rPr>
          <w:rFonts w:ascii="Arial" w:hAnsi="Arial" w:cs="Arial"/>
        </w:rPr>
      </w:pPr>
      <w:r w:rsidRPr="00313EDD">
        <w:rPr>
          <w:rFonts w:ascii="Arial" w:hAnsi="Arial" w:cs="Arial"/>
        </w:rPr>
        <w:t>2.2.1     If so, furnish particulars:</w:t>
      </w:r>
    </w:p>
    <w:p w14:paraId="3DBE2D0E" w14:textId="77777777" w:rsidR="00611170" w:rsidRPr="00313EDD" w:rsidRDefault="00611170" w:rsidP="00611170">
      <w:pPr>
        <w:ind w:left="1800" w:hanging="1080"/>
        <w:jc w:val="both"/>
        <w:rPr>
          <w:rFonts w:ascii="Arial" w:hAnsi="Arial" w:cs="Arial"/>
        </w:rPr>
      </w:pPr>
      <w:r w:rsidRPr="00313EDD">
        <w:rPr>
          <w:rFonts w:ascii="Arial" w:hAnsi="Arial" w:cs="Arial"/>
        </w:rPr>
        <w:t>……………………………………………………………………………………</w:t>
      </w:r>
    </w:p>
    <w:p w14:paraId="43D34854" w14:textId="77777777" w:rsidR="00611170" w:rsidRPr="00313EDD" w:rsidRDefault="00611170" w:rsidP="00611170">
      <w:pPr>
        <w:ind w:left="1800" w:hanging="1080"/>
        <w:jc w:val="both"/>
        <w:rPr>
          <w:rFonts w:ascii="Arial" w:hAnsi="Arial" w:cs="Arial"/>
        </w:rPr>
      </w:pPr>
      <w:r w:rsidRPr="00313EDD">
        <w:rPr>
          <w:rFonts w:ascii="Arial" w:hAnsi="Arial" w:cs="Arial"/>
        </w:rPr>
        <w:t>……………………………………………………………………………………</w:t>
      </w:r>
    </w:p>
    <w:p w14:paraId="1B8A9AFB" w14:textId="77777777" w:rsidR="00611170" w:rsidRPr="00313EDD" w:rsidRDefault="00611170" w:rsidP="00611170">
      <w:pPr>
        <w:ind w:left="810"/>
        <w:jc w:val="both"/>
        <w:rPr>
          <w:rFonts w:ascii="Arial" w:hAnsi="Arial" w:cs="Arial"/>
        </w:rPr>
      </w:pPr>
    </w:p>
    <w:p w14:paraId="2F684835" w14:textId="77777777" w:rsidR="00611170" w:rsidRPr="00313EDD" w:rsidRDefault="00611170" w:rsidP="00611170">
      <w:pPr>
        <w:jc w:val="both"/>
        <w:rPr>
          <w:rFonts w:ascii="Arial" w:hAnsi="Arial" w:cs="Arial"/>
        </w:rPr>
      </w:pPr>
    </w:p>
    <w:p w14:paraId="4EA6D57F" w14:textId="77777777" w:rsidR="00611170" w:rsidRPr="00313EDD" w:rsidRDefault="00611170" w:rsidP="00611170">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rPr>
        <w:t>YES/NO</w:t>
      </w:r>
    </w:p>
    <w:p w14:paraId="71594479" w14:textId="77777777" w:rsidR="00611170" w:rsidRPr="00313EDD" w:rsidRDefault="00611170" w:rsidP="00611170">
      <w:pPr>
        <w:jc w:val="both"/>
        <w:rPr>
          <w:rFonts w:ascii="Arial" w:hAnsi="Arial" w:cs="Arial"/>
        </w:rPr>
      </w:pPr>
    </w:p>
    <w:p w14:paraId="08A4BFE9" w14:textId="77777777" w:rsidR="00611170" w:rsidRPr="00313EDD" w:rsidRDefault="00611170" w:rsidP="00611170">
      <w:pPr>
        <w:widowControl w:val="0"/>
        <w:numPr>
          <w:ilvl w:val="2"/>
          <w:numId w:val="73"/>
        </w:numPr>
        <w:jc w:val="both"/>
        <w:rPr>
          <w:rFonts w:ascii="Arial" w:hAnsi="Arial" w:cs="Arial"/>
        </w:rPr>
      </w:pPr>
      <w:r w:rsidRPr="00313EDD">
        <w:rPr>
          <w:rFonts w:ascii="Arial" w:hAnsi="Arial" w:cs="Arial"/>
        </w:rPr>
        <w:t>If so, furnish particulars:</w:t>
      </w:r>
    </w:p>
    <w:p w14:paraId="3362FB21" w14:textId="77777777" w:rsidR="00611170" w:rsidRPr="00313EDD" w:rsidRDefault="00611170" w:rsidP="00611170">
      <w:pPr>
        <w:ind w:left="720"/>
        <w:jc w:val="both"/>
        <w:rPr>
          <w:rFonts w:ascii="Arial" w:hAnsi="Arial" w:cs="Arial"/>
        </w:rPr>
      </w:pPr>
      <w:r w:rsidRPr="00313EDD">
        <w:rPr>
          <w:rFonts w:ascii="Arial" w:hAnsi="Arial" w:cs="Arial"/>
        </w:rPr>
        <w:t>…………………………………………………………………………….</w:t>
      </w:r>
    </w:p>
    <w:p w14:paraId="7748DE47" w14:textId="77777777" w:rsidR="00611170" w:rsidRPr="00313EDD" w:rsidRDefault="00611170" w:rsidP="00611170">
      <w:pPr>
        <w:ind w:left="720"/>
        <w:jc w:val="both"/>
        <w:rPr>
          <w:rFonts w:ascii="Arial" w:hAnsi="Arial" w:cs="Arial"/>
        </w:rPr>
      </w:pPr>
      <w:r w:rsidRPr="00313EDD">
        <w:rPr>
          <w:rFonts w:ascii="Arial" w:hAnsi="Arial" w:cs="Arial"/>
        </w:rPr>
        <w:t>…………………………………………………………………………….</w:t>
      </w:r>
    </w:p>
    <w:p w14:paraId="418439F6" w14:textId="77777777" w:rsidR="00611170" w:rsidRPr="00313EDD" w:rsidRDefault="00611170" w:rsidP="00611170">
      <w:pPr>
        <w:jc w:val="both"/>
        <w:rPr>
          <w:rFonts w:ascii="Arial" w:hAnsi="Arial" w:cs="Arial"/>
        </w:rPr>
      </w:pPr>
    </w:p>
    <w:p w14:paraId="08B06910" w14:textId="77777777" w:rsidR="00611170" w:rsidRPr="00313EDD" w:rsidRDefault="00611170" w:rsidP="00611170">
      <w:pPr>
        <w:widowControl w:val="0"/>
        <w:numPr>
          <w:ilvl w:val="0"/>
          <w:numId w:val="73"/>
        </w:numPr>
        <w:jc w:val="both"/>
        <w:rPr>
          <w:rFonts w:ascii="Arial" w:hAnsi="Arial" w:cs="Arial"/>
          <w:b/>
        </w:rPr>
      </w:pPr>
      <w:r w:rsidRPr="00313EDD">
        <w:rPr>
          <w:rFonts w:ascii="Arial" w:hAnsi="Arial" w:cs="Arial"/>
          <w:b/>
        </w:rPr>
        <w:t>DECLARATION</w:t>
      </w:r>
    </w:p>
    <w:p w14:paraId="72BB445B" w14:textId="77777777" w:rsidR="00611170" w:rsidRPr="00313EDD" w:rsidRDefault="00611170" w:rsidP="00611170">
      <w:pPr>
        <w:ind w:left="360"/>
        <w:jc w:val="both"/>
        <w:rPr>
          <w:rFonts w:ascii="Arial" w:hAnsi="Arial" w:cs="Arial"/>
          <w:b/>
        </w:rPr>
      </w:pPr>
    </w:p>
    <w:p w14:paraId="153A4415" w14:textId="77777777" w:rsidR="00611170" w:rsidRPr="00313EDD" w:rsidRDefault="00611170" w:rsidP="00611170">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7529831" w14:textId="77777777" w:rsidR="00611170" w:rsidRPr="00313EDD" w:rsidRDefault="00611170" w:rsidP="00611170">
      <w:pPr>
        <w:ind w:left="720"/>
        <w:jc w:val="both"/>
        <w:rPr>
          <w:rFonts w:ascii="Arial" w:hAnsi="Arial" w:cs="Arial"/>
        </w:rPr>
      </w:pPr>
    </w:p>
    <w:p w14:paraId="36A58357" w14:textId="77777777" w:rsidR="00611170" w:rsidRPr="00313EDD" w:rsidRDefault="00611170" w:rsidP="00611170">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06AC7E0B" w14:textId="77777777" w:rsidR="00611170" w:rsidRPr="00313EDD" w:rsidRDefault="00611170" w:rsidP="00611170">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226C32E1" w14:textId="77777777" w:rsidR="00611170" w:rsidRPr="00313EDD" w:rsidRDefault="00611170" w:rsidP="00611170">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rPr>
        <w:footnoteReference w:id="2"/>
      </w:r>
      <w:r w:rsidRPr="00313EDD">
        <w:rPr>
          <w:rFonts w:ascii="Arial" w:hAnsi="Arial" w:cs="Arial"/>
        </w:rPr>
        <w:t xml:space="preserve"> will not be construed as collusive bidding.</w:t>
      </w:r>
    </w:p>
    <w:p w14:paraId="2BE8B523" w14:textId="77777777" w:rsidR="00611170" w:rsidRPr="00313EDD" w:rsidRDefault="00611170" w:rsidP="00611170">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79B990" w14:textId="77777777" w:rsidR="00611170" w:rsidRPr="00313EDD" w:rsidRDefault="00611170" w:rsidP="00611170">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DD0857A" w14:textId="77777777" w:rsidR="00611170" w:rsidRPr="00313EDD" w:rsidRDefault="00611170" w:rsidP="00611170">
      <w:pPr>
        <w:jc w:val="both"/>
        <w:rPr>
          <w:rFonts w:ascii="Arial" w:hAnsi="Arial" w:cs="Arial"/>
        </w:rPr>
      </w:pPr>
    </w:p>
    <w:p w14:paraId="739D940D" w14:textId="77777777" w:rsidR="00611170" w:rsidRPr="00313EDD" w:rsidRDefault="00611170" w:rsidP="00611170">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F45A4F0" w14:textId="77777777" w:rsidR="00611170" w:rsidRPr="00313EDD" w:rsidRDefault="00611170" w:rsidP="00611170">
      <w:pPr>
        <w:ind w:left="720" w:hanging="720"/>
        <w:jc w:val="both"/>
        <w:rPr>
          <w:rFonts w:ascii="Arial" w:hAnsi="Arial" w:cs="Arial"/>
        </w:rPr>
      </w:pPr>
    </w:p>
    <w:p w14:paraId="2DD592E2" w14:textId="77777777" w:rsidR="00611170" w:rsidRPr="00313EDD" w:rsidRDefault="00611170" w:rsidP="00611170">
      <w:pPr>
        <w:widowControl w:val="0"/>
        <w:numPr>
          <w:ilvl w:val="1"/>
          <w:numId w:val="74"/>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570C024" w14:textId="77777777" w:rsidR="00611170" w:rsidRPr="00313EDD" w:rsidRDefault="00611170" w:rsidP="00611170">
      <w:pPr>
        <w:tabs>
          <w:tab w:val="left" w:pos="1418"/>
          <w:tab w:val="right" w:pos="9752"/>
        </w:tabs>
        <w:jc w:val="both"/>
        <w:rPr>
          <w:rFonts w:ascii="Arial" w:hAnsi="Arial" w:cs="Arial"/>
        </w:rPr>
      </w:pPr>
    </w:p>
    <w:p w14:paraId="01880F55" w14:textId="77777777" w:rsidR="00611170" w:rsidRPr="00313EDD" w:rsidRDefault="00611170" w:rsidP="00611170">
      <w:pPr>
        <w:tabs>
          <w:tab w:val="left" w:pos="1418"/>
          <w:tab w:val="right" w:pos="9752"/>
        </w:tabs>
        <w:ind w:left="720"/>
        <w:jc w:val="both"/>
        <w:rPr>
          <w:rFonts w:ascii="Arial" w:hAnsi="Arial" w:cs="Arial"/>
        </w:rPr>
      </w:pPr>
      <w:r w:rsidRPr="00313EDD">
        <w:rPr>
          <w:rFonts w:ascii="Arial" w:hAnsi="Arial" w:cs="Arial"/>
        </w:rPr>
        <w:lastRenderedPageBreak/>
        <w:t xml:space="preserve">I CERTIFY THAT THE INFORMATION FURNISHED IN PARAGRAPHS 1, 2 and 3 ABOVE IS CORRECT. </w:t>
      </w:r>
    </w:p>
    <w:p w14:paraId="5BC0D2DE" w14:textId="77777777" w:rsidR="00611170" w:rsidRPr="00313EDD" w:rsidRDefault="00611170" w:rsidP="00611170">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F668830" w14:textId="77777777" w:rsidR="00611170" w:rsidRPr="00313EDD" w:rsidRDefault="00611170" w:rsidP="00611170">
      <w:pPr>
        <w:tabs>
          <w:tab w:val="left" w:pos="900"/>
          <w:tab w:val="left" w:pos="2250"/>
          <w:tab w:val="right" w:pos="9752"/>
        </w:tabs>
        <w:ind w:firstLine="540"/>
        <w:jc w:val="both"/>
        <w:rPr>
          <w:rFonts w:ascii="Arial" w:hAnsi="Arial" w:cs="Arial"/>
        </w:rPr>
      </w:pPr>
    </w:p>
    <w:p w14:paraId="6B8349D7" w14:textId="77777777" w:rsidR="00611170" w:rsidRPr="00313EDD" w:rsidRDefault="00611170" w:rsidP="00611170">
      <w:pPr>
        <w:tabs>
          <w:tab w:val="left" w:pos="900"/>
          <w:tab w:val="left" w:pos="2250"/>
          <w:tab w:val="right" w:pos="9752"/>
        </w:tabs>
        <w:ind w:firstLine="540"/>
        <w:jc w:val="both"/>
        <w:rPr>
          <w:rFonts w:ascii="Arial" w:hAnsi="Arial" w:cs="Arial"/>
        </w:rPr>
      </w:pPr>
    </w:p>
    <w:p w14:paraId="26B4A3FC" w14:textId="77777777" w:rsidR="00611170" w:rsidRPr="00313EDD" w:rsidRDefault="00611170" w:rsidP="00611170">
      <w:pPr>
        <w:tabs>
          <w:tab w:val="left" w:pos="3960"/>
          <w:tab w:val="left" w:pos="7020"/>
          <w:tab w:val="right" w:pos="9752"/>
        </w:tabs>
        <w:ind w:left="720"/>
        <w:jc w:val="both"/>
        <w:rPr>
          <w:rFonts w:ascii="Arial" w:hAnsi="Arial" w:cs="Arial"/>
        </w:rPr>
      </w:pPr>
      <w:r w:rsidRPr="00313EDD">
        <w:rPr>
          <w:rFonts w:ascii="Arial" w:hAnsi="Arial" w:cs="Arial"/>
        </w:rPr>
        <w:t>………………………………</w:t>
      </w:r>
      <w:r w:rsidRPr="00313EDD">
        <w:rPr>
          <w:rFonts w:ascii="Arial" w:hAnsi="Arial" w:cs="Arial"/>
        </w:rPr>
        <w:tab/>
        <w:t xml:space="preserve"> ..…………………………………………… </w:t>
      </w:r>
      <w:r w:rsidRPr="00313EDD">
        <w:rPr>
          <w:rFonts w:ascii="Arial" w:hAnsi="Arial" w:cs="Arial"/>
        </w:rPr>
        <w:tab/>
      </w:r>
    </w:p>
    <w:p w14:paraId="7B03BD28" w14:textId="77777777" w:rsidR="00611170" w:rsidRPr="00313EDD" w:rsidRDefault="00611170" w:rsidP="00611170">
      <w:pPr>
        <w:tabs>
          <w:tab w:val="left" w:pos="1080"/>
          <w:tab w:val="left" w:pos="4320"/>
          <w:tab w:val="left" w:pos="7920"/>
          <w:tab w:val="right" w:pos="9752"/>
        </w:tabs>
        <w:ind w:left="540"/>
        <w:jc w:val="both"/>
        <w:rPr>
          <w:rFonts w:ascii="Arial" w:hAnsi="Arial" w:cs="Arial"/>
        </w:rPr>
      </w:pPr>
      <w:r w:rsidRPr="00313EDD">
        <w:rPr>
          <w:rFonts w:ascii="Arial" w:hAnsi="Arial" w:cs="Arial"/>
        </w:rPr>
        <w:tab/>
        <w:t>Signature</w:t>
      </w:r>
      <w:r w:rsidRPr="00313EDD">
        <w:rPr>
          <w:rFonts w:ascii="Arial" w:hAnsi="Arial" w:cs="Arial"/>
        </w:rPr>
        <w:tab/>
        <w:t xml:space="preserve">                          Date</w:t>
      </w:r>
    </w:p>
    <w:p w14:paraId="597C93BA" w14:textId="77777777" w:rsidR="00611170" w:rsidRPr="00313EDD" w:rsidRDefault="00611170" w:rsidP="00611170">
      <w:pPr>
        <w:tabs>
          <w:tab w:val="left" w:pos="3960"/>
          <w:tab w:val="left" w:pos="7020"/>
          <w:tab w:val="right" w:pos="9752"/>
        </w:tabs>
        <w:ind w:left="540"/>
        <w:jc w:val="both"/>
        <w:rPr>
          <w:rFonts w:ascii="Arial" w:hAnsi="Arial" w:cs="Arial"/>
        </w:rPr>
      </w:pPr>
    </w:p>
    <w:p w14:paraId="1B3C2B80" w14:textId="77777777" w:rsidR="00611170" w:rsidRPr="00313EDD" w:rsidRDefault="00611170" w:rsidP="00611170">
      <w:pPr>
        <w:tabs>
          <w:tab w:val="left" w:pos="3960"/>
          <w:tab w:val="left" w:pos="7020"/>
          <w:tab w:val="right" w:pos="9752"/>
        </w:tabs>
        <w:ind w:left="720"/>
        <w:jc w:val="both"/>
        <w:rPr>
          <w:rFonts w:ascii="Arial" w:hAnsi="Arial" w:cs="Arial"/>
        </w:rPr>
      </w:pPr>
      <w:r w:rsidRPr="00313EDD">
        <w:rPr>
          <w:rFonts w:ascii="Arial" w:hAnsi="Arial" w:cs="Arial"/>
        </w:rPr>
        <w:t>………………………………</w:t>
      </w:r>
      <w:r w:rsidRPr="00313EDD">
        <w:rPr>
          <w:rFonts w:ascii="Arial" w:hAnsi="Arial" w:cs="Arial"/>
        </w:rPr>
        <w:tab/>
        <w:t>………………………………………………</w:t>
      </w:r>
    </w:p>
    <w:p w14:paraId="6E5D9AAC" w14:textId="77777777" w:rsidR="00611170" w:rsidRPr="00313EDD" w:rsidRDefault="00611170" w:rsidP="00611170">
      <w:pPr>
        <w:tabs>
          <w:tab w:val="left" w:pos="1080"/>
          <w:tab w:val="left" w:pos="5760"/>
          <w:tab w:val="left" w:pos="7020"/>
          <w:tab w:val="right" w:pos="9752"/>
        </w:tabs>
        <w:ind w:left="540"/>
        <w:jc w:val="both"/>
        <w:rPr>
          <w:rFonts w:ascii="Arial" w:hAnsi="Arial" w:cs="Arial"/>
        </w:rPr>
      </w:pPr>
      <w:r w:rsidRPr="00313EDD">
        <w:rPr>
          <w:rFonts w:ascii="Arial" w:hAnsi="Arial" w:cs="Arial"/>
        </w:rPr>
        <w:tab/>
        <w:t xml:space="preserve">Position </w:t>
      </w:r>
      <w:r w:rsidRPr="00313EDD">
        <w:rPr>
          <w:rFonts w:ascii="Arial" w:hAnsi="Arial" w:cs="Arial"/>
        </w:rPr>
        <w:tab/>
        <w:t>Name of bidder</w:t>
      </w:r>
    </w:p>
    <w:p w14:paraId="1803BC23" w14:textId="77777777" w:rsidR="00611170" w:rsidRPr="00F45EE3" w:rsidRDefault="00611170" w:rsidP="00611170">
      <w:pPr>
        <w:tabs>
          <w:tab w:val="left" w:pos="1080"/>
          <w:tab w:val="left" w:pos="5760"/>
          <w:tab w:val="left" w:pos="7020"/>
          <w:tab w:val="right" w:pos="9752"/>
        </w:tabs>
        <w:ind w:left="540"/>
        <w:jc w:val="right"/>
        <w:rPr>
          <w:rFonts w:ascii="Arial Narrow" w:hAnsi="Arial Narrow"/>
          <w:sz w:val="18"/>
          <w:szCs w:val="18"/>
        </w:rPr>
      </w:pPr>
    </w:p>
    <w:p w14:paraId="625543BC" w14:textId="77777777" w:rsidR="00611170" w:rsidRDefault="00611170" w:rsidP="00194914"/>
    <w:p w14:paraId="7C1465E6" w14:textId="77777777" w:rsidR="00611170" w:rsidRDefault="00611170" w:rsidP="00194914"/>
    <w:p w14:paraId="35962A42" w14:textId="77777777" w:rsidR="00611170" w:rsidRDefault="00611170" w:rsidP="00194914"/>
    <w:p w14:paraId="12164557" w14:textId="77777777" w:rsidR="000B6A74" w:rsidRDefault="000B6A74" w:rsidP="00194914"/>
    <w:p w14:paraId="7B6EC6A9" w14:textId="2E088177" w:rsidR="00591BE3" w:rsidRDefault="000F371D" w:rsidP="00A01CC6">
      <w:pPr>
        <w:pStyle w:val="Level10"/>
        <w:tabs>
          <w:tab w:val="left" w:pos="720"/>
        </w:tabs>
        <w:ind w:left="3600" w:firstLine="720"/>
        <w:jc w:val="both"/>
        <w:rPr>
          <w:rFonts w:ascii="Arial" w:hAnsi="Arial" w:cs="Arial"/>
          <w:b/>
          <w:bCs/>
          <w:sz w:val="22"/>
          <w:szCs w:val="22"/>
        </w:rPr>
      </w:pPr>
      <w:r>
        <w:rPr>
          <w:rFonts w:ascii="Arial" w:hAnsi="Arial" w:cs="Arial"/>
          <w:b/>
          <w:bCs/>
          <w:sz w:val="22"/>
          <w:szCs w:val="22"/>
        </w:rPr>
        <w:t xml:space="preserve"> </w:t>
      </w:r>
    </w:p>
    <w:p w14:paraId="175B75F8" w14:textId="2AC9665D" w:rsidR="00523A8D" w:rsidRDefault="00523A8D" w:rsidP="00A01CC6">
      <w:pPr>
        <w:pStyle w:val="Level10"/>
        <w:tabs>
          <w:tab w:val="left" w:pos="720"/>
        </w:tabs>
        <w:ind w:left="3600" w:firstLine="720"/>
        <w:jc w:val="both"/>
        <w:rPr>
          <w:rFonts w:ascii="Arial" w:hAnsi="Arial" w:cs="Arial"/>
          <w:b/>
          <w:bCs/>
          <w:sz w:val="22"/>
          <w:szCs w:val="22"/>
        </w:rPr>
      </w:pPr>
    </w:p>
    <w:p w14:paraId="0B68CB44" w14:textId="4E4A9C23" w:rsidR="00523A8D" w:rsidRDefault="00523A8D" w:rsidP="00A01CC6">
      <w:pPr>
        <w:pStyle w:val="Level10"/>
        <w:tabs>
          <w:tab w:val="left" w:pos="720"/>
        </w:tabs>
        <w:ind w:left="3600" w:firstLine="720"/>
        <w:jc w:val="both"/>
        <w:rPr>
          <w:rFonts w:ascii="Arial" w:hAnsi="Arial" w:cs="Arial"/>
          <w:b/>
          <w:bCs/>
          <w:sz w:val="22"/>
          <w:szCs w:val="22"/>
        </w:rPr>
      </w:pPr>
    </w:p>
    <w:p w14:paraId="1F54B98B" w14:textId="105EC046" w:rsidR="00523A8D" w:rsidRDefault="00523A8D" w:rsidP="00A01CC6">
      <w:pPr>
        <w:pStyle w:val="Level10"/>
        <w:tabs>
          <w:tab w:val="left" w:pos="720"/>
        </w:tabs>
        <w:ind w:left="3600" w:firstLine="720"/>
        <w:jc w:val="both"/>
        <w:rPr>
          <w:rFonts w:ascii="Arial" w:hAnsi="Arial" w:cs="Arial"/>
          <w:b/>
          <w:bCs/>
          <w:sz w:val="22"/>
          <w:szCs w:val="22"/>
        </w:rPr>
      </w:pPr>
    </w:p>
    <w:p w14:paraId="1E02E871" w14:textId="709BF490" w:rsidR="00523A8D" w:rsidRDefault="00523A8D" w:rsidP="00A01CC6">
      <w:pPr>
        <w:pStyle w:val="Level10"/>
        <w:tabs>
          <w:tab w:val="left" w:pos="720"/>
        </w:tabs>
        <w:ind w:left="3600" w:firstLine="720"/>
        <w:jc w:val="both"/>
        <w:rPr>
          <w:rFonts w:ascii="Arial" w:hAnsi="Arial" w:cs="Arial"/>
          <w:b/>
          <w:bCs/>
          <w:sz w:val="22"/>
          <w:szCs w:val="22"/>
        </w:rPr>
      </w:pPr>
    </w:p>
    <w:p w14:paraId="2A023D63" w14:textId="32F9C938" w:rsidR="00523A8D" w:rsidRDefault="00523A8D" w:rsidP="00A01CC6">
      <w:pPr>
        <w:pStyle w:val="Level10"/>
        <w:tabs>
          <w:tab w:val="left" w:pos="720"/>
        </w:tabs>
        <w:ind w:left="3600" w:firstLine="720"/>
        <w:jc w:val="both"/>
        <w:rPr>
          <w:rFonts w:ascii="Arial" w:hAnsi="Arial" w:cs="Arial"/>
          <w:b/>
          <w:bCs/>
          <w:sz w:val="22"/>
          <w:szCs w:val="22"/>
        </w:rPr>
      </w:pPr>
    </w:p>
    <w:p w14:paraId="33A94369" w14:textId="7F8BD35B" w:rsidR="00523A8D" w:rsidRDefault="00523A8D" w:rsidP="00A01CC6">
      <w:pPr>
        <w:pStyle w:val="Level10"/>
        <w:tabs>
          <w:tab w:val="left" w:pos="720"/>
        </w:tabs>
        <w:ind w:left="3600" w:firstLine="720"/>
        <w:jc w:val="both"/>
        <w:rPr>
          <w:rFonts w:ascii="Arial" w:hAnsi="Arial" w:cs="Arial"/>
          <w:b/>
          <w:bCs/>
          <w:sz w:val="22"/>
          <w:szCs w:val="22"/>
        </w:rPr>
      </w:pPr>
    </w:p>
    <w:p w14:paraId="32383D73" w14:textId="329A3421" w:rsidR="00523A8D" w:rsidRDefault="00523A8D" w:rsidP="00A01CC6">
      <w:pPr>
        <w:pStyle w:val="Level10"/>
        <w:tabs>
          <w:tab w:val="left" w:pos="720"/>
        </w:tabs>
        <w:ind w:left="3600" w:firstLine="720"/>
        <w:jc w:val="both"/>
        <w:rPr>
          <w:rFonts w:ascii="Arial" w:hAnsi="Arial" w:cs="Arial"/>
          <w:b/>
          <w:bCs/>
          <w:sz w:val="22"/>
          <w:szCs w:val="22"/>
        </w:rPr>
      </w:pPr>
    </w:p>
    <w:p w14:paraId="60CE972D" w14:textId="708A743C" w:rsidR="00523A8D" w:rsidRDefault="00523A8D" w:rsidP="00A01CC6">
      <w:pPr>
        <w:pStyle w:val="Level10"/>
        <w:tabs>
          <w:tab w:val="left" w:pos="720"/>
        </w:tabs>
        <w:ind w:left="3600" w:firstLine="720"/>
        <w:jc w:val="both"/>
        <w:rPr>
          <w:rFonts w:ascii="Arial" w:hAnsi="Arial" w:cs="Arial"/>
          <w:b/>
          <w:bCs/>
          <w:sz w:val="22"/>
          <w:szCs w:val="22"/>
        </w:rPr>
      </w:pPr>
    </w:p>
    <w:p w14:paraId="0A9A084D" w14:textId="523D3808" w:rsidR="00523A8D" w:rsidRDefault="00523A8D" w:rsidP="00A01CC6">
      <w:pPr>
        <w:pStyle w:val="Level10"/>
        <w:tabs>
          <w:tab w:val="left" w:pos="720"/>
        </w:tabs>
        <w:ind w:left="3600" w:firstLine="720"/>
        <w:jc w:val="both"/>
        <w:rPr>
          <w:rFonts w:ascii="Arial" w:hAnsi="Arial" w:cs="Arial"/>
          <w:b/>
          <w:bCs/>
          <w:sz w:val="22"/>
          <w:szCs w:val="22"/>
        </w:rPr>
      </w:pPr>
    </w:p>
    <w:p w14:paraId="119B5E61" w14:textId="1080700E" w:rsidR="00523A8D" w:rsidRDefault="00523A8D" w:rsidP="00A01CC6">
      <w:pPr>
        <w:pStyle w:val="Level10"/>
        <w:tabs>
          <w:tab w:val="left" w:pos="720"/>
        </w:tabs>
        <w:ind w:left="3600" w:firstLine="720"/>
        <w:jc w:val="both"/>
        <w:rPr>
          <w:rFonts w:ascii="Arial" w:hAnsi="Arial" w:cs="Arial"/>
          <w:b/>
          <w:bCs/>
          <w:sz w:val="22"/>
          <w:szCs w:val="22"/>
        </w:rPr>
      </w:pPr>
    </w:p>
    <w:p w14:paraId="2A578122" w14:textId="7A01CA18" w:rsidR="00523A8D" w:rsidRDefault="00523A8D" w:rsidP="00A01CC6">
      <w:pPr>
        <w:pStyle w:val="Level10"/>
        <w:tabs>
          <w:tab w:val="left" w:pos="720"/>
        </w:tabs>
        <w:ind w:left="3600" w:firstLine="720"/>
        <w:jc w:val="both"/>
        <w:rPr>
          <w:rFonts w:ascii="Arial" w:hAnsi="Arial" w:cs="Arial"/>
          <w:b/>
          <w:bCs/>
          <w:sz w:val="22"/>
          <w:szCs w:val="22"/>
        </w:rPr>
      </w:pPr>
    </w:p>
    <w:p w14:paraId="31B2E545" w14:textId="371246EF" w:rsidR="00523A8D" w:rsidRDefault="00523A8D" w:rsidP="00A01CC6">
      <w:pPr>
        <w:pStyle w:val="Level10"/>
        <w:tabs>
          <w:tab w:val="left" w:pos="720"/>
        </w:tabs>
        <w:ind w:left="3600" w:firstLine="720"/>
        <w:jc w:val="both"/>
        <w:rPr>
          <w:rFonts w:ascii="Arial" w:hAnsi="Arial" w:cs="Arial"/>
          <w:b/>
          <w:bCs/>
          <w:sz w:val="22"/>
          <w:szCs w:val="22"/>
        </w:rPr>
      </w:pPr>
    </w:p>
    <w:p w14:paraId="53380182" w14:textId="269ECB65" w:rsidR="00523A8D" w:rsidRDefault="00523A8D" w:rsidP="00A01CC6">
      <w:pPr>
        <w:pStyle w:val="Level10"/>
        <w:tabs>
          <w:tab w:val="left" w:pos="720"/>
        </w:tabs>
        <w:ind w:left="3600" w:firstLine="720"/>
        <w:jc w:val="both"/>
        <w:rPr>
          <w:rFonts w:ascii="Arial" w:hAnsi="Arial" w:cs="Arial"/>
          <w:b/>
          <w:bCs/>
          <w:sz w:val="22"/>
          <w:szCs w:val="22"/>
        </w:rPr>
      </w:pPr>
    </w:p>
    <w:p w14:paraId="34ED9C23" w14:textId="1A8BB845" w:rsidR="00523A8D" w:rsidRDefault="00523A8D" w:rsidP="00A01CC6">
      <w:pPr>
        <w:pStyle w:val="Level10"/>
        <w:tabs>
          <w:tab w:val="left" w:pos="720"/>
        </w:tabs>
        <w:ind w:left="3600" w:firstLine="720"/>
        <w:jc w:val="both"/>
        <w:rPr>
          <w:rFonts w:ascii="Arial" w:hAnsi="Arial" w:cs="Arial"/>
          <w:b/>
          <w:bCs/>
          <w:sz w:val="22"/>
          <w:szCs w:val="22"/>
        </w:rPr>
      </w:pPr>
    </w:p>
    <w:p w14:paraId="7D28E277" w14:textId="2484E04D" w:rsidR="00523A8D" w:rsidRDefault="00523A8D" w:rsidP="00A01CC6">
      <w:pPr>
        <w:pStyle w:val="Level10"/>
        <w:tabs>
          <w:tab w:val="left" w:pos="720"/>
        </w:tabs>
        <w:ind w:left="3600" w:firstLine="720"/>
        <w:jc w:val="both"/>
        <w:rPr>
          <w:rFonts w:ascii="Arial" w:hAnsi="Arial" w:cs="Arial"/>
          <w:b/>
          <w:bCs/>
          <w:sz w:val="22"/>
          <w:szCs w:val="22"/>
        </w:rPr>
      </w:pPr>
    </w:p>
    <w:p w14:paraId="189DA133" w14:textId="723DCFFB" w:rsidR="00523A8D" w:rsidRDefault="00523A8D" w:rsidP="00A01CC6">
      <w:pPr>
        <w:pStyle w:val="Level10"/>
        <w:tabs>
          <w:tab w:val="left" w:pos="720"/>
        </w:tabs>
        <w:ind w:left="3600" w:firstLine="720"/>
        <w:jc w:val="both"/>
        <w:rPr>
          <w:rFonts w:ascii="Arial" w:hAnsi="Arial" w:cs="Arial"/>
          <w:b/>
          <w:bCs/>
          <w:sz w:val="22"/>
          <w:szCs w:val="22"/>
        </w:rPr>
      </w:pPr>
    </w:p>
    <w:p w14:paraId="4860C1B3" w14:textId="42F3D10F" w:rsidR="00523A8D" w:rsidRDefault="00523A8D" w:rsidP="00A01CC6">
      <w:pPr>
        <w:pStyle w:val="Level10"/>
        <w:tabs>
          <w:tab w:val="left" w:pos="720"/>
        </w:tabs>
        <w:ind w:left="3600" w:firstLine="720"/>
        <w:jc w:val="both"/>
        <w:rPr>
          <w:rFonts w:ascii="Arial" w:hAnsi="Arial" w:cs="Arial"/>
          <w:b/>
          <w:bCs/>
          <w:sz w:val="22"/>
          <w:szCs w:val="22"/>
        </w:rPr>
      </w:pPr>
    </w:p>
    <w:p w14:paraId="1EA80EE8" w14:textId="3050A7AF" w:rsidR="00523A8D" w:rsidRDefault="00523A8D" w:rsidP="00A01CC6">
      <w:pPr>
        <w:pStyle w:val="Level10"/>
        <w:tabs>
          <w:tab w:val="left" w:pos="720"/>
        </w:tabs>
        <w:ind w:left="3600" w:firstLine="720"/>
        <w:jc w:val="both"/>
        <w:rPr>
          <w:rFonts w:ascii="Arial" w:hAnsi="Arial" w:cs="Arial"/>
          <w:b/>
          <w:bCs/>
          <w:sz w:val="22"/>
          <w:szCs w:val="22"/>
        </w:rPr>
      </w:pPr>
    </w:p>
    <w:p w14:paraId="213DB067" w14:textId="56A5325D" w:rsidR="00523A8D" w:rsidRDefault="00523A8D" w:rsidP="00A01CC6">
      <w:pPr>
        <w:pStyle w:val="Level10"/>
        <w:tabs>
          <w:tab w:val="left" w:pos="720"/>
        </w:tabs>
        <w:ind w:left="3600" w:firstLine="720"/>
        <w:jc w:val="both"/>
        <w:rPr>
          <w:rFonts w:ascii="Arial" w:hAnsi="Arial" w:cs="Arial"/>
          <w:b/>
          <w:bCs/>
          <w:sz w:val="22"/>
          <w:szCs w:val="22"/>
        </w:rPr>
      </w:pPr>
    </w:p>
    <w:p w14:paraId="1A89F68D" w14:textId="39C42DC1" w:rsidR="00523A8D" w:rsidRDefault="00523A8D" w:rsidP="00A01CC6">
      <w:pPr>
        <w:pStyle w:val="Level10"/>
        <w:tabs>
          <w:tab w:val="left" w:pos="720"/>
        </w:tabs>
        <w:ind w:left="3600" w:firstLine="720"/>
        <w:jc w:val="both"/>
        <w:rPr>
          <w:rFonts w:ascii="Arial" w:hAnsi="Arial" w:cs="Arial"/>
          <w:b/>
          <w:bCs/>
          <w:sz w:val="22"/>
          <w:szCs w:val="22"/>
        </w:rPr>
      </w:pPr>
    </w:p>
    <w:p w14:paraId="361C173C" w14:textId="6EB435A1" w:rsidR="00523A8D" w:rsidRDefault="00523A8D" w:rsidP="00A01CC6">
      <w:pPr>
        <w:pStyle w:val="Level10"/>
        <w:tabs>
          <w:tab w:val="left" w:pos="720"/>
        </w:tabs>
        <w:ind w:left="3600" w:firstLine="720"/>
        <w:jc w:val="both"/>
        <w:rPr>
          <w:rFonts w:ascii="Arial" w:hAnsi="Arial" w:cs="Arial"/>
          <w:b/>
          <w:bCs/>
          <w:sz w:val="22"/>
          <w:szCs w:val="22"/>
        </w:rPr>
      </w:pPr>
    </w:p>
    <w:p w14:paraId="127A63B7" w14:textId="7C5031A1" w:rsidR="00523A8D" w:rsidRDefault="00523A8D" w:rsidP="00A01CC6">
      <w:pPr>
        <w:pStyle w:val="Level10"/>
        <w:tabs>
          <w:tab w:val="left" w:pos="720"/>
        </w:tabs>
        <w:ind w:left="3600" w:firstLine="720"/>
        <w:jc w:val="both"/>
        <w:rPr>
          <w:rFonts w:ascii="Arial" w:hAnsi="Arial" w:cs="Arial"/>
          <w:b/>
          <w:bCs/>
          <w:sz w:val="22"/>
          <w:szCs w:val="22"/>
        </w:rPr>
      </w:pPr>
    </w:p>
    <w:p w14:paraId="2B8CD8A3" w14:textId="555FB576" w:rsidR="00523A8D" w:rsidRDefault="00523A8D" w:rsidP="00A01CC6">
      <w:pPr>
        <w:pStyle w:val="Level10"/>
        <w:tabs>
          <w:tab w:val="left" w:pos="720"/>
        </w:tabs>
        <w:ind w:left="3600" w:firstLine="720"/>
        <w:jc w:val="both"/>
        <w:rPr>
          <w:rFonts w:ascii="Arial" w:hAnsi="Arial" w:cs="Arial"/>
          <w:b/>
          <w:bCs/>
          <w:sz w:val="22"/>
          <w:szCs w:val="22"/>
        </w:rPr>
      </w:pPr>
    </w:p>
    <w:p w14:paraId="53C15E50" w14:textId="3C4BF2DD" w:rsidR="00523A8D" w:rsidRDefault="00523A8D" w:rsidP="00A01CC6">
      <w:pPr>
        <w:pStyle w:val="Level10"/>
        <w:tabs>
          <w:tab w:val="left" w:pos="720"/>
        </w:tabs>
        <w:ind w:left="3600" w:firstLine="720"/>
        <w:jc w:val="both"/>
        <w:rPr>
          <w:rFonts w:ascii="Arial" w:hAnsi="Arial" w:cs="Arial"/>
          <w:b/>
          <w:bCs/>
          <w:sz w:val="22"/>
          <w:szCs w:val="22"/>
        </w:rPr>
      </w:pPr>
    </w:p>
    <w:p w14:paraId="48B0CCEB" w14:textId="41B23BE5" w:rsidR="00523A8D" w:rsidRDefault="00523A8D" w:rsidP="00A01CC6">
      <w:pPr>
        <w:pStyle w:val="Level10"/>
        <w:tabs>
          <w:tab w:val="left" w:pos="720"/>
        </w:tabs>
        <w:ind w:left="3600" w:firstLine="720"/>
        <w:jc w:val="both"/>
        <w:rPr>
          <w:rFonts w:ascii="Arial" w:hAnsi="Arial" w:cs="Arial"/>
          <w:b/>
          <w:bCs/>
          <w:sz w:val="22"/>
          <w:szCs w:val="22"/>
        </w:rPr>
      </w:pPr>
    </w:p>
    <w:p w14:paraId="6DB0A8F0" w14:textId="2D4DFCD8" w:rsidR="00523A8D" w:rsidRDefault="00523A8D" w:rsidP="00A01CC6">
      <w:pPr>
        <w:pStyle w:val="Level10"/>
        <w:tabs>
          <w:tab w:val="left" w:pos="720"/>
        </w:tabs>
        <w:ind w:left="3600" w:firstLine="720"/>
        <w:jc w:val="both"/>
        <w:rPr>
          <w:rFonts w:ascii="Arial" w:hAnsi="Arial" w:cs="Arial"/>
          <w:b/>
          <w:bCs/>
          <w:sz w:val="22"/>
          <w:szCs w:val="22"/>
        </w:rPr>
      </w:pPr>
    </w:p>
    <w:p w14:paraId="23E9B579" w14:textId="57E3B5FA" w:rsidR="00523A8D" w:rsidRDefault="00523A8D" w:rsidP="00A01CC6">
      <w:pPr>
        <w:pStyle w:val="Level10"/>
        <w:tabs>
          <w:tab w:val="left" w:pos="720"/>
        </w:tabs>
        <w:ind w:left="3600" w:firstLine="720"/>
        <w:jc w:val="both"/>
        <w:rPr>
          <w:rFonts w:ascii="Arial" w:hAnsi="Arial" w:cs="Arial"/>
          <w:b/>
          <w:bCs/>
          <w:sz w:val="22"/>
          <w:szCs w:val="22"/>
        </w:rPr>
      </w:pPr>
    </w:p>
    <w:p w14:paraId="55C91B8D" w14:textId="1F32C0FF" w:rsidR="00523A8D" w:rsidRDefault="00523A8D" w:rsidP="00A01CC6">
      <w:pPr>
        <w:pStyle w:val="Level10"/>
        <w:tabs>
          <w:tab w:val="left" w:pos="720"/>
        </w:tabs>
        <w:ind w:left="3600" w:firstLine="720"/>
        <w:jc w:val="both"/>
        <w:rPr>
          <w:rFonts w:ascii="Arial" w:hAnsi="Arial" w:cs="Arial"/>
          <w:b/>
          <w:bCs/>
          <w:sz w:val="22"/>
          <w:szCs w:val="22"/>
        </w:rPr>
      </w:pPr>
    </w:p>
    <w:p w14:paraId="7922C921" w14:textId="468AF6AA" w:rsidR="00523A8D" w:rsidRDefault="00523A8D" w:rsidP="00A01CC6">
      <w:pPr>
        <w:pStyle w:val="Level10"/>
        <w:tabs>
          <w:tab w:val="left" w:pos="720"/>
        </w:tabs>
        <w:ind w:left="3600" w:firstLine="720"/>
        <w:jc w:val="both"/>
        <w:rPr>
          <w:rFonts w:ascii="Arial" w:hAnsi="Arial" w:cs="Arial"/>
          <w:b/>
          <w:bCs/>
          <w:sz w:val="22"/>
          <w:szCs w:val="22"/>
        </w:rPr>
      </w:pPr>
    </w:p>
    <w:p w14:paraId="5C25C560" w14:textId="3011EA1D" w:rsidR="00523A8D" w:rsidRDefault="00523A8D" w:rsidP="00A01CC6">
      <w:pPr>
        <w:pStyle w:val="Level10"/>
        <w:tabs>
          <w:tab w:val="left" w:pos="720"/>
        </w:tabs>
        <w:ind w:left="3600" w:firstLine="720"/>
        <w:jc w:val="both"/>
        <w:rPr>
          <w:rFonts w:ascii="Arial" w:hAnsi="Arial" w:cs="Arial"/>
          <w:b/>
          <w:bCs/>
          <w:sz w:val="22"/>
          <w:szCs w:val="22"/>
        </w:rPr>
      </w:pPr>
    </w:p>
    <w:p w14:paraId="3A4F2623" w14:textId="0976F11F" w:rsidR="00523A8D" w:rsidRDefault="00523A8D" w:rsidP="00A01CC6">
      <w:pPr>
        <w:pStyle w:val="Level10"/>
        <w:tabs>
          <w:tab w:val="left" w:pos="720"/>
        </w:tabs>
        <w:ind w:left="3600" w:firstLine="720"/>
        <w:jc w:val="both"/>
        <w:rPr>
          <w:rFonts w:ascii="Arial" w:hAnsi="Arial" w:cs="Arial"/>
          <w:b/>
          <w:bCs/>
          <w:sz w:val="22"/>
          <w:szCs w:val="22"/>
        </w:rPr>
      </w:pPr>
    </w:p>
    <w:p w14:paraId="330CF506" w14:textId="77777777" w:rsidR="00523A8D" w:rsidRDefault="00523A8D" w:rsidP="00A01CC6">
      <w:pPr>
        <w:pStyle w:val="Level10"/>
        <w:tabs>
          <w:tab w:val="left" w:pos="720"/>
        </w:tabs>
        <w:ind w:left="3600" w:firstLine="720"/>
        <w:jc w:val="both"/>
        <w:rPr>
          <w:rFonts w:ascii="Arial" w:hAnsi="Arial" w:cs="Arial"/>
          <w:b/>
          <w:bCs/>
          <w:sz w:val="22"/>
          <w:szCs w:val="22"/>
        </w:rPr>
      </w:pPr>
    </w:p>
    <w:p w14:paraId="7B99C05F" w14:textId="77777777" w:rsidR="00A01CC6" w:rsidRPr="00F45EE3" w:rsidRDefault="00A01CC6" w:rsidP="00A01CC6">
      <w:pPr>
        <w:tabs>
          <w:tab w:val="left" w:pos="1080"/>
          <w:tab w:val="left" w:pos="5760"/>
          <w:tab w:val="left" w:pos="7020"/>
          <w:tab w:val="right" w:pos="9752"/>
        </w:tabs>
        <w:ind w:left="540"/>
        <w:jc w:val="right"/>
        <w:rPr>
          <w:rFonts w:ascii="Arial Narrow" w:hAnsi="Arial Narrow"/>
          <w:sz w:val="18"/>
          <w:szCs w:val="18"/>
        </w:rPr>
      </w:pPr>
      <w:r>
        <w:rPr>
          <w:rFonts w:ascii="Arial Narrow" w:hAnsi="Arial Narrow"/>
          <w:sz w:val="18"/>
          <w:szCs w:val="18"/>
        </w:rPr>
        <w:t>May 2011</w:t>
      </w:r>
    </w:p>
    <w:p w14:paraId="5475F3B9" w14:textId="77777777" w:rsidR="00591BE3" w:rsidRDefault="00591BE3" w:rsidP="00591BE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4C13D9BF" w14:textId="77777777" w:rsidR="00316D83" w:rsidRDefault="00316D83" w:rsidP="00591BE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3095508D" w14:textId="0C2C14FA" w:rsidR="002D5952" w:rsidRPr="00372E34" w:rsidRDefault="002D5952">
      <w:pPr>
        <w:jc w:val="center"/>
        <w:rPr>
          <w:rFonts w:ascii="Arial" w:hAnsi="Arial" w:cs="Arial"/>
          <w:sz w:val="22"/>
          <w:szCs w:val="22"/>
        </w:rPr>
      </w:pPr>
      <w:r w:rsidRPr="00372E34">
        <w:rPr>
          <w:rFonts w:ascii="Arial" w:hAnsi="Arial" w:cs="Arial"/>
          <w:sz w:val="22"/>
          <w:szCs w:val="22"/>
          <w:lang w:val="en-CA"/>
        </w:rPr>
        <w:fldChar w:fldCharType="begin"/>
      </w:r>
      <w:r w:rsidRPr="00372E34">
        <w:rPr>
          <w:rFonts w:ascii="Arial" w:hAnsi="Arial" w:cs="Arial"/>
          <w:sz w:val="22"/>
          <w:szCs w:val="22"/>
          <w:lang w:val="en-CA"/>
        </w:rPr>
        <w:instrText xml:space="preserve"> SEQ CHAPTER \h \r 1</w:instrText>
      </w:r>
      <w:r w:rsidRPr="00372E34">
        <w:rPr>
          <w:rFonts w:ascii="Arial" w:hAnsi="Arial" w:cs="Arial"/>
          <w:sz w:val="22"/>
          <w:szCs w:val="22"/>
          <w:lang w:val="en-CA"/>
        </w:rPr>
        <w:fldChar w:fldCharType="end"/>
      </w:r>
      <w:r w:rsidRPr="00372E34">
        <w:rPr>
          <w:rFonts w:ascii="Arial" w:hAnsi="Arial" w:cs="Arial"/>
          <w:b/>
          <w:bCs/>
          <w:sz w:val="22"/>
          <w:szCs w:val="22"/>
        </w:rPr>
        <w:t xml:space="preserve">SECTION </w:t>
      </w:r>
      <w:r w:rsidR="00EC05C4">
        <w:rPr>
          <w:rFonts w:ascii="Arial" w:hAnsi="Arial" w:cs="Arial"/>
          <w:b/>
          <w:bCs/>
          <w:sz w:val="22"/>
          <w:szCs w:val="22"/>
        </w:rPr>
        <w:t>D</w:t>
      </w:r>
    </w:p>
    <w:p w14:paraId="6B3FF4BB" w14:textId="77777777" w:rsidR="002D5952" w:rsidRPr="00372E34" w:rsidRDefault="002D5952">
      <w:pPr>
        <w:jc w:val="center"/>
        <w:rPr>
          <w:rFonts w:ascii="Arial" w:hAnsi="Arial" w:cs="Arial"/>
          <w:sz w:val="22"/>
          <w:szCs w:val="22"/>
        </w:rPr>
      </w:pPr>
      <w:r w:rsidRPr="00372E34">
        <w:rPr>
          <w:rFonts w:ascii="Arial" w:hAnsi="Arial" w:cs="Arial"/>
          <w:b/>
          <w:bCs/>
          <w:sz w:val="22"/>
          <w:szCs w:val="22"/>
        </w:rPr>
        <w:t xml:space="preserve">TAX CLEARANCE CERTIFICATE REQUIREMENTS </w:t>
      </w:r>
    </w:p>
    <w:p w14:paraId="0F9C9D07" w14:textId="77777777" w:rsidR="002D5952" w:rsidRPr="00372E34" w:rsidRDefault="002D5952">
      <w:pPr>
        <w:rPr>
          <w:rFonts w:ascii="Arial" w:hAnsi="Arial" w:cs="Arial"/>
          <w:sz w:val="22"/>
          <w:szCs w:val="22"/>
        </w:rPr>
      </w:pPr>
    </w:p>
    <w:p w14:paraId="0640C906" w14:textId="77777777" w:rsidR="002D5952" w:rsidRPr="00372E34" w:rsidRDefault="002D5952">
      <w:pPr>
        <w:jc w:val="both"/>
        <w:rPr>
          <w:rFonts w:ascii="Arial" w:hAnsi="Arial" w:cs="Arial"/>
          <w:sz w:val="22"/>
          <w:szCs w:val="22"/>
        </w:rPr>
      </w:pPr>
    </w:p>
    <w:p w14:paraId="7E6C967C" w14:textId="77777777" w:rsidR="002D5952" w:rsidRPr="00372E34" w:rsidRDefault="002D5952">
      <w:pPr>
        <w:jc w:val="both"/>
        <w:rPr>
          <w:rFonts w:ascii="Arial" w:hAnsi="Arial" w:cs="Arial"/>
          <w:sz w:val="22"/>
          <w:szCs w:val="22"/>
        </w:rPr>
      </w:pPr>
      <w:r w:rsidRPr="00372E34">
        <w:rPr>
          <w:rFonts w:ascii="Arial" w:hAnsi="Arial" w:cs="Arial"/>
          <w:sz w:val="22"/>
          <w:szCs w:val="22"/>
        </w:rPr>
        <w:t xml:space="preserve">It is a condition of a bid that the taxes of the successful bidder </w:t>
      </w:r>
      <w:r w:rsidRPr="00372E34">
        <w:rPr>
          <w:rFonts w:ascii="Arial" w:hAnsi="Arial" w:cs="Arial"/>
          <w:b/>
          <w:sz w:val="22"/>
          <w:szCs w:val="22"/>
          <w:u w:val="single"/>
        </w:rPr>
        <w:t xml:space="preserve">must </w:t>
      </w:r>
      <w:r w:rsidRPr="00372E34">
        <w:rPr>
          <w:rFonts w:ascii="Arial" w:hAnsi="Arial" w:cs="Arial"/>
          <w:sz w:val="22"/>
          <w:szCs w:val="22"/>
        </w:rPr>
        <w:t>be in order, or that satisfactory arrangements have been made with South African Revenue Service (SARS) to meet the bidder’s tax obligations.</w:t>
      </w:r>
    </w:p>
    <w:p w14:paraId="26D612CD" w14:textId="77777777" w:rsidR="002D5952" w:rsidRPr="00372E34" w:rsidRDefault="002D5952">
      <w:pPr>
        <w:jc w:val="both"/>
        <w:rPr>
          <w:rFonts w:ascii="Arial" w:hAnsi="Arial" w:cs="Arial"/>
          <w:sz w:val="22"/>
          <w:szCs w:val="22"/>
        </w:rPr>
      </w:pPr>
      <w:r w:rsidRPr="00372E34">
        <w:rPr>
          <w:rFonts w:ascii="Arial" w:hAnsi="Arial" w:cs="Arial"/>
          <w:sz w:val="22"/>
          <w:szCs w:val="22"/>
        </w:rPr>
        <w:tab/>
      </w:r>
    </w:p>
    <w:p w14:paraId="7D9C10C5" w14:textId="77777777" w:rsidR="002D5952" w:rsidRPr="00372E34" w:rsidRDefault="002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372E34">
        <w:rPr>
          <w:rFonts w:ascii="Arial" w:hAnsi="Arial" w:cs="Arial"/>
          <w:sz w:val="22"/>
          <w:szCs w:val="22"/>
        </w:rPr>
        <w:t>1.</w:t>
      </w:r>
      <w:r w:rsidRPr="00372E34">
        <w:rPr>
          <w:rFonts w:ascii="Arial" w:hAnsi="Arial" w:cs="Arial"/>
          <w:sz w:val="22"/>
          <w:szCs w:val="22"/>
        </w:rPr>
        <w:tab/>
        <w:t>In order to meet this requirement, bidders are required to complete in full the attached form TCC 001 “Application for a Tax Certificate” and submit it to any SARS branch office nationally.</w:t>
      </w:r>
      <w:r w:rsidR="00844DE7">
        <w:rPr>
          <w:rFonts w:ascii="Arial" w:hAnsi="Arial" w:cs="Arial"/>
          <w:sz w:val="22"/>
          <w:szCs w:val="22"/>
        </w:rPr>
        <w:t xml:space="preserve"> </w:t>
      </w:r>
      <w:r w:rsidRPr="00372E34">
        <w:rPr>
          <w:rFonts w:ascii="Arial" w:hAnsi="Arial" w:cs="Arial"/>
          <w:sz w:val="22"/>
          <w:szCs w:val="22"/>
        </w:rPr>
        <w:t>The Tax Clearance Certificate Requirements are also applicable to foreign bidders/individuals who wish to submit bids.</w:t>
      </w:r>
    </w:p>
    <w:p w14:paraId="673C4EA6" w14:textId="77777777" w:rsidR="002D5952" w:rsidRPr="00372E34" w:rsidRDefault="002D5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0FA22487" w14:textId="77777777" w:rsidR="002D5952" w:rsidRPr="00372E34" w:rsidRDefault="002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372E34">
        <w:rPr>
          <w:rFonts w:ascii="Arial" w:hAnsi="Arial" w:cs="Arial"/>
          <w:sz w:val="22"/>
          <w:szCs w:val="22"/>
        </w:rPr>
        <w:t>2.</w:t>
      </w:r>
      <w:r w:rsidRPr="00372E34">
        <w:rPr>
          <w:rFonts w:ascii="Arial" w:hAnsi="Arial" w:cs="Arial"/>
          <w:sz w:val="22"/>
          <w:szCs w:val="22"/>
        </w:rPr>
        <w:tab/>
        <w:t>SARS will then furnish the bidder with a Tax Clearance Certificate that will be valid for a period of 1 (one) year from the date of approval.</w:t>
      </w:r>
      <w:r w:rsidR="00844DE7">
        <w:rPr>
          <w:rFonts w:ascii="Arial" w:hAnsi="Arial" w:cs="Arial"/>
          <w:sz w:val="22"/>
          <w:szCs w:val="22"/>
        </w:rPr>
        <w:t xml:space="preserve"> </w:t>
      </w:r>
      <w:r w:rsidRPr="00372E34">
        <w:rPr>
          <w:rFonts w:ascii="Arial" w:hAnsi="Arial" w:cs="Arial"/>
          <w:sz w:val="22"/>
          <w:szCs w:val="22"/>
        </w:rPr>
        <w:t>Copies of TCC 001 “Application fo</w:t>
      </w:r>
      <w:r w:rsidR="00683D3A">
        <w:rPr>
          <w:rFonts w:ascii="Arial" w:hAnsi="Arial" w:cs="Arial"/>
          <w:sz w:val="22"/>
          <w:szCs w:val="22"/>
        </w:rPr>
        <w:t xml:space="preserve">r a Tax Clearance Certificate” </w:t>
      </w:r>
      <w:r w:rsidRPr="00372E34">
        <w:rPr>
          <w:rFonts w:ascii="Arial" w:hAnsi="Arial" w:cs="Arial"/>
          <w:sz w:val="22"/>
          <w:szCs w:val="22"/>
        </w:rPr>
        <w:t xml:space="preserve">form are available from any SARS branch office nationally or on the website </w:t>
      </w:r>
      <w:hyperlink r:id="rId10" w:history="1">
        <w:r w:rsidRPr="00372E34">
          <w:rPr>
            <w:rStyle w:val="Hyperlink"/>
            <w:rFonts w:ascii="Arial" w:hAnsi="Arial" w:cs="Arial"/>
            <w:sz w:val="22"/>
            <w:szCs w:val="22"/>
          </w:rPr>
          <w:t>www.sars.gov.za</w:t>
        </w:r>
      </w:hyperlink>
      <w:r w:rsidRPr="00372E34">
        <w:rPr>
          <w:rFonts w:ascii="Arial" w:hAnsi="Arial" w:cs="Arial"/>
          <w:sz w:val="22"/>
          <w:szCs w:val="22"/>
        </w:rPr>
        <w:t>.</w:t>
      </w:r>
    </w:p>
    <w:p w14:paraId="5A6009EF" w14:textId="77777777" w:rsidR="002D5952" w:rsidRPr="00372E34" w:rsidRDefault="002D5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0979A98" w14:textId="77777777" w:rsidR="00FE06C0" w:rsidRPr="00372E34" w:rsidRDefault="002D5952" w:rsidP="00FE0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6F281B">
        <w:rPr>
          <w:rFonts w:ascii="Arial" w:hAnsi="Arial" w:cs="Arial"/>
          <w:sz w:val="22"/>
          <w:szCs w:val="22"/>
        </w:rPr>
        <w:t>3.</w:t>
      </w:r>
      <w:r w:rsidRPr="006F281B">
        <w:rPr>
          <w:rFonts w:ascii="Arial" w:hAnsi="Arial" w:cs="Arial"/>
          <w:sz w:val="22"/>
          <w:szCs w:val="22"/>
        </w:rPr>
        <w:tab/>
      </w:r>
      <w:r w:rsidR="00FE06C0" w:rsidRPr="00574721">
        <w:rPr>
          <w:rFonts w:ascii="Arial" w:hAnsi="Arial" w:cs="Arial"/>
          <w:sz w:val="22"/>
          <w:szCs w:val="22"/>
        </w:rPr>
        <w:t xml:space="preserve">The original </w:t>
      </w:r>
      <w:r w:rsidR="00FE06C0">
        <w:rPr>
          <w:rFonts w:ascii="Arial" w:hAnsi="Arial" w:cs="Arial"/>
          <w:sz w:val="22"/>
          <w:szCs w:val="22"/>
        </w:rPr>
        <w:t xml:space="preserve">or copy of a </w:t>
      </w:r>
      <w:r w:rsidR="00FE06C0" w:rsidRPr="00574721">
        <w:rPr>
          <w:rFonts w:ascii="Arial" w:hAnsi="Arial" w:cs="Arial"/>
          <w:sz w:val="22"/>
          <w:szCs w:val="22"/>
        </w:rPr>
        <w:t>Tax Clearance Tender Certificate must be submitted together with the bid</w:t>
      </w:r>
      <w:r w:rsidR="00FE06C0">
        <w:rPr>
          <w:rFonts w:ascii="Arial" w:hAnsi="Arial" w:cs="Arial"/>
          <w:sz w:val="22"/>
          <w:szCs w:val="22"/>
        </w:rPr>
        <w:t>, tax compliance status pin and Central Supplier Database (CSD) number</w:t>
      </w:r>
      <w:r w:rsidR="00FE06C0" w:rsidRPr="00574721">
        <w:rPr>
          <w:rFonts w:ascii="Arial" w:hAnsi="Arial" w:cs="Arial"/>
          <w:sz w:val="22"/>
          <w:szCs w:val="22"/>
        </w:rPr>
        <w:t xml:space="preserve">.  Failure to submit the </w:t>
      </w:r>
      <w:r w:rsidR="00FE06C0">
        <w:rPr>
          <w:rFonts w:ascii="Arial" w:hAnsi="Arial" w:cs="Arial"/>
          <w:sz w:val="22"/>
          <w:szCs w:val="22"/>
        </w:rPr>
        <w:t xml:space="preserve">above required documents </w:t>
      </w:r>
      <w:r w:rsidR="00FE06C0" w:rsidRPr="00574721">
        <w:rPr>
          <w:rFonts w:ascii="Arial" w:hAnsi="Arial" w:cs="Arial"/>
          <w:sz w:val="22"/>
          <w:szCs w:val="22"/>
        </w:rPr>
        <w:t xml:space="preserve">will result in the invalidation of the bid. </w:t>
      </w:r>
    </w:p>
    <w:p w14:paraId="316A0D30" w14:textId="33129D66" w:rsidR="002D5952" w:rsidRPr="00372E34" w:rsidRDefault="002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p>
    <w:p w14:paraId="4C88AB7A" w14:textId="77777777" w:rsidR="002D5952" w:rsidRPr="00372E34" w:rsidRDefault="002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p>
    <w:p w14:paraId="32273446" w14:textId="77777777" w:rsidR="002D5952" w:rsidRPr="00372E34" w:rsidRDefault="002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372E34">
        <w:rPr>
          <w:rFonts w:ascii="Arial" w:hAnsi="Arial" w:cs="Arial"/>
          <w:sz w:val="22"/>
          <w:szCs w:val="22"/>
        </w:rPr>
        <w:t>4.</w:t>
      </w:r>
      <w:r w:rsidRPr="00372E34">
        <w:rPr>
          <w:rFonts w:ascii="Arial" w:hAnsi="Arial" w:cs="Arial"/>
          <w:sz w:val="22"/>
          <w:szCs w:val="22"/>
        </w:rPr>
        <w:tab/>
        <w:t>In bids where Consortia/Joint Ventures/Sub-contractors are involved, each party must submit a separate Tax Clearance Certificate.</w:t>
      </w:r>
    </w:p>
    <w:p w14:paraId="250D29D0" w14:textId="77777777" w:rsidR="002D5952" w:rsidRPr="00372E34" w:rsidRDefault="002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p>
    <w:p w14:paraId="0509D5E0" w14:textId="77777777" w:rsidR="002D5952" w:rsidRPr="00372E34" w:rsidRDefault="002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372E34">
        <w:rPr>
          <w:rFonts w:ascii="Arial" w:hAnsi="Arial" w:cs="Arial"/>
          <w:sz w:val="22"/>
          <w:szCs w:val="22"/>
        </w:rPr>
        <w:t>5.</w:t>
      </w:r>
      <w:r w:rsidRPr="00372E34">
        <w:rPr>
          <w:rFonts w:ascii="Arial" w:hAnsi="Arial" w:cs="Arial"/>
          <w:sz w:val="22"/>
          <w:szCs w:val="22"/>
        </w:rPr>
        <w:tab/>
        <w:t xml:space="preserve">Applications for the Tax Clearance Certificates may also be made via eFiling.  In order to use this provision, taxpayers will need to register with SARS as eFilers through the website </w:t>
      </w:r>
      <w:hyperlink r:id="rId11" w:history="1">
        <w:r w:rsidRPr="00372E34">
          <w:rPr>
            <w:rStyle w:val="Hyperlink"/>
            <w:rFonts w:ascii="Arial" w:hAnsi="Arial" w:cs="Arial"/>
            <w:sz w:val="22"/>
            <w:szCs w:val="22"/>
          </w:rPr>
          <w:t>www.sars.gov.za</w:t>
        </w:r>
      </w:hyperlink>
      <w:r w:rsidRPr="00372E34">
        <w:rPr>
          <w:rFonts w:ascii="Arial" w:hAnsi="Arial" w:cs="Arial"/>
          <w:sz w:val="22"/>
          <w:szCs w:val="22"/>
        </w:rPr>
        <w:t>.</w:t>
      </w:r>
    </w:p>
    <w:p w14:paraId="655EA686" w14:textId="77777777" w:rsidR="002D5952" w:rsidRPr="00372E34" w:rsidRDefault="002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p>
    <w:p w14:paraId="03E17C42" w14:textId="77777777" w:rsidR="00FE06C0" w:rsidRDefault="00FE06C0" w:rsidP="004910A7">
      <w:pPr>
        <w:tabs>
          <w:tab w:val="left" w:pos="7363"/>
          <w:tab w:val="center" w:pos="10530"/>
        </w:tabs>
        <w:jc w:val="center"/>
        <w:rPr>
          <w:rFonts w:ascii="Arial" w:hAnsi="Arial" w:cs="Arial"/>
          <w:b/>
          <w:sz w:val="28"/>
        </w:rPr>
      </w:pPr>
    </w:p>
    <w:p w14:paraId="57E2CD53" w14:textId="77777777" w:rsidR="00FE06C0" w:rsidRDefault="00FE06C0" w:rsidP="004910A7">
      <w:pPr>
        <w:tabs>
          <w:tab w:val="left" w:pos="7363"/>
          <w:tab w:val="center" w:pos="10530"/>
        </w:tabs>
        <w:jc w:val="center"/>
        <w:rPr>
          <w:rFonts w:ascii="Arial" w:hAnsi="Arial" w:cs="Arial"/>
          <w:b/>
          <w:sz w:val="28"/>
        </w:rPr>
      </w:pPr>
    </w:p>
    <w:p w14:paraId="1C843AD7" w14:textId="77777777" w:rsidR="00FE06C0" w:rsidRDefault="00FE06C0" w:rsidP="004910A7">
      <w:pPr>
        <w:tabs>
          <w:tab w:val="left" w:pos="7363"/>
          <w:tab w:val="center" w:pos="10530"/>
        </w:tabs>
        <w:jc w:val="center"/>
        <w:rPr>
          <w:rFonts w:ascii="Arial" w:hAnsi="Arial" w:cs="Arial"/>
          <w:b/>
          <w:sz w:val="28"/>
        </w:rPr>
      </w:pPr>
    </w:p>
    <w:p w14:paraId="70C8AE77" w14:textId="77777777" w:rsidR="00FE06C0" w:rsidRDefault="00FE06C0" w:rsidP="004910A7">
      <w:pPr>
        <w:tabs>
          <w:tab w:val="left" w:pos="7363"/>
          <w:tab w:val="center" w:pos="10530"/>
        </w:tabs>
        <w:jc w:val="center"/>
        <w:rPr>
          <w:rFonts w:ascii="Arial" w:hAnsi="Arial" w:cs="Arial"/>
          <w:b/>
          <w:sz w:val="28"/>
        </w:rPr>
      </w:pPr>
    </w:p>
    <w:p w14:paraId="11B8EA48" w14:textId="77777777" w:rsidR="00FE06C0" w:rsidRDefault="00FE06C0" w:rsidP="004910A7">
      <w:pPr>
        <w:tabs>
          <w:tab w:val="left" w:pos="7363"/>
          <w:tab w:val="center" w:pos="10530"/>
        </w:tabs>
        <w:jc w:val="center"/>
        <w:rPr>
          <w:rFonts w:ascii="Arial" w:hAnsi="Arial" w:cs="Arial"/>
          <w:b/>
          <w:sz w:val="28"/>
        </w:rPr>
      </w:pPr>
    </w:p>
    <w:p w14:paraId="7366E472" w14:textId="77777777" w:rsidR="00FE06C0" w:rsidRDefault="00FE06C0" w:rsidP="004910A7">
      <w:pPr>
        <w:tabs>
          <w:tab w:val="left" w:pos="7363"/>
          <w:tab w:val="center" w:pos="10530"/>
        </w:tabs>
        <w:jc w:val="center"/>
        <w:rPr>
          <w:rFonts w:ascii="Arial" w:hAnsi="Arial" w:cs="Arial"/>
          <w:b/>
          <w:sz w:val="28"/>
        </w:rPr>
      </w:pPr>
    </w:p>
    <w:p w14:paraId="16DD8BB9" w14:textId="77777777" w:rsidR="00FE06C0" w:rsidRDefault="00FE06C0" w:rsidP="004910A7">
      <w:pPr>
        <w:tabs>
          <w:tab w:val="left" w:pos="7363"/>
          <w:tab w:val="center" w:pos="10530"/>
        </w:tabs>
        <w:jc w:val="center"/>
        <w:rPr>
          <w:rFonts w:ascii="Arial" w:hAnsi="Arial" w:cs="Arial"/>
          <w:b/>
          <w:sz w:val="28"/>
        </w:rPr>
      </w:pPr>
    </w:p>
    <w:p w14:paraId="31ABC788" w14:textId="77777777" w:rsidR="00FE06C0" w:rsidRDefault="00FE06C0" w:rsidP="004910A7">
      <w:pPr>
        <w:tabs>
          <w:tab w:val="left" w:pos="7363"/>
          <w:tab w:val="center" w:pos="10530"/>
        </w:tabs>
        <w:jc w:val="center"/>
        <w:rPr>
          <w:rFonts w:ascii="Arial" w:hAnsi="Arial" w:cs="Arial"/>
          <w:b/>
          <w:sz w:val="28"/>
        </w:rPr>
      </w:pPr>
    </w:p>
    <w:p w14:paraId="2E2B2247" w14:textId="77777777" w:rsidR="00FE06C0" w:rsidRDefault="00FE06C0" w:rsidP="004910A7">
      <w:pPr>
        <w:tabs>
          <w:tab w:val="left" w:pos="7363"/>
          <w:tab w:val="center" w:pos="10530"/>
        </w:tabs>
        <w:jc w:val="center"/>
        <w:rPr>
          <w:rFonts w:ascii="Arial" w:hAnsi="Arial" w:cs="Arial"/>
          <w:b/>
          <w:sz w:val="28"/>
        </w:rPr>
      </w:pPr>
    </w:p>
    <w:p w14:paraId="6381270D" w14:textId="77777777" w:rsidR="00FE06C0" w:rsidRDefault="00FE06C0" w:rsidP="004910A7">
      <w:pPr>
        <w:tabs>
          <w:tab w:val="left" w:pos="7363"/>
          <w:tab w:val="center" w:pos="10530"/>
        </w:tabs>
        <w:jc w:val="center"/>
        <w:rPr>
          <w:rFonts w:ascii="Arial" w:hAnsi="Arial" w:cs="Arial"/>
          <w:b/>
          <w:sz w:val="28"/>
        </w:rPr>
      </w:pPr>
    </w:p>
    <w:p w14:paraId="3630B326" w14:textId="77777777" w:rsidR="00FE06C0" w:rsidRDefault="00FE06C0" w:rsidP="004910A7">
      <w:pPr>
        <w:tabs>
          <w:tab w:val="left" w:pos="7363"/>
          <w:tab w:val="center" w:pos="10530"/>
        </w:tabs>
        <w:jc w:val="center"/>
        <w:rPr>
          <w:rFonts w:ascii="Arial" w:hAnsi="Arial" w:cs="Arial"/>
          <w:b/>
          <w:sz w:val="28"/>
        </w:rPr>
      </w:pPr>
    </w:p>
    <w:p w14:paraId="3C01F6FB" w14:textId="77777777" w:rsidR="00FE06C0" w:rsidRDefault="00FE06C0" w:rsidP="004910A7">
      <w:pPr>
        <w:tabs>
          <w:tab w:val="left" w:pos="7363"/>
          <w:tab w:val="center" w:pos="10530"/>
        </w:tabs>
        <w:jc w:val="center"/>
        <w:rPr>
          <w:rFonts w:ascii="Arial" w:hAnsi="Arial" w:cs="Arial"/>
          <w:b/>
          <w:sz w:val="28"/>
        </w:rPr>
      </w:pPr>
    </w:p>
    <w:p w14:paraId="12802C83" w14:textId="77777777" w:rsidR="00FE06C0" w:rsidRDefault="00FE06C0" w:rsidP="004910A7">
      <w:pPr>
        <w:tabs>
          <w:tab w:val="left" w:pos="7363"/>
          <w:tab w:val="center" w:pos="10530"/>
        </w:tabs>
        <w:jc w:val="center"/>
        <w:rPr>
          <w:rFonts w:ascii="Arial" w:hAnsi="Arial" w:cs="Arial"/>
          <w:b/>
          <w:sz w:val="28"/>
        </w:rPr>
      </w:pPr>
    </w:p>
    <w:p w14:paraId="3F5C75E6" w14:textId="77777777" w:rsidR="00FE06C0" w:rsidRDefault="00FE06C0" w:rsidP="004910A7">
      <w:pPr>
        <w:tabs>
          <w:tab w:val="left" w:pos="7363"/>
          <w:tab w:val="center" w:pos="10530"/>
        </w:tabs>
        <w:jc w:val="center"/>
        <w:rPr>
          <w:rFonts w:ascii="Arial" w:hAnsi="Arial" w:cs="Arial"/>
          <w:b/>
          <w:sz w:val="28"/>
        </w:rPr>
      </w:pPr>
    </w:p>
    <w:p w14:paraId="4BE9D9C8" w14:textId="7A958BEA" w:rsidR="00FE06C0" w:rsidRDefault="00FE06C0" w:rsidP="004910A7">
      <w:pPr>
        <w:tabs>
          <w:tab w:val="left" w:pos="7363"/>
          <w:tab w:val="center" w:pos="10530"/>
        </w:tabs>
        <w:jc w:val="center"/>
        <w:rPr>
          <w:rFonts w:ascii="Arial" w:hAnsi="Arial" w:cs="Arial"/>
          <w:b/>
          <w:sz w:val="28"/>
        </w:rPr>
      </w:pPr>
    </w:p>
    <w:p w14:paraId="562584E5" w14:textId="78682CD0" w:rsidR="00D72A3F" w:rsidRDefault="00D72A3F" w:rsidP="004910A7">
      <w:pPr>
        <w:tabs>
          <w:tab w:val="left" w:pos="7363"/>
          <w:tab w:val="center" w:pos="10530"/>
        </w:tabs>
        <w:jc w:val="center"/>
        <w:rPr>
          <w:rFonts w:ascii="Arial" w:hAnsi="Arial" w:cs="Arial"/>
          <w:b/>
          <w:sz w:val="28"/>
        </w:rPr>
      </w:pPr>
    </w:p>
    <w:p w14:paraId="4F8C2FC8" w14:textId="77777777" w:rsidR="00D72A3F" w:rsidRDefault="00D72A3F" w:rsidP="004910A7">
      <w:pPr>
        <w:tabs>
          <w:tab w:val="left" w:pos="7363"/>
          <w:tab w:val="center" w:pos="10530"/>
        </w:tabs>
        <w:jc w:val="center"/>
        <w:rPr>
          <w:rFonts w:ascii="Arial" w:hAnsi="Arial" w:cs="Arial"/>
          <w:b/>
          <w:sz w:val="28"/>
        </w:rPr>
      </w:pPr>
    </w:p>
    <w:p w14:paraId="7A4BD495" w14:textId="77777777" w:rsidR="00FE06C0" w:rsidRDefault="00FE06C0" w:rsidP="004910A7">
      <w:pPr>
        <w:tabs>
          <w:tab w:val="left" w:pos="7363"/>
          <w:tab w:val="center" w:pos="10530"/>
        </w:tabs>
        <w:jc w:val="center"/>
        <w:rPr>
          <w:rFonts w:ascii="Arial" w:hAnsi="Arial" w:cs="Arial"/>
          <w:b/>
          <w:sz w:val="28"/>
        </w:rPr>
      </w:pPr>
    </w:p>
    <w:p w14:paraId="62FE806B" w14:textId="77777777" w:rsidR="00FE06C0" w:rsidRDefault="00FE06C0" w:rsidP="004910A7">
      <w:pPr>
        <w:tabs>
          <w:tab w:val="left" w:pos="7363"/>
          <w:tab w:val="center" w:pos="10530"/>
        </w:tabs>
        <w:jc w:val="center"/>
        <w:rPr>
          <w:rFonts w:ascii="Arial" w:hAnsi="Arial" w:cs="Arial"/>
          <w:b/>
          <w:sz w:val="28"/>
        </w:rPr>
      </w:pPr>
    </w:p>
    <w:p w14:paraId="5C98D0E2" w14:textId="77777777" w:rsidR="00FE06C0" w:rsidRDefault="00FE06C0" w:rsidP="004910A7">
      <w:pPr>
        <w:tabs>
          <w:tab w:val="left" w:pos="7363"/>
          <w:tab w:val="center" w:pos="10530"/>
        </w:tabs>
        <w:jc w:val="center"/>
        <w:rPr>
          <w:rFonts w:ascii="Arial" w:hAnsi="Arial" w:cs="Arial"/>
          <w:b/>
          <w:sz w:val="28"/>
        </w:rPr>
      </w:pPr>
    </w:p>
    <w:p w14:paraId="213A8A94" w14:textId="77777777" w:rsidR="00FE06C0" w:rsidRDefault="00FE06C0" w:rsidP="004910A7">
      <w:pPr>
        <w:tabs>
          <w:tab w:val="left" w:pos="7363"/>
          <w:tab w:val="center" w:pos="10530"/>
        </w:tabs>
        <w:jc w:val="center"/>
        <w:rPr>
          <w:rFonts w:ascii="Arial" w:hAnsi="Arial" w:cs="Arial"/>
          <w:b/>
          <w:sz w:val="28"/>
        </w:rPr>
      </w:pPr>
    </w:p>
    <w:p w14:paraId="3418C5C4" w14:textId="6D925101" w:rsidR="004910A7" w:rsidRPr="00313EDD" w:rsidRDefault="004910A7" w:rsidP="004910A7">
      <w:pPr>
        <w:tabs>
          <w:tab w:val="left" w:pos="7363"/>
          <w:tab w:val="center" w:pos="10530"/>
        </w:tabs>
        <w:jc w:val="center"/>
        <w:rPr>
          <w:rFonts w:ascii="Arial" w:hAnsi="Arial" w:cs="Arial"/>
          <w:b/>
          <w:sz w:val="28"/>
        </w:rPr>
      </w:pPr>
      <w:r w:rsidRPr="00313EDD">
        <w:rPr>
          <w:rFonts w:ascii="Arial" w:hAnsi="Arial" w:cs="Arial"/>
          <w:b/>
          <w:sz w:val="28"/>
        </w:rPr>
        <w:lastRenderedPageBreak/>
        <w:t>BIDDER’S DISCLOSURE</w:t>
      </w:r>
    </w:p>
    <w:p w14:paraId="3567BC55" w14:textId="77777777" w:rsidR="004910A7" w:rsidRPr="00313EDD" w:rsidRDefault="004910A7" w:rsidP="004910A7">
      <w:pPr>
        <w:tabs>
          <w:tab w:val="left" w:pos="7363"/>
          <w:tab w:val="center" w:pos="10530"/>
        </w:tabs>
        <w:jc w:val="both"/>
        <w:rPr>
          <w:rFonts w:ascii="Arial" w:hAnsi="Arial" w:cs="Arial"/>
        </w:rPr>
      </w:pPr>
    </w:p>
    <w:p w14:paraId="67B0D155" w14:textId="77777777" w:rsidR="004910A7" w:rsidRPr="00313EDD" w:rsidRDefault="004910A7" w:rsidP="004910A7">
      <w:pPr>
        <w:widowControl w:val="0"/>
        <w:numPr>
          <w:ilvl w:val="0"/>
          <w:numId w:val="72"/>
        </w:numPr>
        <w:jc w:val="both"/>
        <w:rPr>
          <w:rFonts w:ascii="Arial" w:hAnsi="Arial" w:cs="Arial"/>
          <w:b/>
        </w:rPr>
      </w:pPr>
      <w:r w:rsidRPr="00313EDD">
        <w:rPr>
          <w:rFonts w:ascii="Arial" w:hAnsi="Arial" w:cs="Arial"/>
          <w:b/>
        </w:rPr>
        <w:t>PURPOSE OF THE FORM</w:t>
      </w:r>
    </w:p>
    <w:p w14:paraId="055B9C86" w14:textId="77777777" w:rsidR="004910A7" w:rsidRPr="00313EDD" w:rsidRDefault="004910A7" w:rsidP="004910A7">
      <w:pPr>
        <w:ind w:left="709"/>
        <w:jc w:val="both"/>
        <w:rPr>
          <w:rFonts w:ascii="Arial" w:hAnsi="Arial" w:cs="Arial"/>
        </w:rPr>
      </w:pPr>
      <w:r w:rsidRPr="00313EDD">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69070B6" w14:textId="77777777" w:rsidR="004910A7" w:rsidRPr="00313EDD" w:rsidRDefault="004910A7" w:rsidP="004910A7">
      <w:pPr>
        <w:ind w:left="709"/>
        <w:jc w:val="both"/>
        <w:rPr>
          <w:rFonts w:ascii="Arial" w:hAnsi="Arial" w:cs="Arial"/>
        </w:rPr>
      </w:pPr>
    </w:p>
    <w:p w14:paraId="0E40BA28" w14:textId="77777777" w:rsidR="004910A7" w:rsidRPr="00313EDD" w:rsidRDefault="004910A7" w:rsidP="004910A7">
      <w:pPr>
        <w:ind w:left="709"/>
        <w:jc w:val="both"/>
        <w:rPr>
          <w:rFonts w:ascii="Arial" w:hAnsi="Arial" w:cs="Arial"/>
        </w:rPr>
      </w:pPr>
      <w:r w:rsidRPr="00313EDD">
        <w:rPr>
          <w:rFonts w:ascii="Arial" w:hAnsi="Arial" w:cs="Arial"/>
        </w:rPr>
        <w:t xml:space="preserve">Where a person/s are listed in the Register for Tender Defaulters and / or the List of Restricted Suppliers, that person will automatically be disqualified from the bid process. </w:t>
      </w:r>
    </w:p>
    <w:p w14:paraId="6432414F" w14:textId="77777777" w:rsidR="004910A7" w:rsidRPr="00313EDD" w:rsidRDefault="004910A7" w:rsidP="004910A7">
      <w:pPr>
        <w:tabs>
          <w:tab w:val="left" w:pos="7363"/>
          <w:tab w:val="center" w:pos="10530"/>
        </w:tabs>
        <w:jc w:val="both"/>
        <w:rPr>
          <w:rFonts w:ascii="Arial" w:hAnsi="Arial" w:cs="Arial"/>
        </w:rPr>
      </w:pPr>
    </w:p>
    <w:p w14:paraId="7700570D" w14:textId="77777777" w:rsidR="004910A7" w:rsidRPr="00313EDD" w:rsidRDefault="004910A7" w:rsidP="004910A7">
      <w:pPr>
        <w:tabs>
          <w:tab w:val="left" w:pos="-1440"/>
          <w:tab w:val="left" w:pos="-720"/>
          <w:tab w:val="left" w:pos="1123"/>
          <w:tab w:val="left" w:pos="2246"/>
          <w:tab w:val="left" w:pos="7363"/>
        </w:tabs>
        <w:jc w:val="both"/>
        <w:rPr>
          <w:rFonts w:ascii="Arial" w:hAnsi="Arial" w:cs="Arial"/>
        </w:rPr>
      </w:pPr>
    </w:p>
    <w:p w14:paraId="63188861" w14:textId="77777777" w:rsidR="004910A7" w:rsidRPr="00313EDD" w:rsidRDefault="004910A7" w:rsidP="004910A7">
      <w:pPr>
        <w:widowControl w:val="0"/>
        <w:numPr>
          <w:ilvl w:val="0"/>
          <w:numId w:val="72"/>
        </w:numPr>
        <w:tabs>
          <w:tab w:val="left" w:pos="-963"/>
          <w:tab w:val="left" w:pos="-720"/>
        </w:tabs>
        <w:jc w:val="both"/>
        <w:rPr>
          <w:rFonts w:ascii="Arial" w:hAnsi="Arial" w:cs="Arial"/>
          <w:b/>
          <w:sz w:val="28"/>
          <w:szCs w:val="28"/>
        </w:rPr>
      </w:pPr>
      <w:r w:rsidRPr="00313EDD">
        <w:rPr>
          <w:rFonts w:ascii="Arial" w:hAnsi="Arial" w:cs="Arial"/>
          <w:b/>
          <w:sz w:val="28"/>
          <w:szCs w:val="28"/>
        </w:rPr>
        <w:t>Bidder’s declaration</w:t>
      </w:r>
    </w:p>
    <w:p w14:paraId="3F34D86A" w14:textId="77777777" w:rsidR="004910A7" w:rsidRPr="00313EDD" w:rsidRDefault="004910A7" w:rsidP="004910A7">
      <w:pPr>
        <w:tabs>
          <w:tab w:val="left" w:pos="-963"/>
          <w:tab w:val="left" w:pos="-720"/>
        </w:tabs>
        <w:ind w:left="720" w:hanging="720"/>
        <w:jc w:val="both"/>
        <w:rPr>
          <w:rFonts w:ascii="Arial" w:hAnsi="Arial" w:cs="Arial"/>
        </w:rPr>
      </w:pPr>
      <w:r w:rsidRPr="00313EDD">
        <w:rPr>
          <w:rFonts w:ascii="Arial" w:hAnsi="Arial" w:cs="Arial"/>
        </w:rPr>
        <w:t xml:space="preserve">2.1 </w:t>
      </w:r>
      <w:r w:rsidRPr="00313EDD">
        <w:rPr>
          <w:rFonts w:ascii="Arial" w:hAnsi="Arial" w:cs="Arial"/>
        </w:rPr>
        <w:tab/>
        <w:t>Is the bidder, or any of its directors / trustees / shareholders / members / partners or any person having a controlling interest</w:t>
      </w:r>
      <w:r w:rsidRPr="00313EDD">
        <w:rPr>
          <w:rStyle w:val="FootnoteReference"/>
          <w:rFonts w:ascii="Arial" w:hAnsi="Arial"/>
        </w:rPr>
        <w:footnoteReference w:id="3"/>
      </w:r>
      <w:r w:rsidRPr="00313EDD">
        <w:rPr>
          <w:rFonts w:ascii="Arial" w:hAnsi="Arial" w:cs="Arial"/>
        </w:rPr>
        <w:t xml:space="preserve"> in the enterprise, </w:t>
      </w:r>
    </w:p>
    <w:p w14:paraId="695F38EA" w14:textId="77777777" w:rsidR="004910A7" w:rsidRPr="00313EDD" w:rsidRDefault="004910A7" w:rsidP="004910A7">
      <w:pPr>
        <w:tabs>
          <w:tab w:val="left" w:pos="-963"/>
          <w:tab w:val="left" w:pos="-720"/>
        </w:tabs>
        <w:ind w:left="720" w:hanging="720"/>
        <w:jc w:val="both"/>
        <w:rPr>
          <w:rFonts w:ascii="Arial" w:hAnsi="Arial" w:cs="Arial"/>
        </w:rPr>
      </w:pPr>
      <w:r w:rsidRPr="00313EDD">
        <w:rPr>
          <w:rFonts w:ascii="Arial" w:hAnsi="Arial" w:cs="Arial"/>
        </w:rPr>
        <w:tab/>
        <w:t>employed by the state?</w:t>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b/>
        </w:rPr>
        <w:t>YES/NO</w:t>
      </w:r>
      <w:r w:rsidRPr="00313EDD">
        <w:rPr>
          <w:rFonts w:ascii="Arial" w:hAnsi="Arial" w:cs="Arial"/>
        </w:rPr>
        <w:tab/>
      </w:r>
    </w:p>
    <w:p w14:paraId="0517641E" w14:textId="77777777" w:rsidR="004910A7" w:rsidRPr="00313EDD" w:rsidRDefault="004910A7" w:rsidP="004910A7">
      <w:pPr>
        <w:tabs>
          <w:tab w:val="left" w:pos="-963"/>
          <w:tab w:val="left" w:pos="-720"/>
        </w:tabs>
        <w:ind w:left="720" w:hanging="720"/>
        <w:jc w:val="both"/>
        <w:rPr>
          <w:rFonts w:ascii="Arial" w:hAnsi="Arial" w:cs="Arial"/>
        </w:rPr>
      </w:pPr>
      <w:r w:rsidRPr="00313EDD">
        <w:rPr>
          <w:rFonts w:ascii="Arial" w:hAnsi="Arial" w:cs="Arial"/>
        </w:rPr>
        <w:t>2.1.1</w:t>
      </w:r>
      <w:r w:rsidRPr="00313EDD">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10A7" w:rsidRPr="00313EDD" w14:paraId="42CF9890" w14:textId="77777777" w:rsidTr="00780E09">
        <w:trPr>
          <w:trHeight w:val="1341"/>
        </w:trPr>
        <w:tc>
          <w:tcPr>
            <w:tcW w:w="2378" w:type="dxa"/>
          </w:tcPr>
          <w:p w14:paraId="6D689715" w14:textId="77777777" w:rsidR="004910A7" w:rsidRPr="00313EDD" w:rsidRDefault="004910A7" w:rsidP="00780E09">
            <w:pPr>
              <w:jc w:val="both"/>
              <w:rPr>
                <w:rFonts w:ascii="Arial" w:hAnsi="Arial" w:cs="Arial"/>
                <w:b/>
                <w:sz w:val="22"/>
                <w:szCs w:val="22"/>
              </w:rPr>
            </w:pPr>
            <w:r w:rsidRPr="00313EDD">
              <w:rPr>
                <w:rFonts w:ascii="Arial" w:hAnsi="Arial" w:cs="Arial"/>
                <w:b/>
                <w:sz w:val="22"/>
                <w:szCs w:val="22"/>
              </w:rPr>
              <w:t>Full Name</w:t>
            </w:r>
          </w:p>
        </w:tc>
        <w:tc>
          <w:tcPr>
            <w:tcW w:w="2410" w:type="dxa"/>
          </w:tcPr>
          <w:p w14:paraId="6078E5B5" w14:textId="77777777" w:rsidR="004910A7" w:rsidRPr="00313EDD" w:rsidRDefault="004910A7" w:rsidP="00780E09">
            <w:pPr>
              <w:jc w:val="both"/>
              <w:rPr>
                <w:rFonts w:ascii="Arial" w:hAnsi="Arial" w:cs="Arial"/>
                <w:b/>
                <w:sz w:val="22"/>
                <w:szCs w:val="22"/>
              </w:rPr>
            </w:pPr>
            <w:r w:rsidRPr="00313EDD">
              <w:rPr>
                <w:rFonts w:ascii="Arial" w:hAnsi="Arial" w:cs="Arial"/>
                <w:b/>
                <w:sz w:val="22"/>
                <w:szCs w:val="22"/>
              </w:rPr>
              <w:t>Identity Number</w:t>
            </w:r>
          </w:p>
        </w:tc>
        <w:tc>
          <w:tcPr>
            <w:tcW w:w="2610" w:type="dxa"/>
          </w:tcPr>
          <w:p w14:paraId="19112BF2" w14:textId="77777777" w:rsidR="004910A7" w:rsidRPr="00313EDD" w:rsidRDefault="004910A7" w:rsidP="00780E09">
            <w:pPr>
              <w:jc w:val="both"/>
              <w:rPr>
                <w:rFonts w:ascii="Arial" w:hAnsi="Arial" w:cs="Arial"/>
                <w:b/>
                <w:sz w:val="22"/>
                <w:szCs w:val="22"/>
              </w:rPr>
            </w:pPr>
            <w:r w:rsidRPr="00313EDD">
              <w:rPr>
                <w:rFonts w:ascii="Arial" w:hAnsi="Arial" w:cs="Arial"/>
                <w:b/>
                <w:sz w:val="22"/>
                <w:szCs w:val="22"/>
              </w:rPr>
              <w:t>Name of State institution</w:t>
            </w:r>
          </w:p>
        </w:tc>
      </w:tr>
      <w:tr w:rsidR="004910A7" w:rsidRPr="00313EDD" w14:paraId="5008B80A" w14:textId="77777777" w:rsidTr="00780E09">
        <w:trPr>
          <w:trHeight w:val="270"/>
        </w:trPr>
        <w:tc>
          <w:tcPr>
            <w:tcW w:w="2378" w:type="dxa"/>
          </w:tcPr>
          <w:p w14:paraId="311CA840" w14:textId="77777777" w:rsidR="004910A7" w:rsidRPr="00313EDD" w:rsidRDefault="004910A7" w:rsidP="00780E09">
            <w:pPr>
              <w:jc w:val="both"/>
              <w:rPr>
                <w:rFonts w:ascii="Arial" w:hAnsi="Arial" w:cs="Arial"/>
              </w:rPr>
            </w:pPr>
          </w:p>
        </w:tc>
        <w:tc>
          <w:tcPr>
            <w:tcW w:w="2410" w:type="dxa"/>
          </w:tcPr>
          <w:p w14:paraId="336F7438" w14:textId="77777777" w:rsidR="004910A7" w:rsidRPr="00313EDD" w:rsidRDefault="004910A7" w:rsidP="00780E09">
            <w:pPr>
              <w:jc w:val="both"/>
              <w:rPr>
                <w:rFonts w:ascii="Arial" w:hAnsi="Arial" w:cs="Arial"/>
              </w:rPr>
            </w:pPr>
          </w:p>
        </w:tc>
        <w:tc>
          <w:tcPr>
            <w:tcW w:w="2610" w:type="dxa"/>
          </w:tcPr>
          <w:p w14:paraId="55CA616F" w14:textId="77777777" w:rsidR="004910A7" w:rsidRPr="00313EDD" w:rsidRDefault="004910A7" w:rsidP="00780E09">
            <w:pPr>
              <w:jc w:val="both"/>
              <w:rPr>
                <w:rFonts w:ascii="Arial" w:hAnsi="Arial" w:cs="Arial"/>
              </w:rPr>
            </w:pPr>
          </w:p>
        </w:tc>
      </w:tr>
      <w:tr w:rsidR="004910A7" w:rsidRPr="00313EDD" w14:paraId="40CC8132" w14:textId="77777777" w:rsidTr="00780E09">
        <w:trPr>
          <w:trHeight w:val="256"/>
        </w:trPr>
        <w:tc>
          <w:tcPr>
            <w:tcW w:w="2378" w:type="dxa"/>
          </w:tcPr>
          <w:p w14:paraId="798933DE" w14:textId="77777777" w:rsidR="004910A7" w:rsidRPr="00313EDD" w:rsidRDefault="004910A7" w:rsidP="00780E09">
            <w:pPr>
              <w:jc w:val="both"/>
              <w:rPr>
                <w:rFonts w:ascii="Arial" w:hAnsi="Arial" w:cs="Arial"/>
              </w:rPr>
            </w:pPr>
          </w:p>
        </w:tc>
        <w:tc>
          <w:tcPr>
            <w:tcW w:w="2410" w:type="dxa"/>
          </w:tcPr>
          <w:p w14:paraId="1F97BC7E" w14:textId="77777777" w:rsidR="004910A7" w:rsidRPr="00313EDD" w:rsidRDefault="004910A7" w:rsidP="00780E09">
            <w:pPr>
              <w:jc w:val="both"/>
              <w:rPr>
                <w:rFonts w:ascii="Arial" w:hAnsi="Arial" w:cs="Arial"/>
              </w:rPr>
            </w:pPr>
          </w:p>
        </w:tc>
        <w:tc>
          <w:tcPr>
            <w:tcW w:w="2610" w:type="dxa"/>
          </w:tcPr>
          <w:p w14:paraId="1B26F688" w14:textId="77777777" w:rsidR="004910A7" w:rsidRPr="00313EDD" w:rsidRDefault="004910A7" w:rsidP="00780E09">
            <w:pPr>
              <w:jc w:val="both"/>
              <w:rPr>
                <w:rFonts w:ascii="Arial" w:hAnsi="Arial" w:cs="Arial"/>
              </w:rPr>
            </w:pPr>
          </w:p>
        </w:tc>
      </w:tr>
      <w:tr w:rsidR="004910A7" w:rsidRPr="00313EDD" w14:paraId="38B7C230" w14:textId="77777777" w:rsidTr="00780E09">
        <w:trPr>
          <w:trHeight w:val="270"/>
        </w:trPr>
        <w:tc>
          <w:tcPr>
            <w:tcW w:w="2378" w:type="dxa"/>
          </w:tcPr>
          <w:p w14:paraId="00852114" w14:textId="77777777" w:rsidR="004910A7" w:rsidRPr="00313EDD" w:rsidRDefault="004910A7" w:rsidP="00780E09">
            <w:pPr>
              <w:jc w:val="both"/>
              <w:rPr>
                <w:rFonts w:ascii="Arial" w:hAnsi="Arial" w:cs="Arial"/>
              </w:rPr>
            </w:pPr>
          </w:p>
        </w:tc>
        <w:tc>
          <w:tcPr>
            <w:tcW w:w="2410" w:type="dxa"/>
          </w:tcPr>
          <w:p w14:paraId="0E529B70" w14:textId="77777777" w:rsidR="004910A7" w:rsidRPr="00313EDD" w:rsidRDefault="004910A7" w:rsidP="00780E09">
            <w:pPr>
              <w:jc w:val="both"/>
              <w:rPr>
                <w:rFonts w:ascii="Arial" w:hAnsi="Arial" w:cs="Arial"/>
              </w:rPr>
            </w:pPr>
          </w:p>
        </w:tc>
        <w:tc>
          <w:tcPr>
            <w:tcW w:w="2610" w:type="dxa"/>
          </w:tcPr>
          <w:p w14:paraId="1221E0BF" w14:textId="77777777" w:rsidR="004910A7" w:rsidRPr="00313EDD" w:rsidRDefault="004910A7" w:rsidP="00780E09">
            <w:pPr>
              <w:jc w:val="both"/>
              <w:rPr>
                <w:rFonts w:ascii="Arial" w:hAnsi="Arial" w:cs="Arial"/>
              </w:rPr>
            </w:pPr>
          </w:p>
        </w:tc>
      </w:tr>
      <w:tr w:rsidR="004910A7" w:rsidRPr="00313EDD" w14:paraId="5C093FC5" w14:textId="77777777" w:rsidTr="00780E09">
        <w:trPr>
          <w:trHeight w:val="270"/>
        </w:trPr>
        <w:tc>
          <w:tcPr>
            <w:tcW w:w="2378" w:type="dxa"/>
          </w:tcPr>
          <w:p w14:paraId="7CA16F82" w14:textId="77777777" w:rsidR="004910A7" w:rsidRPr="00313EDD" w:rsidRDefault="004910A7" w:rsidP="00780E09">
            <w:pPr>
              <w:jc w:val="both"/>
              <w:rPr>
                <w:rFonts w:ascii="Arial" w:hAnsi="Arial" w:cs="Arial"/>
              </w:rPr>
            </w:pPr>
          </w:p>
        </w:tc>
        <w:tc>
          <w:tcPr>
            <w:tcW w:w="2410" w:type="dxa"/>
          </w:tcPr>
          <w:p w14:paraId="583FBC12" w14:textId="77777777" w:rsidR="004910A7" w:rsidRPr="00313EDD" w:rsidRDefault="004910A7" w:rsidP="00780E09">
            <w:pPr>
              <w:jc w:val="both"/>
              <w:rPr>
                <w:rFonts w:ascii="Arial" w:hAnsi="Arial" w:cs="Arial"/>
              </w:rPr>
            </w:pPr>
          </w:p>
        </w:tc>
        <w:tc>
          <w:tcPr>
            <w:tcW w:w="2610" w:type="dxa"/>
          </w:tcPr>
          <w:p w14:paraId="201EE378" w14:textId="77777777" w:rsidR="004910A7" w:rsidRPr="00313EDD" w:rsidRDefault="004910A7" w:rsidP="00780E09">
            <w:pPr>
              <w:jc w:val="both"/>
              <w:rPr>
                <w:rFonts w:ascii="Arial" w:hAnsi="Arial" w:cs="Arial"/>
              </w:rPr>
            </w:pPr>
          </w:p>
        </w:tc>
      </w:tr>
      <w:tr w:rsidR="004910A7" w:rsidRPr="00313EDD" w14:paraId="4EDE30F5" w14:textId="77777777" w:rsidTr="00780E09">
        <w:trPr>
          <w:trHeight w:val="256"/>
        </w:trPr>
        <w:tc>
          <w:tcPr>
            <w:tcW w:w="2378" w:type="dxa"/>
          </w:tcPr>
          <w:p w14:paraId="69E045DA" w14:textId="77777777" w:rsidR="004910A7" w:rsidRPr="00313EDD" w:rsidRDefault="004910A7" w:rsidP="00780E09">
            <w:pPr>
              <w:jc w:val="both"/>
              <w:rPr>
                <w:rFonts w:ascii="Arial" w:hAnsi="Arial" w:cs="Arial"/>
              </w:rPr>
            </w:pPr>
          </w:p>
        </w:tc>
        <w:tc>
          <w:tcPr>
            <w:tcW w:w="2410" w:type="dxa"/>
          </w:tcPr>
          <w:p w14:paraId="5BE49B81" w14:textId="77777777" w:rsidR="004910A7" w:rsidRPr="00313EDD" w:rsidRDefault="004910A7" w:rsidP="00780E09">
            <w:pPr>
              <w:jc w:val="both"/>
              <w:rPr>
                <w:rFonts w:ascii="Arial" w:hAnsi="Arial" w:cs="Arial"/>
              </w:rPr>
            </w:pPr>
          </w:p>
        </w:tc>
        <w:tc>
          <w:tcPr>
            <w:tcW w:w="2610" w:type="dxa"/>
          </w:tcPr>
          <w:p w14:paraId="6C2E7F80" w14:textId="77777777" w:rsidR="004910A7" w:rsidRPr="00313EDD" w:rsidRDefault="004910A7" w:rsidP="00780E09">
            <w:pPr>
              <w:jc w:val="both"/>
              <w:rPr>
                <w:rFonts w:ascii="Arial" w:hAnsi="Arial" w:cs="Arial"/>
              </w:rPr>
            </w:pPr>
          </w:p>
        </w:tc>
      </w:tr>
      <w:tr w:rsidR="004910A7" w:rsidRPr="00313EDD" w14:paraId="1D3D6ACF" w14:textId="77777777" w:rsidTr="00780E09">
        <w:trPr>
          <w:trHeight w:val="270"/>
        </w:trPr>
        <w:tc>
          <w:tcPr>
            <w:tcW w:w="2378" w:type="dxa"/>
          </w:tcPr>
          <w:p w14:paraId="3D0910BA" w14:textId="77777777" w:rsidR="004910A7" w:rsidRPr="00313EDD" w:rsidRDefault="004910A7" w:rsidP="00780E09">
            <w:pPr>
              <w:jc w:val="both"/>
              <w:rPr>
                <w:rFonts w:ascii="Arial" w:hAnsi="Arial" w:cs="Arial"/>
              </w:rPr>
            </w:pPr>
          </w:p>
        </w:tc>
        <w:tc>
          <w:tcPr>
            <w:tcW w:w="2410" w:type="dxa"/>
          </w:tcPr>
          <w:p w14:paraId="1FD394BA" w14:textId="77777777" w:rsidR="004910A7" w:rsidRPr="00313EDD" w:rsidRDefault="004910A7" w:rsidP="00780E09">
            <w:pPr>
              <w:jc w:val="both"/>
              <w:rPr>
                <w:rFonts w:ascii="Arial" w:hAnsi="Arial" w:cs="Arial"/>
              </w:rPr>
            </w:pPr>
          </w:p>
        </w:tc>
        <w:tc>
          <w:tcPr>
            <w:tcW w:w="2610" w:type="dxa"/>
          </w:tcPr>
          <w:p w14:paraId="12FD5F4B" w14:textId="77777777" w:rsidR="004910A7" w:rsidRPr="00313EDD" w:rsidRDefault="004910A7" w:rsidP="00780E09">
            <w:pPr>
              <w:jc w:val="both"/>
              <w:rPr>
                <w:rFonts w:ascii="Arial" w:hAnsi="Arial" w:cs="Arial"/>
              </w:rPr>
            </w:pPr>
          </w:p>
        </w:tc>
      </w:tr>
      <w:tr w:rsidR="004910A7" w:rsidRPr="00313EDD" w14:paraId="4FEB1AD2" w14:textId="77777777" w:rsidTr="00780E09">
        <w:trPr>
          <w:trHeight w:val="256"/>
        </w:trPr>
        <w:tc>
          <w:tcPr>
            <w:tcW w:w="2378" w:type="dxa"/>
          </w:tcPr>
          <w:p w14:paraId="58374144" w14:textId="77777777" w:rsidR="004910A7" w:rsidRPr="00313EDD" w:rsidRDefault="004910A7" w:rsidP="00780E09">
            <w:pPr>
              <w:jc w:val="both"/>
              <w:rPr>
                <w:rFonts w:ascii="Arial" w:hAnsi="Arial" w:cs="Arial"/>
              </w:rPr>
            </w:pPr>
          </w:p>
        </w:tc>
        <w:tc>
          <w:tcPr>
            <w:tcW w:w="2410" w:type="dxa"/>
          </w:tcPr>
          <w:p w14:paraId="5ACFC523" w14:textId="77777777" w:rsidR="004910A7" w:rsidRPr="00313EDD" w:rsidRDefault="004910A7" w:rsidP="00780E09">
            <w:pPr>
              <w:jc w:val="both"/>
              <w:rPr>
                <w:rFonts w:ascii="Arial" w:hAnsi="Arial" w:cs="Arial"/>
              </w:rPr>
            </w:pPr>
          </w:p>
        </w:tc>
        <w:tc>
          <w:tcPr>
            <w:tcW w:w="2610" w:type="dxa"/>
          </w:tcPr>
          <w:p w14:paraId="6FCABE15" w14:textId="77777777" w:rsidR="004910A7" w:rsidRPr="00313EDD" w:rsidRDefault="004910A7" w:rsidP="00780E09">
            <w:pPr>
              <w:jc w:val="both"/>
              <w:rPr>
                <w:rFonts w:ascii="Arial" w:hAnsi="Arial" w:cs="Arial"/>
              </w:rPr>
            </w:pPr>
          </w:p>
        </w:tc>
      </w:tr>
      <w:tr w:rsidR="004910A7" w:rsidRPr="00313EDD" w14:paraId="7A76D1D4" w14:textId="77777777" w:rsidTr="00780E09">
        <w:trPr>
          <w:trHeight w:val="270"/>
        </w:trPr>
        <w:tc>
          <w:tcPr>
            <w:tcW w:w="2378" w:type="dxa"/>
          </w:tcPr>
          <w:p w14:paraId="0970D969" w14:textId="77777777" w:rsidR="004910A7" w:rsidRPr="00313EDD" w:rsidRDefault="004910A7" w:rsidP="00780E09">
            <w:pPr>
              <w:jc w:val="both"/>
              <w:rPr>
                <w:rFonts w:ascii="Arial" w:hAnsi="Arial" w:cs="Arial"/>
              </w:rPr>
            </w:pPr>
          </w:p>
        </w:tc>
        <w:tc>
          <w:tcPr>
            <w:tcW w:w="2410" w:type="dxa"/>
          </w:tcPr>
          <w:p w14:paraId="495152EE" w14:textId="77777777" w:rsidR="004910A7" w:rsidRPr="00313EDD" w:rsidRDefault="004910A7" w:rsidP="00780E09">
            <w:pPr>
              <w:jc w:val="both"/>
              <w:rPr>
                <w:rFonts w:ascii="Arial" w:hAnsi="Arial" w:cs="Arial"/>
              </w:rPr>
            </w:pPr>
          </w:p>
        </w:tc>
        <w:tc>
          <w:tcPr>
            <w:tcW w:w="2610" w:type="dxa"/>
          </w:tcPr>
          <w:p w14:paraId="4FE760BB" w14:textId="77777777" w:rsidR="004910A7" w:rsidRPr="00313EDD" w:rsidRDefault="004910A7" w:rsidP="00780E09">
            <w:pPr>
              <w:jc w:val="both"/>
              <w:rPr>
                <w:rFonts w:ascii="Arial" w:hAnsi="Arial" w:cs="Arial"/>
              </w:rPr>
            </w:pPr>
          </w:p>
        </w:tc>
      </w:tr>
      <w:tr w:rsidR="004910A7" w:rsidRPr="00313EDD" w14:paraId="79E0B350" w14:textId="77777777" w:rsidTr="00780E09">
        <w:trPr>
          <w:trHeight w:val="256"/>
        </w:trPr>
        <w:tc>
          <w:tcPr>
            <w:tcW w:w="2378" w:type="dxa"/>
          </w:tcPr>
          <w:p w14:paraId="3B5CA16F" w14:textId="77777777" w:rsidR="004910A7" w:rsidRPr="00313EDD" w:rsidRDefault="004910A7" w:rsidP="00780E09">
            <w:pPr>
              <w:jc w:val="both"/>
              <w:rPr>
                <w:rFonts w:ascii="Arial" w:hAnsi="Arial" w:cs="Arial"/>
              </w:rPr>
            </w:pPr>
          </w:p>
        </w:tc>
        <w:tc>
          <w:tcPr>
            <w:tcW w:w="2410" w:type="dxa"/>
          </w:tcPr>
          <w:p w14:paraId="6BA9FD0F" w14:textId="77777777" w:rsidR="004910A7" w:rsidRPr="00313EDD" w:rsidRDefault="004910A7" w:rsidP="00780E09">
            <w:pPr>
              <w:jc w:val="both"/>
              <w:rPr>
                <w:rFonts w:ascii="Arial" w:hAnsi="Arial" w:cs="Arial"/>
              </w:rPr>
            </w:pPr>
          </w:p>
        </w:tc>
        <w:tc>
          <w:tcPr>
            <w:tcW w:w="2610" w:type="dxa"/>
          </w:tcPr>
          <w:p w14:paraId="735E0B34" w14:textId="77777777" w:rsidR="004910A7" w:rsidRPr="00313EDD" w:rsidRDefault="004910A7" w:rsidP="00780E09">
            <w:pPr>
              <w:jc w:val="both"/>
              <w:rPr>
                <w:rFonts w:ascii="Arial" w:hAnsi="Arial" w:cs="Arial"/>
              </w:rPr>
            </w:pPr>
          </w:p>
        </w:tc>
      </w:tr>
    </w:tbl>
    <w:p w14:paraId="3C4BF3C8" w14:textId="77777777" w:rsidR="004910A7" w:rsidRPr="00313EDD" w:rsidRDefault="004910A7" w:rsidP="004910A7">
      <w:pPr>
        <w:tabs>
          <w:tab w:val="left" w:pos="-963"/>
          <w:tab w:val="left" w:pos="-720"/>
          <w:tab w:val="left" w:pos="142"/>
          <w:tab w:val="left" w:pos="1215"/>
          <w:tab w:val="left" w:pos="2250"/>
          <w:tab w:val="left" w:pos="7363"/>
        </w:tabs>
        <w:ind w:left="142" w:hanging="142"/>
        <w:jc w:val="both"/>
        <w:rPr>
          <w:rFonts w:ascii="Arial" w:hAnsi="Arial" w:cs="Arial"/>
          <w:sz w:val="20"/>
        </w:rPr>
      </w:pPr>
      <w:r w:rsidRPr="00313EDD">
        <w:rPr>
          <w:rFonts w:ascii="Arial" w:hAnsi="Arial" w:cs="Arial"/>
          <w:sz w:val="20"/>
        </w:rPr>
        <w:tab/>
      </w:r>
    </w:p>
    <w:p w14:paraId="48D412E7"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0AE5FA31"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33BBEE36"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4BAE613D"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7BD52FE8"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3C9BD3D0"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4119A835"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1056C456"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6BB6CADE"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5E918641"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0FD86321"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7B5F9199"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1C6185A8"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6451473C"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1D26B465" w14:textId="77777777" w:rsidR="004910A7" w:rsidRPr="00313EDD" w:rsidRDefault="004910A7" w:rsidP="004910A7">
      <w:pPr>
        <w:tabs>
          <w:tab w:val="left" w:pos="-963"/>
          <w:tab w:val="left" w:pos="-720"/>
          <w:tab w:val="left" w:pos="900"/>
          <w:tab w:val="left" w:pos="1215"/>
          <w:tab w:val="left" w:pos="2250"/>
          <w:tab w:val="left" w:pos="7363"/>
        </w:tabs>
        <w:jc w:val="both"/>
        <w:rPr>
          <w:rFonts w:ascii="Arial" w:hAnsi="Arial" w:cs="Arial"/>
        </w:rPr>
      </w:pPr>
    </w:p>
    <w:p w14:paraId="70E35A3C" w14:textId="77777777" w:rsidR="004910A7" w:rsidRPr="00313EDD" w:rsidRDefault="004910A7" w:rsidP="004910A7">
      <w:pPr>
        <w:tabs>
          <w:tab w:val="left" w:pos="-963"/>
          <w:tab w:val="left" w:pos="-720"/>
        </w:tabs>
        <w:ind w:left="720" w:hanging="720"/>
        <w:jc w:val="both"/>
        <w:rPr>
          <w:rFonts w:ascii="Arial" w:hAnsi="Arial" w:cs="Arial"/>
          <w:b/>
        </w:rPr>
      </w:pPr>
      <w:r w:rsidRPr="00313EDD">
        <w:rPr>
          <w:rFonts w:ascii="Arial" w:hAnsi="Arial" w:cs="Arial"/>
        </w:rPr>
        <w:t>2.2</w:t>
      </w:r>
      <w:r w:rsidRPr="00313EDD">
        <w:rPr>
          <w:rFonts w:ascii="Arial" w:hAnsi="Arial" w:cs="Arial"/>
        </w:rPr>
        <w:tab/>
        <w:t>Do you, or any person connected with the bidder, have a relationship with any person who is employed by the procuring institution?</w:t>
      </w:r>
      <w:r w:rsidRPr="000423D3">
        <w:rPr>
          <w:rFonts w:ascii="Arial" w:hAnsi="Arial" w:cs="Arial"/>
          <w:b/>
        </w:rPr>
        <w:t xml:space="preserve"> </w:t>
      </w:r>
      <w:r w:rsidRPr="00313EDD">
        <w:rPr>
          <w:rFonts w:ascii="Arial" w:hAnsi="Arial" w:cs="Arial"/>
          <w:b/>
        </w:rPr>
        <w:t>YES/NO</w:t>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rPr>
        <w:tab/>
      </w:r>
      <w:r w:rsidRPr="00313EDD">
        <w:rPr>
          <w:rFonts w:ascii="Arial" w:hAnsi="Arial" w:cs="Arial"/>
          <w:b/>
        </w:rPr>
        <w:t xml:space="preserve">                                          </w:t>
      </w:r>
    </w:p>
    <w:p w14:paraId="5D099DF1" w14:textId="77777777" w:rsidR="004910A7" w:rsidRPr="00313EDD" w:rsidRDefault="004910A7" w:rsidP="004910A7">
      <w:pPr>
        <w:tabs>
          <w:tab w:val="left" w:pos="-963"/>
          <w:tab w:val="left" w:pos="-720"/>
          <w:tab w:val="left" w:pos="990"/>
          <w:tab w:val="left" w:pos="1215"/>
          <w:tab w:val="left" w:pos="2250"/>
          <w:tab w:val="left" w:pos="7363"/>
        </w:tabs>
        <w:ind w:left="900" w:hanging="900"/>
        <w:jc w:val="both"/>
        <w:rPr>
          <w:rFonts w:ascii="Arial" w:hAnsi="Arial" w:cs="Arial"/>
        </w:rPr>
      </w:pPr>
      <w:r w:rsidRPr="00313EDD">
        <w:rPr>
          <w:rFonts w:ascii="Arial" w:hAnsi="Arial" w:cs="Arial"/>
        </w:rPr>
        <w:t>2.2.1     If so, furnish particulars:</w:t>
      </w:r>
    </w:p>
    <w:p w14:paraId="54FD00FD" w14:textId="77777777" w:rsidR="004910A7" w:rsidRPr="00313EDD" w:rsidRDefault="004910A7" w:rsidP="004910A7">
      <w:pPr>
        <w:ind w:left="1800" w:hanging="1080"/>
        <w:jc w:val="both"/>
        <w:rPr>
          <w:rFonts w:ascii="Arial" w:hAnsi="Arial" w:cs="Arial"/>
        </w:rPr>
      </w:pPr>
      <w:r w:rsidRPr="00313EDD">
        <w:rPr>
          <w:rFonts w:ascii="Arial" w:hAnsi="Arial" w:cs="Arial"/>
        </w:rPr>
        <w:t>……………………………………………………………………………………</w:t>
      </w:r>
    </w:p>
    <w:p w14:paraId="091BCCF8" w14:textId="77777777" w:rsidR="004910A7" w:rsidRPr="00313EDD" w:rsidRDefault="004910A7" w:rsidP="004910A7">
      <w:pPr>
        <w:ind w:left="1800" w:hanging="1080"/>
        <w:jc w:val="both"/>
        <w:rPr>
          <w:rFonts w:ascii="Arial" w:hAnsi="Arial" w:cs="Arial"/>
        </w:rPr>
      </w:pPr>
      <w:r w:rsidRPr="00313EDD">
        <w:rPr>
          <w:rFonts w:ascii="Arial" w:hAnsi="Arial" w:cs="Arial"/>
        </w:rPr>
        <w:t>……………………………………………………………………………………</w:t>
      </w:r>
    </w:p>
    <w:p w14:paraId="0A92FE85" w14:textId="77777777" w:rsidR="004910A7" w:rsidRPr="00313EDD" w:rsidRDefault="004910A7" w:rsidP="004910A7">
      <w:pPr>
        <w:ind w:left="810"/>
        <w:jc w:val="both"/>
        <w:rPr>
          <w:rFonts w:ascii="Arial" w:hAnsi="Arial" w:cs="Arial"/>
        </w:rPr>
      </w:pPr>
    </w:p>
    <w:p w14:paraId="443ADF2D" w14:textId="77777777" w:rsidR="004910A7" w:rsidRPr="00313EDD" w:rsidRDefault="004910A7" w:rsidP="004910A7">
      <w:pPr>
        <w:jc w:val="both"/>
        <w:rPr>
          <w:rFonts w:ascii="Arial" w:hAnsi="Arial" w:cs="Arial"/>
        </w:rPr>
      </w:pPr>
    </w:p>
    <w:p w14:paraId="2190974B" w14:textId="77777777" w:rsidR="004910A7" w:rsidRPr="00313EDD" w:rsidRDefault="004910A7" w:rsidP="004910A7">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 xml:space="preserve">partners or any person having a controlling interest in the enterprise have any interest in any </w:t>
      </w:r>
      <w:r w:rsidRPr="00313EDD">
        <w:rPr>
          <w:rFonts w:ascii="Arial" w:hAnsi="Arial" w:cs="Arial"/>
        </w:rPr>
        <w:lastRenderedPageBreak/>
        <w:t>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rPr>
        <w:t>YES/NO</w:t>
      </w:r>
    </w:p>
    <w:p w14:paraId="4308D8D6" w14:textId="77777777" w:rsidR="004910A7" w:rsidRPr="00313EDD" w:rsidRDefault="004910A7" w:rsidP="004910A7">
      <w:pPr>
        <w:jc w:val="both"/>
        <w:rPr>
          <w:rFonts w:ascii="Arial" w:hAnsi="Arial" w:cs="Arial"/>
        </w:rPr>
      </w:pPr>
    </w:p>
    <w:p w14:paraId="4573533F" w14:textId="77777777" w:rsidR="004910A7" w:rsidRPr="00313EDD" w:rsidRDefault="004910A7" w:rsidP="004910A7">
      <w:pPr>
        <w:widowControl w:val="0"/>
        <w:numPr>
          <w:ilvl w:val="2"/>
          <w:numId w:val="73"/>
        </w:numPr>
        <w:jc w:val="both"/>
        <w:rPr>
          <w:rFonts w:ascii="Arial" w:hAnsi="Arial" w:cs="Arial"/>
        </w:rPr>
      </w:pPr>
      <w:r w:rsidRPr="00313EDD">
        <w:rPr>
          <w:rFonts w:ascii="Arial" w:hAnsi="Arial" w:cs="Arial"/>
        </w:rPr>
        <w:t>If so, furnish particulars:</w:t>
      </w:r>
    </w:p>
    <w:p w14:paraId="744D78FE" w14:textId="77777777" w:rsidR="004910A7" w:rsidRPr="00313EDD" w:rsidRDefault="004910A7" w:rsidP="004910A7">
      <w:pPr>
        <w:ind w:left="720"/>
        <w:jc w:val="both"/>
        <w:rPr>
          <w:rFonts w:ascii="Arial" w:hAnsi="Arial" w:cs="Arial"/>
        </w:rPr>
      </w:pPr>
      <w:r w:rsidRPr="00313EDD">
        <w:rPr>
          <w:rFonts w:ascii="Arial" w:hAnsi="Arial" w:cs="Arial"/>
        </w:rPr>
        <w:t>…………………………………………………………………………….</w:t>
      </w:r>
    </w:p>
    <w:p w14:paraId="5B2791B2" w14:textId="77777777" w:rsidR="004910A7" w:rsidRPr="00313EDD" w:rsidRDefault="004910A7" w:rsidP="004910A7">
      <w:pPr>
        <w:ind w:left="720"/>
        <w:jc w:val="both"/>
        <w:rPr>
          <w:rFonts w:ascii="Arial" w:hAnsi="Arial" w:cs="Arial"/>
        </w:rPr>
      </w:pPr>
      <w:r w:rsidRPr="00313EDD">
        <w:rPr>
          <w:rFonts w:ascii="Arial" w:hAnsi="Arial" w:cs="Arial"/>
        </w:rPr>
        <w:t>…………………………………………………………………………….</w:t>
      </w:r>
    </w:p>
    <w:p w14:paraId="180D4963" w14:textId="77777777" w:rsidR="004910A7" w:rsidRPr="00313EDD" w:rsidRDefault="004910A7" w:rsidP="004910A7">
      <w:pPr>
        <w:jc w:val="both"/>
        <w:rPr>
          <w:rFonts w:ascii="Arial" w:hAnsi="Arial" w:cs="Arial"/>
        </w:rPr>
      </w:pPr>
    </w:p>
    <w:p w14:paraId="50C507C5" w14:textId="77777777" w:rsidR="004910A7" w:rsidRPr="00313EDD" w:rsidRDefault="004910A7" w:rsidP="004910A7">
      <w:pPr>
        <w:widowControl w:val="0"/>
        <w:numPr>
          <w:ilvl w:val="0"/>
          <w:numId w:val="73"/>
        </w:numPr>
        <w:jc w:val="both"/>
        <w:rPr>
          <w:rFonts w:ascii="Arial" w:hAnsi="Arial" w:cs="Arial"/>
          <w:b/>
        </w:rPr>
      </w:pPr>
      <w:r w:rsidRPr="00313EDD">
        <w:rPr>
          <w:rFonts w:ascii="Arial" w:hAnsi="Arial" w:cs="Arial"/>
          <w:b/>
        </w:rPr>
        <w:t>DECLARATION</w:t>
      </w:r>
    </w:p>
    <w:p w14:paraId="31C8023C" w14:textId="77777777" w:rsidR="004910A7" w:rsidRPr="00313EDD" w:rsidRDefault="004910A7" w:rsidP="004910A7">
      <w:pPr>
        <w:ind w:left="360"/>
        <w:jc w:val="both"/>
        <w:rPr>
          <w:rFonts w:ascii="Arial" w:hAnsi="Arial" w:cs="Arial"/>
          <w:b/>
        </w:rPr>
      </w:pPr>
    </w:p>
    <w:p w14:paraId="610A8053" w14:textId="77777777" w:rsidR="004910A7" w:rsidRPr="00313EDD" w:rsidRDefault="004910A7" w:rsidP="004910A7">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6AE9E9C2" w14:textId="77777777" w:rsidR="004910A7" w:rsidRPr="00313EDD" w:rsidRDefault="004910A7" w:rsidP="004910A7">
      <w:pPr>
        <w:ind w:left="720"/>
        <w:jc w:val="both"/>
        <w:rPr>
          <w:rFonts w:ascii="Arial" w:hAnsi="Arial" w:cs="Arial"/>
        </w:rPr>
      </w:pPr>
    </w:p>
    <w:p w14:paraId="2AB9B01D" w14:textId="77777777" w:rsidR="004910A7" w:rsidRPr="00313EDD" w:rsidRDefault="004910A7" w:rsidP="004910A7">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0A60D19" w14:textId="77777777" w:rsidR="004910A7" w:rsidRPr="00313EDD" w:rsidRDefault="004910A7" w:rsidP="004910A7">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6D513346" w14:textId="77777777" w:rsidR="004910A7" w:rsidRPr="00313EDD" w:rsidRDefault="004910A7" w:rsidP="004910A7">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rPr>
        <w:footnoteReference w:id="4"/>
      </w:r>
      <w:r w:rsidRPr="00313EDD">
        <w:rPr>
          <w:rFonts w:ascii="Arial" w:hAnsi="Arial" w:cs="Arial"/>
        </w:rPr>
        <w:t xml:space="preserve"> will not be construed as collusive bidding.</w:t>
      </w:r>
    </w:p>
    <w:p w14:paraId="5F28F14D" w14:textId="77777777" w:rsidR="004910A7" w:rsidRPr="00313EDD" w:rsidRDefault="004910A7" w:rsidP="004910A7">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BDEDF7" w14:textId="77777777" w:rsidR="004910A7" w:rsidRPr="00313EDD" w:rsidRDefault="004910A7" w:rsidP="004910A7">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515EF226" w14:textId="77777777" w:rsidR="004910A7" w:rsidRPr="00313EDD" w:rsidRDefault="004910A7" w:rsidP="004910A7">
      <w:pPr>
        <w:jc w:val="both"/>
        <w:rPr>
          <w:rFonts w:ascii="Arial" w:hAnsi="Arial" w:cs="Arial"/>
        </w:rPr>
      </w:pPr>
    </w:p>
    <w:p w14:paraId="427C7857" w14:textId="77777777" w:rsidR="004910A7" w:rsidRPr="00313EDD" w:rsidRDefault="004910A7" w:rsidP="004910A7">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C2187F5" w14:textId="77777777" w:rsidR="004910A7" w:rsidRPr="00313EDD" w:rsidRDefault="004910A7" w:rsidP="004910A7">
      <w:pPr>
        <w:ind w:left="720" w:hanging="720"/>
        <w:jc w:val="both"/>
        <w:rPr>
          <w:rFonts w:ascii="Arial" w:hAnsi="Arial" w:cs="Arial"/>
        </w:rPr>
      </w:pPr>
    </w:p>
    <w:p w14:paraId="6D69A07C" w14:textId="77777777" w:rsidR="004910A7" w:rsidRPr="00313EDD" w:rsidRDefault="004910A7" w:rsidP="004910A7">
      <w:pPr>
        <w:widowControl w:val="0"/>
        <w:numPr>
          <w:ilvl w:val="1"/>
          <w:numId w:val="74"/>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83EB720" w14:textId="77777777" w:rsidR="004910A7" w:rsidRPr="00313EDD" w:rsidRDefault="004910A7" w:rsidP="004910A7">
      <w:pPr>
        <w:tabs>
          <w:tab w:val="left" w:pos="1418"/>
          <w:tab w:val="right" w:pos="9752"/>
        </w:tabs>
        <w:jc w:val="both"/>
        <w:rPr>
          <w:rFonts w:ascii="Arial" w:hAnsi="Arial" w:cs="Arial"/>
        </w:rPr>
      </w:pPr>
    </w:p>
    <w:p w14:paraId="690406B0" w14:textId="77777777" w:rsidR="004910A7" w:rsidRPr="00313EDD" w:rsidRDefault="004910A7" w:rsidP="004910A7">
      <w:pPr>
        <w:tabs>
          <w:tab w:val="left" w:pos="1418"/>
          <w:tab w:val="right" w:pos="9752"/>
        </w:tabs>
        <w:ind w:left="720"/>
        <w:jc w:val="both"/>
        <w:rPr>
          <w:rFonts w:ascii="Arial" w:hAnsi="Arial" w:cs="Arial"/>
        </w:rPr>
      </w:pPr>
      <w:r w:rsidRPr="00313EDD">
        <w:rPr>
          <w:rFonts w:ascii="Arial" w:hAnsi="Arial" w:cs="Arial"/>
        </w:rPr>
        <w:t xml:space="preserve">I CERTIFY THAT THE INFORMATION FURNISHED IN PARAGRAPHS 1, 2 and 3 ABOVE IS CORRECT. </w:t>
      </w:r>
    </w:p>
    <w:p w14:paraId="5A817364" w14:textId="77777777" w:rsidR="004910A7" w:rsidRPr="00313EDD" w:rsidRDefault="004910A7" w:rsidP="004910A7">
      <w:pPr>
        <w:pStyle w:val="BodyTextIndent2"/>
        <w:ind w:left="720"/>
        <w:rPr>
          <w:rFonts w:ascii="Arial" w:hAnsi="Arial" w:cs="Arial"/>
        </w:rPr>
      </w:pPr>
      <w:r w:rsidRPr="00313EDD">
        <w:rPr>
          <w:rFonts w:ascii="Arial" w:hAnsi="Arial" w:cs="Arial"/>
        </w:rPr>
        <w:lastRenderedPageBreak/>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33349AEC" w14:textId="77777777" w:rsidR="004910A7" w:rsidRPr="00313EDD" w:rsidRDefault="004910A7" w:rsidP="004910A7">
      <w:pPr>
        <w:tabs>
          <w:tab w:val="left" w:pos="900"/>
          <w:tab w:val="left" w:pos="2250"/>
          <w:tab w:val="right" w:pos="9752"/>
        </w:tabs>
        <w:ind w:firstLine="540"/>
        <w:jc w:val="both"/>
        <w:rPr>
          <w:rFonts w:ascii="Arial" w:hAnsi="Arial" w:cs="Arial"/>
        </w:rPr>
      </w:pPr>
    </w:p>
    <w:p w14:paraId="0428102D" w14:textId="77777777" w:rsidR="004910A7" w:rsidRPr="00313EDD" w:rsidRDefault="004910A7" w:rsidP="004910A7">
      <w:pPr>
        <w:tabs>
          <w:tab w:val="left" w:pos="900"/>
          <w:tab w:val="left" w:pos="2250"/>
          <w:tab w:val="right" w:pos="9752"/>
        </w:tabs>
        <w:ind w:firstLine="540"/>
        <w:jc w:val="both"/>
        <w:rPr>
          <w:rFonts w:ascii="Arial" w:hAnsi="Arial" w:cs="Arial"/>
        </w:rPr>
      </w:pPr>
    </w:p>
    <w:p w14:paraId="100149EB" w14:textId="77777777" w:rsidR="004910A7" w:rsidRPr="00313EDD" w:rsidRDefault="004910A7" w:rsidP="004910A7">
      <w:pPr>
        <w:tabs>
          <w:tab w:val="left" w:pos="3960"/>
          <w:tab w:val="left" w:pos="7020"/>
          <w:tab w:val="right" w:pos="9752"/>
        </w:tabs>
        <w:ind w:left="720"/>
        <w:jc w:val="both"/>
        <w:rPr>
          <w:rFonts w:ascii="Arial" w:hAnsi="Arial" w:cs="Arial"/>
        </w:rPr>
      </w:pPr>
      <w:r w:rsidRPr="00313EDD">
        <w:rPr>
          <w:rFonts w:ascii="Arial" w:hAnsi="Arial" w:cs="Arial"/>
        </w:rPr>
        <w:t>………………………………</w:t>
      </w:r>
      <w:r w:rsidRPr="00313EDD">
        <w:rPr>
          <w:rFonts w:ascii="Arial" w:hAnsi="Arial" w:cs="Arial"/>
        </w:rPr>
        <w:tab/>
        <w:t xml:space="preserve"> ..…………………………………………… </w:t>
      </w:r>
      <w:r w:rsidRPr="00313EDD">
        <w:rPr>
          <w:rFonts w:ascii="Arial" w:hAnsi="Arial" w:cs="Arial"/>
        </w:rPr>
        <w:tab/>
      </w:r>
    </w:p>
    <w:p w14:paraId="1C7D7F5C" w14:textId="77777777" w:rsidR="004910A7" w:rsidRPr="00313EDD" w:rsidRDefault="004910A7" w:rsidP="004910A7">
      <w:pPr>
        <w:tabs>
          <w:tab w:val="left" w:pos="1080"/>
          <w:tab w:val="left" w:pos="4320"/>
          <w:tab w:val="left" w:pos="7920"/>
          <w:tab w:val="right" w:pos="9752"/>
        </w:tabs>
        <w:ind w:left="540"/>
        <w:jc w:val="both"/>
        <w:rPr>
          <w:rFonts w:ascii="Arial" w:hAnsi="Arial" w:cs="Arial"/>
        </w:rPr>
      </w:pPr>
      <w:r w:rsidRPr="00313EDD">
        <w:rPr>
          <w:rFonts w:ascii="Arial" w:hAnsi="Arial" w:cs="Arial"/>
        </w:rPr>
        <w:tab/>
        <w:t>Signature</w:t>
      </w:r>
      <w:r w:rsidRPr="00313EDD">
        <w:rPr>
          <w:rFonts w:ascii="Arial" w:hAnsi="Arial" w:cs="Arial"/>
        </w:rPr>
        <w:tab/>
        <w:t xml:space="preserve">                          Date</w:t>
      </w:r>
    </w:p>
    <w:p w14:paraId="158BAEBD" w14:textId="77777777" w:rsidR="004910A7" w:rsidRPr="00313EDD" w:rsidRDefault="004910A7" w:rsidP="004910A7">
      <w:pPr>
        <w:tabs>
          <w:tab w:val="left" w:pos="3960"/>
          <w:tab w:val="left" w:pos="7020"/>
          <w:tab w:val="right" w:pos="9752"/>
        </w:tabs>
        <w:ind w:left="540"/>
        <w:jc w:val="both"/>
        <w:rPr>
          <w:rFonts w:ascii="Arial" w:hAnsi="Arial" w:cs="Arial"/>
        </w:rPr>
      </w:pPr>
    </w:p>
    <w:p w14:paraId="2ABB329F" w14:textId="77777777" w:rsidR="004910A7" w:rsidRPr="00313EDD" w:rsidRDefault="004910A7" w:rsidP="004910A7">
      <w:pPr>
        <w:tabs>
          <w:tab w:val="left" w:pos="3960"/>
          <w:tab w:val="left" w:pos="7020"/>
          <w:tab w:val="right" w:pos="9752"/>
        </w:tabs>
        <w:ind w:left="720"/>
        <w:jc w:val="both"/>
        <w:rPr>
          <w:rFonts w:ascii="Arial" w:hAnsi="Arial" w:cs="Arial"/>
        </w:rPr>
      </w:pPr>
      <w:r w:rsidRPr="00313EDD">
        <w:rPr>
          <w:rFonts w:ascii="Arial" w:hAnsi="Arial" w:cs="Arial"/>
        </w:rPr>
        <w:t>………………………………</w:t>
      </w:r>
      <w:r w:rsidRPr="00313EDD">
        <w:rPr>
          <w:rFonts w:ascii="Arial" w:hAnsi="Arial" w:cs="Arial"/>
        </w:rPr>
        <w:tab/>
        <w:t>………………………………………………</w:t>
      </w:r>
    </w:p>
    <w:p w14:paraId="6A91CCCF" w14:textId="77777777" w:rsidR="004910A7" w:rsidRPr="00313EDD" w:rsidRDefault="004910A7" w:rsidP="004910A7">
      <w:pPr>
        <w:tabs>
          <w:tab w:val="left" w:pos="1080"/>
          <w:tab w:val="left" w:pos="5760"/>
          <w:tab w:val="left" w:pos="7020"/>
          <w:tab w:val="right" w:pos="9752"/>
        </w:tabs>
        <w:ind w:left="540"/>
        <w:jc w:val="both"/>
        <w:rPr>
          <w:rFonts w:ascii="Arial" w:hAnsi="Arial" w:cs="Arial"/>
        </w:rPr>
      </w:pPr>
      <w:r w:rsidRPr="00313EDD">
        <w:rPr>
          <w:rFonts w:ascii="Arial" w:hAnsi="Arial" w:cs="Arial"/>
        </w:rPr>
        <w:tab/>
        <w:t xml:space="preserve">Position </w:t>
      </w:r>
      <w:r w:rsidRPr="00313EDD">
        <w:rPr>
          <w:rFonts w:ascii="Arial" w:hAnsi="Arial" w:cs="Arial"/>
        </w:rPr>
        <w:tab/>
        <w:t>Name of bidder</w:t>
      </w:r>
    </w:p>
    <w:p w14:paraId="766B133D" w14:textId="77777777" w:rsidR="004910A7" w:rsidRPr="00F45EE3" w:rsidRDefault="004910A7" w:rsidP="004910A7">
      <w:pPr>
        <w:tabs>
          <w:tab w:val="left" w:pos="1080"/>
          <w:tab w:val="left" w:pos="5760"/>
          <w:tab w:val="left" w:pos="7020"/>
          <w:tab w:val="right" w:pos="9752"/>
        </w:tabs>
        <w:ind w:left="540"/>
        <w:jc w:val="right"/>
        <w:rPr>
          <w:rFonts w:ascii="Arial Narrow" w:hAnsi="Arial Narrow"/>
          <w:sz w:val="18"/>
          <w:szCs w:val="18"/>
        </w:rPr>
      </w:pPr>
    </w:p>
    <w:p w14:paraId="04CDF689" w14:textId="77777777" w:rsidR="00997BAE" w:rsidRDefault="00997BAE" w:rsidP="00635073">
      <w:pPr>
        <w:numPr>
          <w:ilvl w:val="12"/>
          <w:numId w:val="0"/>
        </w:numPr>
        <w:rPr>
          <w:rFonts w:ascii="Arial" w:hAnsi="Arial" w:cs="Arial"/>
          <w:sz w:val="22"/>
          <w:szCs w:val="22"/>
        </w:rPr>
      </w:pPr>
    </w:p>
    <w:p w14:paraId="6C77A47B" w14:textId="77777777" w:rsidR="00997BAE" w:rsidRDefault="00997BAE" w:rsidP="00635073">
      <w:pPr>
        <w:numPr>
          <w:ilvl w:val="12"/>
          <w:numId w:val="0"/>
        </w:numPr>
        <w:rPr>
          <w:rFonts w:ascii="Arial" w:hAnsi="Arial" w:cs="Arial"/>
          <w:sz w:val="22"/>
          <w:szCs w:val="22"/>
        </w:rPr>
      </w:pPr>
    </w:p>
    <w:p w14:paraId="44EE0429" w14:textId="77777777" w:rsidR="00997BAE" w:rsidRDefault="00997BAE" w:rsidP="00635073">
      <w:pPr>
        <w:numPr>
          <w:ilvl w:val="12"/>
          <w:numId w:val="0"/>
        </w:numPr>
        <w:rPr>
          <w:rFonts w:ascii="Arial" w:hAnsi="Arial" w:cs="Arial"/>
          <w:sz w:val="22"/>
          <w:szCs w:val="22"/>
        </w:rPr>
      </w:pPr>
    </w:p>
    <w:p w14:paraId="7A226DEF" w14:textId="5011EE30" w:rsidR="00997BAE" w:rsidRDefault="00997BAE" w:rsidP="00635073">
      <w:pPr>
        <w:numPr>
          <w:ilvl w:val="12"/>
          <w:numId w:val="0"/>
        </w:numPr>
        <w:rPr>
          <w:rFonts w:ascii="Arial" w:hAnsi="Arial" w:cs="Arial"/>
          <w:sz w:val="22"/>
          <w:szCs w:val="22"/>
        </w:rPr>
      </w:pPr>
    </w:p>
    <w:p w14:paraId="5AEB7BCE" w14:textId="16F97BE9" w:rsidR="00D72A3F" w:rsidRDefault="00D72A3F" w:rsidP="00635073">
      <w:pPr>
        <w:numPr>
          <w:ilvl w:val="12"/>
          <w:numId w:val="0"/>
        </w:numPr>
        <w:rPr>
          <w:rFonts w:ascii="Arial" w:hAnsi="Arial" w:cs="Arial"/>
          <w:sz w:val="22"/>
          <w:szCs w:val="22"/>
        </w:rPr>
      </w:pPr>
    </w:p>
    <w:p w14:paraId="7C134699" w14:textId="0A885B30" w:rsidR="00D72A3F" w:rsidRDefault="00D72A3F" w:rsidP="00635073">
      <w:pPr>
        <w:numPr>
          <w:ilvl w:val="12"/>
          <w:numId w:val="0"/>
        </w:numPr>
        <w:rPr>
          <w:rFonts w:ascii="Arial" w:hAnsi="Arial" w:cs="Arial"/>
          <w:sz w:val="22"/>
          <w:szCs w:val="22"/>
        </w:rPr>
      </w:pPr>
    </w:p>
    <w:p w14:paraId="2C1F00CD" w14:textId="3C6E9370" w:rsidR="00D72A3F" w:rsidRDefault="00D72A3F" w:rsidP="00635073">
      <w:pPr>
        <w:numPr>
          <w:ilvl w:val="12"/>
          <w:numId w:val="0"/>
        </w:numPr>
        <w:rPr>
          <w:rFonts w:ascii="Arial" w:hAnsi="Arial" w:cs="Arial"/>
          <w:sz w:val="22"/>
          <w:szCs w:val="22"/>
        </w:rPr>
      </w:pPr>
    </w:p>
    <w:p w14:paraId="791AF6CB" w14:textId="1A7AB20D" w:rsidR="00D72A3F" w:rsidRDefault="00D72A3F" w:rsidP="00635073">
      <w:pPr>
        <w:numPr>
          <w:ilvl w:val="12"/>
          <w:numId w:val="0"/>
        </w:numPr>
        <w:rPr>
          <w:rFonts w:ascii="Arial" w:hAnsi="Arial" w:cs="Arial"/>
          <w:sz w:val="22"/>
          <w:szCs w:val="22"/>
        </w:rPr>
      </w:pPr>
    </w:p>
    <w:p w14:paraId="700D4A34" w14:textId="48E4908C" w:rsidR="00D72A3F" w:rsidRDefault="00D72A3F" w:rsidP="00635073">
      <w:pPr>
        <w:numPr>
          <w:ilvl w:val="12"/>
          <w:numId w:val="0"/>
        </w:numPr>
        <w:rPr>
          <w:rFonts w:ascii="Arial" w:hAnsi="Arial" w:cs="Arial"/>
          <w:sz w:val="22"/>
          <w:szCs w:val="22"/>
        </w:rPr>
      </w:pPr>
    </w:p>
    <w:p w14:paraId="038A14D1" w14:textId="634D541D" w:rsidR="00D72A3F" w:rsidRDefault="00D72A3F" w:rsidP="00635073">
      <w:pPr>
        <w:numPr>
          <w:ilvl w:val="12"/>
          <w:numId w:val="0"/>
        </w:numPr>
        <w:rPr>
          <w:rFonts w:ascii="Arial" w:hAnsi="Arial" w:cs="Arial"/>
          <w:sz w:val="22"/>
          <w:szCs w:val="22"/>
        </w:rPr>
      </w:pPr>
    </w:p>
    <w:p w14:paraId="28A0D399" w14:textId="3CE2601C" w:rsidR="00D72A3F" w:rsidRDefault="00D72A3F" w:rsidP="00635073">
      <w:pPr>
        <w:numPr>
          <w:ilvl w:val="12"/>
          <w:numId w:val="0"/>
        </w:numPr>
        <w:rPr>
          <w:rFonts w:ascii="Arial" w:hAnsi="Arial" w:cs="Arial"/>
          <w:sz w:val="22"/>
          <w:szCs w:val="22"/>
        </w:rPr>
      </w:pPr>
    </w:p>
    <w:p w14:paraId="538DEF9B" w14:textId="072DFA8F" w:rsidR="00D72A3F" w:rsidRDefault="00D72A3F" w:rsidP="00635073">
      <w:pPr>
        <w:numPr>
          <w:ilvl w:val="12"/>
          <w:numId w:val="0"/>
        </w:numPr>
        <w:rPr>
          <w:rFonts w:ascii="Arial" w:hAnsi="Arial" w:cs="Arial"/>
          <w:sz w:val="22"/>
          <w:szCs w:val="22"/>
        </w:rPr>
      </w:pPr>
    </w:p>
    <w:p w14:paraId="09F1ECFC" w14:textId="211D3965" w:rsidR="00D72A3F" w:rsidRDefault="00D72A3F" w:rsidP="00635073">
      <w:pPr>
        <w:numPr>
          <w:ilvl w:val="12"/>
          <w:numId w:val="0"/>
        </w:numPr>
        <w:rPr>
          <w:rFonts w:ascii="Arial" w:hAnsi="Arial" w:cs="Arial"/>
          <w:sz w:val="22"/>
          <w:szCs w:val="22"/>
        </w:rPr>
      </w:pPr>
    </w:p>
    <w:p w14:paraId="792F93DB" w14:textId="3148334B" w:rsidR="00D72A3F" w:rsidRDefault="00D72A3F" w:rsidP="00635073">
      <w:pPr>
        <w:numPr>
          <w:ilvl w:val="12"/>
          <w:numId w:val="0"/>
        </w:numPr>
        <w:rPr>
          <w:rFonts w:ascii="Arial" w:hAnsi="Arial" w:cs="Arial"/>
          <w:sz w:val="22"/>
          <w:szCs w:val="22"/>
        </w:rPr>
      </w:pPr>
    </w:p>
    <w:p w14:paraId="39E48C1A" w14:textId="0FDFA2B5" w:rsidR="00D72A3F" w:rsidRDefault="00D72A3F" w:rsidP="00635073">
      <w:pPr>
        <w:numPr>
          <w:ilvl w:val="12"/>
          <w:numId w:val="0"/>
        </w:numPr>
        <w:rPr>
          <w:rFonts w:ascii="Arial" w:hAnsi="Arial" w:cs="Arial"/>
          <w:sz w:val="22"/>
          <w:szCs w:val="22"/>
        </w:rPr>
      </w:pPr>
    </w:p>
    <w:p w14:paraId="1171A464" w14:textId="4FBC515E" w:rsidR="00D72A3F" w:rsidRDefault="00D72A3F" w:rsidP="00635073">
      <w:pPr>
        <w:numPr>
          <w:ilvl w:val="12"/>
          <w:numId w:val="0"/>
        </w:numPr>
        <w:rPr>
          <w:rFonts w:ascii="Arial" w:hAnsi="Arial" w:cs="Arial"/>
          <w:sz w:val="22"/>
          <w:szCs w:val="22"/>
        </w:rPr>
      </w:pPr>
    </w:p>
    <w:p w14:paraId="068A501B" w14:textId="032FBDD5" w:rsidR="00D72A3F" w:rsidRDefault="00D72A3F" w:rsidP="00635073">
      <w:pPr>
        <w:numPr>
          <w:ilvl w:val="12"/>
          <w:numId w:val="0"/>
        </w:numPr>
        <w:rPr>
          <w:rFonts w:ascii="Arial" w:hAnsi="Arial" w:cs="Arial"/>
          <w:sz w:val="22"/>
          <w:szCs w:val="22"/>
        </w:rPr>
      </w:pPr>
    </w:p>
    <w:p w14:paraId="59923353" w14:textId="58C7D1AB" w:rsidR="00D72A3F" w:rsidRDefault="00D72A3F" w:rsidP="00635073">
      <w:pPr>
        <w:numPr>
          <w:ilvl w:val="12"/>
          <w:numId w:val="0"/>
        </w:numPr>
        <w:rPr>
          <w:rFonts w:ascii="Arial" w:hAnsi="Arial" w:cs="Arial"/>
          <w:sz w:val="22"/>
          <w:szCs w:val="22"/>
        </w:rPr>
      </w:pPr>
    </w:p>
    <w:p w14:paraId="04C367CA" w14:textId="57715B9E" w:rsidR="00D72A3F" w:rsidRDefault="00D72A3F" w:rsidP="00635073">
      <w:pPr>
        <w:numPr>
          <w:ilvl w:val="12"/>
          <w:numId w:val="0"/>
        </w:numPr>
        <w:rPr>
          <w:rFonts w:ascii="Arial" w:hAnsi="Arial" w:cs="Arial"/>
          <w:sz w:val="22"/>
          <w:szCs w:val="22"/>
        </w:rPr>
      </w:pPr>
    </w:p>
    <w:p w14:paraId="32D48ED2" w14:textId="1F77E0A3" w:rsidR="00D72A3F" w:rsidRDefault="00D72A3F" w:rsidP="00635073">
      <w:pPr>
        <w:numPr>
          <w:ilvl w:val="12"/>
          <w:numId w:val="0"/>
        </w:numPr>
        <w:rPr>
          <w:rFonts w:ascii="Arial" w:hAnsi="Arial" w:cs="Arial"/>
          <w:sz w:val="22"/>
          <w:szCs w:val="22"/>
        </w:rPr>
      </w:pPr>
    </w:p>
    <w:p w14:paraId="54F19897" w14:textId="5377CEB8" w:rsidR="00D72A3F" w:rsidRDefault="00D72A3F" w:rsidP="00635073">
      <w:pPr>
        <w:numPr>
          <w:ilvl w:val="12"/>
          <w:numId w:val="0"/>
        </w:numPr>
        <w:rPr>
          <w:rFonts w:ascii="Arial" w:hAnsi="Arial" w:cs="Arial"/>
          <w:sz w:val="22"/>
          <w:szCs w:val="22"/>
        </w:rPr>
      </w:pPr>
    </w:p>
    <w:p w14:paraId="364237F8" w14:textId="2569F7BE" w:rsidR="00D72A3F" w:rsidRDefault="00D72A3F" w:rsidP="00635073">
      <w:pPr>
        <w:numPr>
          <w:ilvl w:val="12"/>
          <w:numId w:val="0"/>
        </w:numPr>
        <w:rPr>
          <w:rFonts w:ascii="Arial" w:hAnsi="Arial" w:cs="Arial"/>
          <w:sz w:val="22"/>
          <w:szCs w:val="22"/>
        </w:rPr>
      </w:pPr>
    </w:p>
    <w:p w14:paraId="6D51F4E9" w14:textId="7C2D7405" w:rsidR="00D72A3F" w:rsidRDefault="00D72A3F" w:rsidP="00635073">
      <w:pPr>
        <w:numPr>
          <w:ilvl w:val="12"/>
          <w:numId w:val="0"/>
        </w:numPr>
        <w:rPr>
          <w:rFonts w:ascii="Arial" w:hAnsi="Arial" w:cs="Arial"/>
          <w:sz w:val="22"/>
          <w:szCs w:val="22"/>
        </w:rPr>
      </w:pPr>
    </w:p>
    <w:p w14:paraId="76C8DAE0" w14:textId="1281B558" w:rsidR="00D72A3F" w:rsidRDefault="00D72A3F" w:rsidP="00635073">
      <w:pPr>
        <w:numPr>
          <w:ilvl w:val="12"/>
          <w:numId w:val="0"/>
        </w:numPr>
        <w:rPr>
          <w:rFonts w:ascii="Arial" w:hAnsi="Arial" w:cs="Arial"/>
          <w:sz w:val="22"/>
          <w:szCs w:val="22"/>
        </w:rPr>
      </w:pPr>
    </w:p>
    <w:p w14:paraId="1516AF16" w14:textId="2247A8B9" w:rsidR="00D72A3F" w:rsidRDefault="00D72A3F" w:rsidP="00635073">
      <w:pPr>
        <w:numPr>
          <w:ilvl w:val="12"/>
          <w:numId w:val="0"/>
        </w:numPr>
        <w:rPr>
          <w:rFonts w:ascii="Arial" w:hAnsi="Arial" w:cs="Arial"/>
          <w:sz w:val="22"/>
          <w:szCs w:val="22"/>
        </w:rPr>
      </w:pPr>
    </w:p>
    <w:p w14:paraId="322090DB" w14:textId="2661FE9F" w:rsidR="00D72A3F" w:rsidRDefault="00D72A3F" w:rsidP="00635073">
      <w:pPr>
        <w:numPr>
          <w:ilvl w:val="12"/>
          <w:numId w:val="0"/>
        </w:numPr>
        <w:rPr>
          <w:rFonts w:ascii="Arial" w:hAnsi="Arial" w:cs="Arial"/>
          <w:sz w:val="22"/>
          <w:szCs w:val="22"/>
        </w:rPr>
      </w:pPr>
    </w:p>
    <w:p w14:paraId="1871E42B" w14:textId="644B0742" w:rsidR="00D72A3F" w:rsidRDefault="00D72A3F" w:rsidP="00635073">
      <w:pPr>
        <w:numPr>
          <w:ilvl w:val="12"/>
          <w:numId w:val="0"/>
        </w:numPr>
        <w:rPr>
          <w:rFonts w:ascii="Arial" w:hAnsi="Arial" w:cs="Arial"/>
          <w:sz w:val="22"/>
          <w:szCs w:val="22"/>
        </w:rPr>
      </w:pPr>
    </w:p>
    <w:p w14:paraId="2D624D50" w14:textId="2F3CC3D7" w:rsidR="00D72A3F" w:rsidRDefault="00D72A3F" w:rsidP="00635073">
      <w:pPr>
        <w:numPr>
          <w:ilvl w:val="12"/>
          <w:numId w:val="0"/>
        </w:numPr>
        <w:rPr>
          <w:rFonts w:ascii="Arial" w:hAnsi="Arial" w:cs="Arial"/>
          <w:sz w:val="22"/>
          <w:szCs w:val="22"/>
        </w:rPr>
      </w:pPr>
    </w:p>
    <w:p w14:paraId="4931D769" w14:textId="1821BBDA" w:rsidR="00D72A3F" w:rsidRDefault="00D72A3F" w:rsidP="00635073">
      <w:pPr>
        <w:numPr>
          <w:ilvl w:val="12"/>
          <w:numId w:val="0"/>
        </w:numPr>
        <w:rPr>
          <w:rFonts w:ascii="Arial" w:hAnsi="Arial" w:cs="Arial"/>
          <w:sz w:val="22"/>
          <w:szCs w:val="22"/>
        </w:rPr>
      </w:pPr>
    </w:p>
    <w:p w14:paraId="61305277" w14:textId="15D888E2" w:rsidR="00D72A3F" w:rsidRDefault="00D72A3F" w:rsidP="00635073">
      <w:pPr>
        <w:numPr>
          <w:ilvl w:val="12"/>
          <w:numId w:val="0"/>
        </w:numPr>
        <w:rPr>
          <w:rFonts w:ascii="Arial" w:hAnsi="Arial" w:cs="Arial"/>
          <w:sz w:val="22"/>
          <w:szCs w:val="22"/>
        </w:rPr>
      </w:pPr>
    </w:p>
    <w:p w14:paraId="2F07FDED" w14:textId="60A52CEF" w:rsidR="00D72A3F" w:rsidRDefault="00D72A3F" w:rsidP="00635073">
      <w:pPr>
        <w:numPr>
          <w:ilvl w:val="12"/>
          <w:numId w:val="0"/>
        </w:numPr>
        <w:rPr>
          <w:rFonts w:ascii="Arial" w:hAnsi="Arial" w:cs="Arial"/>
          <w:sz w:val="22"/>
          <w:szCs w:val="22"/>
        </w:rPr>
      </w:pPr>
    </w:p>
    <w:p w14:paraId="3BB9C3BC" w14:textId="6096E740" w:rsidR="00D72A3F" w:rsidRDefault="00D72A3F" w:rsidP="00635073">
      <w:pPr>
        <w:numPr>
          <w:ilvl w:val="12"/>
          <w:numId w:val="0"/>
        </w:numPr>
        <w:rPr>
          <w:rFonts w:ascii="Arial" w:hAnsi="Arial" w:cs="Arial"/>
          <w:sz w:val="22"/>
          <w:szCs w:val="22"/>
        </w:rPr>
      </w:pPr>
    </w:p>
    <w:p w14:paraId="183267EE" w14:textId="60C9DB98" w:rsidR="00D72A3F" w:rsidRDefault="00D72A3F" w:rsidP="00635073">
      <w:pPr>
        <w:numPr>
          <w:ilvl w:val="12"/>
          <w:numId w:val="0"/>
        </w:numPr>
        <w:rPr>
          <w:rFonts w:ascii="Arial" w:hAnsi="Arial" w:cs="Arial"/>
          <w:sz w:val="22"/>
          <w:szCs w:val="22"/>
        </w:rPr>
      </w:pPr>
    </w:p>
    <w:p w14:paraId="3AFA30A8" w14:textId="2B298017" w:rsidR="00D72A3F" w:rsidRDefault="00D72A3F" w:rsidP="00635073">
      <w:pPr>
        <w:numPr>
          <w:ilvl w:val="12"/>
          <w:numId w:val="0"/>
        </w:numPr>
        <w:rPr>
          <w:rFonts w:ascii="Arial" w:hAnsi="Arial" w:cs="Arial"/>
          <w:sz w:val="22"/>
          <w:szCs w:val="22"/>
        </w:rPr>
      </w:pPr>
    </w:p>
    <w:p w14:paraId="7223AAC6" w14:textId="5D5B6584" w:rsidR="00D72A3F" w:rsidRDefault="00D72A3F" w:rsidP="00635073">
      <w:pPr>
        <w:numPr>
          <w:ilvl w:val="12"/>
          <w:numId w:val="0"/>
        </w:numPr>
        <w:rPr>
          <w:rFonts w:ascii="Arial" w:hAnsi="Arial" w:cs="Arial"/>
          <w:sz w:val="22"/>
          <w:szCs w:val="22"/>
        </w:rPr>
      </w:pPr>
    </w:p>
    <w:p w14:paraId="16524EE6" w14:textId="6EA98E24" w:rsidR="00D72A3F" w:rsidRDefault="00D72A3F" w:rsidP="00635073">
      <w:pPr>
        <w:numPr>
          <w:ilvl w:val="12"/>
          <w:numId w:val="0"/>
        </w:numPr>
        <w:rPr>
          <w:rFonts w:ascii="Arial" w:hAnsi="Arial" w:cs="Arial"/>
          <w:sz w:val="22"/>
          <w:szCs w:val="22"/>
        </w:rPr>
      </w:pPr>
    </w:p>
    <w:p w14:paraId="79BEEAF1" w14:textId="2C482719" w:rsidR="00D72A3F" w:rsidRDefault="00D72A3F" w:rsidP="00635073">
      <w:pPr>
        <w:numPr>
          <w:ilvl w:val="12"/>
          <w:numId w:val="0"/>
        </w:numPr>
        <w:rPr>
          <w:rFonts w:ascii="Arial" w:hAnsi="Arial" w:cs="Arial"/>
          <w:sz w:val="22"/>
          <w:szCs w:val="22"/>
        </w:rPr>
      </w:pPr>
    </w:p>
    <w:p w14:paraId="6710B42F" w14:textId="06DD6192" w:rsidR="00D72A3F" w:rsidRDefault="00D72A3F" w:rsidP="00635073">
      <w:pPr>
        <w:numPr>
          <w:ilvl w:val="12"/>
          <w:numId w:val="0"/>
        </w:numPr>
        <w:rPr>
          <w:rFonts w:ascii="Arial" w:hAnsi="Arial" w:cs="Arial"/>
          <w:sz w:val="22"/>
          <w:szCs w:val="22"/>
        </w:rPr>
      </w:pPr>
    </w:p>
    <w:p w14:paraId="75F4C021" w14:textId="497BA4A1" w:rsidR="00D72A3F" w:rsidRDefault="00D72A3F" w:rsidP="00635073">
      <w:pPr>
        <w:numPr>
          <w:ilvl w:val="12"/>
          <w:numId w:val="0"/>
        </w:numPr>
        <w:rPr>
          <w:rFonts w:ascii="Arial" w:hAnsi="Arial" w:cs="Arial"/>
          <w:sz w:val="22"/>
          <w:szCs w:val="22"/>
        </w:rPr>
      </w:pPr>
    </w:p>
    <w:p w14:paraId="27678B08" w14:textId="4A4D83E1" w:rsidR="00D72A3F" w:rsidRDefault="00D72A3F" w:rsidP="00635073">
      <w:pPr>
        <w:numPr>
          <w:ilvl w:val="12"/>
          <w:numId w:val="0"/>
        </w:numPr>
        <w:rPr>
          <w:rFonts w:ascii="Arial" w:hAnsi="Arial" w:cs="Arial"/>
          <w:sz w:val="22"/>
          <w:szCs w:val="22"/>
        </w:rPr>
      </w:pPr>
    </w:p>
    <w:p w14:paraId="1AC91DA4" w14:textId="3082DA52" w:rsidR="00D72A3F" w:rsidRDefault="00D72A3F" w:rsidP="00635073">
      <w:pPr>
        <w:numPr>
          <w:ilvl w:val="12"/>
          <w:numId w:val="0"/>
        </w:numPr>
        <w:rPr>
          <w:rFonts w:ascii="Arial" w:hAnsi="Arial" w:cs="Arial"/>
          <w:sz w:val="22"/>
          <w:szCs w:val="22"/>
        </w:rPr>
      </w:pPr>
    </w:p>
    <w:p w14:paraId="4A26A175" w14:textId="77777777" w:rsidR="00997BAE" w:rsidRDefault="00997BAE" w:rsidP="00635073">
      <w:pPr>
        <w:numPr>
          <w:ilvl w:val="12"/>
          <w:numId w:val="0"/>
        </w:numPr>
        <w:rPr>
          <w:rFonts w:ascii="Arial" w:hAnsi="Arial" w:cs="Arial"/>
          <w:sz w:val="22"/>
          <w:szCs w:val="22"/>
        </w:rPr>
      </w:pPr>
    </w:p>
    <w:p w14:paraId="470CE590" w14:textId="77777777" w:rsidR="00997BAE" w:rsidRDefault="00997BAE" w:rsidP="00635073">
      <w:pPr>
        <w:numPr>
          <w:ilvl w:val="12"/>
          <w:numId w:val="0"/>
        </w:numPr>
        <w:rPr>
          <w:rFonts w:ascii="Arial" w:hAnsi="Arial" w:cs="Arial"/>
          <w:sz w:val="22"/>
          <w:szCs w:val="22"/>
        </w:rPr>
      </w:pPr>
    </w:p>
    <w:p w14:paraId="6CB48454" w14:textId="77777777" w:rsidR="00997BAE" w:rsidRDefault="00997BAE" w:rsidP="00997BAE">
      <w:pPr>
        <w:numPr>
          <w:ilvl w:val="12"/>
          <w:numId w:val="0"/>
        </w:numPr>
        <w:jc w:val="center"/>
        <w:rPr>
          <w:rFonts w:ascii="Arial" w:hAnsi="Arial" w:cs="Arial"/>
          <w:b/>
          <w:bCs/>
          <w:sz w:val="22"/>
          <w:szCs w:val="22"/>
        </w:rPr>
      </w:pPr>
      <w:r w:rsidRPr="00372E34">
        <w:rPr>
          <w:rFonts w:ascii="Arial" w:hAnsi="Arial" w:cs="Arial"/>
          <w:b/>
          <w:bCs/>
          <w:sz w:val="22"/>
          <w:szCs w:val="22"/>
        </w:rPr>
        <w:t xml:space="preserve">SECTION </w:t>
      </w:r>
      <w:r w:rsidR="00EC05C4">
        <w:rPr>
          <w:rFonts w:ascii="Arial" w:hAnsi="Arial" w:cs="Arial"/>
          <w:b/>
          <w:bCs/>
          <w:sz w:val="22"/>
          <w:szCs w:val="22"/>
        </w:rPr>
        <w:t>E</w:t>
      </w:r>
    </w:p>
    <w:p w14:paraId="644579DB" w14:textId="77777777" w:rsidR="00997BAE" w:rsidRPr="00372E34" w:rsidRDefault="00997BAE" w:rsidP="00997BAE">
      <w:pPr>
        <w:numPr>
          <w:ilvl w:val="12"/>
          <w:numId w:val="0"/>
        </w:numPr>
        <w:jc w:val="center"/>
        <w:rPr>
          <w:rFonts w:ascii="Arial" w:hAnsi="Arial" w:cs="Arial"/>
          <w:b/>
          <w:bCs/>
          <w:sz w:val="22"/>
          <w:szCs w:val="22"/>
        </w:rPr>
      </w:pPr>
    </w:p>
    <w:p w14:paraId="5860C3C3" w14:textId="77777777" w:rsidR="00997BAE" w:rsidRPr="00372E34" w:rsidRDefault="00997BAE" w:rsidP="00997BAE">
      <w:pPr>
        <w:numPr>
          <w:ilvl w:val="12"/>
          <w:numId w:val="0"/>
        </w:numPr>
        <w:jc w:val="center"/>
        <w:rPr>
          <w:rFonts w:ascii="Arial" w:hAnsi="Arial" w:cs="Arial"/>
          <w:sz w:val="22"/>
          <w:szCs w:val="22"/>
        </w:rPr>
      </w:pPr>
      <w:r>
        <w:rPr>
          <w:rFonts w:ascii="Arial" w:hAnsi="Arial" w:cs="Arial"/>
          <w:b/>
          <w:bCs/>
          <w:sz w:val="22"/>
          <w:szCs w:val="22"/>
        </w:rPr>
        <w:t xml:space="preserve">COMPULSORY </w:t>
      </w:r>
      <w:r w:rsidRPr="00372E34">
        <w:rPr>
          <w:rFonts w:ascii="Arial" w:hAnsi="Arial" w:cs="Arial"/>
          <w:b/>
          <w:bCs/>
          <w:sz w:val="22"/>
          <w:szCs w:val="22"/>
        </w:rPr>
        <w:t>OFFICIAL BRIEFING SESSION</w:t>
      </w:r>
    </w:p>
    <w:p w14:paraId="1342FDB0" w14:textId="77777777" w:rsidR="00997BAE" w:rsidRDefault="00997BAE" w:rsidP="00997BAE">
      <w:pPr>
        <w:numPr>
          <w:ilvl w:val="12"/>
          <w:numId w:val="0"/>
        </w:numPr>
        <w:jc w:val="center"/>
        <w:rPr>
          <w:rFonts w:ascii="Arial" w:hAnsi="Arial" w:cs="Arial"/>
          <w:sz w:val="22"/>
          <w:szCs w:val="22"/>
        </w:rPr>
      </w:pPr>
    </w:p>
    <w:p w14:paraId="0C0B075B" w14:textId="77777777" w:rsidR="00997BAE" w:rsidRPr="00372E34" w:rsidRDefault="00997BAE" w:rsidP="00997BAE">
      <w:pPr>
        <w:numPr>
          <w:ilvl w:val="12"/>
          <w:numId w:val="0"/>
        </w:numPr>
        <w:ind w:left="720" w:hanging="720"/>
        <w:jc w:val="both"/>
        <w:rPr>
          <w:rFonts w:ascii="Arial" w:hAnsi="Arial" w:cs="Arial"/>
          <w:sz w:val="22"/>
          <w:szCs w:val="22"/>
        </w:rPr>
      </w:pPr>
      <w:r w:rsidRPr="00372E34">
        <w:rPr>
          <w:rFonts w:ascii="Arial" w:hAnsi="Arial" w:cs="Arial"/>
          <w:sz w:val="22"/>
          <w:szCs w:val="22"/>
        </w:rPr>
        <w:t>N. B.:</w:t>
      </w:r>
      <w:r w:rsidRPr="00372E34">
        <w:rPr>
          <w:rFonts w:ascii="Arial" w:hAnsi="Arial" w:cs="Arial"/>
          <w:sz w:val="22"/>
          <w:szCs w:val="22"/>
        </w:rPr>
        <w:tab/>
        <w:t>THIS FORM IS ONLY TO BE INCLUDED AND COMPLETED WHEN APPLICABLE TO THE BID.</w:t>
      </w:r>
    </w:p>
    <w:p w14:paraId="1E25ED4D" w14:textId="77777777" w:rsidR="00997BAE" w:rsidRPr="00372E34" w:rsidRDefault="00997BAE" w:rsidP="00997BAE">
      <w:pPr>
        <w:numPr>
          <w:ilvl w:val="12"/>
          <w:numId w:val="0"/>
        </w:numPr>
        <w:jc w:val="both"/>
        <w:rPr>
          <w:rFonts w:ascii="Arial" w:hAnsi="Arial" w:cs="Arial"/>
          <w:sz w:val="22"/>
          <w:szCs w:val="22"/>
        </w:rPr>
      </w:pPr>
    </w:p>
    <w:p w14:paraId="300D6223" w14:textId="77777777" w:rsidR="00997BAE" w:rsidRPr="00372E34" w:rsidRDefault="00997BAE" w:rsidP="00997BAE">
      <w:pPr>
        <w:numPr>
          <w:ilvl w:val="12"/>
          <w:numId w:val="0"/>
        </w:numPr>
        <w:jc w:val="both"/>
        <w:rPr>
          <w:rFonts w:ascii="Arial" w:hAnsi="Arial" w:cs="Arial"/>
          <w:sz w:val="22"/>
          <w:szCs w:val="22"/>
        </w:rPr>
      </w:pPr>
    </w:p>
    <w:p w14:paraId="0C7AB747" w14:textId="77777777" w:rsidR="00997BAE" w:rsidRPr="00372E34" w:rsidRDefault="00997BAE" w:rsidP="00997BAE">
      <w:pPr>
        <w:numPr>
          <w:ilvl w:val="12"/>
          <w:numId w:val="0"/>
        </w:numPr>
        <w:jc w:val="both"/>
        <w:rPr>
          <w:rFonts w:ascii="Arial" w:hAnsi="Arial" w:cs="Arial"/>
          <w:sz w:val="22"/>
          <w:szCs w:val="22"/>
        </w:rPr>
      </w:pPr>
    </w:p>
    <w:p w14:paraId="5AD5DB1C" w14:textId="77777777" w:rsidR="00997BAE" w:rsidRPr="00372E34" w:rsidRDefault="00997BAE" w:rsidP="00997BAE">
      <w:pPr>
        <w:numPr>
          <w:ilvl w:val="12"/>
          <w:numId w:val="0"/>
        </w:numPr>
        <w:rPr>
          <w:rFonts w:ascii="Arial" w:hAnsi="Arial" w:cs="Arial"/>
          <w:sz w:val="22"/>
          <w:szCs w:val="22"/>
        </w:rPr>
      </w:pPr>
      <w:r w:rsidRPr="00372E34">
        <w:rPr>
          <w:rFonts w:ascii="Arial" w:hAnsi="Arial" w:cs="Arial"/>
          <w:sz w:val="22"/>
          <w:szCs w:val="22"/>
        </w:rPr>
        <w:t>Site/building/institution involved:.</w:t>
      </w:r>
    </w:p>
    <w:p w14:paraId="5943A37A" w14:textId="77777777" w:rsidR="00997BAE" w:rsidRPr="00372E34" w:rsidRDefault="00997BAE" w:rsidP="00997BAE">
      <w:pPr>
        <w:numPr>
          <w:ilvl w:val="12"/>
          <w:numId w:val="0"/>
        </w:numPr>
        <w:rPr>
          <w:rFonts w:ascii="Arial" w:hAnsi="Arial" w:cs="Arial"/>
          <w:sz w:val="22"/>
          <w:szCs w:val="22"/>
        </w:rPr>
      </w:pPr>
    </w:p>
    <w:p w14:paraId="12E36527" w14:textId="77777777" w:rsidR="00997BAE" w:rsidRPr="00C36FB0" w:rsidRDefault="00C36FB0" w:rsidP="00997BAE">
      <w:pPr>
        <w:numPr>
          <w:ilvl w:val="12"/>
          <w:numId w:val="0"/>
        </w:numPr>
        <w:rPr>
          <w:rFonts w:ascii="Arial" w:hAnsi="Arial" w:cs="Arial"/>
          <w:b/>
          <w:sz w:val="22"/>
          <w:szCs w:val="22"/>
        </w:rPr>
      </w:pPr>
      <w:r w:rsidRPr="00C36FB0">
        <w:rPr>
          <w:rFonts w:ascii="Arial" w:hAnsi="Arial" w:cs="Arial"/>
          <w:b/>
          <w:sz w:val="22"/>
          <w:szCs w:val="22"/>
        </w:rPr>
        <w:t>NO BRIEFING SESSION.</w:t>
      </w:r>
    </w:p>
    <w:p w14:paraId="38AC36E0" w14:textId="77777777" w:rsidR="00C36FB0" w:rsidRPr="00372E34" w:rsidRDefault="00C36FB0" w:rsidP="00997BAE">
      <w:pPr>
        <w:numPr>
          <w:ilvl w:val="12"/>
          <w:numId w:val="0"/>
        </w:numPr>
        <w:rPr>
          <w:rFonts w:ascii="Arial" w:hAnsi="Arial" w:cs="Arial"/>
          <w:sz w:val="22"/>
          <w:szCs w:val="22"/>
        </w:rPr>
      </w:pPr>
    </w:p>
    <w:p w14:paraId="41C20192" w14:textId="77777777" w:rsidR="00715F7C" w:rsidRDefault="00715F7C" w:rsidP="00715F7C">
      <w:pPr>
        <w:tabs>
          <w:tab w:val="left" w:pos="720"/>
          <w:tab w:val="left" w:pos="1440"/>
          <w:tab w:val="left" w:pos="2160"/>
        </w:tabs>
        <w:ind w:left="2160" w:hanging="2160"/>
        <w:jc w:val="both"/>
        <w:rPr>
          <w:rFonts w:ascii="Arial" w:hAnsi="Arial" w:cs="Arial"/>
          <w:b/>
          <w:bCs/>
          <w:sz w:val="20"/>
          <w:szCs w:val="20"/>
        </w:rPr>
      </w:pPr>
    </w:p>
    <w:p w14:paraId="4AC321D8" w14:textId="77777777" w:rsidR="008D01F8" w:rsidRPr="0063084E" w:rsidRDefault="00715F7C" w:rsidP="0022725E">
      <w:pPr>
        <w:ind w:left="4320" w:hanging="4320"/>
        <w:rPr>
          <w:rFonts w:ascii="Arial" w:hAnsi="Arial" w:cs="Arial"/>
          <w:b/>
          <w:sz w:val="20"/>
          <w:szCs w:val="20"/>
        </w:rPr>
      </w:pPr>
      <w:r>
        <w:rPr>
          <w:rFonts w:ascii="Arial" w:hAnsi="Arial" w:cs="Arial"/>
          <w:b/>
          <w:bCs/>
          <w:sz w:val="20"/>
          <w:szCs w:val="20"/>
        </w:rPr>
        <w:t xml:space="preserve">SERVICE: </w:t>
      </w:r>
      <w:r w:rsidRPr="00B814FC">
        <w:rPr>
          <w:rFonts w:ascii="Arial" w:hAnsi="Arial" w:cs="Arial"/>
          <w:b/>
          <w:bCs/>
          <w:sz w:val="20"/>
          <w:szCs w:val="20"/>
        </w:rPr>
        <w:tab/>
      </w:r>
      <w:r w:rsidR="008D01F8">
        <w:rPr>
          <w:rFonts w:ascii="Arial" w:hAnsi="Arial" w:cs="Arial"/>
          <w:b/>
          <w:sz w:val="20"/>
          <w:szCs w:val="20"/>
        </w:rPr>
        <w:t xml:space="preserve"> </w:t>
      </w:r>
    </w:p>
    <w:p w14:paraId="3AF63336" w14:textId="77777777" w:rsidR="00997BAE" w:rsidRPr="00372E34" w:rsidRDefault="00997BAE" w:rsidP="00997BAE">
      <w:pPr>
        <w:numPr>
          <w:ilvl w:val="12"/>
          <w:numId w:val="0"/>
        </w:numPr>
        <w:jc w:val="both"/>
        <w:rPr>
          <w:rFonts w:ascii="Arial" w:hAnsi="Arial" w:cs="Arial"/>
          <w:sz w:val="22"/>
          <w:szCs w:val="22"/>
        </w:rPr>
      </w:pPr>
    </w:p>
    <w:p w14:paraId="12176CFF" w14:textId="77777777" w:rsidR="00997BAE" w:rsidRPr="00372E34" w:rsidRDefault="00997BAE" w:rsidP="00997BAE">
      <w:pPr>
        <w:numPr>
          <w:ilvl w:val="12"/>
          <w:numId w:val="0"/>
        </w:numPr>
        <w:jc w:val="both"/>
        <w:rPr>
          <w:rFonts w:ascii="Arial" w:hAnsi="Arial" w:cs="Arial"/>
          <w:sz w:val="22"/>
          <w:szCs w:val="22"/>
        </w:rPr>
      </w:pPr>
      <w:r w:rsidRPr="00372E34">
        <w:rPr>
          <w:rFonts w:ascii="Arial" w:hAnsi="Arial" w:cs="Arial"/>
          <w:sz w:val="22"/>
          <w:szCs w:val="22"/>
        </w:rPr>
        <w:t>THIS IS TO CERTIFY THAT (NAME) ................................</w:t>
      </w:r>
      <w:r w:rsidR="00F6130E">
        <w:rPr>
          <w:rFonts w:ascii="Arial" w:hAnsi="Arial" w:cs="Arial"/>
          <w:sz w:val="22"/>
          <w:szCs w:val="22"/>
        </w:rPr>
        <w:t>N/A</w:t>
      </w:r>
      <w:r w:rsidRPr="00372E34">
        <w:rPr>
          <w:rFonts w:ascii="Arial" w:hAnsi="Arial" w:cs="Arial"/>
          <w:sz w:val="22"/>
          <w:szCs w:val="22"/>
        </w:rPr>
        <w:t>..................................................</w:t>
      </w:r>
    </w:p>
    <w:p w14:paraId="27BD25F7" w14:textId="77777777" w:rsidR="00997BAE" w:rsidRPr="00372E34" w:rsidRDefault="00997BAE" w:rsidP="00997BAE">
      <w:pPr>
        <w:numPr>
          <w:ilvl w:val="12"/>
          <w:numId w:val="0"/>
        </w:numPr>
        <w:jc w:val="both"/>
        <w:rPr>
          <w:rFonts w:ascii="Arial" w:hAnsi="Arial" w:cs="Arial"/>
          <w:sz w:val="22"/>
          <w:szCs w:val="22"/>
        </w:rPr>
      </w:pPr>
    </w:p>
    <w:p w14:paraId="1E663878" w14:textId="77777777" w:rsidR="00997BAE" w:rsidRPr="00372E34" w:rsidRDefault="00997BAE" w:rsidP="00997BAE">
      <w:pPr>
        <w:numPr>
          <w:ilvl w:val="12"/>
          <w:numId w:val="0"/>
        </w:numPr>
        <w:jc w:val="both"/>
        <w:rPr>
          <w:rFonts w:ascii="Arial" w:hAnsi="Arial" w:cs="Arial"/>
          <w:sz w:val="22"/>
          <w:szCs w:val="22"/>
        </w:rPr>
      </w:pPr>
      <w:r w:rsidRPr="00372E34">
        <w:rPr>
          <w:rFonts w:ascii="Arial" w:hAnsi="Arial" w:cs="Arial"/>
          <w:sz w:val="22"/>
          <w:szCs w:val="22"/>
        </w:rPr>
        <w:t>ON BEHALF OF ................................................................</w:t>
      </w:r>
      <w:r w:rsidR="00F6130E">
        <w:rPr>
          <w:rFonts w:ascii="Arial" w:hAnsi="Arial" w:cs="Arial"/>
          <w:sz w:val="22"/>
          <w:szCs w:val="22"/>
        </w:rPr>
        <w:t>N/A</w:t>
      </w:r>
      <w:r w:rsidRPr="00372E34">
        <w:rPr>
          <w:rFonts w:ascii="Arial" w:hAnsi="Arial" w:cs="Arial"/>
          <w:sz w:val="22"/>
          <w:szCs w:val="22"/>
        </w:rPr>
        <w:t>...................................................</w:t>
      </w:r>
    </w:p>
    <w:p w14:paraId="52910EDC" w14:textId="77777777" w:rsidR="00997BAE" w:rsidRPr="00372E34" w:rsidRDefault="00997BAE" w:rsidP="00997BAE">
      <w:pPr>
        <w:numPr>
          <w:ilvl w:val="12"/>
          <w:numId w:val="0"/>
        </w:numPr>
        <w:jc w:val="both"/>
        <w:rPr>
          <w:rFonts w:ascii="Arial" w:hAnsi="Arial" w:cs="Arial"/>
          <w:sz w:val="22"/>
          <w:szCs w:val="22"/>
        </w:rPr>
      </w:pPr>
    </w:p>
    <w:p w14:paraId="21F401C3" w14:textId="77777777" w:rsidR="00EA5824" w:rsidRPr="00FF4E1C" w:rsidRDefault="00997BAE" w:rsidP="00EA5824">
      <w:pPr>
        <w:tabs>
          <w:tab w:val="left" w:pos="720"/>
          <w:tab w:val="left" w:pos="1944"/>
          <w:tab w:val="left" w:pos="3384"/>
          <w:tab w:val="left" w:pos="3744"/>
          <w:tab w:val="left" w:pos="4644"/>
          <w:tab w:val="left" w:pos="5760"/>
          <w:tab w:val="left" w:pos="7920"/>
        </w:tabs>
        <w:spacing w:line="215" w:lineRule="auto"/>
        <w:jc w:val="both"/>
        <w:rPr>
          <w:rFonts w:ascii="Arial" w:hAnsi="Arial" w:cs="Arial"/>
          <w:sz w:val="22"/>
          <w:szCs w:val="22"/>
        </w:rPr>
      </w:pPr>
      <w:r w:rsidRPr="00E053D6">
        <w:rPr>
          <w:rFonts w:ascii="Arial" w:hAnsi="Arial" w:cs="Arial"/>
          <w:sz w:val="22"/>
          <w:szCs w:val="22"/>
        </w:rPr>
        <w:t>ATTENDED THE BRIEFING SESSION ON:</w:t>
      </w:r>
      <w:r w:rsidR="00EA5824" w:rsidRPr="00EA5824">
        <w:rPr>
          <w:rFonts w:ascii="Arial" w:hAnsi="Arial" w:cs="Arial"/>
          <w:b/>
          <w:sz w:val="22"/>
          <w:szCs w:val="22"/>
        </w:rPr>
        <w:t xml:space="preserve"> </w:t>
      </w:r>
      <w:r w:rsidR="001D2A71">
        <w:rPr>
          <w:rFonts w:ascii="Arial" w:hAnsi="Arial" w:cs="Arial"/>
          <w:b/>
          <w:sz w:val="22"/>
          <w:szCs w:val="22"/>
        </w:rPr>
        <w:t>NO BRIEFING SESSION</w:t>
      </w:r>
    </w:p>
    <w:p w14:paraId="28F468A3" w14:textId="77777777" w:rsidR="00944946" w:rsidRPr="006A3441" w:rsidRDefault="00B71B7C" w:rsidP="0094494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2"/>
          <w:szCs w:val="22"/>
        </w:rPr>
      </w:pPr>
      <w:r w:rsidRPr="00E053D6">
        <w:rPr>
          <w:rFonts w:ascii="Arial" w:hAnsi="Arial" w:cs="Arial"/>
          <w:sz w:val="22"/>
          <w:szCs w:val="22"/>
        </w:rPr>
        <w:t xml:space="preserve"> </w:t>
      </w:r>
      <w:r w:rsidR="00944946" w:rsidRPr="006A3441">
        <w:rPr>
          <w:rFonts w:ascii="Arial" w:hAnsi="Arial" w:cs="Arial"/>
          <w:b/>
          <w:sz w:val="22"/>
          <w:szCs w:val="22"/>
        </w:rPr>
        <w:t xml:space="preserve"> </w:t>
      </w:r>
    </w:p>
    <w:p w14:paraId="435F040A" w14:textId="77777777" w:rsidR="00997BAE" w:rsidRPr="00372E34" w:rsidRDefault="00997BAE" w:rsidP="00997BAE">
      <w:pPr>
        <w:numPr>
          <w:ilvl w:val="12"/>
          <w:numId w:val="0"/>
        </w:numPr>
        <w:jc w:val="both"/>
        <w:rPr>
          <w:rFonts w:ascii="Arial" w:hAnsi="Arial" w:cs="Arial"/>
          <w:sz w:val="22"/>
          <w:szCs w:val="22"/>
        </w:rPr>
      </w:pPr>
    </w:p>
    <w:p w14:paraId="2F2AD0C5" w14:textId="77777777" w:rsidR="00997BAE" w:rsidRPr="00372E34" w:rsidRDefault="00997BAE" w:rsidP="00997BAE">
      <w:pPr>
        <w:numPr>
          <w:ilvl w:val="12"/>
          <w:numId w:val="0"/>
        </w:numPr>
        <w:jc w:val="both"/>
        <w:rPr>
          <w:rFonts w:ascii="Arial" w:hAnsi="Arial" w:cs="Arial"/>
          <w:sz w:val="22"/>
          <w:szCs w:val="22"/>
        </w:rPr>
      </w:pPr>
      <w:r w:rsidRPr="00372E34">
        <w:rPr>
          <w:rFonts w:ascii="Arial" w:hAnsi="Arial" w:cs="Arial"/>
          <w:sz w:val="22"/>
          <w:szCs w:val="22"/>
        </w:rPr>
        <w:t>AND IS THEREFORE FAMILIAR WITH THE CIRCUMSTANCES AND THE SCOPE OF THE SERVICE TO BE RENDERED.</w:t>
      </w:r>
    </w:p>
    <w:p w14:paraId="1897E6F1" w14:textId="77777777" w:rsidR="00997BAE" w:rsidRPr="00372E34" w:rsidRDefault="00997BAE" w:rsidP="00997BAE">
      <w:pPr>
        <w:numPr>
          <w:ilvl w:val="12"/>
          <w:numId w:val="0"/>
        </w:numPr>
        <w:jc w:val="both"/>
        <w:rPr>
          <w:rFonts w:ascii="Arial" w:hAnsi="Arial" w:cs="Arial"/>
          <w:sz w:val="22"/>
          <w:szCs w:val="22"/>
        </w:rPr>
      </w:pPr>
    </w:p>
    <w:p w14:paraId="16836912" w14:textId="77777777" w:rsidR="00997BAE" w:rsidRPr="00372E34" w:rsidRDefault="00997BAE" w:rsidP="00997BAE">
      <w:pPr>
        <w:numPr>
          <w:ilvl w:val="12"/>
          <w:numId w:val="0"/>
        </w:numPr>
        <w:jc w:val="both"/>
        <w:rPr>
          <w:rFonts w:ascii="Arial" w:hAnsi="Arial" w:cs="Arial"/>
          <w:sz w:val="22"/>
          <w:szCs w:val="22"/>
        </w:rPr>
      </w:pPr>
    </w:p>
    <w:p w14:paraId="4A628FE3" w14:textId="77777777" w:rsidR="00997BAE" w:rsidRPr="00372E34" w:rsidRDefault="00997BAE" w:rsidP="00997BAE">
      <w:pPr>
        <w:numPr>
          <w:ilvl w:val="12"/>
          <w:numId w:val="0"/>
        </w:numPr>
        <w:jc w:val="both"/>
        <w:rPr>
          <w:rFonts w:ascii="Arial" w:hAnsi="Arial" w:cs="Arial"/>
          <w:sz w:val="22"/>
          <w:szCs w:val="22"/>
        </w:rPr>
      </w:pPr>
      <w:r w:rsidRPr="00372E34">
        <w:rPr>
          <w:rFonts w:ascii="Arial" w:hAnsi="Arial" w:cs="Arial"/>
          <w:sz w:val="22"/>
          <w:szCs w:val="22"/>
        </w:rPr>
        <w:t>.......................................................................................................................</w:t>
      </w:r>
    </w:p>
    <w:p w14:paraId="4236C1B8" w14:textId="77777777" w:rsidR="00997BAE" w:rsidRPr="00372E34" w:rsidRDefault="00997BAE" w:rsidP="00997BAE">
      <w:pPr>
        <w:numPr>
          <w:ilvl w:val="12"/>
          <w:numId w:val="0"/>
        </w:numPr>
        <w:jc w:val="both"/>
        <w:rPr>
          <w:rFonts w:ascii="Arial" w:hAnsi="Arial" w:cs="Arial"/>
          <w:sz w:val="22"/>
          <w:szCs w:val="22"/>
        </w:rPr>
      </w:pPr>
      <w:r w:rsidRPr="00372E34">
        <w:rPr>
          <w:rFonts w:ascii="Arial" w:hAnsi="Arial" w:cs="Arial"/>
          <w:b/>
          <w:bCs/>
          <w:sz w:val="22"/>
          <w:szCs w:val="22"/>
        </w:rPr>
        <w:t>SIGNATURE OF BIDDER OR AUTHORISED REPRESENTATIVE</w:t>
      </w:r>
    </w:p>
    <w:p w14:paraId="49B289E8" w14:textId="77777777" w:rsidR="00997BAE" w:rsidRPr="00372E34" w:rsidRDefault="00997BAE" w:rsidP="00997BAE">
      <w:pPr>
        <w:numPr>
          <w:ilvl w:val="12"/>
          <w:numId w:val="0"/>
        </w:numPr>
        <w:jc w:val="both"/>
        <w:rPr>
          <w:rFonts w:ascii="Arial" w:hAnsi="Arial" w:cs="Arial"/>
          <w:sz w:val="22"/>
          <w:szCs w:val="22"/>
        </w:rPr>
      </w:pPr>
      <w:r w:rsidRPr="00372E34">
        <w:rPr>
          <w:rFonts w:ascii="Arial" w:hAnsi="Arial" w:cs="Arial"/>
          <w:sz w:val="22"/>
          <w:szCs w:val="22"/>
        </w:rPr>
        <w:t>(PRINT NAME)</w:t>
      </w:r>
    </w:p>
    <w:p w14:paraId="61616FDB" w14:textId="77777777" w:rsidR="00997BAE" w:rsidRPr="00372E34" w:rsidRDefault="00997BAE" w:rsidP="00997BAE">
      <w:pPr>
        <w:numPr>
          <w:ilvl w:val="12"/>
          <w:numId w:val="0"/>
        </w:numPr>
        <w:jc w:val="both"/>
        <w:rPr>
          <w:rFonts w:ascii="Arial" w:hAnsi="Arial" w:cs="Arial"/>
          <w:sz w:val="22"/>
          <w:szCs w:val="22"/>
        </w:rPr>
      </w:pPr>
    </w:p>
    <w:p w14:paraId="720D17F2" w14:textId="77777777" w:rsidR="00997BAE" w:rsidRPr="00372E34" w:rsidRDefault="00997BAE" w:rsidP="00997BAE">
      <w:pPr>
        <w:numPr>
          <w:ilvl w:val="12"/>
          <w:numId w:val="0"/>
        </w:numPr>
        <w:jc w:val="both"/>
        <w:rPr>
          <w:rFonts w:ascii="Arial" w:hAnsi="Arial" w:cs="Arial"/>
          <w:sz w:val="22"/>
          <w:szCs w:val="22"/>
        </w:rPr>
      </w:pPr>
      <w:r w:rsidRPr="00372E34">
        <w:rPr>
          <w:rFonts w:ascii="Arial" w:hAnsi="Arial" w:cs="Arial"/>
          <w:b/>
          <w:bCs/>
          <w:sz w:val="22"/>
          <w:szCs w:val="22"/>
        </w:rPr>
        <w:t>DATE:</w:t>
      </w:r>
      <w:r w:rsidRPr="00372E34">
        <w:rPr>
          <w:rFonts w:ascii="Arial" w:hAnsi="Arial" w:cs="Arial"/>
          <w:b/>
          <w:bCs/>
          <w:sz w:val="22"/>
          <w:szCs w:val="22"/>
        </w:rPr>
        <w:tab/>
      </w:r>
      <w:r w:rsidRPr="00372E34">
        <w:rPr>
          <w:rFonts w:ascii="Arial" w:hAnsi="Arial" w:cs="Arial"/>
          <w:sz w:val="22"/>
          <w:szCs w:val="22"/>
        </w:rPr>
        <w:t>....................................................</w:t>
      </w:r>
    </w:p>
    <w:p w14:paraId="7B5C94A0" w14:textId="77777777" w:rsidR="00997BAE" w:rsidRPr="00372E34" w:rsidRDefault="00997BAE" w:rsidP="00997BAE">
      <w:pPr>
        <w:numPr>
          <w:ilvl w:val="12"/>
          <w:numId w:val="0"/>
        </w:numPr>
        <w:jc w:val="both"/>
        <w:rPr>
          <w:rFonts w:ascii="Arial" w:hAnsi="Arial" w:cs="Arial"/>
          <w:sz w:val="22"/>
          <w:szCs w:val="22"/>
        </w:rPr>
      </w:pPr>
    </w:p>
    <w:p w14:paraId="29BEA5C1" w14:textId="77777777" w:rsidR="00997BAE" w:rsidRPr="00372E34" w:rsidRDefault="00997BAE" w:rsidP="00997BAE">
      <w:pPr>
        <w:numPr>
          <w:ilvl w:val="12"/>
          <w:numId w:val="0"/>
        </w:numPr>
        <w:jc w:val="both"/>
        <w:rPr>
          <w:rFonts w:ascii="Arial" w:hAnsi="Arial" w:cs="Arial"/>
          <w:sz w:val="22"/>
          <w:szCs w:val="22"/>
        </w:rPr>
      </w:pPr>
    </w:p>
    <w:p w14:paraId="11E998AF" w14:textId="77777777" w:rsidR="00997BAE" w:rsidRPr="00372E34" w:rsidRDefault="00997BAE" w:rsidP="00997BAE">
      <w:pPr>
        <w:numPr>
          <w:ilvl w:val="12"/>
          <w:numId w:val="0"/>
        </w:numPr>
        <w:jc w:val="both"/>
        <w:rPr>
          <w:rFonts w:ascii="Arial" w:hAnsi="Arial" w:cs="Arial"/>
          <w:sz w:val="22"/>
          <w:szCs w:val="22"/>
        </w:rPr>
      </w:pPr>
    </w:p>
    <w:p w14:paraId="4993348F" w14:textId="77777777" w:rsidR="00997BAE" w:rsidRPr="00372E34" w:rsidRDefault="00997BAE" w:rsidP="00997BAE">
      <w:pPr>
        <w:numPr>
          <w:ilvl w:val="12"/>
          <w:numId w:val="0"/>
        </w:numPr>
        <w:jc w:val="both"/>
        <w:rPr>
          <w:rFonts w:ascii="Arial" w:hAnsi="Arial" w:cs="Arial"/>
          <w:sz w:val="22"/>
          <w:szCs w:val="22"/>
        </w:rPr>
      </w:pPr>
      <w:r w:rsidRPr="00372E34">
        <w:rPr>
          <w:rFonts w:ascii="Arial" w:hAnsi="Arial" w:cs="Arial"/>
          <w:sz w:val="22"/>
          <w:szCs w:val="22"/>
        </w:rPr>
        <w:t>.......................................................................................................................</w:t>
      </w:r>
    </w:p>
    <w:p w14:paraId="2F543AA0" w14:textId="77777777" w:rsidR="00997BAE" w:rsidRPr="00372E34" w:rsidRDefault="00997BAE" w:rsidP="00997BAE">
      <w:pPr>
        <w:numPr>
          <w:ilvl w:val="12"/>
          <w:numId w:val="0"/>
        </w:numPr>
        <w:jc w:val="both"/>
        <w:rPr>
          <w:rFonts w:ascii="Arial" w:hAnsi="Arial" w:cs="Arial"/>
          <w:b/>
          <w:bCs/>
          <w:sz w:val="22"/>
          <w:szCs w:val="22"/>
        </w:rPr>
      </w:pPr>
      <w:r w:rsidRPr="00372E34">
        <w:rPr>
          <w:rFonts w:ascii="Arial" w:hAnsi="Arial" w:cs="Arial"/>
          <w:b/>
          <w:bCs/>
          <w:sz w:val="22"/>
          <w:szCs w:val="22"/>
        </w:rPr>
        <w:t>SIGNATURE OF DEPARTMENTAL REPRESENTATIVE</w:t>
      </w:r>
    </w:p>
    <w:p w14:paraId="4D59DC73" w14:textId="77777777" w:rsidR="00997BAE" w:rsidRPr="00372E34" w:rsidRDefault="00997BAE" w:rsidP="00997BAE">
      <w:pPr>
        <w:numPr>
          <w:ilvl w:val="12"/>
          <w:numId w:val="0"/>
        </w:numPr>
        <w:jc w:val="both"/>
        <w:rPr>
          <w:rFonts w:ascii="Arial" w:hAnsi="Arial" w:cs="Arial"/>
          <w:bCs/>
          <w:sz w:val="22"/>
          <w:szCs w:val="22"/>
        </w:rPr>
      </w:pPr>
      <w:r w:rsidRPr="00372E34">
        <w:rPr>
          <w:rFonts w:ascii="Arial" w:hAnsi="Arial" w:cs="Arial"/>
          <w:bCs/>
          <w:sz w:val="22"/>
          <w:szCs w:val="22"/>
        </w:rPr>
        <w:t>(PRINT NAME)</w:t>
      </w:r>
    </w:p>
    <w:p w14:paraId="0B6AF6D5" w14:textId="77777777" w:rsidR="00997BAE" w:rsidRPr="00372E34" w:rsidRDefault="00997BAE" w:rsidP="00997BAE">
      <w:pPr>
        <w:numPr>
          <w:ilvl w:val="12"/>
          <w:numId w:val="0"/>
        </w:numPr>
        <w:jc w:val="both"/>
        <w:rPr>
          <w:rFonts w:ascii="Arial" w:hAnsi="Arial" w:cs="Arial"/>
          <w:b/>
          <w:bCs/>
          <w:sz w:val="22"/>
          <w:szCs w:val="22"/>
        </w:rPr>
      </w:pPr>
    </w:p>
    <w:p w14:paraId="218BEEB2" w14:textId="77777777" w:rsidR="00997BAE" w:rsidRDefault="00997BAE" w:rsidP="00997BAE">
      <w:pPr>
        <w:numPr>
          <w:ilvl w:val="12"/>
          <w:numId w:val="0"/>
        </w:numPr>
        <w:jc w:val="both"/>
        <w:rPr>
          <w:rFonts w:ascii="Arial" w:hAnsi="Arial" w:cs="Arial"/>
          <w:sz w:val="22"/>
          <w:szCs w:val="22"/>
        </w:rPr>
      </w:pPr>
    </w:p>
    <w:p w14:paraId="1050E7AD" w14:textId="77777777" w:rsidR="00997BAE" w:rsidRPr="00372E34" w:rsidRDefault="00997BAE" w:rsidP="00997BAE">
      <w:pPr>
        <w:numPr>
          <w:ilvl w:val="12"/>
          <w:numId w:val="0"/>
        </w:numPr>
        <w:jc w:val="both"/>
        <w:rPr>
          <w:rFonts w:ascii="Arial" w:hAnsi="Arial" w:cs="Arial"/>
          <w:sz w:val="22"/>
          <w:szCs w:val="22"/>
        </w:rPr>
      </w:pPr>
      <w:r w:rsidRPr="00372E34">
        <w:rPr>
          <w:rFonts w:ascii="Arial" w:hAnsi="Arial" w:cs="Arial"/>
          <w:sz w:val="22"/>
          <w:szCs w:val="22"/>
        </w:rPr>
        <w:t>.......................................................................................................................</w:t>
      </w:r>
    </w:p>
    <w:p w14:paraId="0AD4967E" w14:textId="77777777" w:rsidR="00997BAE" w:rsidRPr="00372E34" w:rsidRDefault="00997BAE" w:rsidP="00997BAE">
      <w:pPr>
        <w:numPr>
          <w:ilvl w:val="12"/>
          <w:numId w:val="0"/>
        </w:numPr>
        <w:jc w:val="both"/>
        <w:rPr>
          <w:rFonts w:ascii="Arial" w:hAnsi="Arial" w:cs="Arial"/>
          <w:b/>
          <w:bCs/>
          <w:sz w:val="22"/>
          <w:szCs w:val="22"/>
        </w:rPr>
      </w:pPr>
      <w:r w:rsidRPr="00372E34">
        <w:rPr>
          <w:rFonts w:ascii="Arial" w:hAnsi="Arial" w:cs="Arial"/>
          <w:b/>
          <w:bCs/>
          <w:sz w:val="22"/>
          <w:szCs w:val="22"/>
        </w:rPr>
        <w:t>DEPARTMENTAL STAMP:</w:t>
      </w:r>
    </w:p>
    <w:p w14:paraId="189E0D8F" w14:textId="77777777" w:rsidR="00997BAE" w:rsidRPr="00372E34" w:rsidRDefault="00997BAE" w:rsidP="00997BAE">
      <w:pPr>
        <w:numPr>
          <w:ilvl w:val="12"/>
          <w:numId w:val="0"/>
        </w:numPr>
        <w:jc w:val="both"/>
        <w:rPr>
          <w:rFonts w:ascii="Arial" w:hAnsi="Arial" w:cs="Arial"/>
          <w:bCs/>
          <w:sz w:val="22"/>
          <w:szCs w:val="22"/>
        </w:rPr>
      </w:pPr>
      <w:r w:rsidRPr="00372E34">
        <w:rPr>
          <w:rFonts w:ascii="Arial" w:hAnsi="Arial" w:cs="Arial"/>
          <w:bCs/>
          <w:sz w:val="22"/>
          <w:szCs w:val="22"/>
        </w:rPr>
        <w:t>(OPTIONAL)</w:t>
      </w:r>
    </w:p>
    <w:p w14:paraId="027AD9C1" w14:textId="77777777" w:rsidR="00997BAE" w:rsidRPr="00372E34" w:rsidRDefault="00997BAE" w:rsidP="00997BAE">
      <w:pPr>
        <w:numPr>
          <w:ilvl w:val="12"/>
          <w:numId w:val="0"/>
        </w:numPr>
        <w:jc w:val="both"/>
        <w:rPr>
          <w:rFonts w:ascii="Arial" w:hAnsi="Arial" w:cs="Arial"/>
          <w:b/>
          <w:bCs/>
          <w:sz w:val="22"/>
          <w:szCs w:val="22"/>
        </w:rPr>
      </w:pPr>
    </w:p>
    <w:p w14:paraId="3E007A6F" w14:textId="77777777" w:rsidR="00997BAE" w:rsidRPr="00372E34" w:rsidRDefault="00997BAE" w:rsidP="00997BAE">
      <w:pPr>
        <w:numPr>
          <w:ilvl w:val="12"/>
          <w:numId w:val="0"/>
        </w:numPr>
        <w:jc w:val="both"/>
        <w:rPr>
          <w:rFonts w:ascii="Arial" w:hAnsi="Arial" w:cs="Arial"/>
          <w:sz w:val="22"/>
          <w:szCs w:val="22"/>
        </w:rPr>
      </w:pPr>
      <w:r w:rsidRPr="00372E34">
        <w:rPr>
          <w:rFonts w:ascii="Arial" w:hAnsi="Arial" w:cs="Arial"/>
          <w:b/>
          <w:bCs/>
          <w:sz w:val="22"/>
          <w:szCs w:val="22"/>
        </w:rPr>
        <w:t>DATE:</w:t>
      </w:r>
      <w:r w:rsidRPr="00372E34">
        <w:rPr>
          <w:rFonts w:ascii="Arial" w:hAnsi="Arial" w:cs="Arial"/>
          <w:b/>
          <w:bCs/>
          <w:sz w:val="22"/>
          <w:szCs w:val="22"/>
        </w:rPr>
        <w:tab/>
      </w:r>
      <w:r w:rsidRPr="00372E34">
        <w:rPr>
          <w:rFonts w:ascii="Arial" w:hAnsi="Arial" w:cs="Arial"/>
          <w:sz w:val="22"/>
          <w:szCs w:val="22"/>
        </w:rPr>
        <w:t>....................................................</w:t>
      </w:r>
    </w:p>
    <w:p w14:paraId="3365CC71" w14:textId="77777777" w:rsidR="00997BAE" w:rsidRDefault="00997BAE" w:rsidP="00997BAE">
      <w:pPr>
        <w:numPr>
          <w:ilvl w:val="12"/>
          <w:numId w:val="0"/>
        </w:numPr>
        <w:jc w:val="both"/>
        <w:rPr>
          <w:rFonts w:ascii="Arial" w:hAnsi="Arial" w:cs="Arial"/>
          <w:sz w:val="22"/>
          <w:szCs w:val="22"/>
        </w:rPr>
      </w:pPr>
    </w:p>
    <w:p w14:paraId="6360ECE8" w14:textId="77777777" w:rsidR="00997BAE" w:rsidRDefault="00997BAE" w:rsidP="00997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186D62AA" w14:textId="77777777" w:rsidR="00177174" w:rsidRDefault="00177174" w:rsidP="00040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376EDA31" w14:textId="77777777" w:rsidR="001D2A71" w:rsidRDefault="001D2A71" w:rsidP="00040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32B559C0" w14:textId="77777777" w:rsidR="00715F7C" w:rsidRDefault="0071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7240ED51" w14:textId="77777777" w:rsidR="00C36FB0" w:rsidRDefault="00C36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3FDD4312" w14:textId="77777777" w:rsidR="00C36FB0" w:rsidRDefault="00C36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2662F31D" w14:textId="77777777" w:rsidR="00C36FB0" w:rsidRDefault="00C36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3D1576C1" w14:textId="77777777" w:rsidR="00C36FB0" w:rsidRDefault="00C36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7B798E12" w14:textId="1320BAF4" w:rsidR="00C36FB0" w:rsidRDefault="00C36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69B0D8F6" w14:textId="77777777" w:rsidR="00523A8D" w:rsidRDefault="00523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014C3F14" w14:textId="77777777" w:rsidR="00DF4095" w:rsidRDefault="00DF4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651CA387" w14:textId="77777777" w:rsidR="00031289" w:rsidRDefault="00031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16BA53E7" w14:textId="77777777" w:rsidR="00537F83" w:rsidRDefault="00537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05318C67" w14:textId="77777777" w:rsidR="002D5952" w:rsidRPr="00372E34" w:rsidRDefault="002D5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r w:rsidRPr="00372E34">
        <w:rPr>
          <w:rFonts w:ascii="Arial" w:hAnsi="Arial" w:cs="Arial"/>
          <w:b/>
          <w:bCs/>
          <w:sz w:val="22"/>
          <w:szCs w:val="22"/>
        </w:rPr>
        <w:t xml:space="preserve">SECTION </w:t>
      </w:r>
      <w:r w:rsidR="00531408">
        <w:rPr>
          <w:rFonts w:ascii="Arial" w:hAnsi="Arial" w:cs="Arial"/>
          <w:b/>
          <w:bCs/>
          <w:sz w:val="22"/>
          <w:szCs w:val="22"/>
        </w:rPr>
        <w:t>F</w:t>
      </w:r>
    </w:p>
    <w:p w14:paraId="58E409D5" w14:textId="77777777" w:rsidR="002D5952" w:rsidRPr="00372E34" w:rsidRDefault="002D5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r w:rsidRPr="00372E34">
        <w:rPr>
          <w:rFonts w:ascii="Arial" w:hAnsi="Arial" w:cs="Arial"/>
          <w:b/>
          <w:bCs/>
          <w:sz w:val="22"/>
          <w:szCs w:val="22"/>
        </w:rPr>
        <w:t>AUTHORITY TO SIGN A BID</w:t>
      </w:r>
    </w:p>
    <w:p w14:paraId="3F5A15FB" w14:textId="77777777" w:rsidR="002D5952" w:rsidRPr="00372E34" w:rsidRDefault="002D5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i/>
          <w:sz w:val="22"/>
          <w:szCs w:val="22"/>
        </w:rPr>
      </w:pPr>
    </w:p>
    <w:p w14:paraId="7E0A23B5" w14:textId="77777777" w:rsidR="002D5952" w:rsidRPr="00372E34" w:rsidRDefault="002D5952" w:rsidP="00187431">
      <w:pPr>
        <w:pStyle w:val="Level1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rPr>
      </w:pPr>
      <w:r w:rsidRPr="00372E34">
        <w:rPr>
          <w:rFonts w:ascii="Arial" w:hAnsi="Arial" w:cs="Arial"/>
          <w:b/>
          <w:bCs/>
          <w:sz w:val="22"/>
          <w:szCs w:val="22"/>
        </w:rPr>
        <w:t>COMPANIES</w:t>
      </w:r>
    </w:p>
    <w:p w14:paraId="6608DBAD"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CE05EAD"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372E34">
        <w:rPr>
          <w:rFonts w:ascii="Arial" w:hAnsi="Arial" w:cs="Arial"/>
          <w:sz w:val="22"/>
          <w:szCs w:val="22"/>
        </w:rPr>
        <w:t>If a Bidder is a company, a certified copy of the resolution by the board of directors, personally signed by the chairperson of the board, authorising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469D0317"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108C6718"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372E34">
        <w:rPr>
          <w:rFonts w:ascii="Arial" w:hAnsi="Arial" w:cs="Arial"/>
          <w:b/>
          <w:bCs/>
          <w:sz w:val="22"/>
          <w:szCs w:val="22"/>
        </w:rPr>
        <w:t>AUTHORITY BY BOARD OF DIRECTORS</w:t>
      </w:r>
      <w:r w:rsidRPr="00372E34">
        <w:rPr>
          <w:rFonts w:ascii="Arial" w:hAnsi="Arial" w:cs="Arial"/>
          <w:b/>
          <w:bCs/>
          <w:sz w:val="22"/>
          <w:szCs w:val="22"/>
        </w:rPr>
        <w:tab/>
      </w:r>
      <w:r w:rsidRPr="00372E34">
        <w:rPr>
          <w:rFonts w:ascii="Arial" w:hAnsi="Arial" w:cs="Arial"/>
          <w:b/>
          <w:bCs/>
          <w:sz w:val="22"/>
          <w:szCs w:val="22"/>
        </w:rPr>
        <w:tab/>
      </w:r>
      <w:r w:rsidRPr="00372E34">
        <w:rPr>
          <w:rFonts w:ascii="Arial" w:hAnsi="Arial" w:cs="Arial"/>
          <w:b/>
          <w:bCs/>
          <w:sz w:val="22"/>
          <w:szCs w:val="22"/>
        </w:rPr>
        <w:tab/>
      </w:r>
      <w:r w:rsidRPr="00372E34">
        <w:rPr>
          <w:rFonts w:ascii="Arial" w:hAnsi="Arial" w:cs="Arial"/>
          <w:b/>
          <w:bCs/>
          <w:sz w:val="22"/>
          <w:szCs w:val="22"/>
        </w:rPr>
        <w:tab/>
      </w:r>
      <w:r w:rsidRPr="00372E34">
        <w:rPr>
          <w:rFonts w:ascii="Arial" w:hAnsi="Arial" w:cs="Arial"/>
          <w:b/>
          <w:bCs/>
          <w:sz w:val="22"/>
          <w:szCs w:val="22"/>
        </w:rPr>
        <w:tab/>
      </w:r>
      <w:r w:rsidRPr="00372E34">
        <w:rPr>
          <w:rFonts w:ascii="Arial" w:hAnsi="Arial" w:cs="Arial"/>
          <w:b/>
          <w:bCs/>
          <w:sz w:val="22"/>
          <w:szCs w:val="22"/>
        </w:rPr>
        <w:tab/>
      </w:r>
    </w:p>
    <w:p w14:paraId="755BC01C"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5BE5DB72"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sz w:val="22"/>
          <w:szCs w:val="22"/>
        </w:rPr>
        <w:t>By resolution passed by the Board of Director</w:t>
      </w:r>
      <w:r w:rsidR="00860CF8">
        <w:rPr>
          <w:rFonts w:ascii="Arial" w:hAnsi="Arial" w:cs="Arial"/>
          <w:sz w:val="22"/>
          <w:szCs w:val="22"/>
        </w:rPr>
        <w:t>s on…...................</w:t>
      </w:r>
      <w:r w:rsidRPr="00372E34">
        <w:rPr>
          <w:rFonts w:ascii="Arial" w:hAnsi="Arial" w:cs="Arial"/>
          <w:sz w:val="22"/>
          <w:szCs w:val="22"/>
        </w:rPr>
        <w:t>20......, M</w:t>
      </w:r>
      <w:r w:rsidR="00860CF8">
        <w:rPr>
          <w:rFonts w:ascii="Arial" w:hAnsi="Arial" w:cs="Arial"/>
          <w:sz w:val="22"/>
          <w:szCs w:val="22"/>
        </w:rPr>
        <w:t>r/Mrs…………………</w:t>
      </w:r>
    </w:p>
    <w:p w14:paraId="1C208633"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6C90794"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2"/>
        <w:rPr>
          <w:rFonts w:ascii="Arial" w:hAnsi="Arial" w:cs="Arial"/>
          <w:sz w:val="22"/>
          <w:szCs w:val="22"/>
        </w:rPr>
      </w:pPr>
      <w:r w:rsidRPr="00372E34">
        <w:rPr>
          <w:rFonts w:ascii="Arial" w:hAnsi="Arial" w:cs="Arial"/>
          <w:sz w:val="22"/>
          <w:szCs w:val="22"/>
        </w:rPr>
        <w:t xml:space="preserve">.............................................................................................................. (whose signature appears </w:t>
      </w:r>
    </w:p>
    <w:p w14:paraId="09348353"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E9EB05D"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sz w:val="22"/>
          <w:szCs w:val="22"/>
        </w:rPr>
        <w:t xml:space="preserve">below) has been duly authorised to sign all documents in connection with this bid on behalf of </w:t>
      </w:r>
    </w:p>
    <w:p w14:paraId="68E0B5E0"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FAE4744"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sz w:val="22"/>
          <w:szCs w:val="22"/>
        </w:rPr>
        <w:t>(Name of Company) …………………………………….................................................................</w:t>
      </w:r>
    </w:p>
    <w:p w14:paraId="2BF0BCF8"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4D8E3196"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b/>
          <w:bCs/>
          <w:sz w:val="22"/>
          <w:szCs w:val="22"/>
        </w:rPr>
        <w:t>IN HIS/HER CAPACITY AS</w:t>
      </w:r>
      <w:r w:rsidRPr="00372E34">
        <w:rPr>
          <w:rFonts w:ascii="Arial" w:hAnsi="Arial" w:cs="Arial"/>
          <w:sz w:val="22"/>
          <w:szCs w:val="22"/>
        </w:rPr>
        <w:t>: ………………..................................................................................</w:t>
      </w:r>
    </w:p>
    <w:p w14:paraId="631129DF"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4803CCF"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b/>
          <w:bCs/>
          <w:sz w:val="22"/>
          <w:szCs w:val="22"/>
        </w:rPr>
        <w:t>SIGNED ON BEHALF OF COMPANY</w:t>
      </w:r>
      <w:r w:rsidRPr="00372E34">
        <w:rPr>
          <w:rFonts w:ascii="Arial" w:hAnsi="Arial" w:cs="Arial"/>
          <w:sz w:val="22"/>
          <w:szCs w:val="22"/>
        </w:rPr>
        <w:t>: ..................................................................................</w:t>
      </w:r>
      <w:r w:rsidR="00860CF8">
        <w:rPr>
          <w:rFonts w:ascii="Arial" w:hAnsi="Arial" w:cs="Arial"/>
          <w:sz w:val="22"/>
          <w:szCs w:val="22"/>
        </w:rPr>
        <w:t>....</w:t>
      </w:r>
    </w:p>
    <w:p w14:paraId="66A9A125"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sz w:val="22"/>
          <w:szCs w:val="22"/>
        </w:rPr>
        <w:t>(PRINT NAME)</w:t>
      </w:r>
    </w:p>
    <w:p w14:paraId="14980161"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679A029"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sz w:val="22"/>
          <w:szCs w:val="22"/>
        </w:rPr>
      </w:pPr>
      <w:r w:rsidRPr="00372E34">
        <w:rPr>
          <w:rFonts w:ascii="Arial" w:hAnsi="Arial" w:cs="Arial"/>
          <w:b/>
          <w:bCs/>
          <w:sz w:val="22"/>
          <w:szCs w:val="22"/>
        </w:rPr>
        <w:t>SIGNATURE OF SIGNATORY</w:t>
      </w:r>
      <w:r w:rsidRPr="00372E34">
        <w:rPr>
          <w:rFonts w:ascii="Arial" w:hAnsi="Arial" w:cs="Arial"/>
          <w:sz w:val="22"/>
          <w:szCs w:val="22"/>
        </w:rPr>
        <w:t>: ...................................................</w:t>
      </w:r>
      <w:r w:rsidRPr="00372E34">
        <w:rPr>
          <w:rFonts w:ascii="Arial" w:hAnsi="Arial" w:cs="Arial"/>
          <w:sz w:val="22"/>
          <w:szCs w:val="22"/>
        </w:rPr>
        <w:tab/>
      </w:r>
      <w:r w:rsidRPr="00372E34">
        <w:rPr>
          <w:rFonts w:ascii="Arial" w:hAnsi="Arial" w:cs="Arial"/>
          <w:b/>
          <w:bCs/>
          <w:sz w:val="22"/>
          <w:szCs w:val="22"/>
        </w:rPr>
        <w:t>DATE</w:t>
      </w:r>
      <w:r w:rsidRPr="00372E34">
        <w:rPr>
          <w:rFonts w:ascii="Arial" w:hAnsi="Arial" w:cs="Arial"/>
          <w:sz w:val="22"/>
          <w:szCs w:val="22"/>
        </w:rPr>
        <w:t>: ................................</w:t>
      </w:r>
    </w:p>
    <w:p w14:paraId="23020808"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b/>
          <w:bCs/>
          <w:sz w:val="22"/>
          <w:szCs w:val="22"/>
        </w:rPr>
      </w:pPr>
    </w:p>
    <w:p w14:paraId="1FFAEB28"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b/>
          <w:bCs/>
          <w:sz w:val="22"/>
          <w:szCs w:val="22"/>
        </w:rPr>
      </w:pPr>
    </w:p>
    <w:p w14:paraId="781C259C"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372E34">
        <w:rPr>
          <w:rFonts w:ascii="Arial" w:hAnsi="Arial" w:cs="Arial"/>
          <w:b/>
          <w:bCs/>
          <w:sz w:val="22"/>
          <w:szCs w:val="22"/>
        </w:rPr>
        <w:t>WITNESSES:</w:t>
      </w:r>
      <w:r w:rsidRPr="00372E34">
        <w:rPr>
          <w:rFonts w:ascii="Arial" w:hAnsi="Arial" w:cs="Arial"/>
          <w:sz w:val="22"/>
          <w:szCs w:val="22"/>
        </w:rPr>
        <w:tab/>
        <w:t>1</w:t>
      </w:r>
      <w:r w:rsidRPr="00372E34">
        <w:rPr>
          <w:rFonts w:ascii="Arial" w:hAnsi="Arial" w:cs="Arial"/>
          <w:sz w:val="22"/>
          <w:szCs w:val="22"/>
        </w:rPr>
        <w:tab/>
      </w:r>
      <w:r w:rsidRPr="00372E34">
        <w:rPr>
          <w:rFonts w:ascii="Arial" w:hAnsi="Arial" w:cs="Arial"/>
          <w:sz w:val="22"/>
          <w:szCs w:val="22"/>
        </w:rPr>
        <w:tab/>
        <w:t xml:space="preserve">    ..................................................</w:t>
      </w:r>
    </w:p>
    <w:p w14:paraId="6ADBC7D5"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p>
    <w:p w14:paraId="0C8E2174"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3A62858"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rPr>
          <w:rFonts w:ascii="Arial" w:hAnsi="Arial" w:cs="Arial"/>
          <w:sz w:val="22"/>
          <w:szCs w:val="22"/>
        </w:rPr>
      </w:pPr>
      <w:r w:rsidRPr="00372E34">
        <w:rPr>
          <w:rFonts w:ascii="Arial" w:hAnsi="Arial" w:cs="Arial"/>
          <w:sz w:val="22"/>
          <w:szCs w:val="22"/>
        </w:rPr>
        <w:t>2</w:t>
      </w:r>
      <w:r w:rsidRPr="00372E34">
        <w:rPr>
          <w:rFonts w:ascii="Arial" w:hAnsi="Arial" w:cs="Arial"/>
          <w:sz w:val="22"/>
          <w:szCs w:val="22"/>
        </w:rPr>
        <w:tab/>
      </w:r>
      <w:r w:rsidRPr="00372E34">
        <w:rPr>
          <w:rFonts w:ascii="Arial" w:hAnsi="Arial" w:cs="Arial"/>
          <w:sz w:val="22"/>
          <w:szCs w:val="22"/>
        </w:rPr>
        <w:tab/>
        <w:t xml:space="preserve">    ..................................................</w:t>
      </w:r>
    </w:p>
    <w:p w14:paraId="5866A391"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49DC538"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3A3E37D" w14:textId="77777777" w:rsidR="002D5952" w:rsidRPr="00372E34" w:rsidRDefault="002D5952" w:rsidP="00187431">
      <w:pPr>
        <w:pStyle w:val="Level1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sz w:val="22"/>
          <w:szCs w:val="22"/>
        </w:rPr>
      </w:pPr>
      <w:r w:rsidRPr="00372E34">
        <w:rPr>
          <w:rFonts w:ascii="Arial" w:hAnsi="Arial" w:cs="Arial"/>
          <w:b/>
          <w:bCs/>
          <w:sz w:val="22"/>
          <w:szCs w:val="22"/>
        </w:rPr>
        <w:t>SOLE PROPRIETOR (ONE - PERSON BUSINESS)</w:t>
      </w:r>
    </w:p>
    <w:p w14:paraId="215B0CDA"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D08C3E3"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sz w:val="22"/>
          <w:szCs w:val="22"/>
        </w:rPr>
        <w:t>I, the undersigned.............................................</w:t>
      </w:r>
      <w:r w:rsidR="00860CF8">
        <w:rPr>
          <w:rFonts w:ascii="Arial" w:hAnsi="Arial" w:cs="Arial"/>
          <w:sz w:val="22"/>
          <w:szCs w:val="22"/>
        </w:rPr>
        <w:t>...............................</w:t>
      </w:r>
      <w:r w:rsidRPr="00372E34">
        <w:rPr>
          <w:rFonts w:ascii="Arial" w:hAnsi="Arial" w:cs="Arial"/>
          <w:sz w:val="22"/>
          <w:szCs w:val="22"/>
        </w:rPr>
        <w:t xml:space="preserve"> hereby confirm that I am the </w:t>
      </w:r>
    </w:p>
    <w:p w14:paraId="144FBA41"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1A8FA79"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sz w:val="22"/>
          <w:szCs w:val="22"/>
        </w:rPr>
        <w:t>sole o</w:t>
      </w:r>
      <w:r w:rsidR="00860CF8">
        <w:rPr>
          <w:rFonts w:ascii="Arial" w:hAnsi="Arial" w:cs="Arial"/>
          <w:sz w:val="22"/>
          <w:szCs w:val="22"/>
        </w:rPr>
        <w:t xml:space="preserve">wner of the business trading as </w:t>
      </w:r>
      <w:r w:rsidRPr="00372E34">
        <w:rPr>
          <w:rFonts w:ascii="Arial" w:hAnsi="Arial" w:cs="Arial"/>
          <w:sz w:val="22"/>
          <w:szCs w:val="22"/>
        </w:rPr>
        <w:t>……….........................................................................</w:t>
      </w:r>
      <w:r w:rsidR="00860CF8">
        <w:rPr>
          <w:rFonts w:ascii="Arial" w:hAnsi="Arial" w:cs="Arial"/>
          <w:sz w:val="22"/>
          <w:szCs w:val="22"/>
        </w:rPr>
        <w:t>......</w:t>
      </w:r>
    </w:p>
    <w:p w14:paraId="5A9DC9E6"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2576381"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sz w:val="22"/>
          <w:szCs w:val="22"/>
        </w:rPr>
        <w:t>.........................................................................................................................</w:t>
      </w:r>
      <w:r w:rsidR="00860CF8">
        <w:rPr>
          <w:rFonts w:ascii="Arial" w:hAnsi="Arial" w:cs="Arial"/>
          <w:sz w:val="22"/>
          <w:szCs w:val="22"/>
        </w:rPr>
        <w:t>.............................</w:t>
      </w:r>
    </w:p>
    <w:p w14:paraId="1D913BBC"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7AD561D"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CD86ED"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ABE1DA0"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w:hAnsi="Arial" w:cs="Arial"/>
          <w:sz w:val="22"/>
          <w:szCs w:val="22"/>
        </w:rPr>
      </w:pPr>
      <w:r w:rsidRPr="00372E34">
        <w:rPr>
          <w:rFonts w:ascii="Arial" w:hAnsi="Arial" w:cs="Arial"/>
          <w:sz w:val="22"/>
          <w:szCs w:val="22"/>
        </w:rPr>
        <w:t>...................................................................</w:t>
      </w:r>
      <w:r w:rsidRPr="00372E34">
        <w:rPr>
          <w:rFonts w:ascii="Arial" w:hAnsi="Arial" w:cs="Arial"/>
          <w:sz w:val="22"/>
          <w:szCs w:val="22"/>
        </w:rPr>
        <w:tab/>
      </w:r>
      <w:r w:rsidRPr="00372E34">
        <w:rPr>
          <w:rFonts w:ascii="Arial" w:hAnsi="Arial" w:cs="Arial"/>
          <w:sz w:val="22"/>
          <w:szCs w:val="22"/>
        </w:rPr>
        <w:tab/>
        <w:t>.........................................................</w:t>
      </w:r>
    </w:p>
    <w:p w14:paraId="3A83296A" w14:textId="77777777" w:rsidR="002D5952" w:rsidRPr="00372E34"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w:hAnsi="Arial" w:cs="Arial"/>
          <w:sz w:val="22"/>
          <w:szCs w:val="22"/>
        </w:rPr>
      </w:pPr>
      <w:r w:rsidRPr="00372E34">
        <w:rPr>
          <w:rFonts w:ascii="Arial" w:hAnsi="Arial" w:cs="Arial"/>
          <w:b/>
          <w:bCs/>
          <w:sz w:val="22"/>
          <w:szCs w:val="22"/>
        </w:rPr>
        <w:t>SIGNATURE</w:t>
      </w:r>
      <w:r w:rsidRPr="00372E34">
        <w:rPr>
          <w:rFonts w:ascii="Arial" w:hAnsi="Arial" w:cs="Arial"/>
          <w:sz w:val="22"/>
          <w:szCs w:val="22"/>
        </w:rPr>
        <w:tab/>
      </w:r>
      <w:r w:rsidRPr="00372E34">
        <w:rPr>
          <w:rFonts w:ascii="Arial" w:hAnsi="Arial" w:cs="Arial"/>
          <w:sz w:val="22"/>
          <w:szCs w:val="22"/>
        </w:rPr>
        <w:tab/>
      </w:r>
      <w:r w:rsidRPr="00372E34">
        <w:rPr>
          <w:rFonts w:ascii="Arial" w:hAnsi="Arial" w:cs="Arial"/>
          <w:sz w:val="22"/>
          <w:szCs w:val="22"/>
        </w:rPr>
        <w:tab/>
      </w:r>
      <w:r w:rsidRPr="00372E34">
        <w:rPr>
          <w:rFonts w:ascii="Arial" w:hAnsi="Arial" w:cs="Arial"/>
          <w:sz w:val="22"/>
          <w:szCs w:val="22"/>
        </w:rPr>
        <w:tab/>
      </w:r>
      <w:r w:rsidRPr="00372E34">
        <w:rPr>
          <w:rFonts w:ascii="Arial" w:hAnsi="Arial" w:cs="Arial"/>
          <w:sz w:val="22"/>
          <w:szCs w:val="22"/>
        </w:rPr>
        <w:tab/>
      </w:r>
      <w:r w:rsidRPr="00372E34">
        <w:rPr>
          <w:rFonts w:ascii="Arial" w:hAnsi="Arial" w:cs="Arial"/>
          <w:sz w:val="22"/>
          <w:szCs w:val="22"/>
        </w:rPr>
        <w:tab/>
      </w:r>
      <w:r w:rsidRPr="00372E34">
        <w:rPr>
          <w:rFonts w:ascii="Arial" w:hAnsi="Arial" w:cs="Arial"/>
          <w:b/>
          <w:bCs/>
          <w:sz w:val="22"/>
          <w:szCs w:val="22"/>
        </w:rPr>
        <w:t>DATE</w:t>
      </w:r>
    </w:p>
    <w:p w14:paraId="54D89A61" w14:textId="77777777" w:rsidR="002D5952" w:rsidRPr="00372E34" w:rsidRDefault="002D5952" w:rsidP="00860CF8">
      <w:pPr>
        <w:spacing w:line="2" w:lineRule="exact"/>
        <w:rPr>
          <w:rFonts w:ascii="Arial" w:hAnsi="Arial" w:cs="Arial"/>
          <w:sz w:val="22"/>
          <w:szCs w:val="22"/>
        </w:rPr>
      </w:pPr>
    </w:p>
    <w:p w14:paraId="14A75109" w14:textId="77777777" w:rsidR="002D5952" w:rsidRPr="00372E34" w:rsidRDefault="002D5952" w:rsidP="00860CF8">
      <w:pPr>
        <w:spacing w:line="2" w:lineRule="exact"/>
        <w:rPr>
          <w:rFonts w:ascii="Arial" w:hAnsi="Arial" w:cs="Arial"/>
          <w:sz w:val="22"/>
          <w:szCs w:val="22"/>
        </w:rPr>
      </w:pPr>
    </w:p>
    <w:p w14:paraId="71DC78EB" w14:textId="77777777" w:rsidR="002D5952" w:rsidRPr="00372E34" w:rsidRDefault="002D5952" w:rsidP="00860CF8">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b/>
          <w:sz w:val="22"/>
          <w:szCs w:val="22"/>
        </w:rPr>
      </w:pPr>
      <w:r w:rsidRPr="00372E34">
        <w:rPr>
          <w:sz w:val="22"/>
          <w:szCs w:val="22"/>
        </w:rPr>
        <w:br w:type="page"/>
      </w:r>
      <w:r w:rsidRPr="00372E34">
        <w:rPr>
          <w:rFonts w:ascii="Arial" w:hAnsi="Arial" w:cs="Arial"/>
          <w:b/>
          <w:bCs/>
          <w:sz w:val="22"/>
          <w:szCs w:val="22"/>
        </w:rPr>
        <w:lastRenderedPageBreak/>
        <w:t>C.</w:t>
      </w:r>
      <w:r w:rsidRPr="00372E34">
        <w:rPr>
          <w:rFonts w:ascii="Arial" w:hAnsi="Arial" w:cs="Arial"/>
          <w:b/>
          <w:bCs/>
          <w:sz w:val="22"/>
          <w:szCs w:val="22"/>
        </w:rPr>
        <w:tab/>
        <w:t>PARTNERSHIP</w:t>
      </w:r>
    </w:p>
    <w:p w14:paraId="3217C77B"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54C9A1E"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372E34">
        <w:rPr>
          <w:rFonts w:ascii="Arial" w:hAnsi="Arial" w:cs="Arial"/>
          <w:sz w:val="22"/>
          <w:szCs w:val="22"/>
        </w:rPr>
        <w:t>The following particulars in respect of every partner must be furnished and signed by every partner:</w:t>
      </w:r>
    </w:p>
    <w:p w14:paraId="76C141F8"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F0CB576"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cs="Arial"/>
          <w:sz w:val="22"/>
          <w:szCs w:val="22"/>
        </w:rPr>
      </w:pPr>
      <w:r w:rsidRPr="00372E34">
        <w:rPr>
          <w:rFonts w:ascii="Arial" w:hAnsi="Arial" w:cs="Arial"/>
          <w:sz w:val="22"/>
          <w:szCs w:val="22"/>
        </w:rPr>
        <w:t>Full name of partner</w:t>
      </w:r>
      <w:r w:rsidRPr="00372E34">
        <w:rPr>
          <w:rFonts w:ascii="Arial" w:hAnsi="Arial" w:cs="Arial"/>
          <w:sz w:val="22"/>
          <w:szCs w:val="22"/>
        </w:rPr>
        <w:tab/>
      </w:r>
      <w:r w:rsidRPr="00372E34">
        <w:rPr>
          <w:rFonts w:ascii="Arial" w:hAnsi="Arial" w:cs="Arial"/>
          <w:sz w:val="22"/>
          <w:szCs w:val="22"/>
        </w:rPr>
        <w:tab/>
        <w:t>Residential address</w:t>
      </w:r>
      <w:r w:rsidRPr="00372E34">
        <w:rPr>
          <w:rFonts w:ascii="Arial" w:hAnsi="Arial" w:cs="Arial"/>
          <w:sz w:val="22"/>
          <w:szCs w:val="22"/>
        </w:rPr>
        <w:tab/>
      </w:r>
      <w:r w:rsidRPr="00372E34">
        <w:rPr>
          <w:rFonts w:ascii="Arial" w:hAnsi="Arial" w:cs="Arial"/>
          <w:sz w:val="22"/>
          <w:szCs w:val="22"/>
        </w:rPr>
        <w:tab/>
        <w:t>Signature</w:t>
      </w:r>
    </w:p>
    <w:p w14:paraId="559A5F22"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1E409184"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cs="Arial"/>
          <w:sz w:val="22"/>
          <w:szCs w:val="22"/>
        </w:rPr>
      </w:pPr>
      <w:r w:rsidRPr="00372E34">
        <w:rPr>
          <w:rFonts w:ascii="Arial" w:hAnsi="Arial" w:cs="Arial"/>
          <w:sz w:val="22"/>
          <w:szCs w:val="22"/>
        </w:rPr>
        <w:t>...........................................</w:t>
      </w:r>
      <w:r w:rsidRPr="00372E34">
        <w:rPr>
          <w:rFonts w:ascii="Arial" w:hAnsi="Arial" w:cs="Arial"/>
          <w:sz w:val="22"/>
          <w:szCs w:val="22"/>
        </w:rPr>
        <w:tab/>
        <w:t>...........................................</w:t>
      </w:r>
      <w:r w:rsidRPr="00372E34">
        <w:rPr>
          <w:rFonts w:ascii="Arial" w:hAnsi="Arial" w:cs="Arial"/>
          <w:sz w:val="22"/>
          <w:szCs w:val="22"/>
        </w:rPr>
        <w:tab/>
        <w:t>...........................................</w:t>
      </w:r>
    </w:p>
    <w:p w14:paraId="2E1B3997"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57D1804"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cs="Arial"/>
          <w:sz w:val="22"/>
          <w:szCs w:val="22"/>
        </w:rPr>
      </w:pPr>
      <w:r w:rsidRPr="00372E34">
        <w:rPr>
          <w:rFonts w:ascii="Arial" w:hAnsi="Arial" w:cs="Arial"/>
          <w:sz w:val="22"/>
          <w:szCs w:val="22"/>
        </w:rPr>
        <w:t>...........................................</w:t>
      </w:r>
      <w:r w:rsidRPr="00372E34">
        <w:rPr>
          <w:rFonts w:ascii="Arial" w:hAnsi="Arial" w:cs="Arial"/>
          <w:sz w:val="22"/>
          <w:szCs w:val="22"/>
        </w:rPr>
        <w:tab/>
        <w:t>...........................................</w:t>
      </w:r>
      <w:r w:rsidRPr="00372E34">
        <w:rPr>
          <w:rFonts w:ascii="Arial" w:hAnsi="Arial" w:cs="Arial"/>
          <w:sz w:val="22"/>
          <w:szCs w:val="22"/>
        </w:rPr>
        <w:tab/>
        <w:t>...........................................</w:t>
      </w:r>
    </w:p>
    <w:p w14:paraId="0B0F3A35"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238B42E"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cs="Arial"/>
          <w:sz w:val="22"/>
          <w:szCs w:val="22"/>
        </w:rPr>
      </w:pPr>
      <w:r w:rsidRPr="00372E34">
        <w:rPr>
          <w:rFonts w:ascii="Arial" w:hAnsi="Arial" w:cs="Arial"/>
          <w:sz w:val="22"/>
          <w:szCs w:val="22"/>
        </w:rPr>
        <w:t>...........................................</w:t>
      </w:r>
      <w:r w:rsidRPr="00372E34">
        <w:rPr>
          <w:rFonts w:ascii="Arial" w:hAnsi="Arial" w:cs="Arial"/>
          <w:sz w:val="22"/>
          <w:szCs w:val="22"/>
        </w:rPr>
        <w:tab/>
        <w:t>...........................................</w:t>
      </w:r>
      <w:r w:rsidRPr="00372E34">
        <w:rPr>
          <w:rFonts w:ascii="Arial" w:hAnsi="Arial" w:cs="Arial"/>
          <w:sz w:val="22"/>
          <w:szCs w:val="22"/>
        </w:rPr>
        <w:tab/>
        <w:t>...........................................</w:t>
      </w:r>
    </w:p>
    <w:p w14:paraId="34653A01"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cs="Arial"/>
          <w:sz w:val="22"/>
          <w:szCs w:val="22"/>
        </w:rPr>
      </w:pPr>
    </w:p>
    <w:p w14:paraId="2A6F046B"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cs="Arial"/>
          <w:sz w:val="22"/>
          <w:szCs w:val="22"/>
        </w:rPr>
      </w:pPr>
      <w:r w:rsidRPr="00372E34">
        <w:rPr>
          <w:rFonts w:ascii="Arial" w:hAnsi="Arial" w:cs="Arial"/>
          <w:sz w:val="22"/>
          <w:szCs w:val="22"/>
        </w:rPr>
        <w:t>...........................................</w:t>
      </w:r>
      <w:r w:rsidRPr="00372E34">
        <w:rPr>
          <w:rFonts w:ascii="Arial" w:hAnsi="Arial" w:cs="Arial"/>
          <w:sz w:val="22"/>
          <w:szCs w:val="22"/>
        </w:rPr>
        <w:tab/>
        <w:t>...........................................</w:t>
      </w:r>
      <w:r w:rsidRPr="00372E34">
        <w:rPr>
          <w:rFonts w:ascii="Arial" w:hAnsi="Arial" w:cs="Arial"/>
          <w:sz w:val="22"/>
          <w:szCs w:val="22"/>
        </w:rPr>
        <w:tab/>
        <w:t>...........................................</w:t>
      </w:r>
    </w:p>
    <w:p w14:paraId="00093E5D"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DAA1FD1"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372E34">
        <w:rPr>
          <w:rFonts w:ascii="Arial" w:hAnsi="Arial" w:cs="Arial"/>
          <w:sz w:val="22"/>
          <w:szCs w:val="22"/>
        </w:rPr>
        <w:t>We, the undersigned partners in the business trading as.................................................</w:t>
      </w:r>
    </w:p>
    <w:p w14:paraId="02939150"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23A590A"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372E34">
        <w:rPr>
          <w:rFonts w:ascii="Arial" w:hAnsi="Arial" w:cs="Arial"/>
          <w:sz w:val="22"/>
          <w:szCs w:val="22"/>
        </w:rPr>
        <w:t xml:space="preserve">hereby authorise ........................................................................to sign this bid as well as any </w:t>
      </w:r>
    </w:p>
    <w:p w14:paraId="4376D091"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02C25DD"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372E34">
        <w:rPr>
          <w:rFonts w:ascii="Arial" w:hAnsi="Arial" w:cs="Arial"/>
          <w:sz w:val="22"/>
          <w:szCs w:val="22"/>
        </w:rPr>
        <w:t xml:space="preserve">contract resulting from the bid and any other documents and correspondence in connection </w:t>
      </w:r>
    </w:p>
    <w:p w14:paraId="78B56B4B"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2E21E8B"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372E34">
        <w:rPr>
          <w:rFonts w:ascii="Arial" w:hAnsi="Arial" w:cs="Arial"/>
          <w:sz w:val="22"/>
          <w:szCs w:val="22"/>
        </w:rPr>
        <w:t>with this bid and /or contract on behalf of</w:t>
      </w:r>
    </w:p>
    <w:p w14:paraId="17BAB5E8"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0E13EF9"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0C39D16B"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2123AC32"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cs="Arial"/>
          <w:sz w:val="22"/>
          <w:szCs w:val="22"/>
          <w:lang w:val="fr-FR"/>
        </w:rPr>
      </w:pPr>
      <w:r w:rsidRPr="00372E34">
        <w:rPr>
          <w:rFonts w:ascii="Arial" w:hAnsi="Arial" w:cs="Arial"/>
          <w:sz w:val="22"/>
          <w:szCs w:val="22"/>
          <w:lang w:val="fr-FR"/>
        </w:rPr>
        <w:t>...........................................</w:t>
      </w:r>
      <w:r w:rsidRPr="00372E34">
        <w:rPr>
          <w:rFonts w:ascii="Arial" w:hAnsi="Arial" w:cs="Arial"/>
          <w:sz w:val="22"/>
          <w:szCs w:val="22"/>
          <w:lang w:val="fr-FR"/>
        </w:rPr>
        <w:tab/>
        <w:t>...........................................</w:t>
      </w:r>
      <w:r w:rsidRPr="00372E34">
        <w:rPr>
          <w:rFonts w:ascii="Arial" w:hAnsi="Arial" w:cs="Arial"/>
          <w:sz w:val="22"/>
          <w:szCs w:val="22"/>
          <w:lang w:val="fr-FR"/>
        </w:rPr>
        <w:tab/>
        <w:t>...........................................</w:t>
      </w:r>
    </w:p>
    <w:p w14:paraId="7091C816"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cs="Arial"/>
          <w:sz w:val="22"/>
          <w:szCs w:val="22"/>
          <w:lang w:val="fr-FR"/>
        </w:rPr>
      </w:pPr>
      <w:r w:rsidRPr="00372E34">
        <w:rPr>
          <w:rFonts w:ascii="Arial" w:hAnsi="Arial" w:cs="Arial"/>
          <w:b/>
          <w:bCs/>
          <w:sz w:val="22"/>
          <w:szCs w:val="22"/>
          <w:lang w:val="fr-FR"/>
        </w:rPr>
        <w:t>SIGNATURE</w:t>
      </w:r>
      <w:r w:rsidRPr="00372E34">
        <w:rPr>
          <w:rFonts w:ascii="Arial" w:hAnsi="Arial" w:cs="Arial"/>
          <w:b/>
          <w:bCs/>
          <w:sz w:val="22"/>
          <w:szCs w:val="22"/>
          <w:lang w:val="fr-FR"/>
        </w:rPr>
        <w:tab/>
      </w:r>
      <w:r w:rsidRPr="00372E34">
        <w:rPr>
          <w:rFonts w:ascii="Arial" w:hAnsi="Arial" w:cs="Arial"/>
          <w:sz w:val="22"/>
          <w:szCs w:val="22"/>
          <w:lang w:val="fr-FR"/>
        </w:rPr>
        <w:tab/>
      </w:r>
      <w:r w:rsidRPr="00372E34">
        <w:rPr>
          <w:rFonts w:ascii="Arial" w:hAnsi="Arial" w:cs="Arial"/>
          <w:sz w:val="22"/>
          <w:szCs w:val="22"/>
          <w:lang w:val="fr-FR"/>
        </w:rPr>
        <w:tab/>
      </w:r>
      <w:r w:rsidRPr="00372E34">
        <w:rPr>
          <w:rFonts w:ascii="Arial" w:hAnsi="Arial" w:cs="Arial"/>
          <w:b/>
          <w:bCs/>
          <w:sz w:val="22"/>
          <w:szCs w:val="22"/>
          <w:lang w:val="fr-FR"/>
        </w:rPr>
        <w:t>SIGNATURE</w:t>
      </w:r>
      <w:r w:rsidRPr="00372E34">
        <w:rPr>
          <w:rFonts w:ascii="Arial" w:hAnsi="Arial" w:cs="Arial"/>
          <w:sz w:val="22"/>
          <w:szCs w:val="22"/>
          <w:lang w:val="fr-FR"/>
        </w:rPr>
        <w:tab/>
      </w:r>
      <w:r w:rsidRPr="00372E34">
        <w:rPr>
          <w:rFonts w:ascii="Arial" w:hAnsi="Arial" w:cs="Arial"/>
          <w:sz w:val="22"/>
          <w:szCs w:val="22"/>
          <w:lang w:val="fr-FR"/>
        </w:rPr>
        <w:tab/>
      </w:r>
      <w:r w:rsidRPr="00372E34">
        <w:rPr>
          <w:rFonts w:ascii="Arial" w:hAnsi="Arial" w:cs="Arial"/>
          <w:sz w:val="22"/>
          <w:szCs w:val="22"/>
          <w:lang w:val="fr-FR"/>
        </w:rPr>
        <w:tab/>
      </w:r>
      <w:r w:rsidRPr="00372E34">
        <w:rPr>
          <w:rFonts w:ascii="Arial" w:hAnsi="Arial" w:cs="Arial"/>
          <w:b/>
          <w:bCs/>
          <w:sz w:val="22"/>
          <w:szCs w:val="22"/>
          <w:lang w:val="fr-FR"/>
        </w:rPr>
        <w:t>SIGNATURE</w:t>
      </w:r>
    </w:p>
    <w:p w14:paraId="23B5F09A"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fr-FR"/>
        </w:rPr>
      </w:pPr>
    </w:p>
    <w:p w14:paraId="15DBFA1F"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fr-FR"/>
        </w:rPr>
      </w:pPr>
    </w:p>
    <w:p w14:paraId="33173740"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fr-FR"/>
        </w:rPr>
      </w:pPr>
    </w:p>
    <w:p w14:paraId="1CAF70BD"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Arial" w:hAnsi="Arial" w:cs="Arial"/>
          <w:sz w:val="22"/>
          <w:szCs w:val="22"/>
          <w:lang w:val="fr-FR"/>
        </w:rPr>
      </w:pPr>
      <w:r w:rsidRPr="00372E34">
        <w:rPr>
          <w:rFonts w:ascii="Arial" w:hAnsi="Arial" w:cs="Arial"/>
          <w:sz w:val="22"/>
          <w:szCs w:val="22"/>
          <w:lang w:val="fr-FR"/>
        </w:rPr>
        <w:t>...........................................</w:t>
      </w:r>
      <w:r w:rsidRPr="00372E34">
        <w:rPr>
          <w:rFonts w:ascii="Arial" w:hAnsi="Arial" w:cs="Arial"/>
          <w:sz w:val="22"/>
          <w:szCs w:val="22"/>
          <w:lang w:val="fr-FR"/>
        </w:rPr>
        <w:tab/>
        <w:t>...........................................</w:t>
      </w:r>
      <w:r w:rsidRPr="00372E34">
        <w:rPr>
          <w:rFonts w:ascii="Arial" w:hAnsi="Arial" w:cs="Arial"/>
          <w:sz w:val="22"/>
          <w:szCs w:val="22"/>
          <w:lang w:val="fr-FR"/>
        </w:rPr>
        <w:tab/>
        <w:t>...........................................</w:t>
      </w:r>
    </w:p>
    <w:p w14:paraId="1184B803"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Arial" w:hAnsi="Arial" w:cs="Arial"/>
          <w:sz w:val="22"/>
          <w:szCs w:val="22"/>
          <w:lang w:val="fr-FR"/>
        </w:rPr>
      </w:pPr>
      <w:r w:rsidRPr="00372E34">
        <w:rPr>
          <w:rFonts w:ascii="Arial" w:hAnsi="Arial" w:cs="Arial"/>
          <w:b/>
          <w:bCs/>
          <w:sz w:val="22"/>
          <w:szCs w:val="22"/>
          <w:lang w:val="fr-FR"/>
        </w:rPr>
        <w:t>DATE</w:t>
      </w:r>
      <w:r w:rsidRPr="00372E34">
        <w:rPr>
          <w:rFonts w:ascii="Arial" w:hAnsi="Arial" w:cs="Arial"/>
          <w:b/>
          <w:bCs/>
          <w:sz w:val="22"/>
          <w:szCs w:val="22"/>
          <w:lang w:val="fr-FR"/>
        </w:rPr>
        <w:tab/>
      </w:r>
      <w:r w:rsidRPr="00372E34">
        <w:rPr>
          <w:rFonts w:ascii="Arial" w:hAnsi="Arial" w:cs="Arial"/>
          <w:b/>
          <w:bCs/>
          <w:sz w:val="22"/>
          <w:szCs w:val="22"/>
          <w:lang w:val="fr-FR"/>
        </w:rPr>
        <w:tab/>
      </w:r>
      <w:r w:rsidRPr="00372E34">
        <w:rPr>
          <w:rFonts w:ascii="Arial" w:hAnsi="Arial" w:cs="Arial"/>
          <w:b/>
          <w:bCs/>
          <w:sz w:val="22"/>
          <w:szCs w:val="22"/>
          <w:lang w:val="fr-FR"/>
        </w:rPr>
        <w:tab/>
      </w:r>
      <w:r w:rsidRPr="00372E34">
        <w:rPr>
          <w:rFonts w:ascii="Arial" w:hAnsi="Arial" w:cs="Arial"/>
          <w:b/>
          <w:bCs/>
          <w:sz w:val="22"/>
          <w:szCs w:val="22"/>
          <w:lang w:val="fr-FR"/>
        </w:rPr>
        <w:tab/>
        <w:t>DATE</w:t>
      </w:r>
      <w:r w:rsidRPr="00372E34">
        <w:rPr>
          <w:rFonts w:ascii="Arial" w:hAnsi="Arial" w:cs="Arial"/>
          <w:b/>
          <w:bCs/>
          <w:sz w:val="22"/>
          <w:szCs w:val="22"/>
          <w:lang w:val="fr-FR"/>
        </w:rPr>
        <w:tab/>
      </w:r>
      <w:r w:rsidRPr="00372E34">
        <w:rPr>
          <w:rFonts w:ascii="Arial" w:hAnsi="Arial" w:cs="Arial"/>
          <w:b/>
          <w:bCs/>
          <w:sz w:val="22"/>
          <w:szCs w:val="22"/>
          <w:lang w:val="fr-FR"/>
        </w:rPr>
        <w:tab/>
      </w:r>
      <w:r w:rsidRPr="00372E34">
        <w:rPr>
          <w:rFonts w:ascii="Arial" w:hAnsi="Arial" w:cs="Arial"/>
          <w:b/>
          <w:bCs/>
          <w:sz w:val="22"/>
          <w:szCs w:val="22"/>
          <w:lang w:val="fr-FR"/>
        </w:rPr>
        <w:tab/>
      </w:r>
      <w:r w:rsidRPr="00372E34">
        <w:rPr>
          <w:rFonts w:ascii="Arial" w:hAnsi="Arial" w:cs="Arial"/>
          <w:b/>
          <w:bCs/>
          <w:sz w:val="22"/>
          <w:szCs w:val="22"/>
          <w:lang w:val="fr-FR"/>
        </w:rPr>
        <w:tab/>
        <w:t>DATE</w:t>
      </w:r>
      <w:r w:rsidRPr="00372E34">
        <w:rPr>
          <w:rFonts w:ascii="Arial" w:hAnsi="Arial" w:cs="Arial"/>
          <w:sz w:val="22"/>
          <w:szCs w:val="22"/>
          <w:lang w:val="fr-FR"/>
        </w:rPr>
        <w:tab/>
      </w:r>
    </w:p>
    <w:p w14:paraId="2B940B28"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697CBC9E" w14:textId="77777777" w:rsidR="00194914" w:rsidRDefault="001949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715CF75A"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168A1E80"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4BC0D011"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3EFB0586"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3F0FCE5B"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5C6C4961"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414803A7"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02C0E959"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3DC4C057"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4013AE9D"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4E1E81D2" w14:textId="77777777" w:rsidR="00316D83" w:rsidRDefault="00316D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03672564" w14:textId="77777777" w:rsidR="00316D83" w:rsidRDefault="00316D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27122779" w14:textId="77777777" w:rsidR="00316D83" w:rsidRDefault="00316D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7E8124FF"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3B7534E3"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1A7AB1D2"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70049875"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7B59B22B"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3B150A97"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31441D25"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1D1EE990"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45F2F9FA"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156CBC4C"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0780663C"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63DECF3B"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75C0F68D" w14:textId="77777777" w:rsidR="00A11EDA" w:rsidRDefault="00A11E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fr-FR"/>
        </w:rPr>
      </w:pPr>
    </w:p>
    <w:p w14:paraId="06BF838D" w14:textId="77777777" w:rsidR="002D5952" w:rsidRDefault="002D5952" w:rsidP="00187431">
      <w:pPr>
        <w:pStyle w:val="Level1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r>
        <w:rPr>
          <w:rFonts w:ascii="Arial" w:hAnsi="Arial" w:cs="Arial"/>
          <w:b/>
          <w:bCs/>
          <w:sz w:val="22"/>
          <w:szCs w:val="22"/>
        </w:rPr>
        <w:t>CLOSE CORPORATION</w:t>
      </w:r>
    </w:p>
    <w:p w14:paraId="7C26634E" w14:textId="77777777" w:rsidR="002D5952"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 </w:t>
      </w:r>
    </w:p>
    <w:p w14:paraId="67BC922E" w14:textId="77777777" w:rsidR="002D5952"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In the case of a close corporation submitting a bid, a certified copy of the Founding Statement of </w:t>
      </w:r>
    </w:p>
    <w:p w14:paraId="4840EFD0" w14:textId="77777777" w:rsidR="002D5952"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E3CD720" w14:textId="77777777" w:rsidR="002D5952"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such corporation shall be included with the bid, together with the resolution by its members </w:t>
      </w:r>
    </w:p>
    <w:p w14:paraId="7F15DB49" w14:textId="77777777" w:rsidR="002D5952"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048A78AF" w14:textId="77777777" w:rsidR="002D5952"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authorising a member or other official of the corporation to sign the documents on their behalf.</w:t>
      </w:r>
    </w:p>
    <w:p w14:paraId="4F447A1C"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10D6847"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By resolution of members at a meeting on ................................. 20........... at …………………….. </w:t>
      </w:r>
    </w:p>
    <w:p w14:paraId="4A66390B"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EA73F40"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........................................Mr/Ms..................................................................................., whose </w:t>
      </w:r>
    </w:p>
    <w:p w14:paraId="01325571"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30485B4"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signature appears below, has been authorised to sign all documents in connection with this bid </w:t>
      </w:r>
    </w:p>
    <w:p w14:paraId="5F89FFF7"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C2D8733"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on behalf of (Name of Close Corporation) ……………………………………………………………...</w:t>
      </w:r>
    </w:p>
    <w:p w14:paraId="09A8804E"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04EDC79"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 </w:t>
      </w:r>
    </w:p>
    <w:p w14:paraId="0C6CC0E9"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433171E7"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5AEB7ACA"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b/>
          <w:bCs/>
          <w:sz w:val="22"/>
          <w:szCs w:val="22"/>
        </w:rPr>
        <w:t>SIGNED ON BEHALF OF CLOSE CORPORATION</w:t>
      </w:r>
      <w:r>
        <w:rPr>
          <w:rFonts w:ascii="Arial" w:hAnsi="Arial" w:cs="Arial"/>
          <w:sz w:val="22"/>
          <w:szCs w:val="22"/>
        </w:rPr>
        <w:t xml:space="preserve">: ……………………………………………… </w:t>
      </w:r>
      <w:r>
        <w:rPr>
          <w:rFonts w:ascii="Arial" w:hAnsi="Arial" w:cs="Arial"/>
          <w:sz w:val="20"/>
          <w:szCs w:val="20"/>
        </w:rPr>
        <w:t>(PRINT NAME)</w:t>
      </w:r>
    </w:p>
    <w:p w14:paraId="16D2895A"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25EBFFBD"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bCs/>
          <w:sz w:val="22"/>
          <w:szCs w:val="22"/>
        </w:rPr>
        <w:t>IN HIS/HER CAPACITY AS</w:t>
      </w:r>
      <w:r>
        <w:rPr>
          <w:rFonts w:ascii="Arial" w:hAnsi="Arial" w:cs="Arial"/>
          <w:sz w:val="22"/>
          <w:szCs w:val="22"/>
        </w:rPr>
        <w:t xml:space="preserve"> .............................................................</w:t>
      </w:r>
      <w:r>
        <w:rPr>
          <w:rFonts w:ascii="Arial" w:hAnsi="Arial" w:cs="Arial"/>
          <w:b/>
          <w:bCs/>
          <w:sz w:val="22"/>
          <w:szCs w:val="22"/>
        </w:rPr>
        <w:t xml:space="preserve"> DATE</w:t>
      </w:r>
      <w:r>
        <w:rPr>
          <w:rFonts w:ascii="Arial" w:hAnsi="Arial" w:cs="Arial"/>
          <w:sz w:val="22"/>
          <w:szCs w:val="22"/>
        </w:rPr>
        <w:t>: .......................</w:t>
      </w:r>
    </w:p>
    <w:p w14:paraId="69BEB86B"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4B5DB01"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F9F920C"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07B2CAA7"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bCs/>
          <w:sz w:val="22"/>
          <w:szCs w:val="22"/>
        </w:rPr>
        <w:t>SIGNATURE OF SIGNATORY</w:t>
      </w:r>
      <w:r>
        <w:rPr>
          <w:rFonts w:ascii="Arial" w:hAnsi="Arial" w:cs="Arial"/>
          <w:sz w:val="22"/>
          <w:szCs w:val="22"/>
        </w:rPr>
        <w:t>:</w:t>
      </w:r>
      <w:r>
        <w:rPr>
          <w:rFonts w:ascii="Arial" w:hAnsi="Arial" w:cs="Arial"/>
          <w:sz w:val="22"/>
          <w:szCs w:val="22"/>
        </w:rPr>
        <w:tab/>
        <w:t>.........................................................</w:t>
      </w:r>
    </w:p>
    <w:p w14:paraId="7115188B"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15B8F52"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0961C53"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9C96655"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w:hAnsi="Arial" w:cs="Arial"/>
          <w:sz w:val="22"/>
          <w:szCs w:val="22"/>
        </w:rPr>
      </w:pPr>
      <w:r>
        <w:rPr>
          <w:rFonts w:ascii="Arial" w:hAnsi="Arial" w:cs="Arial"/>
          <w:b/>
          <w:bCs/>
          <w:sz w:val="22"/>
          <w:szCs w:val="22"/>
        </w:rPr>
        <w:t>WITNESSES</w:t>
      </w:r>
      <w:r>
        <w:rPr>
          <w:rFonts w:ascii="Arial" w:hAnsi="Arial" w:cs="Arial"/>
          <w:sz w:val="22"/>
          <w:szCs w:val="22"/>
        </w:rPr>
        <w:t>:</w:t>
      </w:r>
      <w:r>
        <w:rPr>
          <w:rFonts w:ascii="Arial" w:hAnsi="Arial" w:cs="Arial"/>
          <w:sz w:val="22"/>
          <w:szCs w:val="22"/>
        </w:rPr>
        <w:tab/>
        <w:t>1</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E679DFA"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08244429"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2577F2E"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21B700F2"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4AC19DC"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5968CD82"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24A0E419"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4B5B4DD3"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08C58115"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1BF5A58C"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39DCB810"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638E0D3C"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5B9EA551"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7038EB31"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52A39DAD"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69E4DED2"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0C450A7D"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4FB01BFA"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322E12FF"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2C9B9DED" w14:textId="77777777" w:rsidR="00316D83" w:rsidRDefault="00316D83"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6906460A" w14:textId="77777777" w:rsidR="00316D83" w:rsidRDefault="00316D83"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30B9EFA2" w14:textId="77777777" w:rsidR="00316D83" w:rsidRDefault="00316D83"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682AF94F" w14:textId="77777777" w:rsidR="00C336BC" w:rsidRDefault="00C336BC"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53AB3546" w14:textId="77777777" w:rsidR="00C336BC" w:rsidRDefault="00C336BC"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6A2795A5" w14:textId="77777777" w:rsidR="00C336BC" w:rsidRDefault="00C336BC"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0BA4C545" w14:textId="77777777" w:rsidR="00316D83" w:rsidRDefault="00316D83"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4B3091E0" w14:textId="77777777" w:rsidR="00A11EDA" w:rsidRDefault="00A11EDA"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rPr>
      </w:pPr>
    </w:p>
    <w:p w14:paraId="215925DA" w14:textId="77777777" w:rsidR="00395FF3" w:rsidRDefault="00395FF3" w:rsidP="00860CF8">
      <w:pPr>
        <w:numPr>
          <w:ilvl w:val="12"/>
          <w:numId w:val="0"/>
        </w:numPr>
        <w:tabs>
          <w:tab w:val="left" w:pos="0"/>
          <w:tab w:val="left" w:pos="720"/>
          <w:tab w:val="left" w:pos="1260"/>
          <w:tab w:val="left" w:pos="1440"/>
          <w:tab w:val="left" w:pos="2880"/>
          <w:tab w:val="left" w:pos="3600"/>
          <w:tab w:val="left" w:pos="4320"/>
          <w:tab w:val="left" w:pos="5040"/>
          <w:tab w:val="left" w:pos="5760"/>
          <w:tab w:val="left" w:pos="6480"/>
          <w:tab w:val="left" w:pos="7200"/>
          <w:tab w:val="left" w:pos="7920"/>
          <w:tab w:val="left" w:pos="8640"/>
        </w:tabs>
        <w:ind w:left="1260" w:hanging="1260"/>
        <w:jc w:val="both"/>
        <w:rPr>
          <w:rFonts w:ascii="Arial" w:hAnsi="Arial" w:cs="Arial"/>
          <w:b/>
          <w:sz w:val="22"/>
          <w:szCs w:val="22"/>
        </w:rPr>
      </w:pPr>
    </w:p>
    <w:p w14:paraId="740DF01D" w14:textId="77777777" w:rsidR="002D5952" w:rsidRDefault="002D5952" w:rsidP="00860CF8">
      <w:pPr>
        <w:numPr>
          <w:ilvl w:val="12"/>
          <w:numId w:val="0"/>
        </w:numPr>
        <w:tabs>
          <w:tab w:val="left" w:pos="0"/>
          <w:tab w:val="left" w:pos="720"/>
          <w:tab w:val="left" w:pos="1260"/>
          <w:tab w:val="left" w:pos="1440"/>
          <w:tab w:val="left" w:pos="2880"/>
          <w:tab w:val="left" w:pos="3600"/>
          <w:tab w:val="left" w:pos="4320"/>
          <w:tab w:val="left" w:pos="5040"/>
          <w:tab w:val="left" w:pos="5760"/>
          <w:tab w:val="left" w:pos="6480"/>
          <w:tab w:val="left" w:pos="7200"/>
          <w:tab w:val="left" w:pos="7920"/>
          <w:tab w:val="left" w:pos="8640"/>
        </w:tabs>
        <w:ind w:left="1260" w:hanging="1260"/>
        <w:jc w:val="both"/>
        <w:rPr>
          <w:rFonts w:ascii="Arial" w:hAnsi="Arial" w:cs="Arial"/>
          <w:sz w:val="22"/>
          <w:szCs w:val="22"/>
        </w:rPr>
      </w:pPr>
      <w:r>
        <w:rPr>
          <w:rFonts w:ascii="Arial" w:hAnsi="Arial" w:cs="Arial"/>
          <w:b/>
          <w:sz w:val="22"/>
          <w:szCs w:val="22"/>
        </w:rPr>
        <w:t>E         CO-OPERATIVE</w:t>
      </w:r>
    </w:p>
    <w:p w14:paraId="55C17328"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14:paraId="796BB1A6"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sz w:val="22"/>
          <w:szCs w:val="22"/>
        </w:rPr>
      </w:pPr>
      <w:r>
        <w:rPr>
          <w:rFonts w:ascii="Arial" w:hAnsi="Arial" w:cs="Arial"/>
          <w:sz w:val="22"/>
          <w:szCs w:val="22"/>
        </w:rPr>
        <w:t>A certified copy of the Constitution of the co-operative must be included with the bid, together</w:t>
      </w:r>
      <w:r w:rsidR="00B93342">
        <w:rPr>
          <w:rFonts w:ascii="Arial" w:hAnsi="Arial" w:cs="Arial"/>
          <w:sz w:val="22"/>
          <w:szCs w:val="22"/>
        </w:rPr>
        <w:t xml:space="preserve"> </w:t>
      </w:r>
      <w:r>
        <w:rPr>
          <w:rFonts w:ascii="Arial" w:hAnsi="Arial" w:cs="Arial"/>
          <w:sz w:val="22"/>
          <w:szCs w:val="22"/>
        </w:rPr>
        <w:t>with the resolution by its members authoring a member or other official of the co-operative to sign the bid documents on their behalf.</w:t>
      </w:r>
    </w:p>
    <w:p w14:paraId="338B31A1"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DFBBEEF"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DD8C1AC"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By resolution of members at a meeting on ...........................</w:t>
      </w:r>
      <w:r w:rsidR="00860CF8">
        <w:rPr>
          <w:rFonts w:ascii="Arial" w:hAnsi="Arial" w:cs="Arial"/>
          <w:sz w:val="22"/>
          <w:szCs w:val="22"/>
        </w:rPr>
        <w:t>....</w:t>
      </w:r>
      <w:r>
        <w:rPr>
          <w:rFonts w:ascii="Arial" w:hAnsi="Arial" w:cs="Arial"/>
          <w:sz w:val="22"/>
          <w:szCs w:val="22"/>
        </w:rPr>
        <w:t>. 20....... at …….…...............</w:t>
      </w:r>
      <w:r w:rsidR="00860CF8">
        <w:rPr>
          <w:rFonts w:ascii="Arial" w:hAnsi="Arial" w:cs="Arial"/>
          <w:sz w:val="22"/>
          <w:szCs w:val="22"/>
        </w:rPr>
        <w:t>...</w:t>
      </w:r>
    </w:p>
    <w:p w14:paraId="3F8ABE39"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8B06946"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sz w:val="22"/>
          <w:szCs w:val="22"/>
        </w:rPr>
      </w:pPr>
      <w:r>
        <w:rPr>
          <w:rFonts w:ascii="Arial" w:hAnsi="Arial" w:cs="Arial"/>
          <w:sz w:val="22"/>
          <w:szCs w:val="22"/>
        </w:rPr>
        <w:t>Mr/Ms..................................................................................., whose signature appears below, has been authorised to sign all documents in connection with this bid on behalf of (Name of co-operative)................................................................……………………………………………</w:t>
      </w:r>
      <w:r w:rsidR="00860CF8">
        <w:rPr>
          <w:rFonts w:ascii="Arial" w:hAnsi="Arial" w:cs="Arial"/>
          <w:sz w:val="22"/>
          <w:szCs w:val="22"/>
        </w:rPr>
        <w:t xml:space="preserve"> </w:t>
      </w:r>
    </w:p>
    <w:p w14:paraId="32C370BB"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EC888A8"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b/>
          <w:bCs/>
          <w:sz w:val="22"/>
          <w:szCs w:val="22"/>
        </w:rPr>
        <w:t>SIGNATURE OF AUTHORISED REPRESENTATIVE/SIGNATORY</w:t>
      </w:r>
      <w:r>
        <w:rPr>
          <w:rFonts w:ascii="Arial" w:hAnsi="Arial" w:cs="Arial"/>
          <w:bCs/>
          <w:sz w:val="22"/>
          <w:szCs w:val="22"/>
        </w:rPr>
        <w:t>:</w:t>
      </w:r>
    </w:p>
    <w:p w14:paraId="3E2F5CE3"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A0B51B9"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w:t>
      </w:r>
    </w:p>
    <w:p w14:paraId="5F4AF734"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14:paraId="59FA6D4A"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Pr>
          <w:rFonts w:ascii="Arial" w:hAnsi="Arial" w:cs="Arial"/>
          <w:b/>
          <w:bCs/>
          <w:sz w:val="22"/>
          <w:szCs w:val="22"/>
        </w:rPr>
        <w:t>IN HIS/HER CAPACITY AS</w:t>
      </w:r>
      <w:r>
        <w:rPr>
          <w:rFonts w:ascii="Arial" w:hAnsi="Arial" w:cs="Arial"/>
          <w:b/>
          <w:sz w:val="22"/>
          <w:szCs w:val="22"/>
        </w:rPr>
        <w:t>:................................................................……………………………</w:t>
      </w:r>
    </w:p>
    <w:p w14:paraId="773FA332"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14:paraId="5F64A3E8"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bCs/>
          <w:sz w:val="22"/>
          <w:szCs w:val="22"/>
        </w:rPr>
        <w:t>DATE</w:t>
      </w:r>
      <w:r>
        <w:rPr>
          <w:rFonts w:ascii="Arial" w:hAnsi="Arial" w:cs="Arial"/>
          <w:b/>
          <w:sz w:val="22"/>
          <w:szCs w:val="22"/>
        </w:rPr>
        <w:t>: .................................…………..</w:t>
      </w:r>
    </w:p>
    <w:p w14:paraId="32F0E71B"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5EDEB8E5"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bCs/>
          <w:sz w:val="22"/>
          <w:szCs w:val="22"/>
        </w:rPr>
        <w:t>SIGNED ON BEHALF OF CO-OPERATIVE</w:t>
      </w:r>
      <w:r>
        <w:rPr>
          <w:rFonts w:ascii="Arial" w:hAnsi="Arial" w:cs="Arial"/>
          <w:b/>
          <w:sz w:val="22"/>
          <w:szCs w:val="22"/>
        </w:rPr>
        <w:t>:....................................................</w:t>
      </w:r>
    </w:p>
    <w:p w14:paraId="21680AFA"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2F79CDDF"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bCs/>
          <w:sz w:val="22"/>
          <w:szCs w:val="22"/>
        </w:rPr>
        <w:t>NAME IN BLOCK LETTERS</w:t>
      </w:r>
      <w:r>
        <w:rPr>
          <w:rFonts w:ascii="Arial" w:hAnsi="Arial" w:cs="Arial"/>
          <w:b/>
          <w:sz w:val="22"/>
          <w:szCs w:val="22"/>
        </w:rPr>
        <w:t>:…………………………………………………………………………..</w:t>
      </w:r>
    </w:p>
    <w:p w14:paraId="6EDBAE90"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7CC4C03F"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w:hAnsi="Arial" w:cs="Arial"/>
          <w:b/>
          <w:sz w:val="22"/>
          <w:szCs w:val="22"/>
        </w:rPr>
      </w:pPr>
      <w:r>
        <w:rPr>
          <w:rFonts w:ascii="Arial" w:hAnsi="Arial" w:cs="Arial"/>
          <w:b/>
          <w:bCs/>
          <w:sz w:val="22"/>
          <w:szCs w:val="22"/>
        </w:rPr>
        <w:t>WITNESSES</w:t>
      </w:r>
      <w:r>
        <w:rPr>
          <w:rFonts w:ascii="Arial" w:hAnsi="Arial" w:cs="Arial"/>
          <w:b/>
          <w:sz w:val="22"/>
          <w:szCs w:val="22"/>
        </w:rPr>
        <w:t>:</w:t>
      </w:r>
      <w:r>
        <w:rPr>
          <w:rFonts w:ascii="Arial" w:hAnsi="Arial" w:cs="Arial"/>
          <w:b/>
          <w:sz w:val="22"/>
          <w:szCs w:val="22"/>
        </w:rPr>
        <w:tab/>
        <w:t>1</w:t>
      </w:r>
      <w:r>
        <w:rPr>
          <w:rFonts w:ascii="Arial" w:hAnsi="Arial" w:cs="Arial"/>
          <w:b/>
          <w:sz w:val="22"/>
          <w:szCs w:val="22"/>
        </w:rPr>
        <w:tab/>
        <w:t>.........................................................</w:t>
      </w:r>
      <w:r>
        <w:rPr>
          <w:rFonts w:ascii="Arial" w:hAnsi="Arial" w:cs="Arial"/>
          <w:b/>
          <w:sz w:val="22"/>
          <w:szCs w:val="22"/>
        </w:rPr>
        <w:tab/>
      </w:r>
    </w:p>
    <w:p w14:paraId="23102D7F"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3EAE174F"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b/>
          <w:sz w:val="22"/>
          <w:szCs w:val="22"/>
        </w:rPr>
      </w:pPr>
      <w:r>
        <w:rPr>
          <w:rFonts w:ascii="Arial" w:hAnsi="Arial" w:cs="Arial"/>
          <w:b/>
          <w:sz w:val="22"/>
          <w:szCs w:val="22"/>
        </w:rPr>
        <w:t>2</w:t>
      </w:r>
      <w:r>
        <w:rPr>
          <w:rFonts w:ascii="Arial" w:hAnsi="Arial" w:cs="Arial"/>
          <w:b/>
          <w:sz w:val="22"/>
          <w:szCs w:val="22"/>
        </w:rPr>
        <w:tab/>
        <w:t>.........................................................</w:t>
      </w:r>
    </w:p>
    <w:p w14:paraId="37C1180D" w14:textId="77777777" w:rsidR="002D5952" w:rsidRDefault="002D5952" w:rsidP="00860C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rPr>
      </w:pPr>
    </w:p>
    <w:p w14:paraId="05C48936" w14:textId="77777777" w:rsidR="002D5952" w:rsidRDefault="002D5952">
      <w:pPr>
        <w:rPr>
          <w:rFonts w:ascii="Arial" w:hAnsi="Arial" w:cs="Arial"/>
        </w:rPr>
      </w:pPr>
    </w:p>
    <w:p w14:paraId="5FD091F7" w14:textId="77777777" w:rsidR="002D5952" w:rsidRDefault="002D5952">
      <w:pPr>
        <w:rPr>
          <w:rFonts w:ascii="Arial" w:hAnsi="Arial" w:cs="Arial"/>
        </w:rPr>
      </w:pPr>
    </w:p>
    <w:p w14:paraId="5F7C9728" w14:textId="77777777" w:rsidR="002D5952" w:rsidRPr="00372E34" w:rsidRDefault="002D5952" w:rsidP="00D9755A">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w:hAnsi="Arial" w:cs="Arial"/>
          <w:b/>
          <w:bCs/>
          <w:sz w:val="22"/>
          <w:szCs w:val="22"/>
        </w:rPr>
      </w:pPr>
      <w:r>
        <w:rPr>
          <w:rFonts w:ascii="Arial" w:hAnsi="Arial" w:cs="Arial"/>
          <w:sz w:val="22"/>
          <w:szCs w:val="22"/>
        </w:rPr>
        <w:br w:type="page"/>
      </w:r>
      <w:r w:rsidRPr="00372E34">
        <w:rPr>
          <w:rFonts w:ascii="Arial" w:hAnsi="Arial" w:cs="Arial"/>
          <w:b/>
          <w:bCs/>
          <w:sz w:val="22"/>
          <w:szCs w:val="22"/>
        </w:rPr>
        <w:lastRenderedPageBreak/>
        <w:t xml:space="preserve">SECTION </w:t>
      </w:r>
      <w:r w:rsidR="001052B7">
        <w:rPr>
          <w:rFonts w:ascii="Arial" w:hAnsi="Arial" w:cs="Arial"/>
          <w:b/>
          <w:bCs/>
          <w:sz w:val="22"/>
          <w:szCs w:val="22"/>
        </w:rPr>
        <w:t>G</w:t>
      </w:r>
    </w:p>
    <w:p w14:paraId="49BFBEFC" w14:textId="77777777" w:rsidR="002D5952" w:rsidRPr="00372E34" w:rsidRDefault="002D5952">
      <w:pPr>
        <w:numPr>
          <w:ilvl w:val="12"/>
          <w:numId w:val="0"/>
        </w:numPr>
        <w:jc w:val="center"/>
        <w:rPr>
          <w:rFonts w:ascii="Arial" w:hAnsi="Arial" w:cs="Arial"/>
          <w:sz w:val="22"/>
          <w:szCs w:val="22"/>
        </w:rPr>
      </w:pPr>
      <w:r w:rsidRPr="00372E34">
        <w:rPr>
          <w:rFonts w:ascii="Arial" w:hAnsi="Arial" w:cs="Arial"/>
          <w:b/>
          <w:bCs/>
          <w:sz w:val="22"/>
          <w:szCs w:val="22"/>
        </w:rPr>
        <w:t>CONDITIONS OF BID</w:t>
      </w:r>
    </w:p>
    <w:p w14:paraId="5C0EA123" w14:textId="77777777" w:rsidR="002D5952" w:rsidRDefault="002D5952">
      <w:pPr>
        <w:numPr>
          <w:ilvl w:val="12"/>
          <w:numId w:val="0"/>
        </w:numPr>
        <w:rPr>
          <w:rFonts w:ascii="Arial" w:hAnsi="Arial" w:cs="Arial"/>
          <w:sz w:val="22"/>
          <w:szCs w:val="22"/>
        </w:rPr>
      </w:pPr>
    </w:p>
    <w:p w14:paraId="3848A284" w14:textId="77777777" w:rsidR="002D5952" w:rsidRDefault="002D595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I/We hereby bid to supply all or any of the supplies and/or to render all or any of the services described in the attached documents to the </w:t>
      </w:r>
      <w:r w:rsidR="00756911">
        <w:rPr>
          <w:rFonts w:ascii="Arial" w:hAnsi="Arial" w:cs="Arial"/>
          <w:sz w:val="22"/>
          <w:szCs w:val="22"/>
        </w:rPr>
        <w:t>Office Of Health Standard Compliance (</w:t>
      </w:r>
      <w:r w:rsidR="000D1EC7">
        <w:rPr>
          <w:rFonts w:ascii="Arial" w:hAnsi="Arial" w:cs="Arial"/>
          <w:sz w:val="22"/>
          <w:szCs w:val="22"/>
        </w:rPr>
        <w:t>herein after referred to as “the Entity”</w:t>
      </w:r>
      <w:r w:rsidR="00756911">
        <w:rPr>
          <w:rFonts w:ascii="Arial" w:hAnsi="Arial" w:cs="Arial"/>
          <w:sz w:val="22"/>
          <w:szCs w:val="22"/>
        </w:rPr>
        <w:t xml:space="preserve">) </w:t>
      </w:r>
      <w:r>
        <w:rPr>
          <w:rFonts w:ascii="Arial" w:hAnsi="Arial" w:cs="Arial"/>
          <w:sz w:val="22"/>
          <w:szCs w:val="22"/>
        </w:rPr>
        <w:t>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558F83E2" w14:textId="77777777" w:rsidR="002D5952"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DC35E73" w14:textId="77777777" w:rsidR="002D5952" w:rsidRDefault="002D595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t>I/we agree that:</w:t>
      </w:r>
    </w:p>
    <w:p w14:paraId="4B0B4A74" w14:textId="77777777" w:rsidR="002D5952"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0B34148B" w14:textId="77777777" w:rsidR="002D5952" w:rsidRDefault="002D595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the offer herein shall remain binding upon me and open for acceptance by the </w:t>
      </w:r>
      <w:r w:rsidR="00854025">
        <w:rPr>
          <w:rFonts w:ascii="Arial" w:hAnsi="Arial" w:cs="Arial"/>
          <w:sz w:val="22"/>
          <w:szCs w:val="22"/>
        </w:rPr>
        <w:t xml:space="preserve">Entity </w:t>
      </w:r>
      <w:r>
        <w:rPr>
          <w:rFonts w:ascii="Arial" w:hAnsi="Arial" w:cs="Arial"/>
          <w:sz w:val="22"/>
          <w:szCs w:val="22"/>
        </w:rPr>
        <w:t>during the validity period indicated and calculated from the closing time of the bid;</w:t>
      </w:r>
    </w:p>
    <w:p w14:paraId="6804C826" w14:textId="77777777" w:rsidR="002D5952" w:rsidRDefault="002D595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z w:val="22"/>
          <w:szCs w:val="22"/>
        </w:rPr>
      </w:pPr>
      <w:r>
        <w:rPr>
          <w:rFonts w:ascii="Arial" w:hAnsi="Arial" w:cs="Arial"/>
          <w:sz w:val="22"/>
          <w:szCs w:val="22"/>
        </w:rPr>
        <w:t>(b)</w:t>
      </w:r>
      <w:r>
        <w:rPr>
          <w:rFonts w:ascii="Arial" w:hAnsi="Arial" w:cs="Arial"/>
          <w:sz w:val="22"/>
          <w:szCs w:val="22"/>
        </w:rPr>
        <w:tab/>
        <w:t>this bid and its acceptance shall be subject to Treasury Regulations 16A issued in terms of the Publi</w:t>
      </w:r>
      <w:r w:rsidR="00756911">
        <w:rPr>
          <w:rFonts w:ascii="Arial" w:hAnsi="Arial" w:cs="Arial"/>
          <w:sz w:val="22"/>
          <w:szCs w:val="22"/>
        </w:rPr>
        <w:t>c Finance Management Act, 1999,</w:t>
      </w:r>
      <w:r>
        <w:rPr>
          <w:rFonts w:ascii="Arial" w:hAnsi="Arial" w:cs="Arial"/>
          <w:sz w:val="22"/>
          <w:szCs w:val="22"/>
        </w:rPr>
        <w:t xml:space="preserve"> the </w:t>
      </w:r>
      <w:r w:rsidR="00756911">
        <w:rPr>
          <w:rFonts w:ascii="Arial" w:hAnsi="Arial" w:cs="Arial"/>
          <w:sz w:val="22"/>
          <w:szCs w:val="22"/>
        </w:rPr>
        <w:t>National</w:t>
      </w:r>
      <w:r>
        <w:rPr>
          <w:rFonts w:ascii="Arial" w:hAnsi="Arial" w:cs="Arial"/>
          <w:sz w:val="22"/>
          <w:szCs w:val="22"/>
        </w:rPr>
        <w:t xml:space="preserve"> Treasury issued Practice Notes, and the </w:t>
      </w:r>
      <w:r w:rsidR="00756911">
        <w:rPr>
          <w:rFonts w:ascii="Arial" w:hAnsi="Arial" w:cs="Arial"/>
          <w:sz w:val="22"/>
          <w:szCs w:val="22"/>
        </w:rPr>
        <w:t xml:space="preserve">National Treasury </w:t>
      </w:r>
      <w:r>
        <w:rPr>
          <w:rFonts w:ascii="Arial" w:hAnsi="Arial" w:cs="Arial"/>
          <w:sz w:val="22"/>
          <w:szCs w:val="22"/>
        </w:rPr>
        <w:t>General Conditions of Contract, with which I/we am fully acquainted;</w:t>
      </w:r>
    </w:p>
    <w:p w14:paraId="1A7F47BA" w14:textId="77777777" w:rsidR="002D5952" w:rsidRDefault="002D595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if I/we withdraw my bid within the period for which I/we have agreed that the bid shall remain open for acceptance, or fail to fulfil the contract when called upon to do so, </w:t>
      </w:r>
      <w:r w:rsidR="00E50CF9">
        <w:rPr>
          <w:rFonts w:ascii="Arial" w:hAnsi="Arial" w:cs="Arial"/>
          <w:sz w:val="22"/>
          <w:szCs w:val="22"/>
        </w:rPr>
        <w:t xml:space="preserve">the Entity </w:t>
      </w:r>
      <w:r>
        <w:rPr>
          <w:rFonts w:ascii="Arial" w:hAnsi="Arial" w:cs="Arial"/>
          <w:sz w:val="22"/>
          <w:szCs w:val="22"/>
        </w:rPr>
        <w:t xml:space="preserve">may, without prejudice to its other rights, agree to the withdrawal of my bid or cancel the contract that may have been entered into between me and the </w:t>
      </w:r>
      <w:r w:rsidR="00E50CF9">
        <w:rPr>
          <w:rFonts w:ascii="Arial" w:hAnsi="Arial" w:cs="Arial"/>
          <w:sz w:val="22"/>
          <w:szCs w:val="22"/>
        </w:rPr>
        <w:t xml:space="preserve">Entity. </w:t>
      </w:r>
      <w:r>
        <w:rPr>
          <w:rFonts w:ascii="Arial" w:hAnsi="Arial" w:cs="Arial"/>
          <w:sz w:val="22"/>
          <w:szCs w:val="22"/>
        </w:rPr>
        <w:t xml:space="preserve">I/we will then pay to the </w:t>
      </w:r>
      <w:r w:rsidR="00E50CF9">
        <w:rPr>
          <w:rFonts w:ascii="Arial" w:hAnsi="Arial" w:cs="Arial"/>
          <w:sz w:val="22"/>
          <w:szCs w:val="22"/>
        </w:rPr>
        <w:t xml:space="preserve">Entity </w:t>
      </w:r>
      <w:r>
        <w:rPr>
          <w:rFonts w:ascii="Arial" w:hAnsi="Arial" w:cs="Arial"/>
          <w:sz w:val="22"/>
          <w:szCs w:val="22"/>
        </w:rPr>
        <w:t xml:space="preserve">any additional expenses incurred by the </w:t>
      </w:r>
      <w:r w:rsidR="00E50CF9">
        <w:rPr>
          <w:rFonts w:ascii="Arial" w:hAnsi="Arial" w:cs="Arial"/>
          <w:sz w:val="22"/>
          <w:szCs w:val="22"/>
        </w:rPr>
        <w:t xml:space="preserve">Entity </w:t>
      </w:r>
      <w:r>
        <w:rPr>
          <w:rFonts w:ascii="Arial" w:hAnsi="Arial" w:cs="Arial"/>
          <w:sz w:val="22"/>
          <w:szCs w:val="22"/>
        </w:rPr>
        <w:t xml:space="preserve">having either to accept any less favourable bid or, if fresh bids have to be invited, the additional expenditure incurred by the invitation of fresh bids and by the subsequent acceptance of any less favourable bid.  The </w:t>
      </w:r>
      <w:r w:rsidR="00E50CF9">
        <w:rPr>
          <w:rFonts w:ascii="Arial" w:hAnsi="Arial" w:cs="Arial"/>
          <w:sz w:val="22"/>
          <w:szCs w:val="22"/>
        </w:rPr>
        <w:t xml:space="preserve">Entity </w:t>
      </w:r>
      <w:r>
        <w:rPr>
          <w:rFonts w:ascii="Arial" w:hAnsi="Arial" w:cs="Arial"/>
          <w:sz w:val="22"/>
          <w:szCs w:val="22"/>
        </w:rPr>
        <w:t xml:space="preserve">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w:t>
      </w:r>
      <w:r w:rsidR="00864759" w:rsidRPr="00864759">
        <w:rPr>
          <w:rFonts w:ascii="Arial" w:hAnsi="Arial" w:cs="Arial"/>
          <w:sz w:val="22"/>
          <w:szCs w:val="22"/>
        </w:rPr>
        <w:t xml:space="preserve">Entity </w:t>
      </w:r>
      <w:r>
        <w:rPr>
          <w:rFonts w:ascii="Arial" w:hAnsi="Arial" w:cs="Arial"/>
          <w:sz w:val="22"/>
          <w:szCs w:val="22"/>
        </w:rPr>
        <w:t>may sustain by reason of my default;</w:t>
      </w:r>
      <w:r w:rsidR="00864759">
        <w:rPr>
          <w:rFonts w:ascii="Arial" w:hAnsi="Arial" w:cs="Arial"/>
          <w:sz w:val="22"/>
          <w:szCs w:val="22"/>
        </w:rPr>
        <w:t xml:space="preserve"> </w:t>
      </w:r>
    </w:p>
    <w:p w14:paraId="1FEF6FF5" w14:textId="77777777" w:rsidR="002D5952" w:rsidRDefault="002D595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z w:val="22"/>
          <w:szCs w:val="22"/>
        </w:rPr>
      </w:pPr>
      <w:r>
        <w:rPr>
          <w:rFonts w:ascii="Arial" w:hAnsi="Arial" w:cs="Arial"/>
          <w:sz w:val="22"/>
          <w:szCs w:val="22"/>
        </w:rPr>
        <w:t>(d)</w:t>
      </w:r>
      <w:r>
        <w:rPr>
          <w:rFonts w:ascii="Arial" w:hAnsi="Arial" w:cs="Arial"/>
          <w:sz w:val="22"/>
          <w:szCs w:val="22"/>
        </w:rPr>
        <w:tab/>
        <w:t>if my bid is accepted, the acceptance may be communicated to me by registered post, and that the South African Post Office Limited shall be treated as delivery agent to me;</w:t>
      </w:r>
    </w:p>
    <w:p w14:paraId="3FA6C51F" w14:textId="77777777" w:rsidR="002D5952" w:rsidRDefault="002D595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the law of the </w:t>
      </w:r>
      <w:smartTag w:uri="urn:schemas-microsoft-com:office:smarttags" w:element="place">
        <w:smartTag w:uri="urn:schemas-microsoft-com:office:smarttags" w:element="PlaceType">
          <w:r>
            <w:rPr>
              <w:rFonts w:ascii="Arial" w:hAnsi="Arial" w:cs="Arial"/>
              <w:sz w:val="22"/>
              <w:szCs w:val="22"/>
            </w:rPr>
            <w:t>Republic</w:t>
          </w:r>
        </w:smartTag>
        <w:r>
          <w:rPr>
            <w:rFonts w:ascii="Arial" w:hAnsi="Arial" w:cs="Arial"/>
            <w:sz w:val="22"/>
            <w:szCs w:val="22"/>
          </w:rPr>
          <w:t xml:space="preserve"> of </w:t>
        </w:r>
        <w:smartTag w:uri="urn:schemas-microsoft-com:office:smarttags" w:element="PlaceName">
          <w:r>
            <w:rPr>
              <w:rFonts w:ascii="Arial" w:hAnsi="Arial" w:cs="Arial"/>
              <w:sz w:val="22"/>
              <w:szCs w:val="22"/>
            </w:rPr>
            <w:t>South Africa</w:t>
          </w:r>
        </w:smartTag>
      </w:smartTag>
      <w:r>
        <w:rPr>
          <w:rFonts w:ascii="Arial" w:hAnsi="Arial" w:cs="Arial"/>
          <w:sz w:val="22"/>
          <w:szCs w:val="22"/>
        </w:rPr>
        <w:t xml:space="preserve"> shall govern the contract created by the acceptance of my bid and I choose </w:t>
      </w:r>
      <w:r>
        <w:rPr>
          <w:rFonts w:ascii="Arial" w:hAnsi="Arial" w:cs="Arial"/>
          <w:i/>
          <w:iCs/>
          <w:sz w:val="22"/>
          <w:szCs w:val="22"/>
        </w:rPr>
        <w:t xml:space="preserve">domicilium citandi et executandi </w:t>
      </w:r>
      <w:r>
        <w:rPr>
          <w:rFonts w:ascii="Arial" w:hAnsi="Arial" w:cs="Arial"/>
          <w:sz w:val="22"/>
          <w:szCs w:val="22"/>
        </w:rPr>
        <w:t>in the Republic at (full physical address) :</w:t>
      </w:r>
    </w:p>
    <w:p w14:paraId="7BE51C29" w14:textId="77777777" w:rsidR="002D5952" w:rsidRDefault="002D595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z w:val="22"/>
          <w:szCs w:val="22"/>
        </w:rPr>
      </w:pPr>
      <w:r>
        <w:rPr>
          <w:rFonts w:ascii="Arial" w:hAnsi="Arial" w:cs="Arial"/>
          <w:sz w:val="22"/>
          <w:szCs w:val="22"/>
        </w:rPr>
        <w:tab/>
        <w:t>............................................................................................................................</w:t>
      </w:r>
    </w:p>
    <w:p w14:paraId="1F76524C" w14:textId="77777777" w:rsidR="002D5952" w:rsidRDefault="002D595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z w:val="22"/>
          <w:szCs w:val="22"/>
        </w:rPr>
      </w:pPr>
    </w:p>
    <w:p w14:paraId="193FFBC3" w14:textId="77777777" w:rsidR="002D5952" w:rsidRDefault="002D595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z w:val="22"/>
          <w:szCs w:val="22"/>
        </w:rPr>
      </w:pPr>
      <w:r>
        <w:rPr>
          <w:rFonts w:ascii="Arial" w:hAnsi="Arial" w:cs="Arial"/>
          <w:sz w:val="22"/>
          <w:szCs w:val="22"/>
        </w:rPr>
        <w:tab/>
        <w:t>.............................................................................................................................</w:t>
      </w:r>
    </w:p>
    <w:p w14:paraId="46AA2CA0" w14:textId="77777777" w:rsidR="002D5952" w:rsidRDefault="002D59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p>
    <w:p w14:paraId="097EC63A" w14:textId="77777777" w:rsidR="002D5952" w:rsidRDefault="002D595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5F875937" w14:textId="77777777" w:rsidR="002D5952" w:rsidRDefault="002D595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z w:val="22"/>
          <w:szCs w:val="22"/>
        </w:rPr>
      </w:pPr>
    </w:p>
    <w:p w14:paraId="66766B05" w14:textId="77777777" w:rsidR="002D5952" w:rsidRDefault="002D595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z w:val="22"/>
          <w:szCs w:val="22"/>
        </w:rPr>
      </w:pPr>
      <w:r>
        <w:rPr>
          <w:rFonts w:ascii="Arial" w:hAnsi="Arial" w:cs="Arial"/>
          <w:sz w:val="22"/>
          <w:szCs w:val="22"/>
        </w:rPr>
        <w:t>4.</w:t>
      </w:r>
      <w:r>
        <w:rPr>
          <w:rFonts w:ascii="Arial" w:hAnsi="Arial" w:cs="Arial"/>
          <w:sz w:val="22"/>
          <w:szCs w:val="22"/>
        </w:rPr>
        <w:tab/>
        <w:t>I/we hereby accept full responsibility for the proper execution and fulfilment of all obligations and conditions devolving on me under this agreement, as the Principal(s) liable for the due fulfilment of this contract.</w:t>
      </w:r>
    </w:p>
    <w:p w14:paraId="67F48910" w14:textId="77777777" w:rsidR="002D5952" w:rsidRDefault="002D595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p>
    <w:p w14:paraId="2B3B1A62" w14:textId="77777777" w:rsidR="0087702B" w:rsidRDefault="002D595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z w:val="22"/>
          <w:szCs w:val="22"/>
        </w:rPr>
      </w:pPr>
      <w:r>
        <w:rPr>
          <w:rFonts w:ascii="Arial" w:hAnsi="Arial" w:cs="Arial"/>
          <w:sz w:val="22"/>
          <w:szCs w:val="22"/>
        </w:rPr>
        <w:t>5.</w:t>
      </w:r>
      <w:r>
        <w:rPr>
          <w:rFonts w:ascii="Arial" w:hAnsi="Arial" w:cs="Arial"/>
          <w:sz w:val="22"/>
          <w:szCs w:val="22"/>
        </w:rPr>
        <w:tab/>
        <w:t>I/we agree that any action arising from this contract may in all respects be instituted against me and I/we hereby undertake to satisfy fully any sentence or judgement which may be pronounced against me as a result of such action.</w:t>
      </w:r>
    </w:p>
    <w:p w14:paraId="156FE6D7" w14:textId="77777777" w:rsidR="0087702B" w:rsidRDefault="0087702B">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z w:val="22"/>
          <w:szCs w:val="22"/>
        </w:rPr>
      </w:pPr>
    </w:p>
    <w:p w14:paraId="00F7734B" w14:textId="77777777" w:rsidR="002D5952" w:rsidRDefault="00B0730F" w:rsidP="00B0730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6.</w:t>
      </w:r>
      <w:r w:rsidR="009A4C10">
        <w:rPr>
          <w:rFonts w:ascii="Arial" w:hAnsi="Arial" w:cs="Arial"/>
          <w:sz w:val="22"/>
          <w:szCs w:val="22"/>
        </w:rPr>
        <w:tab/>
      </w:r>
      <w:r w:rsidR="002D5952" w:rsidRPr="00372E34">
        <w:rPr>
          <w:rFonts w:ascii="Arial" w:hAnsi="Arial" w:cs="Arial"/>
          <w:sz w:val="22"/>
          <w:szCs w:val="22"/>
        </w:rPr>
        <w:t xml:space="preserve">I/we confirm that I/we have declared all and any interest that I or any persons related to my </w:t>
      </w:r>
      <w:r w:rsidR="009A4C10">
        <w:rPr>
          <w:rFonts w:ascii="Arial" w:hAnsi="Arial" w:cs="Arial"/>
          <w:sz w:val="22"/>
          <w:szCs w:val="22"/>
        </w:rPr>
        <w:tab/>
      </w:r>
      <w:r w:rsidR="002D5952" w:rsidRPr="00372E34">
        <w:rPr>
          <w:rFonts w:ascii="Arial" w:hAnsi="Arial" w:cs="Arial"/>
          <w:sz w:val="22"/>
          <w:szCs w:val="22"/>
        </w:rPr>
        <w:t xml:space="preserve">business has with regard to this bid or any related bids by completion of the Declaration of </w:t>
      </w:r>
      <w:r w:rsidR="009A4C10">
        <w:rPr>
          <w:rFonts w:ascii="Arial" w:hAnsi="Arial" w:cs="Arial"/>
          <w:sz w:val="22"/>
          <w:szCs w:val="22"/>
        </w:rPr>
        <w:tab/>
      </w:r>
      <w:r w:rsidR="002D5952" w:rsidRPr="00372E34">
        <w:rPr>
          <w:rFonts w:ascii="Arial" w:hAnsi="Arial" w:cs="Arial"/>
          <w:sz w:val="22"/>
          <w:szCs w:val="22"/>
        </w:rPr>
        <w:t xml:space="preserve">Interest Section. </w:t>
      </w:r>
    </w:p>
    <w:p w14:paraId="300EA5AA" w14:textId="77777777" w:rsidR="00A64EEC" w:rsidRDefault="00A64EEC" w:rsidP="00A64EE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3CF6450C" w14:textId="77777777" w:rsidR="00316D83" w:rsidRDefault="00316D83" w:rsidP="00A64EE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EC3BDFB" w14:textId="77777777" w:rsidR="00316D83" w:rsidRDefault="00316D83" w:rsidP="00A64EE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65C1575" w14:textId="77777777" w:rsidR="002D5952" w:rsidRPr="00372E34" w:rsidRDefault="002D5952" w:rsidP="00187431">
      <w:pPr>
        <w:pStyle w:val="Level10"/>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b/>
          <w:sz w:val="22"/>
          <w:szCs w:val="22"/>
        </w:rPr>
      </w:pPr>
      <w:r w:rsidRPr="00372E34">
        <w:rPr>
          <w:rFonts w:ascii="Arial" w:hAnsi="Arial" w:cs="Arial"/>
          <w:b/>
          <w:sz w:val="22"/>
          <w:szCs w:val="22"/>
        </w:rPr>
        <w:t>CERTIFICATION OF CORRECTNESS OF INFORMATION SUPPLIED IN THIS DOCUMENT</w:t>
      </w:r>
    </w:p>
    <w:p w14:paraId="55B00A16"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b/>
          <w:sz w:val="22"/>
          <w:szCs w:val="22"/>
        </w:rPr>
      </w:pPr>
    </w:p>
    <w:p w14:paraId="5D7FCD00"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z w:val="22"/>
          <w:szCs w:val="22"/>
        </w:rPr>
      </w:pPr>
      <w:r w:rsidRPr="00372E34">
        <w:rPr>
          <w:rFonts w:ascii="Arial" w:hAnsi="Arial" w:cs="Arial"/>
          <w:sz w:val="22"/>
          <w:szCs w:val="22"/>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0AE85F21"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0F963E92" w14:textId="77777777" w:rsidR="002D5952" w:rsidRPr="00372E34" w:rsidRDefault="002D5952">
      <w:pPr>
        <w:spacing w:line="2" w:lineRule="exact"/>
        <w:rPr>
          <w:rFonts w:ascii="Arial" w:hAnsi="Arial" w:cs="Arial"/>
          <w:sz w:val="22"/>
          <w:szCs w:val="22"/>
        </w:rPr>
      </w:pPr>
    </w:p>
    <w:p w14:paraId="11EB28C1" w14:textId="77777777" w:rsidR="002D5952" w:rsidRPr="00372E34" w:rsidRDefault="002D5952" w:rsidP="00A64EEC">
      <w:pPr>
        <w:pStyle w:val="Level10"/>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2"/>
          <w:szCs w:val="22"/>
        </w:rPr>
      </w:pPr>
      <w:r w:rsidRPr="00372E34">
        <w:rPr>
          <w:rFonts w:ascii="Arial" w:hAnsi="Arial" w:cs="Arial"/>
          <w:sz w:val="22"/>
          <w:szCs w:val="22"/>
        </w:rPr>
        <w:t xml:space="preserve">(1) </w:t>
      </w:r>
      <w:r w:rsidR="00A64EEC">
        <w:rPr>
          <w:rFonts w:ascii="Arial" w:hAnsi="Arial" w:cs="Arial"/>
          <w:sz w:val="22"/>
          <w:szCs w:val="22"/>
        </w:rPr>
        <w:tab/>
      </w:r>
      <w:r w:rsidRPr="00372E34">
        <w:rPr>
          <w:rFonts w:ascii="Arial" w:hAnsi="Arial" w:cs="Arial"/>
          <w:sz w:val="22"/>
          <w:szCs w:val="22"/>
        </w:rPr>
        <w:t xml:space="preserve">The bidder will furnish documentary proof regarding any bidding issue to the </w:t>
      </w:r>
      <w:r w:rsidR="00A64EEC">
        <w:rPr>
          <w:rFonts w:ascii="Arial" w:hAnsi="Arial" w:cs="Arial"/>
          <w:sz w:val="22"/>
          <w:szCs w:val="22"/>
        </w:rPr>
        <w:tab/>
      </w:r>
      <w:r w:rsidRPr="00372E34">
        <w:rPr>
          <w:rFonts w:ascii="Arial" w:hAnsi="Arial" w:cs="Arial"/>
          <w:sz w:val="22"/>
          <w:szCs w:val="22"/>
        </w:rPr>
        <w:t xml:space="preserve">satisfaction of the </w:t>
      </w:r>
      <w:r w:rsidR="00926298">
        <w:rPr>
          <w:rFonts w:ascii="Arial" w:hAnsi="Arial" w:cs="Arial"/>
          <w:sz w:val="22"/>
          <w:szCs w:val="22"/>
        </w:rPr>
        <w:t>Entity</w:t>
      </w:r>
      <w:r w:rsidRPr="00372E34">
        <w:rPr>
          <w:rFonts w:ascii="Arial" w:hAnsi="Arial" w:cs="Arial"/>
          <w:sz w:val="22"/>
          <w:szCs w:val="22"/>
        </w:rPr>
        <w:t>, if requested to do so.</w:t>
      </w:r>
    </w:p>
    <w:p w14:paraId="0587330F" w14:textId="77777777" w:rsidR="002D5952" w:rsidRPr="00372E34" w:rsidRDefault="002D5952">
      <w:pPr>
        <w:pStyle w:val="Level1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2"/>
          <w:szCs w:val="22"/>
          <w:lang w:val="en-GB" w:eastAsia="en-GB"/>
        </w:rPr>
      </w:pPr>
    </w:p>
    <w:p w14:paraId="2EBE69BE" w14:textId="77777777" w:rsidR="002D5952" w:rsidRPr="00372E34" w:rsidRDefault="002D5952" w:rsidP="00A64EEC">
      <w:pPr>
        <w:pStyle w:val="Level10"/>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2"/>
          <w:szCs w:val="22"/>
        </w:rPr>
      </w:pPr>
      <w:r w:rsidRPr="00372E34">
        <w:rPr>
          <w:rFonts w:ascii="Arial" w:hAnsi="Arial" w:cs="Arial"/>
          <w:sz w:val="22"/>
          <w:szCs w:val="22"/>
        </w:rPr>
        <w:t xml:space="preserve">(2) </w:t>
      </w:r>
      <w:r w:rsidR="00A64EEC">
        <w:rPr>
          <w:rFonts w:ascii="Arial" w:hAnsi="Arial" w:cs="Arial"/>
          <w:sz w:val="22"/>
          <w:szCs w:val="22"/>
        </w:rPr>
        <w:tab/>
      </w:r>
      <w:r w:rsidRPr="00372E34">
        <w:rPr>
          <w:rFonts w:ascii="Arial" w:hAnsi="Arial" w:cs="Arial"/>
          <w:sz w:val="22"/>
          <w:szCs w:val="22"/>
        </w:rPr>
        <w:t xml:space="preserve">If the information supplied is found to be incorrect and/or false then the </w:t>
      </w:r>
      <w:r w:rsidR="00034E6E">
        <w:rPr>
          <w:rFonts w:ascii="Arial" w:hAnsi="Arial" w:cs="Arial"/>
          <w:sz w:val="22"/>
          <w:szCs w:val="22"/>
        </w:rPr>
        <w:t>Entity</w:t>
      </w:r>
      <w:r w:rsidRPr="00372E34">
        <w:rPr>
          <w:rFonts w:ascii="Arial" w:hAnsi="Arial" w:cs="Arial"/>
          <w:sz w:val="22"/>
          <w:szCs w:val="22"/>
        </w:rPr>
        <w:t xml:space="preserve">, in </w:t>
      </w:r>
      <w:r w:rsidR="00A64EEC">
        <w:rPr>
          <w:rFonts w:ascii="Arial" w:hAnsi="Arial" w:cs="Arial"/>
          <w:sz w:val="22"/>
          <w:szCs w:val="22"/>
        </w:rPr>
        <w:tab/>
      </w:r>
      <w:r w:rsidRPr="00372E34">
        <w:rPr>
          <w:rFonts w:ascii="Arial" w:hAnsi="Arial" w:cs="Arial"/>
          <w:sz w:val="22"/>
          <w:szCs w:val="22"/>
        </w:rPr>
        <w:t>addition to any remedies it may have, may:-</w:t>
      </w:r>
    </w:p>
    <w:p w14:paraId="59EB66B4"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36CFE893" w14:textId="77777777" w:rsidR="002D5952" w:rsidRPr="00372E34" w:rsidRDefault="002D5952" w:rsidP="00187431">
      <w:pPr>
        <w:numPr>
          <w:ilvl w:val="0"/>
          <w:numId w:val="7"/>
        </w:numPr>
        <w:tabs>
          <w:tab w:val="clear" w:pos="1440"/>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z w:val="22"/>
          <w:szCs w:val="22"/>
        </w:rPr>
      </w:pPr>
      <w:r w:rsidRPr="00372E34">
        <w:rPr>
          <w:rFonts w:ascii="Arial" w:hAnsi="Arial" w:cs="Arial"/>
          <w:sz w:val="22"/>
          <w:szCs w:val="22"/>
        </w:rPr>
        <w:t xml:space="preserve">Recover from the contractor all costs, losses or damages incurred or sustained by the </w:t>
      </w:r>
      <w:r w:rsidR="00034E6E">
        <w:rPr>
          <w:rFonts w:ascii="Arial" w:hAnsi="Arial" w:cs="Arial"/>
          <w:sz w:val="22"/>
          <w:szCs w:val="22"/>
        </w:rPr>
        <w:t>Entity</w:t>
      </w:r>
      <w:r w:rsidR="00034E6E" w:rsidRPr="00372E34">
        <w:rPr>
          <w:rFonts w:ascii="Arial" w:hAnsi="Arial" w:cs="Arial"/>
          <w:sz w:val="22"/>
          <w:szCs w:val="22"/>
        </w:rPr>
        <w:t xml:space="preserve"> </w:t>
      </w:r>
      <w:r w:rsidRPr="00372E34">
        <w:rPr>
          <w:rFonts w:ascii="Arial" w:hAnsi="Arial" w:cs="Arial"/>
          <w:sz w:val="22"/>
          <w:szCs w:val="22"/>
        </w:rPr>
        <w:t>as a result of the award of the contract, and/or</w:t>
      </w:r>
    </w:p>
    <w:p w14:paraId="611A196E" w14:textId="77777777" w:rsidR="002D5952" w:rsidRPr="00372E34" w:rsidRDefault="002D595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z w:val="22"/>
          <w:szCs w:val="22"/>
        </w:rPr>
      </w:pPr>
    </w:p>
    <w:p w14:paraId="414E7C7C" w14:textId="77777777" w:rsidR="002D5952" w:rsidRPr="00372E34" w:rsidRDefault="002D5952" w:rsidP="00187431">
      <w:pPr>
        <w:numPr>
          <w:ilvl w:val="0"/>
          <w:numId w:val="7"/>
        </w:numPr>
        <w:tabs>
          <w:tab w:val="clear" w:pos="1440"/>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z w:val="22"/>
          <w:szCs w:val="22"/>
        </w:rPr>
      </w:pPr>
      <w:r w:rsidRPr="00372E34">
        <w:rPr>
          <w:rFonts w:ascii="Arial" w:hAnsi="Arial" w:cs="Arial"/>
          <w:sz w:val="22"/>
          <w:szCs w:val="22"/>
        </w:rPr>
        <w:t xml:space="preserve">Cancel the contract and claim any damages which the </w:t>
      </w:r>
      <w:r w:rsidR="00034E6E">
        <w:rPr>
          <w:rFonts w:ascii="Arial" w:hAnsi="Arial" w:cs="Arial"/>
          <w:sz w:val="22"/>
          <w:szCs w:val="22"/>
        </w:rPr>
        <w:t>Entity</w:t>
      </w:r>
      <w:r w:rsidR="00034E6E" w:rsidRPr="00372E34">
        <w:rPr>
          <w:rFonts w:ascii="Arial" w:hAnsi="Arial" w:cs="Arial"/>
          <w:sz w:val="22"/>
          <w:szCs w:val="22"/>
        </w:rPr>
        <w:t xml:space="preserve"> </w:t>
      </w:r>
      <w:r w:rsidRPr="00372E34">
        <w:rPr>
          <w:rFonts w:ascii="Arial" w:hAnsi="Arial" w:cs="Arial"/>
          <w:sz w:val="22"/>
          <w:szCs w:val="22"/>
        </w:rPr>
        <w:t>may suffer by having to make less favourable arrangements after such cancellation.</w:t>
      </w:r>
    </w:p>
    <w:p w14:paraId="7B0A6D9F"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A1C5F07"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372E34">
        <w:rPr>
          <w:rFonts w:ascii="Arial" w:hAnsi="Arial" w:cs="Arial"/>
          <w:b/>
          <w:bCs/>
          <w:sz w:val="22"/>
          <w:szCs w:val="22"/>
        </w:rPr>
        <w:t>SIGNED ON THIS</w:t>
      </w:r>
      <w:r w:rsidRPr="00372E34">
        <w:rPr>
          <w:rFonts w:ascii="Arial" w:hAnsi="Arial" w:cs="Arial"/>
          <w:sz w:val="22"/>
          <w:szCs w:val="22"/>
        </w:rPr>
        <w:t xml:space="preserve"> ................... </w:t>
      </w:r>
      <w:r w:rsidRPr="00372E34">
        <w:rPr>
          <w:rFonts w:ascii="Arial" w:hAnsi="Arial" w:cs="Arial"/>
          <w:b/>
          <w:bCs/>
          <w:sz w:val="22"/>
          <w:szCs w:val="22"/>
        </w:rPr>
        <w:t>DAY OF</w:t>
      </w:r>
      <w:r w:rsidRPr="00372E34">
        <w:rPr>
          <w:rFonts w:ascii="Arial" w:hAnsi="Arial" w:cs="Arial"/>
          <w:sz w:val="22"/>
          <w:szCs w:val="22"/>
        </w:rPr>
        <w:t xml:space="preserve"> ......................................... </w:t>
      </w:r>
      <w:r w:rsidRPr="00372E34">
        <w:rPr>
          <w:rFonts w:ascii="Arial" w:hAnsi="Arial" w:cs="Arial"/>
          <w:b/>
          <w:bCs/>
          <w:sz w:val="22"/>
          <w:szCs w:val="22"/>
        </w:rPr>
        <w:t>20</w:t>
      </w:r>
      <w:r w:rsidRPr="00372E34">
        <w:rPr>
          <w:rFonts w:ascii="Arial" w:hAnsi="Arial" w:cs="Arial"/>
          <w:sz w:val="22"/>
          <w:szCs w:val="22"/>
        </w:rPr>
        <w:t xml:space="preserve"> .......... </w:t>
      </w:r>
      <w:r w:rsidRPr="00372E34">
        <w:rPr>
          <w:rFonts w:ascii="Arial" w:hAnsi="Arial" w:cs="Arial"/>
          <w:b/>
          <w:bCs/>
          <w:sz w:val="22"/>
          <w:szCs w:val="22"/>
        </w:rPr>
        <w:t>AT</w:t>
      </w:r>
      <w:r w:rsidRPr="00372E34">
        <w:rPr>
          <w:rFonts w:ascii="Arial" w:hAnsi="Arial" w:cs="Arial"/>
          <w:sz w:val="22"/>
          <w:szCs w:val="22"/>
        </w:rPr>
        <w:t xml:space="preserve"> ………</w:t>
      </w:r>
    </w:p>
    <w:p w14:paraId="0D766989"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12BB6605"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hAnsi="Arial" w:cs="Arial"/>
          <w:sz w:val="22"/>
          <w:szCs w:val="22"/>
        </w:rPr>
      </w:pPr>
      <w:r w:rsidRPr="00372E34">
        <w:rPr>
          <w:rFonts w:ascii="Arial" w:hAnsi="Arial" w:cs="Arial"/>
          <w:sz w:val="22"/>
          <w:szCs w:val="22"/>
        </w:rPr>
        <w:t>.......................................................................       .............................................................</w:t>
      </w:r>
    </w:p>
    <w:p w14:paraId="3A45789A" w14:textId="77777777" w:rsidR="002D5952" w:rsidRPr="00372E34" w:rsidRDefault="002D5952">
      <w:pPr>
        <w:numPr>
          <w:ilvl w:val="12"/>
          <w:numId w:val="0"/>
        </w:numPr>
        <w:tabs>
          <w:tab w:val="right" w:pos="9360"/>
        </w:tabs>
        <w:rPr>
          <w:rFonts w:ascii="Arial" w:hAnsi="Arial" w:cs="Arial"/>
          <w:b/>
          <w:bCs/>
          <w:sz w:val="22"/>
          <w:szCs w:val="22"/>
        </w:rPr>
      </w:pPr>
      <w:r w:rsidRPr="00372E34">
        <w:rPr>
          <w:rFonts w:ascii="Arial" w:hAnsi="Arial" w:cs="Arial"/>
          <w:b/>
          <w:bCs/>
          <w:sz w:val="22"/>
          <w:szCs w:val="22"/>
        </w:rPr>
        <w:t>SIGNATURE OF BIDDER OR DULY                   NAME IN BLOCK LETTERS</w:t>
      </w:r>
    </w:p>
    <w:p w14:paraId="16307AEC"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b/>
          <w:bCs/>
          <w:sz w:val="22"/>
          <w:szCs w:val="22"/>
        </w:rPr>
        <w:t>AUTHORISED REPRESENTATIVE</w:t>
      </w:r>
    </w:p>
    <w:p w14:paraId="5CE87471"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CC8028B"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b/>
          <w:bCs/>
          <w:sz w:val="22"/>
          <w:szCs w:val="22"/>
        </w:rPr>
        <w:t xml:space="preserve">ON BEHALF OF (BIDDER’S NAME) </w:t>
      </w:r>
      <w:r w:rsidRPr="00372E34">
        <w:rPr>
          <w:rFonts w:ascii="Arial" w:hAnsi="Arial" w:cs="Arial"/>
          <w:b/>
          <w:bCs/>
          <w:sz w:val="22"/>
          <w:szCs w:val="22"/>
        </w:rPr>
        <w:tab/>
      </w:r>
      <w:r w:rsidRPr="00372E34">
        <w:rPr>
          <w:rFonts w:ascii="Arial" w:hAnsi="Arial" w:cs="Arial"/>
          <w:sz w:val="22"/>
          <w:szCs w:val="22"/>
        </w:rPr>
        <w:t>...........................................................................</w:t>
      </w:r>
    </w:p>
    <w:p w14:paraId="00167321"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84B6A4A"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372E34">
        <w:rPr>
          <w:rFonts w:ascii="Arial" w:hAnsi="Arial" w:cs="Arial"/>
          <w:b/>
          <w:bCs/>
          <w:sz w:val="22"/>
          <w:szCs w:val="22"/>
        </w:rPr>
        <w:t>CAPACITY OF SIGNATORY</w:t>
      </w:r>
      <w:r w:rsidRPr="00372E34">
        <w:rPr>
          <w:rFonts w:ascii="Arial" w:hAnsi="Arial" w:cs="Arial"/>
          <w:sz w:val="22"/>
          <w:szCs w:val="22"/>
        </w:rPr>
        <w:t xml:space="preserve"> </w:t>
      </w:r>
      <w:r w:rsidRPr="00372E34">
        <w:rPr>
          <w:rFonts w:ascii="Arial" w:hAnsi="Arial" w:cs="Arial"/>
          <w:sz w:val="22"/>
          <w:szCs w:val="22"/>
        </w:rPr>
        <w:tab/>
      </w:r>
      <w:r w:rsidRPr="00372E34">
        <w:rPr>
          <w:rFonts w:ascii="Arial" w:hAnsi="Arial" w:cs="Arial"/>
          <w:sz w:val="22"/>
          <w:szCs w:val="22"/>
        </w:rPr>
        <w:tab/>
        <w:t>...........................................................................</w:t>
      </w:r>
    </w:p>
    <w:p w14:paraId="003986A9" w14:textId="77777777" w:rsidR="00A64EEC" w:rsidRDefault="00A64E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39EFA031"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b/>
          <w:bCs/>
          <w:sz w:val="22"/>
          <w:szCs w:val="22"/>
        </w:rPr>
        <w:t>NAME OF CONTACT PERSON (IN BLOCK LETTERS, PLEASE)</w:t>
      </w:r>
      <w:r w:rsidRPr="00372E34">
        <w:rPr>
          <w:rFonts w:ascii="Arial" w:hAnsi="Arial" w:cs="Arial"/>
          <w:sz w:val="22"/>
          <w:szCs w:val="22"/>
        </w:rPr>
        <w:t xml:space="preserve"> ………………………</w:t>
      </w:r>
      <w:r w:rsidR="00A64EEC">
        <w:rPr>
          <w:rFonts w:ascii="Arial" w:hAnsi="Arial" w:cs="Arial"/>
          <w:sz w:val="22"/>
          <w:szCs w:val="22"/>
        </w:rPr>
        <w:t>…..</w:t>
      </w:r>
    </w:p>
    <w:p w14:paraId="38E14461"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5091787"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sz w:val="22"/>
          <w:szCs w:val="22"/>
        </w:rPr>
        <w:t>………………………………………………………................................................................</w:t>
      </w:r>
      <w:r w:rsidR="00A64EEC">
        <w:rPr>
          <w:rFonts w:ascii="Arial" w:hAnsi="Arial" w:cs="Arial"/>
          <w:sz w:val="22"/>
          <w:szCs w:val="22"/>
        </w:rPr>
        <w:t>.....</w:t>
      </w:r>
    </w:p>
    <w:p w14:paraId="38D86B2A"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6193EAEB"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2"/>
          <w:szCs w:val="22"/>
        </w:rPr>
      </w:pPr>
      <w:r w:rsidRPr="00372E34">
        <w:rPr>
          <w:rFonts w:ascii="Arial" w:hAnsi="Arial" w:cs="Arial"/>
          <w:b/>
          <w:bCs/>
          <w:sz w:val="22"/>
          <w:szCs w:val="22"/>
        </w:rPr>
        <w:t>POSTAL ADDRESS</w:t>
      </w:r>
      <w:r w:rsidRPr="00372E34">
        <w:rPr>
          <w:rFonts w:ascii="Arial" w:hAnsi="Arial" w:cs="Arial"/>
          <w:bCs/>
          <w:sz w:val="22"/>
          <w:szCs w:val="22"/>
        </w:rPr>
        <w:t xml:space="preserve"> ……………………………………………………………………………</w:t>
      </w:r>
      <w:r w:rsidR="00A64EEC">
        <w:rPr>
          <w:rFonts w:ascii="Arial" w:hAnsi="Arial" w:cs="Arial"/>
          <w:bCs/>
          <w:sz w:val="22"/>
          <w:szCs w:val="22"/>
        </w:rPr>
        <w:t>…..</w:t>
      </w:r>
    </w:p>
    <w:p w14:paraId="02A83036"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094E3E3E"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sz w:val="22"/>
          <w:szCs w:val="22"/>
        </w:rPr>
        <w:t>..........................................................................................................................................</w:t>
      </w:r>
      <w:r w:rsidR="00A64EEC">
        <w:rPr>
          <w:rFonts w:ascii="Arial" w:hAnsi="Arial" w:cs="Arial"/>
          <w:sz w:val="22"/>
          <w:szCs w:val="22"/>
        </w:rPr>
        <w:t>......</w:t>
      </w:r>
    </w:p>
    <w:p w14:paraId="19B693F7"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0C57211F"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b/>
          <w:bCs/>
          <w:sz w:val="22"/>
          <w:szCs w:val="22"/>
        </w:rPr>
        <w:t>TELEPHONE NUMBER</w:t>
      </w:r>
      <w:r w:rsidRPr="00372E34">
        <w:rPr>
          <w:rFonts w:ascii="Arial" w:hAnsi="Arial" w:cs="Arial"/>
          <w:sz w:val="22"/>
          <w:szCs w:val="22"/>
        </w:rPr>
        <w:t>:</w:t>
      </w:r>
      <w:r w:rsidRPr="00372E34">
        <w:rPr>
          <w:rFonts w:ascii="Arial" w:hAnsi="Arial" w:cs="Arial"/>
          <w:sz w:val="22"/>
          <w:szCs w:val="22"/>
        </w:rPr>
        <w:tab/>
      </w:r>
      <w:r w:rsidRPr="00372E34">
        <w:rPr>
          <w:rFonts w:ascii="Arial" w:hAnsi="Arial" w:cs="Arial"/>
          <w:sz w:val="22"/>
          <w:szCs w:val="22"/>
        </w:rPr>
        <w:tab/>
        <w:t>...................................................</w:t>
      </w:r>
    </w:p>
    <w:p w14:paraId="059E67E9"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90515F9"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372E34">
        <w:rPr>
          <w:rFonts w:ascii="Arial" w:hAnsi="Arial" w:cs="Arial"/>
          <w:b/>
          <w:bCs/>
          <w:sz w:val="22"/>
          <w:szCs w:val="22"/>
        </w:rPr>
        <w:t>FAX NUMBER</w:t>
      </w:r>
      <w:r w:rsidRPr="00372E34">
        <w:rPr>
          <w:rFonts w:ascii="Arial" w:hAnsi="Arial" w:cs="Arial"/>
          <w:sz w:val="22"/>
          <w:szCs w:val="22"/>
        </w:rPr>
        <w:t>:</w:t>
      </w:r>
      <w:r w:rsidRPr="00372E34">
        <w:rPr>
          <w:rFonts w:ascii="Arial" w:hAnsi="Arial" w:cs="Arial"/>
          <w:sz w:val="22"/>
          <w:szCs w:val="22"/>
        </w:rPr>
        <w:tab/>
      </w:r>
      <w:r w:rsidRPr="00372E34">
        <w:rPr>
          <w:rFonts w:ascii="Arial" w:hAnsi="Arial" w:cs="Arial"/>
          <w:sz w:val="22"/>
          <w:szCs w:val="22"/>
        </w:rPr>
        <w:tab/>
      </w:r>
      <w:r w:rsidRPr="00372E34">
        <w:rPr>
          <w:rFonts w:ascii="Arial" w:hAnsi="Arial" w:cs="Arial"/>
          <w:sz w:val="22"/>
          <w:szCs w:val="22"/>
        </w:rPr>
        <w:tab/>
        <w:t>...................................................</w:t>
      </w:r>
    </w:p>
    <w:p w14:paraId="4328B5C1"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0BD18977"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372E34">
        <w:rPr>
          <w:rFonts w:ascii="Arial" w:hAnsi="Arial" w:cs="Arial"/>
          <w:b/>
          <w:bCs/>
          <w:sz w:val="22"/>
          <w:szCs w:val="22"/>
        </w:rPr>
        <w:t>CELLULAR PHONE NUMBER</w:t>
      </w:r>
      <w:r w:rsidRPr="00372E34">
        <w:rPr>
          <w:rFonts w:ascii="Arial" w:hAnsi="Arial" w:cs="Arial"/>
          <w:sz w:val="22"/>
          <w:szCs w:val="22"/>
        </w:rPr>
        <w:t>:</w:t>
      </w:r>
      <w:r w:rsidRPr="00372E34">
        <w:rPr>
          <w:rFonts w:ascii="Arial" w:hAnsi="Arial" w:cs="Arial"/>
          <w:sz w:val="22"/>
          <w:szCs w:val="22"/>
        </w:rPr>
        <w:tab/>
        <w:t>...................................................</w:t>
      </w:r>
    </w:p>
    <w:p w14:paraId="00935C06"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rPr>
      </w:pPr>
    </w:p>
    <w:p w14:paraId="303DF1BA"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372E34">
        <w:rPr>
          <w:rFonts w:ascii="Arial" w:hAnsi="Arial" w:cs="Arial"/>
          <w:b/>
          <w:bCs/>
          <w:sz w:val="22"/>
          <w:szCs w:val="22"/>
        </w:rPr>
        <w:t>E-MAIL ADDRESS</w:t>
      </w:r>
      <w:r w:rsidRPr="00372E34">
        <w:rPr>
          <w:rFonts w:ascii="Arial" w:hAnsi="Arial" w:cs="Arial"/>
          <w:sz w:val="22"/>
          <w:szCs w:val="22"/>
        </w:rPr>
        <w:t>:</w:t>
      </w:r>
      <w:r w:rsidRPr="00372E34">
        <w:rPr>
          <w:rFonts w:ascii="Arial" w:hAnsi="Arial" w:cs="Arial"/>
          <w:sz w:val="22"/>
          <w:szCs w:val="22"/>
        </w:rPr>
        <w:tab/>
      </w:r>
      <w:r w:rsidRPr="00372E34">
        <w:rPr>
          <w:rFonts w:ascii="Arial" w:hAnsi="Arial" w:cs="Arial"/>
          <w:sz w:val="22"/>
          <w:szCs w:val="22"/>
        </w:rPr>
        <w:tab/>
        <w:t>……….…………………………….….......................................</w:t>
      </w:r>
    </w:p>
    <w:p w14:paraId="536F321B"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6BE20A5D" w14:textId="77777777" w:rsidR="00DB1C2B" w:rsidRPr="00372E34" w:rsidRDefault="00DB1C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59B47E21" w14:textId="77777777" w:rsidR="00DB1C2B" w:rsidRPr="00372E34" w:rsidRDefault="00DB1C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7C57AB00" w14:textId="77777777" w:rsidR="00DB1C2B" w:rsidRPr="00372E34" w:rsidRDefault="00DB1C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4A48183C" w14:textId="77777777" w:rsidR="00DB1C2B" w:rsidRDefault="00DB1C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4AD68BBD" w14:textId="77777777" w:rsidR="00C61BEC" w:rsidRDefault="00C61B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23BBB89D" w14:textId="77777777" w:rsidR="00C61BEC" w:rsidRDefault="00C61B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73A62889" w14:textId="77777777" w:rsidR="00C61BEC" w:rsidRDefault="00C61B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486E173D" w14:textId="77777777" w:rsidR="00C61BEC" w:rsidRDefault="00C61B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427E6896" w14:textId="77777777" w:rsidR="00715F7C" w:rsidRDefault="00715F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067F0BC7" w14:textId="77777777" w:rsidR="00953797" w:rsidRDefault="009537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52F37722" w14:textId="77777777" w:rsidR="00715F7C" w:rsidRDefault="00715F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612E22C6" w14:textId="77777777" w:rsidR="00715F7C" w:rsidRDefault="00715F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41F8F473" w14:textId="77777777" w:rsidR="00715F7C" w:rsidRDefault="00715F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06C6B68C" w14:textId="77777777" w:rsidR="00316D83" w:rsidRDefault="00316D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p>
    <w:p w14:paraId="1055D960"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r w:rsidRPr="00372E34">
        <w:rPr>
          <w:rFonts w:ascii="Arial" w:hAnsi="Arial" w:cs="Arial"/>
          <w:b/>
          <w:bCs/>
          <w:sz w:val="22"/>
          <w:szCs w:val="22"/>
        </w:rPr>
        <w:t xml:space="preserve">SECTION </w:t>
      </w:r>
      <w:r w:rsidR="00953797">
        <w:rPr>
          <w:rFonts w:ascii="Arial" w:hAnsi="Arial" w:cs="Arial"/>
          <w:b/>
          <w:bCs/>
          <w:sz w:val="22"/>
          <w:szCs w:val="22"/>
        </w:rPr>
        <w:t>H</w:t>
      </w:r>
    </w:p>
    <w:p w14:paraId="4880FA69" w14:textId="77777777" w:rsidR="002D5952" w:rsidRPr="00372E34" w:rsidRDefault="002D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r w:rsidRPr="00372E34">
        <w:rPr>
          <w:rFonts w:ascii="Arial" w:hAnsi="Arial" w:cs="Arial"/>
          <w:b/>
          <w:bCs/>
          <w:sz w:val="22"/>
          <w:szCs w:val="22"/>
        </w:rPr>
        <w:t>SPECIAL CONDITIONS OF CONTRACT</w:t>
      </w:r>
    </w:p>
    <w:p w14:paraId="17137360" w14:textId="77777777" w:rsidR="00F15BB1" w:rsidRPr="00B166DE" w:rsidRDefault="00F15BB1" w:rsidP="004A7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jc w:val="both"/>
        <w:rPr>
          <w:rFonts w:ascii="Arial" w:hAnsi="Arial" w:cs="Arial"/>
          <w:b/>
          <w:sz w:val="22"/>
          <w:szCs w:val="22"/>
        </w:rPr>
      </w:pPr>
      <w:r w:rsidRPr="00B166DE">
        <w:rPr>
          <w:rFonts w:ascii="Arial" w:hAnsi="Arial" w:cs="Arial"/>
          <w:b/>
          <w:sz w:val="22"/>
          <w:szCs w:val="22"/>
        </w:rPr>
        <w:t>SECTION 1: DEFINITION OF TERMS</w:t>
      </w:r>
    </w:p>
    <w:p w14:paraId="603DEC8F" w14:textId="77777777" w:rsidR="00F15BB1" w:rsidRPr="00B166DE" w:rsidRDefault="008F0AF4" w:rsidP="00694D99">
      <w:pPr>
        <w:numPr>
          <w:ilvl w:val="1"/>
          <w:numId w:val="2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240"/>
        <w:jc w:val="both"/>
        <w:rPr>
          <w:rFonts w:ascii="Arial" w:hAnsi="Arial" w:cs="Arial"/>
          <w:b/>
          <w:sz w:val="22"/>
          <w:szCs w:val="22"/>
        </w:rPr>
      </w:pPr>
      <w:r w:rsidRPr="00B166DE">
        <w:rPr>
          <w:rFonts w:ascii="Arial" w:hAnsi="Arial" w:cs="Arial"/>
          <w:b/>
          <w:sz w:val="22"/>
          <w:szCs w:val="22"/>
        </w:rPr>
        <w:tab/>
      </w:r>
      <w:r w:rsidR="00F15BB1" w:rsidRPr="00B166DE">
        <w:rPr>
          <w:rFonts w:ascii="Arial" w:hAnsi="Arial" w:cs="Arial"/>
          <w:b/>
          <w:sz w:val="22"/>
          <w:szCs w:val="22"/>
        </w:rPr>
        <w:t>SERVICE</w:t>
      </w:r>
    </w:p>
    <w:p w14:paraId="42A91D1D" w14:textId="77777777" w:rsidR="009366FD" w:rsidRDefault="008F0AF4" w:rsidP="009366FD">
      <w:pPr>
        <w:tabs>
          <w:tab w:val="left" w:pos="720"/>
          <w:tab w:val="left" w:pos="1440"/>
          <w:tab w:val="left" w:pos="2160"/>
        </w:tabs>
        <w:ind w:left="2160" w:hanging="2160"/>
        <w:jc w:val="both"/>
        <w:rPr>
          <w:rFonts w:ascii="Arial" w:hAnsi="Arial" w:cs="Arial"/>
          <w:sz w:val="22"/>
          <w:szCs w:val="22"/>
        </w:rPr>
      </w:pPr>
      <w:r w:rsidRPr="00B166DE">
        <w:rPr>
          <w:rFonts w:ascii="Arial" w:hAnsi="Arial" w:cs="Arial"/>
          <w:sz w:val="22"/>
          <w:szCs w:val="22"/>
        </w:rPr>
        <w:tab/>
      </w:r>
    </w:p>
    <w:p w14:paraId="6CCEC257" w14:textId="77777777" w:rsidR="00C65FEE" w:rsidRDefault="009366FD" w:rsidP="00C65FEE">
      <w:pPr>
        <w:tabs>
          <w:tab w:val="left" w:pos="720"/>
          <w:tab w:val="left" w:pos="1440"/>
          <w:tab w:val="left" w:pos="2160"/>
        </w:tabs>
        <w:ind w:left="2160" w:hanging="2160"/>
        <w:jc w:val="both"/>
        <w:rPr>
          <w:rFonts w:ascii="Arial" w:hAnsi="Arial" w:cs="Arial"/>
          <w:sz w:val="22"/>
          <w:szCs w:val="22"/>
        </w:rPr>
      </w:pPr>
      <w:r>
        <w:rPr>
          <w:rFonts w:ascii="Arial" w:hAnsi="Arial" w:cs="Arial"/>
          <w:sz w:val="22"/>
          <w:szCs w:val="22"/>
        </w:rPr>
        <w:tab/>
      </w:r>
      <w:r w:rsidR="00D7699F">
        <w:rPr>
          <w:rFonts w:ascii="Arial" w:hAnsi="Arial" w:cs="Arial"/>
          <w:sz w:val="22"/>
          <w:szCs w:val="22"/>
        </w:rPr>
        <w:t xml:space="preserve">      </w:t>
      </w:r>
      <w:r w:rsidR="00D7699F" w:rsidRPr="00B166DE">
        <w:rPr>
          <w:rFonts w:ascii="Arial" w:hAnsi="Arial" w:cs="Arial"/>
          <w:sz w:val="22"/>
          <w:szCs w:val="22"/>
        </w:rPr>
        <w:t xml:space="preserve">The </w:t>
      </w:r>
      <w:r w:rsidR="0049785A">
        <w:rPr>
          <w:rFonts w:ascii="Arial" w:hAnsi="Arial" w:cs="Arial"/>
          <w:sz w:val="22"/>
          <w:szCs w:val="22"/>
        </w:rPr>
        <w:t xml:space="preserve">consultancy </w:t>
      </w:r>
      <w:r w:rsidR="00D7699F">
        <w:rPr>
          <w:rFonts w:ascii="Arial" w:hAnsi="Arial" w:cs="Arial"/>
          <w:sz w:val="22"/>
          <w:szCs w:val="22"/>
        </w:rPr>
        <w:t>services</w:t>
      </w:r>
      <w:r w:rsidR="00C65FEE">
        <w:rPr>
          <w:rFonts w:ascii="Arial" w:hAnsi="Arial" w:cs="Arial"/>
          <w:sz w:val="22"/>
          <w:szCs w:val="22"/>
        </w:rPr>
        <w:t xml:space="preserve"> to be rendered by a service provider for a period of 3 years </w:t>
      </w:r>
      <w:r w:rsidR="00D7699F" w:rsidRPr="00B166DE">
        <w:rPr>
          <w:rFonts w:ascii="Arial" w:hAnsi="Arial" w:cs="Arial"/>
          <w:sz w:val="22"/>
          <w:szCs w:val="22"/>
        </w:rPr>
        <w:t xml:space="preserve">in </w:t>
      </w:r>
    </w:p>
    <w:p w14:paraId="53027785" w14:textId="77777777" w:rsidR="00D7699F" w:rsidRPr="00654F90" w:rsidRDefault="00C65FEE" w:rsidP="00C65FEE">
      <w:pPr>
        <w:tabs>
          <w:tab w:val="left" w:pos="720"/>
          <w:tab w:val="left" w:pos="1440"/>
          <w:tab w:val="left" w:pos="2160"/>
        </w:tabs>
        <w:ind w:left="2160" w:hanging="2160"/>
        <w:jc w:val="both"/>
        <w:rPr>
          <w:rFonts w:ascii="Arial" w:hAnsi="Arial" w:cs="Arial"/>
          <w:sz w:val="22"/>
          <w:szCs w:val="22"/>
        </w:rPr>
      </w:pPr>
      <w:r>
        <w:rPr>
          <w:rFonts w:ascii="Arial" w:hAnsi="Arial" w:cs="Arial"/>
          <w:sz w:val="22"/>
          <w:szCs w:val="22"/>
        </w:rPr>
        <w:tab/>
        <w:t xml:space="preserve">      </w:t>
      </w:r>
      <w:r w:rsidR="00D7699F" w:rsidRPr="00B166DE">
        <w:rPr>
          <w:rFonts w:ascii="Arial" w:hAnsi="Arial" w:cs="Arial"/>
          <w:sz w:val="22"/>
          <w:szCs w:val="22"/>
        </w:rPr>
        <w:t>terms of this contract.</w:t>
      </w:r>
    </w:p>
    <w:p w14:paraId="20B00328" w14:textId="77777777" w:rsidR="00F15BB1" w:rsidRPr="00B166DE" w:rsidRDefault="00F15BB1" w:rsidP="00694D99">
      <w:pPr>
        <w:numPr>
          <w:ilvl w:val="1"/>
          <w:numId w:val="24"/>
        </w:numPr>
        <w:tabs>
          <w:tab w:val="clear" w:pos="786"/>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240"/>
        <w:jc w:val="both"/>
        <w:rPr>
          <w:rFonts w:ascii="Arial" w:hAnsi="Arial" w:cs="Arial"/>
          <w:b/>
          <w:sz w:val="22"/>
          <w:szCs w:val="22"/>
        </w:rPr>
      </w:pPr>
      <w:r w:rsidRPr="00B166DE">
        <w:rPr>
          <w:rFonts w:ascii="Arial" w:hAnsi="Arial" w:cs="Arial"/>
          <w:b/>
          <w:sz w:val="22"/>
          <w:szCs w:val="22"/>
        </w:rPr>
        <w:t>CONTRACTOR</w:t>
      </w:r>
    </w:p>
    <w:p w14:paraId="1B75E735" w14:textId="77777777" w:rsidR="00F15BB1" w:rsidRPr="00B166DE" w:rsidRDefault="00F15BB1" w:rsidP="008F0AF4">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1080"/>
        <w:jc w:val="both"/>
        <w:rPr>
          <w:rFonts w:ascii="Arial" w:hAnsi="Arial" w:cs="Arial"/>
          <w:sz w:val="22"/>
          <w:szCs w:val="22"/>
        </w:rPr>
      </w:pPr>
      <w:r w:rsidRPr="00B166DE">
        <w:rPr>
          <w:rFonts w:ascii="Arial" w:hAnsi="Arial" w:cs="Arial"/>
          <w:sz w:val="22"/>
          <w:szCs w:val="22"/>
        </w:rPr>
        <w:t>The person or persons, partnership, close corporation, firm or company, whose bid for this service was accepted.</w:t>
      </w:r>
    </w:p>
    <w:p w14:paraId="15338F48" w14:textId="77777777" w:rsidR="00F15BB1" w:rsidRPr="00B166DE" w:rsidRDefault="008F0AF4" w:rsidP="00694D99">
      <w:pPr>
        <w:numPr>
          <w:ilvl w:val="1"/>
          <w:numId w:val="2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240"/>
        <w:jc w:val="both"/>
        <w:rPr>
          <w:rFonts w:ascii="Arial" w:hAnsi="Arial" w:cs="Arial"/>
          <w:b/>
          <w:sz w:val="22"/>
          <w:szCs w:val="22"/>
        </w:rPr>
      </w:pPr>
      <w:r w:rsidRPr="00B166DE">
        <w:rPr>
          <w:rFonts w:ascii="Arial" w:hAnsi="Arial" w:cs="Arial"/>
          <w:b/>
          <w:sz w:val="22"/>
          <w:szCs w:val="22"/>
        </w:rPr>
        <w:tab/>
      </w:r>
      <w:r w:rsidR="00F15BB1" w:rsidRPr="00B166DE">
        <w:rPr>
          <w:rFonts w:ascii="Arial" w:hAnsi="Arial" w:cs="Arial"/>
          <w:b/>
          <w:sz w:val="22"/>
          <w:szCs w:val="22"/>
        </w:rPr>
        <w:t>AGREEMENT</w:t>
      </w:r>
    </w:p>
    <w:p w14:paraId="760C8B61" w14:textId="77777777" w:rsidR="00F15BB1" w:rsidRPr="00B166DE" w:rsidRDefault="00F15BB1" w:rsidP="008F0AF4">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1080"/>
        <w:jc w:val="both"/>
        <w:rPr>
          <w:rFonts w:ascii="Arial" w:hAnsi="Arial" w:cs="Arial"/>
          <w:sz w:val="22"/>
          <w:szCs w:val="22"/>
        </w:rPr>
      </w:pPr>
      <w:r w:rsidRPr="00B166DE">
        <w:rPr>
          <w:rFonts w:ascii="Arial" w:hAnsi="Arial" w:cs="Arial"/>
          <w:sz w:val="22"/>
          <w:szCs w:val="22"/>
        </w:rPr>
        <w:t>This comprises the agreement signed by parties, the conditions of bid, the bid and the specifications.</w:t>
      </w:r>
    </w:p>
    <w:p w14:paraId="5A4BFA5A" w14:textId="77777777" w:rsidR="00F15BB1" w:rsidRPr="00B166DE" w:rsidRDefault="008F0AF4" w:rsidP="00694D99">
      <w:pPr>
        <w:numPr>
          <w:ilvl w:val="1"/>
          <w:numId w:val="24"/>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240"/>
        <w:jc w:val="both"/>
        <w:rPr>
          <w:rFonts w:ascii="Arial" w:hAnsi="Arial" w:cs="Arial"/>
          <w:b/>
          <w:sz w:val="22"/>
          <w:szCs w:val="22"/>
        </w:rPr>
      </w:pPr>
      <w:r w:rsidRPr="00B166DE">
        <w:rPr>
          <w:rFonts w:ascii="Arial" w:hAnsi="Arial" w:cs="Arial"/>
          <w:b/>
          <w:sz w:val="22"/>
          <w:szCs w:val="22"/>
        </w:rPr>
        <w:tab/>
      </w:r>
      <w:r w:rsidR="00F15BB1" w:rsidRPr="00B166DE">
        <w:rPr>
          <w:rFonts w:ascii="Arial" w:hAnsi="Arial" w:cs="Arial"/>
          <w:b/>
          <w:sz w:val="22"/>
          <w:szCs w:val="22"/>
        </w:rPr>
        <w:t>AGREEMENT PERIOD</w:t>
      </w:r>
    </w:p>
    <w:p w14:paraId="2FD0411D" w14:textId="77777777" w:rsidR="00F15BB1" w:rsidRPr="00B166DE" w:rsidRDefault="00F15BB1" w:rsidP="008F0AF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1080"/>
        <w:jc w:val="both"/>
        <w:rPr>
          <w:rFonts w:ascii="Arial" w:hAnsi="Arial" w:cs="Arial"/>
          <w:sz w:val="22"/>
          <w:szCs w:val="22"/>
        </w:rPr>
      </w:pPr>
      <w:r w:rsidRPr="00B166DE">
        <w:rPr>
          <w:rFonts w:ascii="Arial" w:hAnsi="Arial" w:cs="Arial"/>
          <w:sz w:val="22"/>
          <w:szCs w:val="22"/>
        </w:rPr>
        <w:t>The period during which the service is to be rendered and originally determined in the agreement, or as amended, extended or renewed in accordance with stipulations of the agreement.</w:t>
      </w:r>
    </w:p>
    <w:p w14:paraId="635EB705" w14:textId="77777777" w:rsidR="00F15BB1" w:rsidRPr="00B166DE" w:rsidRDefault="008F0AF4" w:rsidP="00694D99">
      <w:pPr>
        <w:numPr>
          <w:ilvl w:val="1"/>
          <w:numId w:val="2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240"/>
        <w:jc w:val="both"/>
        <w:rPr>
          <w:rFonts w:ascii="Arial" w:hAnsi="Arial" w:cs="Arial"/>
          <w:b/>
          <w:sz w:val="22"/>
          <w:szCs w:val="22"/>
        </w:rPr>
      </w:pPr>
      <w:r w:rsidRPr="00B166DE">
        <w:rPr>
          <w:rFonts w:ascii="Arial" w:hAnsi="Arial" w:cs="Arial"/>
          <w:b/>
          <w:sz w:val="22"/>
          <w:szCs w:val="22"/>
        </w:rPr>
        <w:tab/>
      </w:r>
      <w:r w:rsidR="00F15BB1" w:rsidRPr="00B166DE">
        <w:rPr>
          <w:rFonts w:ascii="Arial" w:hAnsi="Arial" w:cs="Arial"/>
          <w:b/>
          <w:sz w:val="22"/>
          <w:szCs w:val="22"/>
        </w:rPr>
        <w:t>PARTIES</w:t>
      </w:r>
    </w:p>
    <w:p w14:paraId="43A03194" w14:textId="77777777" w:rsidR="00F15BB1" w:rsidRPr="00B166DE" w:rsidRDefault="00F15BB1" w:rsidP="008F0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1080"/>
        <w:jc w:val="both"/>
        <w:rPr>
          <w:rFonts w:ascii="Arial" w:hAnsi="Arial" w:cs="Arial"/>
          <w:sz w:val="22"/>
          <w:szCs w:val="22"/>
        </w:rPr>
      </w:pPr>
      <w:r w:rsidRPr="00B166DE">
        <w:rPr>
          <w:rFonts w:ascii="Arial" w:hAnsi="Arial" w:cs="Arial"/>
          <w:sz w:val="22"/>
          <w:szCs w:val="22"/>
        </w:rPr>
        <w:t xml:space="preserve">The parties to this contract are The </w:t>
      </w:r>
      <w:r w:rsidR="00953797">
        <w:rPr>
          <w:rFonts w:ascii="Arial" w:hAnsi="Arial" w:cs="Arial"/>
          <w:sz w:val="22"/>
          <w:szCs w:val="22"/>
        </w:rPr>
        <w:t>Chief Execute Officer (CEO)</w:t>
      </w:r>
      <w:r w:rsidRPr="00B166DE">
        <w:rPr>
          <w:rFonts w:ascii="Arial" w:hAnsi="Arial" w:cs="Arial"/>
          <w:sz w:val="22"/>
          <w:szCs w:val="22"/>
        </w:rPr>
        <w:t xml:space="preserve"> of</w:t>
      </w:r>
      <w:r w:rsidR="00B3522E">
        <w:rPr>
          <w:rFonts w:ascii="Arial" w:hAnsi="Arial" w:cs="Arial"/>
          <w:sz w:val="22"/>
          <w:szCs w:val="22"/>
        </w:rPr>
        <w:t xml:space="preserve"> the</w:t>
      </w:r>
      <w:r w:rsidRPr="00B166DE">
        <w:rPr>
          <w:rFonts w:ascii="Arial" w:hAnsi="Arial" w:cs="Arial"/>
          <w:sz w:val="22"/>
          <w:szCs w:val="22"/>
        </w:rPr>
        <w:t xml:space="preserve"> </w:t>
      </w:r>
      <w:r w:rsidR="00953797">
        <w:rPr>
          <w:rFonts w:ascii="Arial" w:hAnsi="Arial" w:cs="Arial"/>
          <w:sz w:val="22"/>
          <w:szCs w:val="22"/>
        </w:rPr>
        <w:t>Office of health Standard Compliance</w:t>
      </w:r>
      <w:r w:rsidRPr="00B166DE">
        <w:rPr>
          <w:rFonts w:ascii="Arial" w:hAnsi="Arial" w:cs="Arial"/>
          <w:sz w:val="22"/>
          <w:szCs w:val="22"/>
        </w:rPr>
        <w:t xml:space="preserve"> in the </w:t>
      </w:r>
      <w:r w:rsidR="00953797">
        <w:rPr>
          <w:rFonts w:ascii="Arial" w:hAnsi="Arial" w:cs="Arial"/>
          <w:sz w:val="22"/>
          <w:szCs w:val="22"/>
        </w:rPr>
        <w:t>National Government</w:t>
      </w:r>
      <w:r w:rsidR="007721F0">
        <w:rPr>
          <w:rFonts w:ascii="Arial" w:hAnsi="Arial" w:cs="Arial"/>
          <w:sz w:val="22"/>
          <w:szCs w:val="22"/>
        </w:rPr>
        <w:t xml:space="preserve"> Administration </w:t>
      </w:r>
      <w:r w:rsidRPr="00B166DE">
        <w:rPr>
          <w:rFonts w:ascii="Arial" w:hAnsi="Arial" w:cs="Arial"/>
          <w:sz w:val="22"/>
          <w:szCs w:val="22"/>
        </w:rPr>
        <w:t>and Contractor.</w:t>
      </w:r>
    </w:p>
    <w:p w14:paraId="739AD0C8" w14:textId="77777777" w:rsidR="00F15BB1" w:rsidRPr="00B166DE" w:rsidRDefault="00B0730F" w:rsidP="008F0AF4">
      <w:pPr>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firstLine="360"/>
        <w:jc w:val="both"/>
        <w:rPr>
          <w:rFonts w:ascii="Arial" w:hAnsi="Arial" w:cs="Arial"/>
          <w:b/>
          <w:sz w:val="22"/>
          <w:szCs w:val="22"/>
        </w:rPr>
      </w:pPr>
      <w:r>
        <w:rPr>
          <w:rFonts w:ascii="Arial" w:hAnsi="Arial" w:cs="Arial"/>
          <w:b/>
          <w:sz w:val="22"/>
          <w:szCs w:val="22"/>
        </w:rPr>
        <w:t>1.6</w:t>
      </w:r>
      <w:r w:rsidR="008F0AF4" w:rsidRPr="00B166DE">
        <w:rPr>
          <w:rFonts w:ascii="Arial" w:hAnsi="Arial" w:cs="Arial"/>
          <w:b/>
          <w:sz w:val="22"/>
          <w:szCs w:val="22"/>
        </w:rPr>
        <w:tab/>
      </w:r>
      <w:r w:rsidR="008F0AF4" w:rsidRPr="00B166DE">
        <w:rPr>
          <w:rFonts w:ascii="Arial" w:hAnsi="Arial" w:cs="Arial"/>
          <w:b/>
          <w:sz w:val="22"/>
          <w:szCs w:val="22"/>
        </w:rPr>
        <w:tab/>
      </w:r>
      <w:r w:rsidR="00F15BB1" w:rsidRPr="00B166DE">
        <w:rPr>
          <w:rFonts w:ascii="Arial" w:hAnsi="Arial" w:cs="Arial"/>
          <w:b/>
          <w:sz w:val="22"/>
          <w:szCs w:val="22"/>
        </w:rPr>
        <w:t>DEPARTMENT</w:t>
      </w:r>
    </w:p>
    <w:p w14:paraId="15487694" w14:textId="77777777" w:rsidR="00F15BB1" w:rsidRPr="00B166DE" w:rsidRDefault="00F15BB1" w:rsidP="008F0AF4">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jc w:val="both"/>
        <w:rPr>
          <w:rFonts w:ascii="Arial" w:hAnsi="Arial" w:cs="Arial"/>
          <w:sz w:val="22"/>
          <w:szCs w:val="22"/>
        </w:rPr>
      </w:pPr>
      <w:r w:rsidRPr="00B166DE">
        <w:rPr>
          <w:rFonts w:ascii="Arial" w:hAnsi="Arial" w:cs="Arial"/>
          <w:sz w:val="22"/>
          <w:szCs w:val="22"/>
        </w:rPr>
        <w:tab/>
      </w:r>
      <w:r w:rsidR="008F0AF4" w:rsidRPr="00B166DE">
        <w:rPr>
          <w:rFonts w:ascii="Arial" w:hAnsi="Arial" w:cs="Arial"/>
          <w:sz w:val="22"/>
          <w:szCs w:val="22"/>
        </w:rPr>
        <w:tab/>
      </w:r>
      <w:r w:rsidRPr="00B166DE">
        <w:rPr>
          <w:rFonts w:ascii="Arial" w:hAnsi="Arial" w:cs="Arial"/>
          <w:sz w:val="22"/>
          <w:szCs w:val="22"/>
        </w:rPr>
        <w:t xml:space="preserve">The </w:t>
      </w:r>
      <w:r w:rsidR="00B3522E">
        <w:rPr>
          <w:rFonts w:ascii="Arial" w:hAnsi="Arial" w:cs="Arial"/>
          <w:sz w:val="22"/>
          <w:szCs w:val="22"/>
        </w:rPr>
        <w:t>Office of health Standard Compliance:</w:t>
      </w:r>
      <w:r w:rsidR="00B3522E" w:rsidRPr="00B166DE">
        <w:rPr>
          <w:rFonts w:ascii="Arial" w:hAnsi="Arial" w:cs="Arial"/>
          <w:sz w:val="22"/>
          <w:szCs w:val="22"/>
        </w:rPr>
        <w:t xml:space="preserve"> in the </w:t>
      </w:r>
      <w:r w:rsidR="00B3522E">
        <w:rPr>
          <w:rFonts w:ascii="Arial" w:hAnsi="Arial" w:cs="Arial"/>
          <w:sz w:val="22"/>
          <w:szCs w:val="22"/>
        </w:rPr>
        <w:t>National Government Administration</w:t>
      </w:r>
      <w:r w:rsidRPr="00B166DE">
        <w:rPr>
          <w:rFonts w:ascii="Arial" w:hAnsi="Arial" w:cs="Arial"/>
          <w:sz w:val="22"/>
          <w:szCs w:val="22"/>
        </w:rPr>
        <w:t>.</w:t>
      </w:r>
    </w:p>
    <w:p w14:paraId="17F9D13A" w14:textId="77777777" w:rsidR="00ED70A2" w:rsidRDefault="008F0AF4" w:rsidP="00ED70A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firstLine="360"/>
        <w:jc w:val="both"/>
        <w:rPr>
          <w:rFonts w:ascii="Arial" w:hAnsi="Arial" w:cs="Arial"/>
          <w:b/>
          <w:sz w:val="22"/>
          <w:szCs w:val="22"/>
        </w:rPr>
      </w:pPr>
      <w:r w:rsidRPr="00B166DE">
        <w:rPr>
          <w:rFonts w:ascii="Arial" w:hAnsi="Arial" w:cs="Arial"/>
          <w:b/>
          <w:sz w:val="22"/>
          <w:szCs w:val="22"/>
        </w:rPr>
        <w:t>1.</w:t>
      </w:r>
      <w:r w:rsidR="00B0730F">
        <w:rPr>
          <w:rFonts w:ascii="Arial" w:hAnsi="Arial" w:cs="Arial"/>
          <w:b/>
          <w:sz w:val="22"/>
          <w:szCs w:val="22"/>
        </w:rPr>
        <w:t>7</w:t>
      </w:r>
      <w:r w:rsidR="00D73E7B">
        <w:rPr>
          <w:rFonts w:ascii="Arial" w:hAnsi="Arial" w:cs="Arial"/>
          <w:b/>
          <w:sz w:val="22"/>
          <w:szCs w:val="22"/>
        </w:rPr>
        <w:tab/>
      </w:r>
      <w:r w:rsidRPr="00B166DE">
        <w:rPr>
          <w:rFonts w:ascii="Arial" w:hAnsi="Arial" w:cs="Arial"/>
          <w:b/>
          <w:sz w:val="22"/>
          <w:szCs w:val="22"/>
        </w:rPr>
        <w:tab/>
      </w:r>
      <w:r w:rsidR="00F15BB1" w:rsidRPr="00B166DE">
        <w:rPr>
          <w:rFonts w:ascii="Arial" w:hAnsi="Arial" w:cs="Arial"/>
          <w:b/>
          <w:sz w:val="22"/>
          <w:szCs w:val="22"/>
        </w:rPr>
        <w:t>CURTAILMENT OF SERVICE</w:t>
      </w:r>
    </w:p>
    <w:p w14:paraId="65DC6028" w14:textId="77777777" w:rsidR="00F15BB1" w:rsidRPr="00B166DE" w:rsidRDefault="00F15BB1" w:rsidP="00ED70A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1080"/>
        <w:jc w:val="both"/>
        <w:rPr>
          <w:rFonts w:ascii="Arial" w:hAnsi="Arial" w:cs="Arial"/>
          <w:sz w:val="22"/>
          <w:szCs w:val="22"/>
        </w:rPr>
      </w:pPr>
      <w:r w:rsidRPr="00B166DE">
        <w:rPr>
          <w:rFonts w:ascii="Arial" w:hAnsi="Arial" w:cs="Arial"/>
          <w:sz w:val="22"/>
          <w:szCs w:val="22"/>
        </w:rPr>
        <w:t xml:space="preserve">The </w:t>
      </w:r>
      <w:r w:rsidR="00F825F3">
        <w:rPr>
          <w:rFonts w:ascii="Arial" w:hAnsi="Arial" w:cs="Arial"/>
          <w:sz w:val="22"/>
          <w:szCs w:val="22"/>
        </w:rPr>
        <w:t>Entity</w:t>
      </w:r>
      <w:r w:rsidRPr="00B166DE">
        <w:rPr>
          <w:rFonts w:ascii="Arial" w:hAnsi="Arial" w:cs="Arial"/>
          <w:sz w:val="22"/>
          <w:szCs w:val="22"/>
        </w:rPr>
        <w:t xml:space="preserve"> reserves the right to withdraw from the service any part/s of the contract as a whole, with one month’s written notification to the contractor. In a case such as this, the contract sum will be adjusted </w:t>
      </w:r>
      <w:r w:rsidRPr="00B166DE">
        <w:rPr>
          <w:rFonts w:ascii="Arial" w:hAnsi="Arial" w:cs="Arial"/>
          <w:i/>
          <w:sz w:val="22"/>
          <w:szCs w:val="22"/>
        </w:rPr>
        <w:t>pro rata</w:t>
      </w:r>
      <w:r w:rsidRPr="00B166DE">
        <w:rPr>
          <w:rFonts w:ascii="Arial" w:hAnsi="Arial" w:cs="Arial"/>
          <w:sz w:val="22"/>
          <w:szCs w:val="22"/>
        </w:rPr>
        <w:t xml:space="preserve"> from the date of withdrawal.</w:t>
      </w:r>
    </w:p>
    <w:p w14:paraId="5261C050" w14:textId="77777777" w:rsidR="00F15BB1" w:rsidRDefault="00ED70A2" w:rsidP="009366FD">
      <w:pPr>
        <w:tabs>
          <w:tab w:val="left" w:pos="360"/>
          <w:tab w:val="left" w:pos="1080"/>
          <w:tab w:val="left" w:pos="1440"/>
        </w:tabs>
        <w:ind w:right="-359"/>
        <w:jc w:val="both"/>
        <w:rPr>
          <w:rFonts w:ascii="Arial" w:hAnsi="Arial" w:cs="Arial"/>
          <w:sz w:val="22"/>
          <w:szCs w:val="22"/>
        </w:rPr>
      </w:pPr>
      <w:r>
        <w:rPr>
          <w:rFonts w:ascii="Arial" w:hAnsi="Arial" w:cs="Arial"/>
          <w:b/>
          <w:sz w:val="22"/>
          <w:szCs w:val="22"/>
        </w:rPr>
        <w:tab/>
      </w:r>
    </w:p>
    <w:p w14:paraId="0B1B987B" w14:textId="77777777" w:rsidR="00316D83" w:rsidRDefault="00316D83" w:rsidP="008F0AF4">
      <w:pPr>
        <w:tabs>
          <w:tab w:val="left" w:pos="720"/>
        </w:tabs>
        <w:ind w:left="1080"/>
        <w:jc w:val="both"/>
        <w:rPr>
          <w:rFonts w:ascii="Arial" w:hAnsi="Arial" w:cs="Arial"/>
          <w:sz w:val="22"/>
          <w:szCs w:val="22"/>
        </w:rPr>
      </w:pPr>
    </w:p>
    <w:p w14:paraId="3CB54AE0" w14:textId="77777777" w:rsidR="003C0886" w:rsidRPr="00924DCB" w:rsidRDefault="004A75B9" w:rsidP="003C0886">
      <w:pPr>
        <w:tabs>
          <w:tab w:val="left" w:pos="0"/>
        </w:tabs>
        <w:jc w:val="both"/>
        <w:rPr>
          <w:rFonts w:ascii="Arial" w:hAnsi="Arial"/>
          <w:b/>
          <w:sz w:val="22"/>
          <w:szCs w:val="22"/>
        </w:rPr>
      </w:pPr>
      <w:r>
        <w:rPr>
          <w:rFonts w:ascii="Arial" w:hAnsi="Arial"/>
          <w:b/>
        </w:rPr>
        <w:t>SECTION 2:</w:t>
      </w:r>
      <w:r w:rsidR="003C0886">
        <w:rPr>
          <w:rFonts w:ascii="Arial" w:hAnsi="Arial"/>
          <w:b/>
        </w:rPr>
        <w:tab/>
      </w:r>
      <w:r w:rsidR="003C0886" w:rsidRPr="00924DCB">
        <w:rPr>
          <w:rFonts w:ascii="Arial" w:hAnsi="Arial"/>
          <w:b/>
          <w:sz w:val="22"/>
          <w:szCs w:val="22"/>
        </w:rPr>
        <w:t xml:space="preserve">INTRODUCTION </w:t>
      </w:r>
      <w:smartTag w:uri="urn:schemas-microsoft-com:office:smarttags" w:element="stockticker">
        <w:r w:rsidR="003C0886" w:rsidRPr="00924DCB">
          <w:rPr>
            <w:rFonts w:ascii="Arial" w:hAnsi="Arial"/>
            <w:b/>
            <w:sz w:val="22"/>
            <w:szCs w:val="22"/>
          </w:rPr>
          <w:t>AND</w:t>
        </w:r>
      </w:smartTag>
      <w:r w:rsidR="003C0886" w:rsidRPr="00924DCB">
        <w:rPr>
          <w:rFonts w:ascii="Arial" w:hAnsi="Arial"/>
          <w:b/>
          <w:sz w:val="22"/>
          <w:szCs w:val="22"/>
        </w:rPr>
        <w:t xml:space="preserve"> RELEVANT INFORMATION</w:t>
      </w:r>
    </w:p>
    <w:p w14:paraId="120642F4" w14:textId="77777777" w:rsidR="003C0886" w:rsidRPr="00924DCB" w:rsidRDefault="003C0886" w:rsidP="003C0886">
      <w:pPr>
        <w:tabs>
          <w:tab w:val="left" w:pos="360"/>
          <w:tab w:val="left" w:pos="720"/>
        </w:tabs>
        <w:ind w:left="720"/>
        <w:jc w:val="both"/>
        <w:rPr>
          <w:rFonts w:ascii="Arial" w:hAnsi="Arial"/>
          <w:b/>
          <w:sz w:val="22"/>
          <w:szCs w:val="22"/>
        </w:rPr>
      </w:pPr>
    </w:p>
    <w:p w14:paraId="15433A5F" w14:textId="77777777" w:rsidR="003C0886" w:rsidRPr="00924DCB" w:rsidRDefault="004A75B9" w:rsidP="00E436F0">
      <w:pPr>
        <w:numPr>
          <w:ilvl w:val="1"/>
          <w:numId w:val="31"/>
        </w:numPr>
        <w:tabs>
          <w:tab w:val="left" w:pos="0"/>
          <w:tab w:val="left" w:pos="360"/>
        </w:tabs>
        <w:jc w:val="both"/>
        <w:rPr>
          <w:rFonts w:ascii="Arial" w:hAnsi="Arial"/>
          <w:sz w:val="22"/>
          <w:szCs w:val="22"/>
        </w:rPr>
      </w:pPr>
      <w:r>
        <w:rPr>
          <w:rFonts w:ascii="Arial" w:hAnsi="Arial"/>
          <w:sz w:val="22"/>
          <w:szCs w:val="22"/>
        </w:rPr>
        <w:tab/>
      </w:r>
      <w:r w:rsidR="003C0886" w:rsidRPr="00924DCB">
        <w:rPr>
          <w:rFonts w:ascii="Arial" w:hAnsi="Arial"/>
          <w:sz w:val="22"/>
          <w:szCs w:val="22"/>
        </w:rPr>
        <w:t>This bid is invited and will be awarded and administered in terms of the following:-</w:t>
      </w:r>
    </w:p>
    <w:p w14:paraId="4F231D09" w14:textId="77777777" w:rsidR="003C0886" w:rsidRPr="00924DCB" w:rsidRDefault="003C0886" w:rsidP="003C0886">
      <w:pPr>
        <w:tabs>
          <w:tab w:val="left" w:pos="360"/>
          <w:tab w:val="left" w:pos="720"/>
        </w:tabs>
        <w:ind w:left="720"/>
        <w:jc w:val="both"/>
        <w:rPr>
          <w:rFonts w:ascii="Arial" w:hAnsi="Arial"/>
          <w:sz w:val="22"/>
          <w:szCs w:val="22"/>
        </w:rPr>
      </w:pPr>
    </w:p>
    <w:p w14:paraId="111DC9E6" w14:textId="77777777" w:rsidR="003C0886" w:rsidRPr="00924DCB" w:rsidRDefault="003C0886" w:rsidP="00E436F0">
      <w:pPr>
        <w:numPr>
          <w:ilvl w:val="0"/>
          <w:numId w:val="32"/>
        </w:numPr>
        <w:tabs>
          <w:tab w:val="left" w:pos="360"/>
          <w:tab w:val="left" w:pos="720"/>
          <w:tab w:val="left" w:pos="1440"/>
        </w:tabs>
        <w:jc w:val="both"/>
        <w:rPr>
          <w:rFonts w:ascii="Arial" w:hAnsi="Arial"/>
          <w:sz w:val="22"/>
          <w:szCs w:val="22"/>
        </w:rPr>
      </w:pPr>
      <w:r w:rsidRPr="00924DCB">
        <w:rPr>
          <w:rFonts w:ascii="Arial" w:hAnsi="Arial"/>
          <w:sz w:val="22"/>
          <w:szCs w:val="22"/>
        </w:rPr>
        <w:t>Section 217 of the Constitution,</w:t>
      </w:r>
    </w:p>
    <w:p w14:paraId="3ED7380C" w14:textId="77777777" w:rsidR="003C0886" w:rsidRPr="00924DCB" w:rsidRDefault="003C0886" w:rsidP="00E436F0">
      <w:pPr>
        <w:numPr>
          <w:ilvl w:val="0"/>
          <w:numId w:val="32"/>
        </w:numPr>
        <w:tabs>
          <w:tab w:val="left" w:pos="360"/>
          <w:tab w:val="left" w:pos="720"/>
          <w:tab w:val="left" w:pos="1440"/>
        </w:tabs>
        <w:jc w:val="both"/>
        <w:rPr>
          <w:rFonts w:ascii="Arial" w:hAnsi="Arial"/>
          <w:sz w:val="22"/>
          <w:szCs w:val="22"/>
        </w:rPr>
      </w:pPr>
      <w:r w:rsidRPr="00924DCB">
        <w:rPr>
          <w:rFonts w:ascii="Arial" w:hAnsi="Arial"/>
          <w:sz w:val="22"/>
          <w:szCs w:val="22"/>
        </w:rPr>
        <w:t>The PFMA and its Regulations in general,</w:t>
      </w:r>
    </w:p>
    <w:p w14:paraId="618E06BD" w14:textId="77777777" w:rsidR="003C0886" w:rsidRPr="00924DCB" w:rsidRDefault="003C0886" w:rsidP="00E436F0">
      <w:pPr>
        <w:numPr>
          <w:ilvl w:val="0"/>
          <w:numId w:val="32"/>
        </w:numPr>
        <w:tabs>
          <w:tab w:val="left" w:pos="360"/>
          <w:tab w:val="left" w:pos="720"/>
          <w:tab w:val="left" w:pos="1440"/>
        </w:tabs>
        <w:jc w:val="both"/>
        <w:rPr>
          <w:rFonts w:ascii="Arial" w:hAnsi="Arial"/>
          <w:sz w:val="22"/>
          <w:szCs w:val="22"/>
        </w:rPr>
      </w:pPr>
      <w:r w:rsidRPr="00924DCB">
        <w:rPr>
          <w:rFonts w:ascii="Arial" w:hAnsi="Arial"/>
          <w:sz w:val="22"/>
          <w:szCs w:val="22"/>
        </w:rPr>
        <w:t>The Preferential Procurement Policy Framework Act,</w:t>
      </w:r>
    </w:p>
    <w:p w14:paraId="20A56D75" w14:textId="77777777" w:rsidR="003C0886" w:rsidRPr="00924DCB" w:rsidRDefault="003C0886" w:rsidP="00E436F0">
      <w:pPr>
        <w:numPr>
          <w:ilvl w:val="0"/>
          <w:numId w:val="32"/>
        </w:numPr>
        <w:tabs>
          <w:tab w:val="left" w:pos="360"/>
          <w:tab w:val="left" w:pos="720"/>
          <w:tab w:val="left" w:pos="1440"/>
        </w:tabs>
        <w:jc w:val="both"/>
        <w:rPr>
          <w:rFonts w:ascii="Arial" w:hAnsi="Arial"/>
          <w:sz w:val="22"/>
          <w:szCs w:val="22"/>
        </w:rPr>
      </w:pPr>
      <w:r w:rsidRPr="00924DCB">
        <w:rPr>
          <w:rFonts w:ascii="Arial" w:hAnsi="Arial"/>
          <w:sz w:val="22"/>
          <w:szCs w:val="22"/>
        </w:rPr>
        <w:t>National Treasury guidelines, and</w:t>
      </w:r>
    </w:p>
    <w:p w14:paraId="0564F175" w14:textId="77777777" w:rsidR="003C0886" w:rsidRPr="00924DCB" w:rsidRDefault="00B313D3" w:rsidP="00E436F0">
      <w:pPr>
        <w:numPr>
          <w:ilvl w:val="0"/>
          <w:numId w:val="32"/>
        </w:numPr>
        <w:tabs>
          <w:tab w:val="left" w:pos="360"/>
          <w:tab w:val="left" w:pos="720"/>
          <w:tab w:val="left" w:pos="1440"/>
        </w:tabs>
        <w:jc w:val="both"/>
        <w:rPr>
          <w:rFonts w:ascii="Arial" w:hAnsi="Arial"/>
          <w:sz w:val="22"/>
          <w:szCs w:val="22"/>
        </w:rPr>
      </w:pPr>
      <w:r>
        <w:rPr>
          <w:rFonts w:ascii="Arial" w:hAnsi="Arial"/>
          <w:sz w:val="22"/>
          <w:szCs w:val="22"/>
        </w:rPr>
        <w:t xml:space="preserve">National </w:t>
      </w:r>
      <w:r w:rsidR="003C0886" w:rsidRPr="00924DCB">
        <w:rPr>
          <w:rFonts w:ascii="Arial" w:hAnsi="Arial"/>
          <w:sz w:val="22"/>
          <w:szCs w:val="22"/>
        </w:rPr>
        <w:t>Treasury Supply Chain Management Practice Notes and guidelines.</w:t>
      </w:r>
    </w:p>
    <w:p w14:paraId="0C8FC1B7" w14:textId="77777777" w:rsidR="003C0886" w:rsidRPr="00924DCB" w:rsidRDefault="003C0886" w:rsidP="003C0886">
      <w:pPr>
        <w:tabs>
          <w:tab w:val="left" w:pos="360"/>
          <w:tab w:val="left" w:pos="720"/>
          <w:tab w:val="left" w:pos="1080"/>
        </w:tabs>
        <w:jc w:val="both"/>
        <w:rPr>
          <w:rFonts w:ascii="Arial" w:hAnsi="Arial"/>
          <w:sz w:val="22"/>
          <w:szCs w:val="22"/>
        </w:rPr>
      </w:pPr>
    </w:p>
    <w:p w14:paraId="02074367" w14:textId="77777777" w:rsidR="003C0886" w:rsidRDefault="003C0886" w:rsidP="003C0886">
      <w:pPr>
        <w:tabs>
          <w:tab w:val="left" w:pos="0"/>
          <w:tab w:val="left" w:pos="720"/>
          <w:tab w:val="left" w:pos="1080"/>
        </w:tabs>
        <w:jc w:val="both"/>
        <w:rPr>
          <w:rFonts w:ascii="Arial" w:hAnsi="Arial"/>
          <w:sz w:val="22"/>
          <w:szCs w:val="22"/>
        </w:rPr>
      </w:pPr>
    </w:p>
    <w:p w14:paraId="6BB1898D" w14:textId="77777777" w:rsidR="00AC16EB" w:rsidRDefault="00AC16EB" w:rsidP="003C0886">
      <w:pPr>
        <w:tabs>
          <w:tab w:val="left" w:pos="0"/>
          <w:tab w:val="left" w:pos="720"/>
          <w:tab w:val="left" w:pos="1080"/>
        </w:tabs>
        <w:jc w:val="both"/>
        <w:rPr>
          <w:rFonts w:ascii="Arial" w:hAnsi="Arial"/>
          <w:sz w:val="22"/>
          <w:szCs w:val="22"/>
        </w:rPr>
      </w:pPr>
    </w:p>
    <w:p w14:paraId="14F6DCD7" w14:textId="77777777" w:rsidR="00AC16EB" w:rsidRDefault="00AC16EB" w:rsidP="003C0886">
      <w:pPr>
        <w:tabs>
          <w:tab w:val="left" w:pos="0"/>
          <w:tab w:val="left" w:pos="720"/>
          <w:tab w:val="left" w:pos="1080"/>
        </w:tabs>
        <w:jc w:val="both"/>
        <w:rPr>
          <w:rFonts w:ascii="Arial" w:hAnsi="Arial"/>
          <w:sz w:val="22"/>
          <w:szCs w:val="22"/>
        </w:rPr>
      </w:pPr>
    </w:p>
    <w:p w14:paraId="5D82DCD3" w14:textId="77777777" w:rsidR="00AC16EB" w:rsidRDefault="00AC16EB" w:rsidP="003C0886">
      <w:pPr>
        <w:tabs>
          <w:tab w:val="left" w:pos="0"/>
          <w:tab w:val="left" w:pos="720"/>
          <w:tab w:val="left" w:pos="1080"/>
        </w:tabs>
        <w:jc w:val="both"/>
        <w:rPr>
          <w:rFonts w:ascii="Arial" w:hAnsi="Arial"/>
          <w:sz w:val="22"/>
          <w:szCs w:val="22"/>
        </w:rPr>
      </w:pPr>
    </w:p>
    <w:p w14:paraId="005E77C1" w14:textId="77777777" w:rsidR="00AC16EB" w:rsidRDefault="00AC16EB" w:rsidP="003C0886">
      <w:pPr>
        <w:tabs>
          <w:tab w:val="left" w:pos="0"/>
          <w:tab w:val="left" w:pos="720"/>
          <w:tab w:val="left" w:pos="1080"/>
        </w:tabs>
        <w:jc w:val="both"/>
        <w:rPr>
          <w:rFonts w:ascii="Arial" w:hAnsi="Arial"/>
          <w:sz w:val="22"/>
          <w:szCs w:val="22"/>
        </w:rPr>
      </w:pPr>
    </w:p>
    <w:p w14:paraId="4324C635" w14:textId="77777777" w:rsidR="00AC16EB" w:rsidRPr="00924DCB" w:rsidRDefault="00AC16EB" w:rsidP="003C0886">
      <w:pPr>
        <w:tabs>
          <w:tab w:val="left" w:pos="0"/>
          <w:tab w:val="left" w:pos="720"/>
          <w:tab w:val="left" w:pos="1080"/>
        </w:tabs>
        <w:jc w:val="both"/>
        <w:rPr>
          <w:rFonts w:ascii="Arial" w:hAnsi="Arial"/>
          <w:b/>
          <w:sz w:val="22"/>
          <w:szCs w:val="22"/>
        </w:rPr>
      </w:pPr>
    </w:p>
    <w:p w14:paraId="74D4C7B4" w14:textId="77777777" w:rsidR="003C0886" w:rsidRPr="00924DCB" w:rsidRDefault="003C0886" w:rsidP="003C0886">
      <w:pPr>
        <w:tabs>
          <w:tab w:val="left" w:pos="0"/>
          <w:tab w:val="left" w:pos="720"/>
          <w:tab w:val="left" w:pos="1080"/>
        </w:tabs>
        <w:jc w:val="both"/>
        <w:rPr>
          <w:rFonts w:ascii="Arial" w:hAnsi="Arial"/>
          <w:b/>
          <w:sz w:val="22"/>
          <w:szCs w:val="22"/>
        </w:rPr>
      </w:pPr>
      <w:r w:rsidRPr="00924DCB">
        <w:rPr>
          <w:rFonts w:ascii="Arial" w:hAnsi="Arial"/>
          <w:b/>
          <w:sz w:val="22"/>
          <w:szCs w:val="22"/>
        </w:rPr>
        <w:t>2.</w:t>
      </w:r>
      <w:r w:rsidR="006108B0">
        <w:rPr>
          <w:rFonts w:ascii="Arial" w:hAnsi="Arial"/>
          <w:b/>
          <w:sz w:val="22"/>
          <w:szCs w:val="22"/>
        </w:rPr>
        <w:t>2</w:t>
      </w:r>
      <w:r w:rsidRPr="00924DCB">
        <w:rPr>
          <w:rFonts w:ascii="Arial" w:hAnsi="Arial"/>
          <w:b/>
          <w:sz w:val="22"/>
          <w:szCs w:val="22"/>
        </w:rPr>
        <w:tab/>
      </w:r>
      <w:r w:rsidRPr="007938B7">
        <w:rPr>
          <w:rFonts w:ascii="Arial" w:hAnsi="Arial"/>
          <w:b/>
          <w:bdr w:val="thinThickMediumGap" w:sz="24" w:space="0" w:color="auto" w:frame="1"/>
        </w:rPr>
        <w:t>REQUIRED COMPULSORY INFORMATION</w:t>
      </w:r>
    </w:p>
    <w:p w14:paraId="21FE348F" w14:textId="77777777" w:rsidR="003C0886" w:rsidRPr="00924DCB" w:rsidRDefault="003C0886" w:rsidP="003C0886">
      <w:pPr>
        <w:tabs>
          <w:tab w:val="left" w:pos="360"/>
          <w:tab w:val="left" w:pos="720"/>
          <w:tab w:val="left" w:pos="1080"/>
        </w:tabs>
        <w:ind w:left="720"/>
        <w:jc w:val="both"/>
        <w:rPr>
          <w:rFonts w:ascii="Arial" w:hAnsi="Arial"/>
          <w:b/>
          <w:sz w:val="22"/>
          <w:szCs w:val="22"/>
        </w:rPr>
      </w:pPr>
    </w:p>
    <w:p w14:paraId="303328A4" w14:textId="77777777" w:rsidR="003C0886" w:rsidRPr="00924DCB" w:rsidRDefault="003C0886" w:rsidP="00B0730F">
      <w:pPr>
        <w:tabs>
          <w:tab w:val="left" w:pos="360"/>
          <w:tab w:val="left" w:pos="720"/>
          <w:tab w:val="left" w:pos="1440"/>
        </w:tabs>
        <w:ind w:left="900"/>
        <w:jc w:val="both"/>
        <w:rPr>
          <w:rFonts w:ascii="Arial" w:hAnsi="Arial"/>
          <w:b/>
          <w:sz w:val="22"/>
          <w:szCs w:val="22"/>
        </w:rPr>
      </w:pPr>
      <w:r w:rsidRPr="00924DCB">
        <w:rPr>
          <w:rFonts w:ascii="Arial" w:hAnsi="Arial"/>
          <w:b/>
          <w:sz w:val="22"/>
          <w:szCs w:val="22"/>
        </w:rPr>
        <w:t>The bidder shall ensure that all the required information is furnished; viz:-</w:t>
      </w:r>
    </w:p>
    <w:p w14:paraId="35AAFB7D" w14:textId="77777777" w:rsidR="003C0886" w:rsidRPr="00924DCB" w:rsidRDefault="003C0886" w:rsidP="003C0886">
      <w:pPr>
        <w:tabs>
          <w:tab w:val="left" w:pos="360"/>
          <w:tab w:val="left" w:pos="1440"/>
        </w:tabs>
        <w:ind w:left="1440"/>
        <w:jc w:val="both"/>
        <w:rPr>
          <w:rFonts w:ascii="Arial" w:hAnsi="Arial"/>
          <w:sz w:val="22"/>
          <w:szCs w:val="22"/>
        </w:rPr>
      </w:pPr>
    </w:p>
    <w:p w14:paraId="7B7EB110" w14:textId="77777777" w:rsidR="003C0886" w:rsidRPr="00706C30" w:rsidRDefault="003C0886" w:rsidP="00E436F0">
      <w:pPr>
        <w:numPr>
          <w:ilvl w:val="2"/>
          <w:numId w:val="38"/>
        </w:numPr>
        <w:tabs>
          <w:tab w:val="left" w:pos="360"/>
          <w:tab w:val="left" w:pos="1440"/>
        </w:tabs>
        <w:jc w:val="both"/>
        <w:rPr>
          <w:rFonts w:ascii="Arial" w:hAnsi="Arial"/>
          <w:sz w:val="22"/>
          <w:szCs w:val="22"/>
        </w:rPr>
      </w:pPr>
      <w:r w:rsidRPr="00924DCB">
        <w:rPr>
          <w:rFonts w:ascii="Arial" w:hAnsi="Arial"/>
          <w:sz w:val="22"/>
          <w:szCs w:val="22"/>
        </w:rPr>
        <w:t xml:space="preserve">Declaration of interest (SECTION </w:t>
      </w:r>
      <w:r w:rsidR="006108B0">
        <w:rPr>
          <w:rFonts w:ascii="Arial" w:hAnsi="Arial"/>
          <w:sz w:val="22"/>
          <w:szCs w:val="22"/>
        </w:rPr>
        <w:t>C</w:t>
      </w:r>
      <w:r w:rsidRPr="00924DCB">
        <w:rPr>
          <w:rFonts w:ascii="Arial" w:hAnsi="Arial"/>
          <w:sz w:val="22"/>
          <w:szCs w:val="22"/>
        </w:rPr>
        <w:t>)</w:t>
      </w:r>
      <w:r w:rsidR="001011E7">
        <w:rPr>
          <w:rFonts w:ascii="Arial" w:hAnsi="Arial"/>
          <w:sz w:val="22"/>
          <w:szCs w:val="22"/>
        </w:rPr>
        <w:t xml:space="preserve"> </w:t>
      </w:r>
    </w:p>
    <w:p w14:paraId="465BBE07" w14:textId="77777777" w:rsidR="00706C30" w:rsidRPr="00706C30" w:rsidRDefault="00706C30" w:rsidP="00706C30">
      <w:pPr>
        <w:tabs>
          <w:tab w:val="left" w:pos="360"/>
          <w:tab w:val="left" w:pos="720"/>
          <w:tab w:val="left" w:pos="1440"/>
        </w:tabs>
        <w:jc w:val="both"/>
        <w:rPr>
          <w:rFonts w:ascii="Arial" w:hAnsi="Arial"/>
          <w:sz w:val="22"/>
          <w:szCs w:val="22"/>
        </w:rPr>
      </w:pPr>
    </w:p>
    <w:p w14:paraId="4895FF44" w14:textId="77777777" w:rsidR="00706C30" w:rsidRDefault="00706C30" w:rsidP="00E436F0">
      <w:pPr>
        <w:numPr>
          <w:ilvl w:val="2"/>
          <w:numId w:val="38"/>
        </w:numPr>
        <w:tabs>
          <w:tab w:val="left" w:pos="360"/>
          <w:tab w:val="left" w:pos="720"/>
          <w:tab w:val="left" w:pos="1440"/>
        </w:tabs>
        <w:jc w:val="both"/>
        <w:rPr>
          <w:rFonts w:ascii="Arial" w:hAnsi="Arial"/>
          <w:sz w:val="22"/>
          <w:szCs w:val="22"/>
        </w:rPr>
      </w:pPr>
      <w:r>
        <w:rPr>
          <w:rFonts w:ascii="Arial" w:hAnsi="Arial"/>
          <w:sz w:val="22"/>
          <w:szCs w:val="22"/>
        </w:rPr>
        <w:t>Tax Clearance Cer</w:t>
      </w:r>
      <w:r w:rsidR="00142D81">
        <w:rPr>
          <w:rFonts w:ascii="Arial" w:hAnsi="Arial"/>
          <w:sz w:val="22"/>
          <w:szCs w:val="22"/>
        </w:rPr>
        <w:t xml:space="preserve">tificate Requirements (SECTION </w:t>
      </w:r>
      <w:r w:rsidR="006108B0">
        <w:rPr>
          <w:rFonts w:ascii="Arial" w:hAnsi="Arial"/>
          <w:sz w:val="22"/>
          <w:szCs w:val="22"/>
        </w:rPr>
        <w:t>D</w:t>
      </w:r>
      <w:r w:rsidRPr="00924DCB">
        <w:rPr>
          <w:rFonts w:ascii="Arial" w:hAnsi="Arial"/>
          <w:sz w:val="22"/>
          <w:szCs w:val="22"/>
        </w:rPr>
        <w:t>),</w:t>
      </w:r>
    </w:p>
    <w:p w14:paraId="3D6E9CAF" w14:textId="77777777" w:rsidR="00642F08" w:rsidRDefault="00642F08" w:rsidP="00642F08">
      <w:pPr>
        <w:tabs>
          <w:tab w:val="left" w:pos="360"/>
          <w:tab w:val="left" w:pos="720"/>
          <w:tab w:val="left" w:pos="1440"/>
        </w:tabs>
        <w:jc w:val="both"/>
        <w:rPr>
          <w:rFonts w:ascii="Arial" w:hAnsi="Arial"/>
          <w:sz w:val="22"/>
          <w:szCs w:val="22"/>
        </w:rPr>
      </w:pPr>
    </w:p>
    <w:p w14:paraId="577DBC44" w14:textId="77777777" w:rsidR="00D514E9" w:rsidRDefault="00D514E9" w:rsidP="00E436F0">
      <w:pPr>
        <w:numPr>
          <w:ilvl w:val="2"/>
          <w:numId w:val="38"/>
        </w:numPr>
        <w:tabs>
          <w:tab w:val="left" w:pos="360"/>
          <w:tab w:val="left" w:pos="720"/>
          <w:tab w:val="left" w:pos="1440"/>
        </w:tabs>
        <w:jc w:val="both"/>
        <w:rPr>
          <w:rFonts w:ascii="Arial" w:hAnsi="Arial"/>
          <w:sz w:val="22"/>
          <w:szCs w:val="22"/>
        </w:rPr>
      </w:pPr>
      <w:r>
        <w:rPr>
          <w:rFonts w:ascii="Arial" w:hAnsi="Arial"/>
          <w:sz w:val="22"/>
          <w:szCs w:val="22"/>
        </w:rPr>
        <w:t xml:space="preserve">Compulsory Briefing Session (SECTION </w:t>
      </w:r>
      <w:r w:rsidR="006108B0">
        <w:rPr>
          <w:rFonts w:ascii="Arial" w:hAnsi="Arial"/>
          <w:sz w:val="22"/>
          <w:szCs w:val="22"/>
        </w:rPr>
        <w:t>E</w:t>
      </w:r>
      <w:r>
        <w:rPr>
          <w:rFonts w:ascii="Arial" w:hAnsi="Arial"/>
          <w:sz w:val="22"/>
          <w:szCs w:val="22"/>
        </w:rPr>
        <w:t>)</w:t>
      </w:r>
    </w:p>
    <w:p w14:paraId="0DAC5C9D" w14:textId="77777777" w:rsidR="003C0886" w:rsidRPr="00924DCB" w:rsidRDefault="003C0886" w:rsidP="003C0886">
      <w:pPr>
        <w:tabs>
          <w:tab w:val="left" w:pos="360"/>
          <w:tab w:val="left" w:pos="1440"/>
        </w:tabs>
        <w:jc w:val="both"/>
        <w:rPr>
          <w:rFonts w:ascii="Arial" w:hAnsi="Arial"/>
          <w:sz w:val="22"/>
          <w:szCs w:val="22"/>
        </w:rPr>
      </w:pPr>
    </w:p>
    <w:p w14:paraId="2869B9B2" w14:textId="77777777" w:rsidR="003C0886" w:rsidRPr="00924DCB" w:rsidRDefault="003C0886" w:rsidP="00E436F0">
      <w:pPr>
        <w:numPr>
          <w:ilvl w:val="2"/>
          <w:numId w:val="38"/>
        </w:numPr>
        <w:tabs>
          <w:tab w:val="left" w:pos="360"/>
          <w:tab w:val="left" w:pos="720"/>
          <w:tab w:val="left" w:pos="1440"/>
        </w:tabs>
        <w:jc w:val="both"/>
        <w:rPr>
          <w:rFonts w:ascii="Arial" w:hAnsi="Arial"/>
          <w:sz w:val="22"/>
          <w:szCs w:val="22"/>
        </w:rPr>
      </w:pPr>
      <w:r w:rsidRPr="00924DCB">
        <w:rPr>
          <w:rFonts w:ascii="Arial" w:hAnsi="Arial"/>
          <w:sz w:val="22"/>
          <w:szCs w:val="22"/>
        </w:rPr>
        <w:t xml:space="preserve">Authority to sign a bid (SECTION </w:t>
      </w:r>
      <w:r w:rsidR="006108B0">
        <w:rPr>
          <w:rFonts w:ascii="Arial" w:hAnsi="Arial"/>
          <w:sz w:val="22"/>
          <w:szCs w:val="22"/>
        </w:rPr>
        <w:t>F</w:t>
      </w:r>
      <w:r w:rsidRPr="00924DCB">
        <w:rPr>
          <w:rFonts w:ascii="Arial" w:hAnsi="Arial"/>
          <w:sz w:val="22"/>
          <w:szCs w:val="22"/>
        </w:rPr>
        <w:t>),</w:t>
      </w:r>
    </w:p>
    <w:p w14:paraId="7B05A027" w14:textId="77777777" w:rsidR="003C0886" w:rsidRPr="00924DCB" w:rsidRDefault="003C0886" w:rsidP="003C0886">
      <w:pPr>
        <w:tabs>
          <w:tab w:val="left" w:pos="360"/>
          <w:tab w:val="left" w:pos="1440"/>
        </w:tabs>
        <w:jc w:val="both"/>
        <w:rPr>
          <w:rFonts w:ascii="Arial" w:hAnsi="Arial"/>
          <w:sz w:val="22"/>
          <w:szCs w:val="22"/>
        </w:rPr>
      </w:pPr>
    </w:p>
    <w:p w14:paraId="21DDE4BE" w14:textId="77777777" w:rsidR="003C0886" w:rsidRDefault="003C0886" w:rsidP="00E436F0">
      <w:pPr>
        <w:numPr>
          <w:ilvl w:val="2"/>
          <w:numId w:val="38"/>
        </w:numPr>
        <w:tabs>
          <w:tab w:val="left" w:pos="360"/>
          <w:tab w:val="left" w:pos="720"/>
          <w:tab w:val="left" w:pos="1440"/>
        </w:tabs>
        <w:jc w:val="both"/>
        <w:rPr>
          <w:rFonts w:ascii="Arial" w:hAnsi="Arial"/>
          <w:sz w:val="22"/>
          <w:szCs w:val="22"/>
        </w:rPr>
      </w:pPr>
      <w:r w:rsidRPr="00924DCB">
        <w:rPr>
          <w:rFonts w:ascii="Arial" w:hAnsi="Arial"/>
          <w:sz w:val="22"/>
          <w:szCs w:val="22"/>
        </w:rPr>
        <w:t xml:space="preserve">Conditions of Bid (SECTION </w:t>
      </w:r>
      <w:r w:rsidR="001A7334">
        <w:rPr>
          <w:rFonts w:ascii="Arial" w:hAnsi="Arial"/>
          <w:sz w:val="22"/>
          <w:szCs w:val="22"/>
        </w:rPr>
        <w:t>G</w:t>
      </w:r>
      <w:r w:rsidRPr="00924DCB">
        <w:rPr>
          <w:rFonts w:ascii="Arial" w:hAnsi="Arial"/>
          <w:sz w:val="22"/>
          <w:szCs w:val="22"/>
        </w:rPr>
        <w:t>),</w:t>
      </w:r>
    </w:p>
    <w:p w14:paraId="589D0824" w14:textId="77777777" w:rsidR="00642F08" w:rsidRDefault="00642F08" w:rsidP="00642F08">
      <w:pPr>
        <w:tabs>
          <w:tab w:val="left" w:pos="360"/>
          <w:tab w:val="left" w:pos="720"/>
          <w:tab w:val="left" w:pos="1440"/>
        </w:tabs>
        <w:jc w:val="both"/>
        <w:rPr>
          <w:rFonts w:ascii="Arial" w:hAnsi="Arial"/>
          <w:sz w:val="22"/>
          <w:szCs w:val="22"/>
        </w:rPr>
      </w:pPr>
    </w:p>
    <w:p w14:paraId="1B4E32FC" w14:textId="77777777" w:rsidR="003C0886" w:rsidRPr="00924DCB" w:rsidRDefault="00900B62" w:rsidP="00E436F0">
      <w:pPr>
        <w:numPr>
          <w:ilvl w:val="2"/>
          <w:numId w:val="38"/>
        </w:numPr>
        <w:tabs>
          <w:tab w:val="left" w:pos="360"/>
          <w:tab w:val="left" w:pos="720"/>
          <w:tab w:val="left" w:pos="1440"/>
        </w:tabs>
        <w:jc w:val="both"/>
        <w:rPr>
          <w:rFonts w:ascii="Arial" w:hAnsi="Arial"/>
          <w:sz w:val="22"/>
          <w:szCs w:val="22"/>
        </w:rPr>
      </w:pPr>
      <w:r>
        <w:rPr>
          <w:rFonts w:ascii="Arial" w:hAnsi="Arial"/>
          <w:sz w:val="22"/>
          <w:szCs w:val="22"/>
        </w:rPr>
        <w:t xml:space="preserve">  </w:t>
      </w:r>
      <w:r w:rsidR="003C0886" w:rsidRPr="00924DCB">
        <w:rPr>
          <w:rFonts w:ascii="Arial" w:hAnsi="Arial"/>
          <w:sz w:val="22"/>
          <w:szCs w:val="22"/>
        </w:rPr>
        <w:t>Each party to a Consortium/Group of sub-contractors must obtain separate Tax Clearance Certificate(s) and also be registered on the Suppliers Database.</w:t>
      </w:r>
    </w:p>
    <w:p w14:paraId="2206A239" w14:textId="77777777" w:rsidR="005C6D8C" w:rsidRDefault="005C6D8C" w:rsidP="003C0886">
      <w:pPr>
        <w:tabs>
          <w:tab w:val="left" w:pos="360"/>
          <w:tab w:val="left" w:pos="720"/>
          <w:tab w:val="left" w:pos="1440"/>
        </w:tabs>
        <w:ind w:left="2160" w:hanging="2160"/>
        <w:jc w:val="both"/>
        <w:rPr>
          <w:rFonts w:ascii="Arial" w:hAnsi="Arial"/>
          <w:sz w:val="22"/>
          <w:szCs w:val="22"/>
        </w:rPr>
      </w:pPr>
    </w:p>
    <w:p w14:paraId="738A32C8" w14:textId="77777777" w:rsidR="005C6D8C" w:rsidRDefault="005C6D8C" w:rsidP="00E436F0">
      <w:pPr>
        <w:numPr>
          <w:ilvl w:val="2"/>
          <w:numId w:val="38"/>
        </w:numPr>
        <w:tabs>
          <w:tab w:val="left" w:pos="360"/>
          <w:tab w:val="left" w:pos="720"/>
          <w:tab w:val="left" w:pos="1440"/>
        </w:tabs>
        <w:jc w:val="both"/>
        <w:rPr>
          <w:rFonts w:ascii="Arial" w:hAnsi="Arial"/>
          <w:sz w:val="22"/>
          <w:szCs w:val="22"/>
        </w:rPr>
      </w:pPr>
      <w:r>
        <w:rPr>
          <w:rFonts w:ascii="Arial" w:hAnsi="Arial"/>
          <w:sz w:val="22"/>
          <w:szCs w:val="22"/>
        </w:rPr>
        <w:t>A valid B</w:t>
      </w:r>
      <w:r w:rsidR="00D514E9">
        <w:rPr>
          <w:rFonts w:ascii="Arial" w:hAnsi="Arial"/>
          <w:sz w:val="22"/>
          <w:szCs w:val="22"/>
        </w:rPr>
        <w:t>-BB</w:t>
      </w:r>
      <w:r>
        <w:rPr>
          <w:rFonts w:ascii="Arial" w:hAnsi="Arial"/>
          <w:sz w:val="22"/>
          <w:szCs w:val="22"/>
        </w:rPr>
        <w:t xml:space="preserve">EE </w:t>
      </w:r>
      <w:r w:rsidR="00D514E9">
        <w:rPr>
          <w:rFonts w:ascii="Arial" w:hAnsi="Arial"/>
          <w:sz w:val="22"/>
          <w:szCs w:val="22"/>
        </w:rPr>
        <w:t>Status Level V</w:t>
      </w:r>
      <w:r>
        <w:rPr>
          <w:rFonts w:ascii="Arial" w:hAnsi="Arial"/>
          <w:sz w:val="22"/>
          <w:szCs w:val="22"/>
        </w:rPr>
        <w:t xml:space="preserve">erification </w:t>
      </w:r>
      <w:r w:rsidR="00D514E9">
        <w:rPr>
          <w:rFonts w:ascii="Arial" w:hAnsi="Arial"/>
          <w:sz w:val="22"/>
          <w:szCs w:val="22"/>
        </w:rPr>
        <w:t>C</w:t>
      </w:r>
      <w:r>
        <w:rPr>
          <w:rFonts w:ascii="Arial" w:hAnsi="Arial"/>
          <w:sz w:val="22"/>
          <w:szCs w:val="22"/>
        </w:rPr>
        <w:t xml:space="preserve">ertificate </w:t>
      </w:r>
      <w:r w:rsidR="0022725E">
        <w:rPr>
          <w:rFonts w:ascii="Arial" w:hAnsi="Arial"/>
          <w:sz w:val="22"/>
          <w:szCs w:val="22"/>
        </w:rPr>
        <w:t>to</w:t>
      </w:r>
      <w:r>
        <w:rPr>
          <w:rFonts w:ascii="Arial" w:hAnsi="Arial"/>
          <w:sz w:val="22"/>
          <w:szCs w:val="22"/>
        </w:rPr>
        <w:t xml:space="preserve"> be submitted with the proposal</w:t>
      </w:r>
      <w:r w:rsidR="001B132A">
        <w:rPr>
          <w:rFonts w:ascii="Arial" w:hAnsi="Arial"/>
          <w:sz w:val="22"/>
          <w:szCs w:val="22"/>
        </w:rPr>
        <w:t xml:space="preserve"> if </w:t>
      </w:r>
      <w:r w:rsidR="00FA4DCE">
        <w:rPr>
          <w:rFonts w:ascii="Arial" w:hAnsi="Arial"/>
          <w:sz w:val="22"/>
          <w:szCs w:val="22"/>
        </w:rPr>
        <w:t>available</w:t>
      </w:r>
      <w:r>
        <w:rPr>
          <w:rFonts w:ascii="Arial" w:hAnsi="Arial"/>
          <w:sz w:val="22"/>
          <w:szCs w:val="22"/>
        </w:rPr>
        <w:t xml:space="preserve">. </w:t>
      </w:r>
    </w:p>
    <w:p w14:paraId="17CB06D7" w14:textId="77777777" w:rsidR="003C0886" w:rsidRPr="00924DCB" w:rsidRDefault="003C0886" w:rsidP="003C0886">
      <w:pPr>
        <w:tabs>
          <w:tab w:val="left" w:pos="360"/>
          <w:tab w:val="left" w:pos="720"/>
          <w:tab w:val="left" w:pos="1440"/>
        </w:tabs>
        <w:ind w:left="2160" w:hanging="2160"/>
        <w:jc w:val="both"/>
        <w:rPr>
          <w:rFonts w:ascii="Arial" w:hAnsi="Arial"/>
          <w:sz w:val="22"/>
          <w:szCs w:val="22"/>
        </w:rPr>
      </w:pPr>
      <w:r w:rsidRPr="00924DCB">
        <w:rPr>
          <w:rFonts w:ascii="Arial" w:hAnsi="Arial"/>
          <w:sz w:val="22"/>
          <w:szCs w:val="22"/>
        </w:rPr>
        <w:t xml:space="preserve"> </w:t>
      </w:r>
    </w:p>
    <w:p w14:paraId="62D21409" w14:textId="77777777" w:rsidR="003C0886" w:rsidRPr="00924DCB" w:rsidRDefault="003C0886" w:rsidP="003C0886">
      <w:pPr>
        <w:tabs>
          <w:tab w:val="left" w:pos="360"/>
          <w:tab w:val="left" w:pos="720"/>
          <w:tab w:val="left" w:pos="1080"/>
        </w:tabs>
        <w:jc w:val="both"/>
        <w:rPr>
          <w:rFonts w:ascii="Arial" w:hAnsi="Arial"/>
          <w:sz w:val="22"/>
          <w:szCs w:val="22"/>
        </w:rPr>
      </w:pPr>
    </w:p>
    <w:p w14:paraId="3057845F" w14:textId="60706788" w:rsidR="003C0886" w:rsidRPr="00830BAF" w:rsidRDefault="003C0886" w:rsidP="00830BAF">
      <w:pPr>
        <w:tabs>
          <w:tab w:val="left" w:pos="0"/>
          <w:tab w:val="left" w:pos="1080"/>
        </w:tabs>
        <w:jc w:val="both"/>
        <w:rPr>
          <w:rFonts w:ascii="Arial" w:hAnsi="Arial"/>
          <w:b/>
          <w:sz w:val="22"/>
          <w:szCs w:val="22"/>
          <w:bdr w:val="thinThickMediumGap" w:sz="24" w:space="0" w:color="auto" w:frame="1"/>
        </w:rPr>
      </w:pPr>
      <w:r w:rsidRPr="00830BAF">
        <w:rPr>
          <w:rFonts w:ascii="Arial" w:hAnsi="Arial"/>
          <w:b/>
          <w:sz w:val="22"/>
          <w:szCs w:val="22"/>
          <w:bdr w:val="thinThickMediumGap" w:sz="24" w:space="0" w:color="auto" w:frame="1"/>
        </w:rPr>
        <w:t>NOTE:</w:t>
      </w:r>
      <w:r w:rsidRPr="00830BAF">
        <w:rPr>
          <w:rFonts w:ascii="Arial" w:hAnsi="Arial"/>
          <w:b/>
          <w:sz w:val="22"/>
          <w:szCs w:val="22"/>
          <w:bdr w:val="thinThickMediumGap" w:sz="24" w:space="0" w:color="auto" w:frame="1"/>
        </w:rPr>
        <w:tab/>
        <w:t xml:space="preserve">Failure to submit the required information </w:t>
      </w:r>
      <w:r w:rsidR="00D72A3F">
        <w:rPr>
          <w:rFonts w:ascii="Arial" w:hAnsi="Arial"/>
          <w:b/>
          <w:sz w:val="22"/>
          <w:szCs w:val="22"/>
          <w:bdr w:val="thinThickMediumGap" w:sz="24" w:space="0" w:color="auto" w:frame="1"/>
        </w:rPr>
        <w:t>will</w:t>
      </w:r>
      <w:r w:rsidR="00642F08">
        <w:rPr>
          <w:rFonts w:ascii="Arial" w:hAnsi="Arial"/>
          <w:b/>
          <w:sz w:val="22"/>
          <w:szCs w:val="22"/>
          <w:bdr w:val="thinThickMediumGap" w:sz="24" w:space="0" w:color="auto" w:frame="1"/>
        </w:rPr>
        <w:t xml:space="preserve"> render the bid invalid</w:t>
      </w:r>
      <w:r w:rsidRPr="00830BAF">
        <w:rPr>
          <w:rFonts w:ascii="Arial" w:hAnsi="Arial"/>
          <w:b/>
          <w:sz w:val="22"/>
          <w:szCs w:val="22"/>
          <w:bdr w:val="thinThickMediumGap" w:sz="24" w:space="0" w:color="auto" w:frame="1"/>
        </w:rPr>
        <w:t>.</w:t>
      </w:r>
    </w:p>
    <w:p w14:paraId="287E07F4" w14:textId="77777777" w:rsidR="003C0886" w:rsidRPr="00B166DE" w:rsidRDefault="003C0886" w:rsidP="008F0AF4">
      <w:pPr>
        <w:tabs>
          <w:tab w:val="left" w:pos="720"/>
        </w:tabs>
        <w:ind w:left="1080"/>
        <w:jc w:val="both"/>
        <w:rPr>
          <w:rFonts w:ascii="Arial" w:hAnsi="Arial" w:cs="Arial"/>
          <w:sz w:val="22"/>
          <w:szCs w:val="22"/>
        </w:rPr>
      </w:pPr>
    </w:p>
    <w:p w14:paraId="0603F482" w14:textId="77777777" w:rsidR="00F15BB1" w:rsidRDefault="00F15BB1" w:rsidP="00F15BB1">
      <w:pPr>
        <w:tabs>
          <w:tab w:val="left" w:pos="360"/>
        </w:tabs>
        <w:ind w:left="360"/>
        <w:jc w:val="both"/>
        <w:rPr>
          <w:rFonts w:ascii="Arial" w:hAnsi="Arial" w:cs="Arial"/>
          <w:sz w:val="22"/>
          <w:szCs w:val="22"/>
        </w:rPr>
      </w:pPr>
    </w:p>
    <w:p w14:paraId="60C7E309" w14:textId="77777777" w:rsidR="00830BAF" w:rsidRDefault="00830BAF" w:rsidP="00F15BB1">
      <w:pPr>
        <w:tabs>
          <w:tab w:val="left" w:pos="360"/>
        </w:tabs>
        <w:ind w:left="360"/>
        <w:jc w:val="both"/>
        <w:rPr>
          <w:rFonts w:ascii="Arial" w:hAnsi="Arial" w:cs="Arial"/>
          <w:sz w:val="22"/>
          <w:szCs w:val="22"/>
        </w:rPr>
      </w:pPr>
    </w:p>
    <w:p w14:paraId="6F5DB8DE" w14:textId="77777777" w:rsidR="00830BAF" w:rsidRDefault="00830BAF" w:rsidP="00F15BB1">
      <w:pPr>
        <w:tabs>
          <w:tab w:val="left" w:pos="360"/>
        </w:tabs>
        <w:ind w:left="360"/>
        <w:jc w:val="both"/>
        <w:rPr>
          <w:rFonts w:ascii="Arial" w:hAnsi="Arial" w:cs="Arial"/>
          <w:sz w:val="22"/>
          <w:szCs w:val="22"/>
        </w:rPr>
      </w:pPr>
    </w:p>
    <w:p w14:paraId="798A0C5D" w14:textId="77777777" w:rsidR="00830BAF" w:rsidRDefault="00830BAF" w:rsidP="00F15BB1">
      <w:pPr>
        <w:tabs>
          <w:tab w:val="left" w:pos="360"/>
        </w:tabs>
        <w:ind w:left="360"/>
        <w:jc w:val="both"/>
        <w:rPr>
          <w:rFonts w:ascii="Arial" w:hAnsi="Arial" w:cs="Arial"/>
          <w:sz w:val="22"/>
          <w:szCs w:val="22"/>
        </w:rPr>
      </w:pPr>
    </w:p>
    <w:p w14:paraId="40094565" w14:textId="77777777" w:rsidR="00830BAF" w:rsidRDefault="00830BAF" w:rsidP="00F15BB1">
      <w:pPr>
        <w:tabs>
          <w:tab w:val="left" w:pos="360"/>
        </w:tabs>
        <w:ind w:left="360"/>
        <w:jc w:val="both"/>
        <w:rPr>
          <w:rFonts w:ascii="Arial" w:hAnsi="Arial" w:cs="Arial"/>
          <w:sz w:val="22"/>
          <w:szCs w:val="22"/>
        </w:rPr>
      </w:pPr>
    </w:p>
    <w:p w14:paraId="3EB8060A" w14:textId="77777777" w:rsidR="00830BAF" w:rsidRPr="00B166DE" w:rsidRDefault="00830BAF" w:rsidP="00F15BB1">
      <w:pPr>
        <w:tabs>
          <w:tab w:val="left" w:pos="360"/>
        </w:tabs>
        <w:ind w:left="360"/>
        <w:jc w:val="both"/>
        <w:rPr>
          <w:rFonts w:ascii="Arial" w:hAnsi="Arial" w:cs="Arial"/>
          <w:sz w:val="22"/>
          <w:szCs w:val="22"/>
        </w:rPr>
      </w:pPr>
      <w:r>
        <w:rPr>
          <w:rFonts w:ascii="Arial" w:hAnsi="Arial" w:cs="Arial"/>
          <w:sz w:val="22"/>
          <w:szCs w:val="22"/>
        </w:rPr>
        <w:br w:type="page"/>
      </w:r>
    </w:p>
    <w:p w14:paraId="34CC7903" w14:textId="77777777" w:rsidR="00F15BB1" w:rsidRPr="00F15BB1" w:rsidRDefault="00F15BB1" w:rsidP="002D284C">
      <w:pPr>
        <w:tabs>
          <w:tab w:val="left" w:pos="360"/>
        </w:tabs>
        <w:ind w:left="360" w:hanging="360"/>
        <w:jc w:val="both"/>
        <w:rPr>
          <w:rFonts w:ascii="Arial" w:hAnsi="Arial" w:cs="Arial"/>
          <w:b/>
          <w:sz w:val="22"/>
          <w:szCs w:val="22"/>
          <w:highlight w:val="yellow"/>
        </w:rPr>
      </w:pPr>
      <w:r w:rsidRPr="00B166DE">
        <w:rPr>
          <w:rFonts w:ascii="Arial" w:hAnsi="Arial" w:cs="Arial"/>
          <w:b/>
          <w:sz w:val="22"/>
          <w:szCs w:val="22"/>
        </w:rPr>
        <w:lastRenderedPageBreak/>
        <w:t xml:space="preserve">SECTION </w:t>
      </w:r>
      <w:r w:rsidR="000E4642">
        <w:rPr>
          <w:rFonts w:ascii="Arial" w:hAnsi="Arial" w:cs="Arial"/>
          <w:b/>
          <w:sz w:val="22"/>
          <w:szCs w:val="22"/>
        </w:rPr>
        <w:t>3</w:t>
      </w:r>
      <w:r w:rsidRPr="00B166DE">
        <w:rPr>
          <w:rFonts w:ascii="Arial" w:hAnsi="Arial" w:cs="Arial"/>
          <w:b/>
          <w:sz w:val="22"/>
          <w:szCs w:val="22"/>
        </w:rPr>
        <w:t xml:space="preserve">: </w:t>
      </w:r>
      <w:r w:rsidR="00C61BEC">
        <w:rPr>
          <w:rFonts w:ascii="Arial" w:hAnsi="Arial" w:cs="Arial"/>
          <w:b/>
          <w:sz w:val="22"/>
          <w:szCs w:val="22"/>
        </w:rPr>
        <w:t xml:space="preserve">SPECIAL </w:t>
      </w:r>
      <w:r w:rsidRPr="00B166DE">
        <w:rPr>
          <w:rFonts w:ascii="Arial" w:hAnsi="Arial" w:cs="Arial"/>
          <w:b/>
          <w:sz w:val="22"/>
          <w:szCs w:val="22"/>
        </w:rPr>
        <w:t>C</w:t>
      </w:r>
      <w:r w:rsidR="00B166DE" w:rsidRPr="00B166DE">
        <w:rPr>
          <w:rFonts w:ascii="Arial" w:hAnsi="Arial" w:cs="Arial"/>
          <w:b/>
          <w:sz w:val="22"/>
          <w:szCs w:val="22"/>
        </w:rPr>
        <w:t>ONDITIONS OF CONTRACT</w:t>
      </w:r>
    </w:p>
    <w:p w14:paraId="234B3797" w14:textId="77777777" w:rsidR="00F15BB1" w:rsidRDefault="00F15BB1" w:rsidP="00DF37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12"/>
          <w:szCs w:val="12"/>
        </w:rPr>
      </w:pPr>
    </w:p>
    <w:p w14:paraId="17A06AFC" w14:textId="77777777" w:rsidR="00B166DE" w:rsidRPr="00071EA7" w:rsidRDefault="00B166DE" w:rsidP="00DF37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12"/>
          <w:szCs w:val="12"/>
        </w:rPr>
      </w:pPr>
    </w:p>
    <w:p w14:paraId="0034F1D5" w14:textId="77777777" w:rsidR="00DF37A9" w:rsidRPr="00DF37A9" w:rsidRDefault="00B0730F" w:rsidP="00DF37A9">
      <w:pPr>
        <w:tabs>
          <w:tab w:val="left" w:pos="360"/>
        </w:tabs>
        <w:rPr>
          <w:rFonts w:ascii="Arial" w:hAnsi="Arial" w:cs="Arial"/>
          <w:b/>
          <w:bCs/>
          <w:sz w:val="21"/>
          <w:szCs w:val="21"/>
        </w:rPr>
      </w:pPr>
      <w:r>
        <w:rPr>
          <w:rFonts w:ascii="Arial" w:hAnsi="Arial" w:cs="Arial"/>
          <w:b/>
          <w:bCs/>
          <w:sz w:val="21"/>
          <w:szCs w:val="21"/>
        </w:rPr>
        <w:t>1</w:t>
      </w:r>
      <w:r w:rsidR="002D284C">
        <w:rPr>
          <w:rFonts w:ascii="Arial" w:hAnsi="Arial" w:cs="Arial"/>
          <w:b/>
          <w:bCs/>
          <w:sz w:val="21"/>
          <w:szCs w:val="21"/>
        </w:rPr>
        <w:t>.</w:t>
      </w:r>
      <w:r w:rsidR="00DF37A9" w:rsidRPr="00DF37A9">
        <w:rPr>
          <w:rFonts w:ascii="Arial" w:hAnsi="Arial" w:cs="Arial"/>
          <w:b/>
          <w:bCs/>
          <w:sz w:val="21"/>
          <w:szCs w:val="21"/>
        </w:rPr>
        <w:t>1</w:t>
      </w:r>
      <w:r w:rsidR="00DF37A9" w:rsidRPr="00DF37A9">
        <w:rPr>
          <w:rFonts w:ascii="Arial" w:hAnsi="Arial" w:cs="Arial"/>
          <w:b/>
          <w:bCs/>
          <w:sz w:val="21"/>
          <w:szCs w:val="21"/>
        </w:rPr>
        <w:tab/>
      </w:r>
      <w:r w:rsidR="002D284C">
        <w:rPr>
          <w:rFonts w:ascii="Arial" w:hAnsi="Arial" w:cs="Arial"/>
          <w:b/>
          <w:bCs/>
          <w:sz w:val="21"/>
          <w:szCs w:val="21"/>
        </w:rPr>
        <w:tab/>
      </w:r>
      <w:r w:rsidR="00DF37A9" w:rsidRPr="00DF37A9">
        <w:rPr>
          <w:rFonts w:ascii="Arial" w:hAnsi="Arial" w:cs="Arial"/>
          <w:b/>
          <w:bCs/>
          <w:sz w:val="21"/>
          <w:szCs w:val="21"/>
        </w:rPr>
        <w:t xml:space="preserve">ACCEPTANCE OF </w:t>
      </w:r>
      <w:smartTag w:uri="urn:schemas-microsoft-com:office:smarttags" w:element="stockticker">
        <w:r w:rsidR="00DF37A9" w:rsidRPr="00DF37A9">
          <w:rPr>
            <w:rFonts w:ascii="Arial" w:hAnsi="Arial" w:cs="Arial"/>
            <w:b/>
            <w:bCs/>
            <w:sz w:val="21"/>
            <w:szCs w:val="21"/>
          </w:rPr>
          <w:t>BID</w:t>
        </w:r>
      </w:smartTag>
    </w:p>
    <w:p w14:paraId="0A2E3945" w14:textId="77777777" w:rsidR="000E4642" w:rsidRDefault="000E4642" w:rsidP="000E4642">
      <w:pPr>
        <w:pStyle w:val="BlockText"/>
        <w:tabs>
          <w:tab w:val="clear" w:pos="10800"/>
          <w:tab w:val="left" w:pos="360"/>
        </w:tabs>
        <w:ind w:left="2160" w:hanging="1800"/>
        <w:jc w:val="both"/>
        <w:rPr>
          <w:rFonts w:ascii="Arial" w:hAnsi="Arial" w:cs="Arial"/>
          <w:sz w:val="12"/>
          <w:szCs w:val="12"/>
          <w:lang w:val="en-GB" w:eastAsia="en-GB"/>
        </w:rPr>
      </w:pPr>
    </w:p>
    <w:p w14:paraId="2A57CB16" w14:textId="77777777" w:rsidR="00DF37A9" w:rsidRPr="00DF37A9" w:rsidRDefault="00B0730F" w:rsidP="000E4642">
      <w:pPr>
        <w:pStyle w:val="BlockText"/>
        <w:tabs>
          <w:tab w:val="clear" w:pos="10800"/>
          <w:tab w:val="left" w:pos="360"/>
        </w:tabs>
        <w:jc w:val="both"/>
        <w:rPr>
          <w:rFonts w:ascii="Arial" w:hAnsi="Arial" w:cs="Arial"/>
          <w:sz w:val="21"/>
          <w:szCs w:val="21"/>
          <w:lang w:val="en-GB"/>
        </w:rPr>
      </w:pPr>
      <w:r>
        <w:rPr>
          <w:rFonts w:ascii="Arial" w:hAnsi="Arial" w:cs="Arial"/>
          <w:sz w:val="21"/>
          <w:szCs w:val="21"/>
          <w:lang w:val="en-GB"/>
        </w:rPr>
        <w:t>1</w:t>
      </w:r>
      <w:r w:rsidR="00DF37A9" w:rsidRPr="00DF37A9">
        <w:rPr>
          <w:rFonts w:ascii="Arial" w:hAnsi="Arial" w:cs="Arial"/>
          <w:sz w:val="21"/>
          <w:szCs w:val="21"/>
          <w:lang w:val="en-GB"/>
        </w:rPr>
        <w:t>.1</w:t>
      </w:r>
      <w:r w:rsidR="002D284C">
        <w:rPr>
          <w:rFonts w:ascii="Arial" w:hAnsi="Arial" w:cs="Arial"/>
          <w:sz w:val="21"/>
          <w:szCs w:val="21"/>
          <w:lang w:val="en-GB"/>
        </w:rPr>
        <w:t>.1</w:t>
      </w:r>
      <w:r w:rsidR="002D284C">
        <w:rPr>
          <w:rFonts w:ascii="Arial" w:hAnsi="Arial" w:cs="Arial"/>
          <w:sz w:val="21"/>
          <w:szCs w:val="21"/>
          <w:lang w:val="en-GB"/>
        </w:rPr>
        <w:tab/>
        <w:t>T</w:t>
      </w:r>
      <w:r w:rsidR="00DF37A9" w:rsidRPr="00DF37A9">
        <w:rPr>
          <w:rFonts w:ascii="Arial" w:hAnsi="Arial" w:cs="Arial"/>
          <w:sz w:val="21"/>
          <w:szCs w:val="21"/>
          <w:lang w:val="en-GB"/>
        </w:rPr>
        <w:t xml:space="preserve">his bid has been invited, and will be adjudicated in terms of the </w:t>
      </w:r>
      <w:r w:rsidR="00AC6B0D" w:rsidRPr="00461011">
        <w:rPr>
          <w:rFonts w:ascii="Arial" w:hAnsi="Arial" w:cs="Arial"/>
          <w:sz w:val="22"/>
          <w:szCs w:val="22"/>
        </w:rPr>
        <w:t xml:space="preserve">Treasury Regulation 16A9 </w:t>
      </w:r>
      <w:r w:rsidR="00DF37A9" w:rsidRPr="00DF37A9">
        <w:rPr>
          <w:rFonts w:ascii="Arial" w:hAnsi="Arial" w:cs="Arial"/>
          <w:sz w:val="21"/>
          <w:szCs w:val="21"/>
          <w:lang w:val="en-GB"/>
        </w:rPr>
        <w:t xml:space="preserve">and the </w:t>
      </w:r>
      <w:r w:rsidR="00AC6B0D">
        <w:rPr>
          <w:rFonts w:ascii="Arial" w:hAnsi="Arial" w:cs="Arial"/>
          <w:sz w:val="21"/>
          <w:szCs w:val="21"/>
          <w:lang w:val="en-GB"/>
        </w:rPr>
        <w:t>National Treasury’s</w:t>
      </w:r>
      <w:r w:rsidR="00DF37A9" w:rsidRPr="00DF37A9">
        <w:rPr>
          <w:rFonts w:ascii="Arial" w:hAnsi="Arial" w:cs="Arial"/>
          <w:sz w:val="21"/>
          <w:szCs w:val="21"/>
          <w:lang w:val="en-GB"/>
        </w:rPr>
        <w:t xml:space="preserve"> Practice Notes. The </w:t>
      </w:r>
      <w:r w:rsidR="00AC6B0D">
        <w:rPr>
          <w:rFonts w:ascii="Arial" w:hAnsi="Arial" w:cs="Arial"/>
          <w:sz w:val="21"/>
          <w:szCs w:val="21"/>
          <w:lang w:val="en-GB"/>
        </w:rPr>
        <w:t>Office of Health Standard Compliance</w:t>
      </w:r>
      <w:r w:rsidR="00F81D45">
        <w:rPr>
          <w:rFonts w:ascii="Arial" w:hAnsi="Arial" w:cs="Arial"/>
          <w:sz w:val="21"/>
          <w:szCs w:val="21"/>
          <w:lang w:val="en-GB"/>
        </w:rPr>
        <w:t xml:space="preserve"> (OHSC)</w:t>
      </w:r>
      <w:r w:rsidR="00DF37A9" w:rsidRPr="00DF37A9">
        <w:rPr>
          <w:rFonts w:ascii="Arial" w:hAnsi="Arial" w:cs="Arial"/>
          <w:sz w:val="21"/>
          <w:szCs w:val="21"/>
          <w:lang w:val="en-GB"/>
        </w:rPr>
        <w:t xml:space="preserve"> Bid Adjudication Committee is under no obligation to accept the lowest or any bid.</w:t>
      </w:r>
    </w:p>
    <w:p w14:paraId="0516C3A2" w14:textId="77777777" w:rsidR="00DF37A9" w:rsidRPr="00DF37A9" w:rsidRDefault="00DF37A9" w:rsidP="00DF37A9">
      <w:pPr>
        <w:pStyle w:val="BlockText"/>
        <w:tabs>
          <w:tab w:val="clear" w:pos="10800"/>
          <w:tab w:val="left" w:pos="1260"/>
        </w:tabs>
        <w:ind w:left="1260" w:hanging="540"/>
        <w:rPr>
          <w:rFonts w:ascii="Arial" w:hAnsi="Arial" w:cs="Arial"/>
          <w:sz w:val="12"/>
          <w:szCs w:val="12"/>
          <w:lang w:val="en-GB"/>
        </w:rPr>
      </w:pPr>
    </w:p>
    <w:p w14:paraId="555BCE5E" w14:textId="77777777" w:rsidR="00DF37A9" w:rsidRPr="00DF37A9" w:rsidRDefault="000E4642" w:rsidP="000E4642">
      <w:pPr>
        <w:pStyle w:val="BlockText"/>
        <w:tabs>
          <w:tab w:val="clear" w:pos="10800"/>
          <w:tab w:val="left" w:pos="720"/>
        </w:tabs>
        <w:ind w:left="1080"/>
        <w:jc w:val="both"/>
        <w:rPr>
          <w:rFonts w:ascii="Arial" w:hAnsi="Arial" w:cs="Arial"/>
          <w:sz w:val="21"/>
          <w:szCs w:val="21"/>
          <w:lang w:val="en-GB"/>
        </w:rPr>
      </w:pPr>
      <w:r>
        <w:rPr>
          <w:rFonts w:ascii="Arial" w:hAnsi="Arial" w:cs="Arial"/>
          <w:sz w:val="21"/>
          <w:szCs w:val="21"/>
          <w:lang w:val="en-GB"/>
        </w:rPr>
        <w:tab/>
      </w:r>
      <w:r w:rsidR="00B0730F">
        <w:rPr>
          <w:rFonts w:ascii="Arial" w:hAnsi="Arial" w:cs="Arial"/>
          <w:sz w:val="21"/>
          <w:szCs w:val="21"/>
          <w:lang w:val="en-GB"/>
        </w:rPr>
        <w:t>1</w:t>
      </w:r>
      <w:r w:rsidR="002D284C">
        <w:rPr>
          <w:rFonts w:ascii="Arial" w:hAnsi="Arial" w:cs="Arial"/>
          <w:sz w:val="21"/>
          <w:szCs w:val="21"/>
          <w:lang w:val="en-GB"/>
        </w:rPr>
        <w:t>.</w:t>
      </w:r>
      <w:r w:rsidR="00DF37A9" w:rsidRPr="00DF37A9">
        <w:rPr>
          <w:rFonts w:ascii="Arial" w:hAnsi="Arial" w:cs="Arial"/>
          <w:sz w:val="21"/>
          <w:szCs w:val="21"/>
          <w:lang w:val="en-GB"/>
        </w:rPr>
        <w:t>1.2</w:t>
      </w:r>
      <w:r w:rsidR="00DF37A9" w:rsidRPr="00DF37A9">
        <w:rPr>
          <w:rFonts w:ascii="Arial" w:hAnsi="Arial" w:cs="Arial"/>
          <w:sz w:val="21"/>
          <w:szCs w:val="21"/>
          <w:lang w:val="en-GB"/>
        </w:rPr>
        <w:tab/>
        <w:t xml:space="preserve">The financial standing of bidders and their ability to manufacture or to supply goods or </w:t>
      </w:r>
      <w:r w:rsidR="002D284C">
        <w:rPr>
          <w:rFonts w:ascii="Arial" w:hAnsi="Arial" w:cs="Arial"/>
          <w:sz w:val="21"/>
          <w:szCs w:val="21"/>
          <w:lang w:val="en-GB"/>
        </w:rPr>
        <w:tab/>
      </w:r>
      <w:r w:rsidR="00DF37A9" w:rsidRPr="00DF37A9">
        <w:rPr>
          <w:rFonts w:ascii="Arial" w:hAnsi="Arial" w:cs="Arial"/>
          <w:sz w:val="21"/>
          <w:szCs w:val="21"/>
          <w:lang w:val="en-GB"/>
        </w:rPr>
        <w:t>render services may be examined before their bids are considered for acceptance.</w:t>
      </w:r>
    </w:p>
    <w:p w14:paraId="3E08CA4C" w14:textId="77777777" w:rsidR="00DF37A9" w:rsidRPr="00DF37A9" w:rsidRDefault="00DF37A9" w:rsidP="00DF37A9">
      <w:pPr>
        <w:pStyle w:val="BlockText"/>
        <w:tabs>
          <w:tab w:val="clear" w:pos="10800"/>
          <w:tab w:val="left" w:pos="900"/>
        </w:tabs>
        <w:ind w:left="0" w:firstLine="0"/>
        <w:jc w:val="both"/>
        <w:rPr>
          <w:rFonts w:ascii="Arial" w:hAnsi="Arial" w:cs="Arial"/>
          <w:sz w:val="21"/>
          <w:szCs w:val="21"/>
          <w:lang w:val="en-GB"/>
        </w:rPr>
      </w:pPr>
    </w:p>
    <w:p w14:paraId="7245952E" w14:textId="77777777" w:rsidR="00DF37A9" w:rsidRPr="00DF37A9" w:rsidRDefault="00DF37A9" w:rsidP="00DF37A9">
      <w:pPr>
        <w:pStyle w:val="BlockText"/>
        <w:tabs>
          <w:tab w:val="clear" w:pos="10800"/>
          <w:tab w:val="left" w:pos="360"/>
        </w:tabs>
        <w:ind w:left="0" w:firstLine="0"/>
        <w:jc w:val="both"/>
        <w:rPr>
          <w:rFonts w:ascii="Arial" w:hAnsi="Arial" w:cs="Arial"/>
          <w:b/>
          <w:sz w:val="21"/>
          <w:szCs w:val="21"/>
          <w:lang w:val="en-GB"/>
        </w:rPr>
      </w:pPr>
      <w:r w:rsidRPr="00DF37A9">
        <w:rPr>
          <w:rFonts w:ascii="Arial" w:hAnsi="Arial" w:cs="Arial"/>
          <w:b/>
          <w:sz w:val="21"/>
          <w:szCs w:val="21"/>
          <w:lang w:val="en-GB"/>
        </w:rPr>
        <w:t>2.</w:t>
      </w:r>
      <w:r w:rsidR="002D284C">
        <w:rPr>
          <w:rFonts w:ascii="Arial" w:hAnsi="Arial" w:cs="Arial"/>
          <w:b/>
          <w:sz w:val="21"/>
          <w:szCs w:val="21"/>
          <w:lang w:val="en-GB"/>
        </w:rPr>
        <w:t>2</w:t>
      </w:r>
      <w:r w:rsidR="002D284C">
        <w:rPr>
          <w:rFonts w:ascii="Arial" w:hAnsi="Arial" w:cs="Arial"/>
          <w:b/>
          <w:sz w:val="21"/>
          <w:szCs w:val="21"/>
          <w:lang w:val="en-GB"/>
        </w:rPr>
        <w:tab/>
      </w:r>
      <w:r w:rsidRPr="00DF37A9">
        <w:rPr>
          <w:rFonts w:ascii="Arial" w:hAnsi="Arial" w:cs="Arial"/>
          <w:b/>
          <w:sz w:val="21"/>
          <w:szCs w:val="21"/>
          <w:lang w:val="en-GB"/>
        </w:rPr>
        <w:t xml:space="preserve"> </w:t>
      </w:r>
      <w:r w:rsidRPr="00DF37A9">
        <w:rPr>
          <w:rFonts w:ascii="Arial" w:hAnsi="Arial" w:cs="Arial"/>
          <w:b/>
          <w:sz w:val="21"/>
          <w:szCs w:val="21"/>
          <w:lang w:val="en-GB"/>
        </w:rPr>
        <w:tab/>
        <w:t xml:space="preserve">APPEALS </w:t>
      </w:r>
    </w:p>
    <w:p w14:paraId="7279022A" w14:textId="77777777" w:rsidR="00DF37A9" w:rsidRPr="00DF37A9" w:rsidRDefault="00DF37A9" w:rsidP="00DF37A9">
      <w:pPr>
        <w:pStyle w:val="BlockText"/>
        <w:tabs>
          <w:tab w:val="clear" w:pos="10800"/>
          <w:tab w:val="left" w:pos="360"/>
        </w:tabs>
        <w:ind w:left="0" w:firstLine="0"/>
        <w:jc w:val="both"/>
        <w:rPr>
          <w:rFonts w:ascii="Arial" w:hAnsi="Arial" w:cs="Arial"/>
          <w:b/>
          <w:sz w:val="21"/>
          <w:szCs w:val="21"/>
          <w:lang w:val="en-GB"/>
        </w:rPr>
      </w:pPr>
    </w:p>
    <w:p w14:paraId="2754FA39" w14:textId="77777777" w:rsidR="00DF37A9" w:rsidRPr="00DF37A9" w:rsidRDefault="00DF37A9" w:rsidP="000E4642">
      <w:pPr>
        <w:pStyle w:val="BlockText"/>
        <w:tabs>
          <w:tab w:val="clear" w:pos="10800"/>
          <w:tab w:val="left" w:pos="360"/>
        </w:tabs>
        <w:rPr>
          <w:rFonts w:ascii="Arial" w:hAnsi="Arial" w:cs="Arial"/>
          <w:sz w:val="12"/>
          <w:szCs w:val="12"/>
          <w:lang w:val="en-GB"/>
        </w:rPr>
      </w:pPr>
      <w:r w:rsidRPr="00DF37A9">
        <w:rPr>
          <w:rFonts w:ascii="Arial" w:hAnsi="Arial" w:cs="Arial"/>
        </w:rPr>
        <w:t>2.</w:t>
      </w:r>
      <w:r w:rsidR="002D284C">
        <w:rPr>
          <w:rFonts w:ascii="Arial" w:hAnsi="Arial" w:cs="Arial"/>
        </w:rPr>
        <w:t>2.</w:t>
      </w:r>
      <w:r w:rsidRPr="00DF37A9">
        <w:rPr>
          <w:rFonts w:ascii="Arial" w:hAnsi="Arial" w:cs="Arial"/>
        </w:rPr>
        <w:t>1</w:t>
      </w:r>
      <w:r w:rsidR="002D284C">
        <w:rPr>
          <w:rFonts w:ascii="Arial" w:hAnsi="Arial" w:cs="Arial"/>
        </w:rPr>
        <w:tab/>
      </w:r>
      <w:r w:rsidRPr="00DF37A9">
        <w:rPr>
          <w:rFonts w:ascii="Arial" w:hAnsi="Arial" w:cs="Arial"/>
          <w:sz w:val="22"/>
          <w:szCs w:val="22"/>
        </w:rPr>
        <w:t>Entities aggrieved by a decision of a departmental Bid Adjudication Committee or a delegate of an   accounting officer, may appeal to the Bid Appeals Tribunal in the prescribed manner by the Supply Chain Management Policy Framework</w:t>
      </w:r>
    </w:p>
    <w:p w14:paraId="02102504" w14:textId="77777777" w:rsidR="00DF37A9" w:rsidRPr="00DF37A9" w:rsidRDefault="00DF37A9" w:rsidP="00DF37A9">
      <w:pPr>
        <w:pStyle w:val="BlockText"/>
        <w:ind w:left="0" w:firstLine="0"/>
        <w:rPr>
          <w:rFonts w:ascii="Arial" w:hAnsi="Arial" w:cs="Arial"/>
          <w:sz w:val="12"/>
          <w:szCs w:val="12"/>
          <w:lang w:val="en-GB"/>
        </w:rPr>
      </w:pPr>
    </w:p>
    <w:p w14:paraId="4068C8CB" w14:textId="77777777" w:rsidR="00DF37A9" w:rsidRPr="00DF37A9" w:rsidRDefault="002D284C" w:rsidP="00DF37A9">
      <w:pPr>
        <w:pStyle w:val="BlockText"/>
        <w:tabs>
          <w:tab w:val="left" w:pos="360"/>
        </w:tabs>
        <w:ind w:left="720"/>
        <w:rPr>
          <w:rFonts w:ascii="Arial" w:hAnsi="Arial" w:cs="Arial"/>
          <w:b/>
          <w:bCs/>
          <w:sz w:val="21"/>
          <w:szCs w:val="21"/>
          <w:lang w:val="en-GB"/>
        </w:rPr>
      </w:pPr>
      <w:r>
        <w:rPr>
          <w:rFonts w:ascii="Arial" w:hAnsi="Arial" w:cs="Arial"/>
          <w:b/>
          <w:bCs/>
          <w:sz w:val="21"/>
          <w:szCs w:val="21"/>
          <w:lang w:val="en-GB"/>
        </w:rPr>
        <w:t>2.</w:t>
      </w:r>
      <w:r w:rsidR="00DF37A9" w:rsidRPr="00DF37A9">
        <w:rPr>
          <w:rFonts w:ascii="Arial" w:hAnsi="Arial" w:cs="Arial"/>
          <w:b/>
          <w:bCs/>
          <w:sz w:val="21"/>
          <w:szCs w:val="21"/>
          <w:lang w:val="en-GB"/>
        </w:rPr>
        <w:t>3</w:t>
      </w:r>
      <w:r>
        <w:rPr>
          <w:rFonts w:ascii="Arial" w:hAnsi="Arial" w:cs="Arial"/>
          <w:b/>
          <w:bCs/>
          <w:sz w:val="21"/>
          <w:szCs w:val="21"/>
          <w:lang w:val="en-GB"/>
        </w:rPr>
        <w:tab/>
      </w:r>
      <w:r w:rsidR="00DF37A9" w:rsidRPr="00DF37A9">
        <w:rPr>
          <w:rFonts w:ascii="Arial" w:hAnsi="Arial" w:cs="Arial"/>
          <w:b/>
          <w:bCs/>
          <w:sz w:val="21"/>
          <w:szCs w:val="21"/>
          <w:lang w:val="en-GB"/>
        </w:rPr>
        <w:tab/>
        <w:t>AMENDMENT OF CONTRACT</w:t>
      </w:r>
    </w:p>
    <w:p w14:paraId="0EEBF263" w14:textId="77777777" w:rsidR="00DF37A9" w:rsidRPr="00DF37A9" w:rsidRDefault="00DF37A9" w:rsidP="00DF37A9">
      <w:pPr>
        <w:pStyle w:val="BlockText"/>
        <w:ind w:left="720"/>
        <w:rPr>
          <w:rFonts w:ascii="Arial" w:hAnsi="Arial" w:cs="Arial"/>
          <w:b/>
          <w:bCs/>
          <w:sz w:val="12"/>
          <w:szCs w:val="12"/>
          <w:lang w:val="en-GB"/>
        </w:rPr>
      </w:pPr>
      <w:r w:rsidRPr="00DF37A9">
        <w:rPr>
          <w:rFonts w:ascii="Arial" w:hAnsi="Arial" w:cs="Arial"/>
          <w:b/>
          <w:bCs/>
          <w:sz w:val="21"/>
          <w:szCs w:val="21"/>
          <w:lang w:val="en-GB"/>
        </w:rPr>
        <w:tab/>
      </w:r>
    </w:p>
    <w:p w14:paraId="0CBE73E5" w14:textId="77777777" w:rsidR="00DF37A9" w:rsidRPr="00DF37A9" w:rsidRDefault="002D284C" w:rsidP="000E4642">
      <w:pPr>
        <w:pStyle w:val="BlockText"/>
        <w:tabs>
          <w:tab w:val="clear" w:pos="10800"/>
          <w:tab w:val="left" w:pos="1080"/>
        </w:tabs>
        <w:jc w:val="both"/>
        <w:rPr>
          <w:rFonts w:ascii="Arial" w:hAnsi="Arial" w:cs="Arial"/>
          <w:sz w:val="21"/>
          <w:szCs w:val="21"/>
          <w:lang w:val="en-GB"/>
        </w:rPr>
      </w:pPr>
      <w:r>
        <w:rPr>
          <w:rFonts w:ascii="Arial" w:hAnsi="Arial" w:cs="Arial"/>
          <w:sz w:val="21"/>
          <w:szCs w:val="21"/>
          <w:lang w:val="en-GB"/>
        </w:rPr>
        <w:t>2.</w:t>
      </w:r>
      <w:r w:rsidR="00DF37A9" w:rsidRPr="00DF37A9">
        <w:rPr>
          <w:rFonts w:ascii="Arial" w:hAnsi="Arial" w:cs="Arial"/>
          <w:sz w:val="21"/>
          <w:szCs w:val="21"/>
          <w:lang w:val="en-GB"/>
        </w:rPr>
        <w:t>3.1</w:t>
      </w:r>
      <w:r w:rsidR="00DF37A9" w:rsidRPr="00DF37A9">
        <w:rPr>
          <w:rFonts w:ascii="Arial" w:hAnsi="Arial" w:cs="Arial"/>
          <w:sz w:val="21"/>
          <w:szCs w:val="21"/>
          <w:lang w:val="en-GB"/>
        </w:rPr>
        <w:tab/>
        <w:t>Any amendment to or renunciation of the provisions of the contract shall at all times be done in writing and shall be signed by both parties subject to  the Legal Services screening</w:t>
      </w:r>
      <w:r w:rsidR="004B4DC5">
        <w:rPr>
          <w:rFonts w:ascii="Arial" w:hAnsi="Arial" w:cs="Arial"/>
          <w:sz w:val="21"/>
          <w:szCs w:val="21"/>
          <w:lang w:val="en-GB"/>
        </w:rPr>
        <w:t xml:space="preserve"> </w:t>
      </w:r>
      <w:r w:rsidR="00DF37A9" w:rsidRPr="00DF37A9">
        <w:rPr>
          <w:rFonts w:ascii="Arial" w:hAnsi="Arial" w:cs="Arial"/>
          <w:sz w:val="21"/>
          <w:szCs w:val="21"/>
          <w:lang w:val="en-GB"/>
        </w:rPr>
        <w:t>the amendment before it is signed.</w:t>
      </w:r>
    </w:p>
    <w:p w14:paraId="0170C6F3" w14:textId="77777777" w:rsidR="00DF37A9" w:rsidRPr="00DF37A9" w:rsidRDefault="00DF37A9" w:rsidP="00DF37A9">
      <w:pPr>
        <w:pStyle w:val="BlockText"/>
        <w:tabs>
          <w:tab w:val="clear" w:pos="10800"/>
          <w:tab w:val="left" w:pos="900"/>
        </w:tabs>
        <w:ind w:left="0" w:firstLine="0"/>
        <w:jc w:val="both"/>
        <w:rPr>
          <w:rFonts w:ascii="Arial" w:hAnsi="Arial" w:cs="Arial"/>
          <w:sz w:val="21"/>
          <w:szCs w:val="21"/>
          <w:lang w:val="en-GB"/>
        </w:rPr>
      </w:pPr>
    </w:p>
    <w:p w14:paraId="5E8D18F0" w14:textId="77777777" w:rsidR="003F39C3" w:rsidRPr="00DF37A9" w:rsidRDefault="003F39C3" w:rsidP="0047788E">
      <w:pPr>
        <w:pStyle w:val="BlockText"/>
        <w:tabs>
          <w:tab w:val="clear" w:pos="10800"/>
          <w:tab w:val="left" w:pos="360"/>
          <w:tab w:val="left" w:pos="1080"/>
        </w:tabs>
        <w:ind w:left="0" w:firstLine="0"/>
        <w:jc w:val="both"/>
        <w:rPr>
          <w:rFonts w:ascii="Arial" w:hAnsi="Arial" w:cs="Arial"/>
          <w:sz w:val="21"/>
          <w:szCs w:val="21"/>
          <w:lang w:val="en-GB"/>
        </w:rPr>
      </w:pPr>
    </w:p>
    <w:p w14:paraId="6602A606" w14:textId="77777777" w:rsidR="00DF37A9" w:rsidRPr="00DF37A9" w:rsidRDefault="00DF37A9" w:rsidP="00DF37A9">
      <w:pPr>
        <w:rPr>
          <w:rFonts w:ascii="Arial" w:hAnsi="Arial" w:cs="Arial"/>
          <w:sz w:val="12"/>
          <w:szCs w:val="12"/>
        </w:rPr>
      </w:pPr>
    </w:p>
    <w:p w14:paraId="0EA81CA2" w14:textId="77777777" w:rsidR="00DF37A9" w:rsidRPr="00DF37A9" w:rsidRDefault="002D284C" w:rsidP="00DF37A9">
      <w:pPr>
        <w:pStyle w:val="BodyText"/>
        <w:tabs>
          <w:tab w:val="left" w:pos="360"/>
        </w:tabs>
        <w:rPr>
          <w:rFonts w:ascii="Arial" w:hAnsi="Arial" w:cs="Arial"/>
          <w:sz w:val="21"/>
          <w:szCs w:val="21"/>
          <w:lang w:val="en-GB"/>
        </w:rPr>
      </w:pPr>
      <w:r>
        <w:rPr>
          <w:rFonts w:ascii="Arial" w:hAnsi="Arial" w:cs="Arial"/>
          <w:sz w:val="21"/>
          <w:szCs w:val="21"/>
          <w:lang w:val="en-GB"/>
        </w:rPr>
        <w:t>2.</w:t>
      </w:r>
      <w:r w:rsidR="0047788E">
        <w:rPr>
          <w:rFonts w:ascii="Arial" w:hAnsi="Arial" w:cs="Arial"/>
          <w:sz w:val="21"/>
          <w:szCs w:val="21"/>
          <w:lang w:val="en-GB"/>
        </w:rPr>
        <w:t xml:space="preserve">4 </w:t>
      </w:r>
      <w:r w:rsidR="0047788E">
        <w:rPr>
          <w:rFonts w:ascii="Arial" w:hAnsi="Arial" w:cs="Arial"/>
          <w:sz w:val="21"/>
          <w:szCs w:val="21"/>
          <w:lang w:val="en-GB"/>
        </w:rPr>
        <w:tab/>
      </w:r>
      <w:r w:rsidR="00DF37A9" w:rsidRPr="00DF37A9">
        <w:rPr>
          <w:rFonts w:ascii="Arial" w:hAnsi="Arial" w:cs="Arial"/>
          <w:sz w:val="21"/>
          <w:szCs w:val="21"/>
          <w:lang w:val="en-GB"/>
        </w:rPr>
        <w:tab/>
        <w:t>CHANGE OF ADDRESS</w:t>
      </w:r>
    </w:p>
    <w:p w14:paraId="625F2E45" w14:textId="77777777" w:rsidR="00DF37A9" w:rsidRPr="00DF37A9" w:rsidRDefault="00DF37A9" w:rsidP="00DF37A9">
      <w:pPr>
        <w:pStyle w:val="BodyText"/>
        <w:rPr>
          <w:rFonts w:ascii="Arial" w:hAnsi="Arial" w:cs="Arial"/>
          <w:sz w:val="12"/>
          <w:szCs w:val="12"/>
          <w:lang w:val="en-GB"/>
        </w:rPr>
      </w:pPr>
    </w:p>
    <w:p w14:paraId="787EE87A" w14:textId="77777777" w:rsidR="00DF37A9" w:rsidRPr="00DF37A9" w:rsidRDefault="00645E02" w:rsidP="00645E02">
      <w:pPr>
        <w:pStyle w:val="BodyText"/>
        <w:tabs>
          <w:tab w:val="left" w:pos="720"/>
        </w:tabs>
        <w:ind w:left="1440" w:hanging="1080"/>
        <w:jc w:val="both"/>
        <w:rPr>
          <w:rFonts w:ascii="Arial" w:hAnsi="Arial" w:cs="Arial"/>
          <w:b w:val="0"/>
          <w:bCs w:val="0"/>
          <w:sz w:val="21"/>
          <w:szCs w:val="21"/>
          <w:lang w:val="en-GB"/>
        </w:rPr>
      </w:pPr>
      <w:r>
        <w:rPr>
          <w:rFonts w:ascii="Arial" w:hAnsi="Arial" w:cs="Arial"/>
          <w:b w:val="0"/>
          <w:bCs w:val="0"/>
          <w:sz w:val="21"/>
          <w:szCs w:val="21"/>
          <w:lang w:val="en-GB"/>
        </w:rPr>
        <w:tab/>
      </w:r>
      <w:r w:rsidR="002D284C">
        <w:rPr>
          <w:rFonts w:ascii="Arial" w:hAnsi="Arial" w:cs="Arial"/>
          <w:b w:val="0"/>
          <w:bCs w:val="0"/>
          <w:sz w:val="21"/>
          <w:szCs w:val="21"/>
          <w:lang w:val="en-GB"/>
        </w:rPr>
        <w:t>2.</w:t>
      </w:r>
      <w:r w:rsidR="0047788E">
        <w:rPr>
          <w:rFonts w:ascii="Arial" w:hAnsi="Arial" w:cs="Arial"/>
          <w:b w:val="0"/>
          <w:bCs w:val="0"/>
          <w:sz w:val="21"/>
          <w:szCs w:val="21"/>
          <w:lang w:val="en-GB"/>
        </w:rPr>
        <w:t>4</w:t>
      </w:r>
      <w:r w:rsidR="00DF37A9" w:rsidRPr="00DF37A9">
        <w:rPr>
          <w:rFonts w:ascii="Arial" w:hAnsi="Arial" w:cs="Arial"/>
          <w:b w:val="0"/>
          <w:bCs w:val="0"/>
          <w:sz w:val="21"/>
          <w:szCs w:val="21"/>
          <w:lang w:val="en-GB"/>
        </w:rPr>
        <w:t>.1</w:t>
      </w:r>
      <w:r w:rsidR="00DF37A9" w:rsidRPr="00DF37A9">
        <w:rPr>
          <w:rFonts w:ascii="Arial" w:hAnsi="Arial" w:cs="Arial"/>
          <w:b w:val="0"/>
          <w:bCs w:val="0"/>
          <w:sz w:val="21"/>
          <w:szCs w:val="21"/>
          <w:lang w:val="en-GB"/>
        </w:rPr>
        <w:tab/>
        <w:t xml:space="preserve">Bidders must advise the </w:t>
      </w:r>
      <w:r w:rsidR="00F81D45">
        <w:rPr>
          <w:rFonts w:ascii="Arial" w:hAnsi="Arial" w:cs="Arial"/>
          <w:b w:val="0"/>
          <w:sz w:val="21"/>
          <w:szCs w:val="21"/>
          <w:lang w:val="en-GB"/>
        </w:rPr>
        <w:t>OHSC</w:t>
      </w:r>
      <w:r w:rsidR="00DF37A9" w:rsidRPr="00DF37A9">
        <w:rPr>
          <w:rFonts w:ascii="Arial" w:hAnsi="Arial" w:cs="Arial"/>
          <w:b w:val="0"/>
          <w:bCs w:val="0"/>
          <w:sz w:val="21"/>
          <w:szCs w:val="21"/>
          <w:lang w:val="en-GB"/>
        </w:rPr>
        <w:t xml:space="preserve"> should their address (</w:t>
      </w:r>
      <w:r w:rsidR="00FD3C8A" w:rsidRPr="00FD3C8A">
        <w:rPr>
          <w:rFonts w:ascii="Arial" w:hAnsi="Arial" w:cs="Arial"/>
          <w:b w:val="0"/>
          <w:bCs w:val="0"/>
          <w:i/>
          <w:sz w:val="21"/>
          <w:szCs w:val="21"/>
          <w:lang w:val="en-GB"/>
        </w:rPr>
        <w:t>d</w:t>
      </w:r>
      <w:r w:rsidR="00DF37A9" w:rsidRPr="00DF37A9">
        <w:rPr>
          <w:rFonts w:ascii="Arial" w:hAnsi="Arial" w:cs="Arial"/>
          <w:b w:val="0"/>
          <w:bCs w:val="0"/>
          <w:i/>
          <w:iCs/>
          <w:sz w:val="21"/>
          <w:szCs w:val="21"/>
          <w:lang w:val="en-GB"/>
        </w:rPr>
        <w:t>omicilium citandi et executandi</w:t>
      </w:r>
      <w:r w:rsidR="00DF37A9" w:rsidRPr="00DF37A9">
        <w:rPr>
          <w:rFonts w:ascii="Arial" w:hAnsi="Arial" w:cs="Arial"/>
          <w:b w:val="0"/>
          <w:bCs w:val="0"/>
          <w:sz w:val="21"/>
          <w:szCs w:val="21"/>
          <w:lang w:val="en-GB"/>
        </w:rPr>
        <w:t>) details change from the time of bidding to the expiry of the contract.</w:t>
      </w:r>
    </w:p>
    <w:p w14:paraId="37A9813D" w14:textId="77777777" w:rsidR="00DF37A9" w:rsidRPr="00DF37A9" w:rsidRDefault="00DF37A9" w:rsidP="00DF37A9">
      <w:pPr>
        <w:pStyle w:val="BodyText"/>
        <w:tabs>
          <w:tab w:val="left" w:pos="900"/>
        </w:tabs>
        <w:jc w:val="both"/>
        <w:rPr>
          <w:rFonts w:ascii="Arial" w:hAnsi="Arial" w:cs="Arial"/>
          <w:b w:val="0"/>
          <w:bCs w:val="0"/>
          <w:sz w:val="21"/>
          <w:szCs w:val="21"/>
          <w:lang w:val="en-GB"/>
        </w:rPr>
      </w:pPr>
    </w:p>
    <w:p w14:paraId="7CCFD0CE" w14:textId="77777777" w:rsidR="00DF37A9" w:rsidRPr="00DF37A9" w:rsidRDefault="002D284C" w:rsidP="00DF37A9">
      <w:pPr>
        <w:pStyle w:val="BodyText"/>
        <w:tabs>
          <w:tab w:val="left" w:pos="360"/>
        </w:tabs>
        <w:jc w:val="both"/>
        <w:rPr>
          <w:rFonts w:ascii="Arial" w:hAnsi="Arial" w:cs="Arial"/>
          <w:bCs w:val="0"/>
          <w:sz w:val="21"/>
          <w:szCs w:val="21"/>
          <w:lang w:val="en-GB"/>
        </w:rPr>
      </w:pPr>
      <w:r>
        <w:rPr>
          <w:rFonts w:ascii="Arial" w:hAnsi="Arial" w:cs="Arial"/>
          <w:bCs w:val="0"/>
          <w:sz w:val="21"/>
          <w:szCs w:val="21"/>
          <w:lang w:val="en-GB"/>
        </w:rPr>
        <w:t>2.</w:t>
      </w:r>
      <w:r w:rsidR="0047788E">
        <w:rPr>
          <w:rFonts w:ascii="Arial" w:hAnsi="Arial" w:cs="Arial"/>
          <w:bCs w:val="0"/>
          <w:sz w:val="21"/>
          <w:szCs w:val="21"/>
          <w:lang w:val="en-GB"/>
        </w:rPr>
        <w:t xml:space="preserve">5  </w:t>
      </w:r>
      <w:r w:rsidR="00DF37A9" w:rsidRPr="00DF37A9">
        <w:rPr>
          <w:rFonts w:ascii="Arial" w:hAnsi="Arial" w:cs="Arial"/>
          <w:bCs w:val="0"/>
          <w:sz w:val="21"/>
          <w:szCs w:val="21"/>
          <w:lang w:val="en-GB"/>
        </w:rPr>
        <w:tab/>
        <w:t xml:space="preserve">COMMUNICATION </w:t>
      </w:r>
    </w:p>
    <w:p w14:paraId="4B8A7243" w14:textId="77777777" w:rsidR="00DF37A9" w:rsidRPr="00DF37A9" w:rsidRDefault="00DF37A9" w:rsidP="00DF37A9">
      <w:pPr>
        <w:pStyle w:val="BodyText"/>
        <w:tabs>
          <w:tab w:val="left" w:pos="900"/>
        </w:tabs>
        <w:jc w:val="both"/>
        <w:rPr>
          <w:rFonts w:ascii="Arial" w:hAnsi="Arial" w:cs="Arial"/>
          <w:b w:val="0"/>
          <w:bCs w:val="0"/>
          <w:sz w:val="21"/>
          <w:szCs w:val="21"/>
          <w:lang w:val="en-GB"/>
        </w:rPr>
      </w:pPr>
    </w:p>
    <w:p w14:paraId="194E3EE5" w14:textId="77777777" w:rsidR="00DF37A9" w:rsidRPr="00DF37A9" w:rsidRDefault="00DF37A9" w:rsidP="00DF37A9">
      <w:pPr>
        <w:pStyle w:val="BodyText"/>
        <w:tabs>
          <w:tab w:val="left" w:pos="360"/>
        </w:tabs>
        <w:jc w:val="both"/>
        <w:rPr>
          <w:rFonts w:ascii="Arial" w:hAnsi="Arial" w:cs="Arial"/>
          <w:b w:val="0"/>
          <w:bCs w:val="0"/>
          <w:sz w:val="21"/>
          <w:szCs w:val="21"/>
          <w:lang w:val="en-GB"/>
        </w:rPr>
      </w:pPr>
      <w:r w:rsidRPr="00DF37A9">
        <w:rPr>
          <w:rFonts w:ascii="Arial" w:hAnsi="Arial" w:cs="Arial"/>
          <w:b w:val="0"/>
          <w:bCs w:val="0"/>
          <w:sz w:val="21"/>
          <w:szCs w:val="21"/>
          <w:lang w:val="en-GB"/>
        </w:rPr>
        <w:tab/>
      </w:r>
      <w:r w:rsidR="00645E02">
        <w:rPr>
          <w:rFonts w:ascii="Arial" w:hAnsi="Arial" w:cs="Arial"/>
          <w:b w:val="0"/>
          <w:bCs w:val="0"/>
          <w:sz w:val="21"/>
          <w:szCs w:val="21"/>
          <w:lang w:val="en-GB"/>
        </w:rPr>
        <w:tab/>
      </w:r>
      <w:r w:rsidR="002D284C">
        <w:rPr>
          <w:rFonts w:ascii="Arial" w:hAnsi="Arial" w:cs="Arial"/>
          <w:b w:val="0"/>
          <w:bCs w:val="0"/>
          <w:sz w:val="21"/>
          <w:szCs w:val="21"/>
          <w:lang w:val="en-GB"/>
        </w:rPr>
        <w:t>2.</w:t>
      </w:r>
      <w:r w:rsidR="0047788E">
        <w:rPr>
          <w:rFonts w:ascii="Arial" w:hAnsi="Arial" w:cs="Arial"/>
          <w:b w:val="0"/>
          <w:bCs w:val="0"/>
          <w:sz w:val="21"/>
          <w:szCs w:val="21"/>
          <w:lang w:val="en-GB"/>
        </w:rPr>
        <w:t>5</w:t>
      </w:r>
      <w:r w:rsidR="004B4DC5">
        <w:rPr>
          <w:rFonts w:ascii="Arial" w:hAnsi="Arial" w:cs="Arial"/>
          <w:b w:val="0"/>
          <w:bCs w:val="0"/>
          <w:sz w:val="21"/>
          <w:szCs w:val="21"/>
          <w:lang w:val="en-GB"/>
        </w:rPr>
        <w:t xml:space="preserve">.1  </w:t>
      </w:r>
      <w:r w:rsidR="00454EA9">
        <w:rPr>
          <w:rFonts w:ascii="Arial" w:hAnsi="Arial" w:cs="Arial"/>
          <w:b w:val="0"/>
          <w:bCs w:val="0"/>
          <w:sz w:val="21"/>
          <w:szCs w:val="21"/>
          <w:lang w:val="en-GB"/>
        </w:rPr>
        <w:t xml:space="preserve">  </w:t>
      </w:r>
      <w:r w:rsidRPr="00DF37A9">
        <w:rPr>
          <w:rFonts w:ascii="Arial" w:hAnsi="Arial" w:cs="Arial"/>
          <w:b w:val="0"/>
          <w:bCs w:val="0"/>
          <w:sz w:val="21"/>
          <w:szCs w:val="21"/>
          <w:lang w:val="en-GB"/>
        </w:rPr>
        <w:t xml:space="preserve">All correspondence with regard to this bid must be addressed or hand delivered </w:t>
      </w:r>
      <w:r w:rsidR="00222730" w:rsidRPr="00DF37A9">
        <w:rPr>
          <w:rFonts w:ascii="Arial" w:hAnsi="Arial" w:cs="Arial"/>
          <w:b w:val="0"/>
          <w:bCs w:val="0"/>
          <w:sz w:val="21"/>
          <w:szCs w:val="21"/>
          <w:lang w:val="en-GB"/>
        </w:rPr>
        <w:t xml:space="preserve">to </w:t>
      </w:r>
      <w:r w:rsidR="00222730">
        <w:rPr>
          <w:rFonts w:ascii="Arial" w:hAnsi="Arial" w:cs="Arial"/>
          <w:b w:val="0"/>
          <w:bCs w:val="0"/>
          <w:sz w:val="21"/>
          <w:szCs w:val="21"/>
          <w:lang w:val="en-GB"/>
        </w:rPr>
        <w:t>the</w:t>
      </w:r>
      <w:r w:rsidRPr="00DF37A9">
        <w:rPr>
          <w:rFonts w:ascii="Arial" w:hAnsi="Arial" w:cs="Arial"/>
          <w:b w:val="0"/>
          <w:bCs w:val="0"/>
          <w:sz w:val="21"/>
          <w:szCs w:val="21"/>
          <w:lang w:val="en-GB"/>
        </w:rPr>
        <w:t xml:space="preserve">: </w:t>
      </w:r>
    </w:p>
    <w:p w14:paraId="69CFA6C3" w14:textId="77777777" w:rsidR="00DF37A9" w:rsidRPr="00DF37A9" w:rsidRDefault="00DF37A9" w:rsidP="00DF37A9">
      <w:pPr>
        <w:pStyle w:val="BodyText"/>
        <w:tabs>
          <w:tab w:val="left" w:pos="900"/>
        </w:tabs>
        <w:jc w:val="both"/>
        <w:rPr>
          <w:rFonts w:ascii="Arial" w:hAnsi="Arial" w:cs="Arial"/>
          <w:b w:val="0"/>
          <w:bCs w:val="0"/>
          <w:sz w:val="21"/>
          <w:szCs w:val="21"/>
          <w:lang w:val="en-GB"/>
        </w:rPr>
      </w:pPr>
    </w:p>
    <w:p w14:paraId="5E3D834B" w14:textId="77777777" w:rsidR="00C40FA1" w:rsidRPr="00FF4E1C" w:rsidRDefault="00C40FA1" w:rsidP="00C40FA1">
      <w:pPr>
        <w:tabs>
          <w:tab w:val="left" w:pos="720"/>
          <w:tab w:val="left" w:pos="1944"/>
          <w:tab w:val="left" w:pos="3384"/>
          <w:tab w:val="left" w:pos="3744"/>
          <w:tab w:val="left" w:pos="4644"/>
          <w:tab w:val="left" w:pos="5760"/>
          <w:tab w:val="left" w:pos="7920"/>
        </w:tabs>
        <w:spacing w:line="215" w:lineRule="auto"/>
        <w:ind w:left="1440"/>
        <w:jc w:val="both"/>
        <w:rPr>
          <w:rFonts w:ascii="Arial" w:hAnsi="Arial" w:cs="Arial"/>
          <w:sz w:val="22"/>
          <w:szCs w:val="22"/>
        </w:rPr>
      </w:pPr>
      <w:r w:rsidRPr="00FF4E1C">
        <w:rPr>
          <w:rFonts w:ascii="Arial" w:hAnsi="Arial" w:cs="Arial"/>
          <w:sz w:val="22"/>
          <w:szCs w:val="22"/>
        </w:rPr>
        <w:t>CFO</w:t>
      </w:r>
      <w:r>
        <w:rPr>
          <w:rFonts w:ascii="Arial" w:hAnsi="Arial" w:cs="Arial"/>
          <w:sz w:val="22"/>
          <w:szCs w:val="22"/>
        </w:rPr>
        <w:t>-</w:t>
      </w:r>
      <w:r w:rsidRPr="00FF4E1C">
        <w:rPr>
          <w:rFonts w:ascii="Arial" w:hAnsi="Arial" w:cs="Arial"/>
          <w:sz w:val="22"/>
          <w:szCs w:val="22"/>
        </w:rPr>
        <w:t xml:space="preserve"> </w:t>
      </w:r>
      <w:r>
        <w:rPr>
          <w:rFonts w:ascii="Arial" w:hAnsi="Arial" w:cs="Arial"/>
          <w:sz w:val="22"/>
          <w:szCs w:val="22"/>
        </w:rPr>
        <w:t>Supply chain manager</w:t>
      </w:r>
    </w:p>
    <w:p w14:paraId="78E2C922" w14:textId="77777777" w:rsidR="00C40FA1" w:rsidRPr="00FF4E1C" w:rsidRDefault="00DE66F7" w:rsidP="00C40FA1">
      <w:pPr>
        <w:tabs>
          <w:tab w:val="left" w:pos="1985"/>
        </w:tabs>
        <w:ind w:left="1440" w:right="379"/>
        <w:rPr>
          <w:rFonts w:ascii="Arial" w:hAnsi="Arial" w:cs="Arial"/>
          <w:sz w:val="22"/>
          <w:szCs w:val="22"/>
        </w:rPr>
      </w:pPr>
      <w:r>
        <w:rPr>
          <w:rFonts w:ascii="Arial" w:hAnsi="Arial" w:cs="Arial"/>
          <w:sz w:val="22"/>
          <w:szCs w:val="22"/>
        </w:rPr>
        <w:t xml:space="preserve">No 79 Steve Biko </w:t>
      </w:r>
      <w:r w:rsidR="00C40FA1" w:rsidRPr="00FF4E1C">
        <w:rPr>
          <w:rFonts w:ascii="Arial" w:hAnsi="Arial" w:cs="Arial"/>
          <w:sz w:val="22"/>
          <w:szCs w:val="22"/>
        </w:rPr>
        <w:t>Road</w:t>
      </w:r>
    </w:p>
    <w:p w14:paraId="2F4B04FB" w14:textId="77777777" w:rsidR="00C40FA1" w:rsidRPr="00FF4E1C" w:rsidRDefault="00DE66F7" w:rsidP="00C40FA1">
      <w:pPr>
        <w:tabs>
          <w:tab w:val="left" w:pos="1985"/>
        </w:tabs>
        <w:ind w:left="1440" w:right="379"/>
        <w:rPr>
          <w:rFonts w:ascii="Arial" w:hAnsi="Arial" w:cs="Arial"/>
          <w:sz w:val="22"/>
          <w:szCs w:val="22"/>
        </w:rPr>
      </w:pPr>
      <w:r>
        <w:rPr>
          <w:rFonts w:ascii="Arial" w:hAnsi="Arial" w:cs="Arial"/>
          <w:sz w:val="22"/>
          <w:szCs w:val="22"/>
        </w:rPr>
        <w:t>Prinshof</w:t>
      </w:r>
      <w:r w:rsidR="00C40FA1" w:rsidRPr="00FF4E1C">
        <w:rPr>
          <w:rFonts w:ascii="Arial" w:hAnsi="Arial" w:cs="Arial"/>
          <w:sz w:val="22"/>
          <w:szCs w:val="22"/>
        </w:rPr>
        <w:t>, Arcardia</w:t>
      </w:r>
    </w:p>
    <w:p w14:paraId="6C0ACCC0" w14:textId="77777777" w:rsidR="00C40FA1" w:rsidRPr="00FF4E1C" w:rsidRDefault="00C40FA1" w:rsidP="00C40FA1">
      <w:pPr>
        <w:tabs>
          <w:tab w:val="left" w:pos="1985"/>
        </w:tabs>
        <w:ind w:left="1440" w:right="379"/>
        <w:rPr>
          <w:rFonts w:ascii="Arial" w:hAnsi="Arial" w:cs="Arial"/>
          <w:sz w:val="22"/>
          <w:szCs w:val="22"/>
        </w:rPr>
      </w:pPr>
      <w:r w:rsidRPr="00FF4E1C">
        <w:rPr>
          <w:rFonts w:ascii="Arial" w:hAnsi="Arial" w:cs="Arial"/>
          <w:sz w:val="22"/>
          <w:szCs w:val="22"/>
        </w:rPr>
        <w:t>PRETORIA</w:t>
      </w:r>
    </w:p>
    <w:p w14:paraId="755DCB19" w14:textId="77777777" w:rsidR="00C40FA1" w:rsidRPr="00FF4E1C" w:rsidRDefault="00C40FA1" w:rsidP="00C40FA1">
      <w:pPr>
        <w:tabs>
          <w:tab w:val="left" w:pos="1985"/>
        </w:tabs>
        <w:ind w:left="1440" w:right="379"/>
        <w:rPr>
          <w:rFonts w:ascii="Arial" w:hAnsi="Arial" w:cs="Arial"/>
          <w:sz w:val="22"/>
          <w:szCs w:val="22"/>
        </w:rPr>
      </w:pPr>
      <w:r w:rsidRPr="00FF4E1C">
        <w:rPr>
          <w:rFonts w:ascii="Arial" w:hAnsi="Arial" w:cs="Arial"/>
          <w:sz w:val="22"/>
          <w:szCs w:val="22"/>
        </w:rPr>
        <w:t xml:space="preserve">0001 </w:t>
      </w:r>
    </w:p>
    <w:p w14:paraId="2A4566E9" w14:textId="77777777" w:rsidR="00DF37A9" w:rsidRPr="00DF37A9" w:rsidRDefault="00DF37A9" w:rsidP="00DF37A9">
      <w:pPr>
        <w:pStyle w:val="BodyText"/>
        <w:tabs>
          <w:tab w:val="left" w:pos="900"/>
        </w:tabs>
        <w:jc w:val="both"/>
        <w:rPr>
          <w:rFonts w:ascii="Arial" w:hAnsi="Arial" w:cs="Arial"/>
          <w:b w:val="0"/>
          <w:bCs w:val="0"/>
          <w:sz w:val="21"/>
          <w:szCs w:val="21"/>
          <w:lang w:val="en-GB"/>
        </w:rPr>
      </w:pPr>
      <w:r w:rsidRPr="00DF37A9">
        <w:rPr>
          <w:rFonts w:ascii="Arial" w:hAnsi="Arial" w:cs="Arial"/>
          <w:b w:val="0"/>
          <w:bCs w:val="0"/>
          <w:sz w:val="21"/>
          <w:szCs w:val="21"/>
          <w:lang w:val="en-GB"/>
        </w:rPr>
        <w:tab/>
      </w:r>
    </w:p>
    <w:p w14:paraId="4389B09E" w14:textId="77777777" w:rsidR="00DF37A9" w:rsidRPr="00DF37A9" w:rsidRDefault="00DF37A9" w:rsidP="00DF37A9">
      <w:pPr>
        <w:pStyle w:val="BodyText"/>
        <w:tabs>
          <w:tab w:val="left" w:pos="900"/>
        </w:tabs>
        <w:jc w:val="both"/>
        <w:rPr>
          <w:rFonts w:ascii="Arial" w:hAnsi="Arial" w:cs="Arial"/>
          <w:b w:val="0"/>
          <w:bCs w:val="0"/>
          <w:sz w:val="21"/>
          <w:szCs w:val="21"/>
          <w:lang w:val="en-GB"/>
        </w:rPr>
      </w:pPr>
    </w:p>
    <w:p w14:paraId="14496B2D" w14:textId="3E7D2CE3" w:rsidR="00DF37A9" w:rsidRPr="00DF37A9" w:rsidRDefault="00DF37A9" w:rsidP="00DF37A9">
      <w:pPr>
        <w:pStyle w:val="BodyText"/>
        <w:tabs>
          <w:tab w:val="left" w:pos="900"/>
        </w:tabs>
        <w:jc w:val="both"/>
        <w:rPr>
          <w:rFonts w:ascii="Arial" w:hAnsi="Arial" w:cs="Arial"/>
          <w:b w:val="0"/>
          <w:bCs w:val="0"/>
          <w:sz w:val="21"/>
          <w:szCs w:val="21"/>
          <w:lang w:val="en-GB"/>
        </w:rPr>
      </w:pPr>
      <w:r w:rsidRPr="00DF37A9">
        <w:rPr>
          <w:rFonts w:ascii="Arial" w:hAnsi="Arial" w:cs="Arial"/>
          <w:b w:val="0"/>
          <w:bCs w:val="0"/>
          <w:sz w:val="21"/>
          <w:szCs w:val="21"/>
          <w:lang w:val="en-GB"/>
        </w:rPr>
        <w:tab/>
      </w:r>
      <w:r w:rsidRPr="00DF37A9">
        <w:rPr>
          <w:rFonts w:ascii="Arial" w:hAnsi="Arial" w:cs="Arial"/>
          <w:b w:val="0"/>
          <w:bCs w:val="0"/>
          <w:sz w:val="21"/>
          <w:szCs w:val="21"/>
          <w:lang w:val="en-GB"/>
        </w:rPr>
        <w:tab/>
      </w:r>
      <w:r w:rsidRPr="00C728A3">
        <w:rPr>
          <w:rFonts w:ascii="Arial" w:hAnsi="Arial" w:cs="Arial"/>
          <w:b w:val="0"/>
          <w:bCs w:val="0"/>
          <w:sz w:val="21"/>
          <w:szCs w:val="21"/>
          <w:lang w:val="en-GB"/>
        </w:rPr>
        <w:t>ENQUIRIES</w:t>
      </w:r>
      <w:r w:rsidR="009366FD" w:rsidRPr="00C728A3">
        <w:rPr>
          <w:rFonts w:ascii="Arial" w:hAnsi="Arial" w:cs="Arial"/>
          <w:b w:val="0"/>
          <w:bCs w:val="0"/>
          <w:sz w:val="21"/>
          <w:szCs w:val="21"/>
          <w:lang w:val="en-GB"/>
        </w:rPr>
        <w:t xml:space="preserve">: Ms </w:t>
      </w:r>
      <w:r w:rsidR="00C40FA1" w:rsidRPr="00C728A3">
        <w:rPr>
          <w:rFonts w:ascii="Arial" w:hAnsi="Arial" w:cs="Arial"/>
          <w:b w:val="0"/>
          <w:bCs w:val="0"/>
          <w:sz w:val="21"/>
          <w:szCs w:val="21"/>
          <w:lang w:val="en-GB"/>
        </w:rPr>
        <w:t>P. K</w:t>
      </w:r>
      <w:r w:rsidR="00D77A4F">
        <w:rPr>
          <w:rFonts w:ascii="Arial" w:hAnsi="Arial" w:cs="Arial"/>
          <w:b w:val="0"/>
          <w:bCs w:val="0"/>
          <w:sz w:val="21"/>
          <w:szCs w:val="21"/>
          <w:lang w:val="en-GB"/>
        </w:rPr>
        <w:t>gwele</w:t>
      </w:r>
      <w:r w:rsidR="00301752" w:rsidRPr="00C728A3">
        <w:rPr>
          <w:rFonts w:ascii="Arial" w:hAnsi="Arial" w:cs="Arial"/>
          <w:b w:val="0"/>
          <w:bCs w:val="0"/>
          <w:sz w:val="21"/>
          <w:szCs w:val="21"/>
          <w:lang w:val="en-GB"/>
        </w:rPr>
        <w:t xml:space="preserve">/ Mr </w:t>
      </w:r>
      <w:r w:rsidR="00661568">
        <w:rPr>
          <w:rFonts w:ascii="Arial" w:hAnsi="Arial" w:cs="Arial"/>
          <w:b w:val="0"/>
          <w:bCs w:val="0"/>
          <w:sz w:val="21"/>
          <w:szCs w:val="21"/>
          <w:lang w:val="en-GB"/>
        </w:rPr>
        <w:t>J.</w:t>
      </w:r>
      <w:r w:rsidR="00DE66F7">
        <w:rPr>
          <w:rFonts w:ascii="Arial" w:hAnsi="Arial" w:cs="Arial"/>
          <w:b w:val="0"/>
          <w:bCs w:val="0"/>
          <w:sz w:val="21"/>
          <w:szCs w:val="21"/>
          <w:lang w:val="en-GB"/>
        </w:rPr>
        <w:t>Tulsee</w:t>
      </w:r>
      <w:r w:rsidR="007C7CEE" w:rsidRPr="00C728A3">
        <w:rPr>
          <w:rFonts w:ascii="Arial" w:hAnsi="Arial" w:cs="Arial"/>
          <w:bCs w:val="0"/>
          <w:sz w:val="21"/>
          <w:szCs w:val="21"/>
          <w:lang w:val="en-GB"/>
        </w:rPr>
        <w:t xml:space="preserve">    TEL.: </w:t>
      </w:r>
      <w:r w:rsidR="00DE66F7">
        <w:rPr>
          <w:rFonts w:ascii="Arial" w:hAnsi="Arial" w:cs="Arial"/>
          <w:bCs w:val="0"/>
          <w:sz w:val="21"/>
          <w:szCs w:val="21"/>
          <w:lang w:val="en-GB"/>
        </w:rPr>
        <w:t>012 942 7812</w:t>
      </w:r>
      <w:r w:rsidR="00D72A3F">
        <w:rPr>
          <w:rFonts w:ascii="Arial" w:hAnsi="Arial" w:cs="Arial"/>
          <w:bCs w:val="0"/>
          <w:sz w:val="21"/>
          <w:szCs w:val="21"/>
          <w:lang w:val="en-GB"/>
        </w:rPr>
        <w:t>/7708</w:t>
      </w:r>
    </w:p>
    <w:p w14:paraId="5FA165A7" w14:textId="77777777" w:rsidR="00591BE3" w:rsidRDefault="00DF37A9" w:rsidP="00C336BC">
      <w:pPr>
        <w:pStyle w:val="BodyText"/>
        <w:tabs>
          <w:tab w:val="left" w:pos="900"/>
        </w:tabs>
        <w:jc w:val="both"/>
      </w:pPr>
      <w:r w:rsidRPr="00DF37A9">
        <w:tab/>
      </w:r>
    </w:p>
    <w:p w14:paraId="4DC59C5F" w14:textId="77777777" w:rsidR="004133D7" w:rsidRPr="00DF37A9" w:rsidRDefault="004133D7" w:rsidP="004133D7">
      <w:pPr>
        <w:tabs>
          <w:tab w:val="left" w:pos="720"/>
          <w:tab w:val="left" w:pos="900"/>
        </w:tabs>
        <w:jc w:val="both"/>
        <w:rPr>
          <w:rFonts w:ascii="Arial" w:hAnsi="Arial" w:cs="Arial"/>
          <w:b/>
          <w:sz w:val="22"/>
          <w:szCs w:val="22"/>
        </w:rPr>
      </w:pPr>
      <w:r w:rsidRPr="002D284C">
        <w:rPr>
          <w:rFonts w:ascii="Arial" w:hAnsi="Arial" w:cs="Arial"/>
          <w:b/>
          <w:sz w:val="21"/>
          <w:szCs w:val="21"/>
        </w:rPr>
        <w:t>2.</w:t>
      </w:r>
      <w:r w:rsidR="006A0EBD">
        <w:rPr>
          <w:rFonts w:ascii="Arial" w:hAnsi="Arial" w:cs="Arial"/>
          <w:b/>
          <w:sz w:val="21"/>
          <w:szCs w:val="21"/>
        </w:rPr>
        <w:t>6</w:t>
      </w:r>
      <w:r w:rsidRPr="00DF37A9">
        <w:rPr>
          <w:rFonts w:ascii="Arial" w:hAnsi="Arial" w:cs="Arial"/>
          <w:sz w:val="21"/>
          <w:szCs w:val="21"/>
        </w:rPr>
        <w:t xml:space="preserve">   </w:t>
      </w:r>
      <w:r>
        <w:rPr>
          <w:rFonts w:ascii="Arial" w:hAnsi="Arial" w:cs="Arial"/>
          <w:sz w:val="21"/>
          <w:szCs w:val="21"/>
        </w:rPr>
        <w:tab/>
      </w:r>
      <w:r w:rsidRPr="00DF37A9">
        <w:rPr>
          <w:rFonts w:ascii="Arial" w:hAnsi="Arial" w:cs="Arial"/>
          <w:b/>
          <w:sz w:val="22"/>
          <w:szCs w:val="22"/>
        </w:rPr>
        <w:t>COMPLETENESS OF BID</w:t>
      </w:r>
    </w:p>
    <w:p w14:paraId="310CC726" w14:textId="77777777" w:rsidR="004133D7" w:rsidRPr="00DF37A9" w:rsidRDefault="004133D7" w:rsidP="004133D7">
      <w:pPr>
        <w:ind w:left="389" w:hanging="29"/>
        <w:jc w:val="both"/>
        <w:rPr>
          <w:rFonts w:ascii="Arial" w:hAnsi="Arial" w:cs="Arial"/>
          <w:b/>
          <w:sz w:val="22"/>
          <w:szCs w:val="22"/>
        </w:rPr>
      </w:pPr>
    </w:p>
    <w:p w14:paraId="5240C017" w14:textId="77777777" w:rsidR="004133D7" w:rsidRPr="00DF37A9" w:rsidRDefault="006A0EBD" w:rsidP="00454EA9">
      <w:pPr>
        <w:tabs>
          <w:tab w:val="left" w:pos="1260"/>
        </w:tabs>
        <w:ind w:left="1260" w:hanging="540"/>
        <w:jc w:val="both"/>
        <w:rPr>
          <w:rFonts w:ascii="Arial" w:hAnsi="Arial" w:cs="Arial"/>
          <w:sz w:val="22"/>
          <w:szCs w:val="22"/>
        </w:rPr>
      </w:pPr>
      <w:r>
        <w:rPr>
          <w:rFonts w:ascii="Arial" w:hAnsi="Arial" w:cs="Arial"/>
          <w:sz w:val="22"/>
          <w:szCs w:val="22"/>
        </w:rPr>
        <w:t>2.6</w:t>
      </w:r>
      <w:r w:rsidR="004133D7">
        <w:rPr>
          <w:rFonts w:ascii="Arial" w:hAnsi="Arial" w:cs="Arial"/>
          <w:sz w:val="22"/>
          <w:szCs w:val="22"/>
        </w:rPr>
        <w:t>.1</w:t>
      </w:r>
      <w:r w:rsidR="004133D7" w:rsidRPr="00DF37A9">
        <w:rPr>
          <w:rFonts w:ascii="Arial" w:hAnsi="Arial" w:cs="Arial"/>
          <w:sz w:val="22"/>
          <w:szCs w:val="22"/>
        </w:rPr>
        <w:t xml:space="preserve">   </w:t>
      </w:r>
      <w:r w:rsidR="004133D7">
        <w:rPr>
          <w:rFonts w:ascii="Arial" w:hAnsi="Arial" w:cs="Arial"/>
          <w:sz w:val="22"/>
          <w:szCs w:val="22"/>
        </w:rPr>
        <w:tab/>
      </w:r>
      <w:r w:rsidR="004133D7" w:rsidRPr="00DF37A9">
        <w:rPr>
          <w:rFonts w:ascii="Arial" w:hAnsi="Arial" w:cs="Arial"/>
          <w:sz w:val="22"/>
          <w:szCs w:val="22"/>
        </w:rPr>
        <w:t xml:space="preserve">Bids will only be considered if correctly completed and accompanied by all </w:t>
      </w:r>
      <w:r w:rsidR="004133D7">
        <w:rPr>
          <w:rFonts w:ascii="Arial" w:hAnsi="Arial" w:cs="Arial"/>
          <w:sz w:val="22"/>
          <w:szCs w:val="22"/>
        </w:rPr>
        <w:tab/>
      </w:r>
      <w:r w:rsidR="004133D7" w:rsidRPr="00DF37A9">
        <w:rPr>
          <w:rFonts w:ascii="Arial" w:hAnsi="Arial" w:cs="Arial"/>
          <w:sz w:val="22"/>
          <w:szCs w:val="22"/>
        </w:rPr>
        <w:t>relevant certificates and other necessary applicable information.</w:t>
      </w:r>
    </w:p>
    <w:p w14:paraId="1916108B" w14:textId="77777777" w:rsidR="004133D7" w:rsidRDefault="004133D7" w:rsidP="00DF37A9">
      <w:pPr>
        <w:pStyle w:val="EndnoteText"/>
        <w:widowControl/>
        <w:tabs>
          <w:tab w:val="left" w:pos="360"/>
          <w:tab w:val="left" w:pos="720"/>
          <w:tab w:val="left" w:pos="3240"/>
        </w:tabs>
        <w:ind w:left="720" w:hanging="720"/>
        <w:rPr>
          <w:rFonts w:ascii="Arial" w:hAnsi="Arial" w:cs="Arial"/>
          <w:b/>
          <w:bCs/>
          <w:sz w:val="21"/>
          <w:szCs w:val="21"/>
        </w:rPr>
      </w:pPr>
    </w:p>
    <w:p w14:paraId="7E856455" w14:textId="77777777" w:rsidR="00DF37A9" w:rsidRPr="00DF37A9" w:rsidRDefault="002D284C" w:rsidP="002D284C">
      <w:pPr>
        <w:pStyle w:val="EndnoteText"/>
        <w:widowControl/>
        <w:tabs>
          <w:tab w:val="left" w:pos="360"/>
          <w:tab w:val="left" w:pos="720"/>
          <w:tab w:val="left" w:pos="3240"/>
        </w:tabs>
        <w:ind w:left="720" w:hanging="720"/>
        <w:rPr>
          <w:rFonts w:ascii="Arial" w:hAnsi="Arial" w:cs="Arial"/>
          <w:b/>
          <w:bCs/>
          <w:sz w:val="21"/>
          <w:szCs w:val="21"/>
        </w:rPr>
      </w:pPr>
      <w:r>
        <w:rPr>
          <w:rFonts w:ascii="Arial" w:hAnsi="Arial" w:cs="Arial"/>
          <w:b/>
          <w:bCs/>
          <w:sz w:val="21"/>
          <w:szCs w:val="21"/>
        </w:rPr>
        <w:t>2.</w:t>
      </w:r>
      <w:r w:rsidR="006A0EBD">
        <w:rPr>
          <w:rFonts w:ascii="Arial" w:hAnsi="Arial" w:cs="Arial"/>
          <w:b/>
          <w:bCs/>
          <w:sz w:val="21"/>
          <w:szCs w:val="21"/>
        </w:rPr>
        <w:t>7</w:t>
      </w:r>
      <w:r w:rsidR="0047788E">
        <w:rPr>
          <w:rFonts w:ascii="Arial" w:hAnsi="Arial" w:cs="Arial"/>
          <w:b/>
          <w:bCs/>
          <w:sz w:val="21"/>
          <w:szCs w:val="21"/>
        </w:rPr>
        <w:t xml:space="preserve">  </w:t>
      </w:r>
      <w:r>
        <w:rPr>
          <w:rFonts w:ascii="Arial" w:hAnsi="Arial" w:cs="Arial"/>
          <w:b/>
          <w:bCs/>
          <w:sz w:val="21"/>
          <w:szCs w:val="21"/>
        </w:rPr>
        <w:tab/>
      </w:r>
      <w:r w:rsidR="00DF37A9" w:rsidRPr="00DF37A9">
        <w:rPr>
          <w:rFonts w:ascii="Arial" w:hAnsi="Arial" w:cs="Arial"/>
          <w:b/>
          <w:bCs/>
          <w:sz w:val="21"/>
          <w:szCs w:val="21"/>
        </w:rPr>
        <w:t>COMPLETION OF SPECIFICATION</w:t>
      </w:r>
    </w:p>
    <w:p w14:paraId="5E6707CA" w14:textId="77777777" w:rsidR="00DF37A9" w:rsidRPr="00DF37A9" w:rsidRDefault="00DF37A9" w:rsidP="00DF37A9">
      <w:pPr>
        <w:tabs>
          <w:tab w:val="left" w:pos="-720"/>
          <w:tab w:val="left" w:pos="0"/>
          <w:tab w:val="left" w:pos="720"/>
        </w:tabs>
        <w:suppressAutoHyphens/>
        <w:ind w:left="720" w:hanging="720"/>
        <w:rPr>
          <w:rFonts w:ascii="Arial" w:hAnsi="Arial" w:cs="Arial"/>
          <w:sz w:val="12"/>
          <w:szCs w:val="12"/>
        </w:rPr>
      </w:pPr>
    </w:p>
    <w:p w14:paraId="31A2B46A" w14:textId="77777777" w:rsidR="00DF37A9" w:rsidRPr="00DF37A9" w:rsidRDefault="002D284C" w:rsidP="00454EA9">
      <w:pPr>
        <w:tabs>
          <w:tab w:val="left" w:pos="-720"/>
          <w:tab w:val="left" w:pos="0"/>
          <w:tab w:val="left" w:pos="1260"/>
        </w:tabs>
        <w:suppressAutoHyphens/>
        <w:ind w:left="1440" w:hanging="720"/>
        <w:jc w:val="both"/>
        <w:rPr>
          <w:rFonts w:ascii="Arial" w:hAnsi="Arial" w:cs="Arial"/>
          <w:sz w:val="21"/>
          <w:szCs w:val="21"/>
        </w:rPr>
      </w:pPr>
      <w:r>
        <w:rPr>
          <w:rFonts w:ascii="Arial" w:hAnsi="Arial" w:cs="Arial"/>
          <w:sz w:val="21"/>
          <w:szCs w:val="21"/>
        </w:rPr>
        <w:t>2.</w:t>
      </w:r>
      <w:r w:rsidR="006A0EBD">
        <w:rPr>
          <w:rFonts w:ascii="Arial" w:hAnsi="Arial" w:cs="Arial"/>
          <w:sz w:val="21"/>
          <w:szCs w:val="21"/>
        </w:rPr>
        <w:t>7</w:t>
      </w:r>
      <w:r>
        <w:rPr>
          <w:rFonts w:ascii="Arial" w:hAnsi="Arial" w:cs="Arial"/>
          <w:sz w:val="21"/>
          <w:szCs w:val="21"/>
        </w:rPr>
        <w:t>.1</w:t>
      </w:r>
      <w:r>
        <w:rPr>
          <w:rFonts w:ascii="Arial" w:hAnsi="Arial" w:cs="Arial"/>
          <w:sz w:val="21"/>
          <w:szCs w:val="21"/>
        </w:rPr>
        <w:tab/>
      </w:r>
      <w:r>
        <w:rPr>
          <w:rFonts w:ascii="Arial" w:hAnsi="Arial" w:cs="Arial"/>
          <w:sz w:val="21"/>
          <w:szCs w:val="21"/>
        </w:rPr>
        <w:tab/>
      </w:r>
      <w:r w:rsidR="00DF37A9" w:rsidRPr="00DF37A9">
        <w:rPr>
          <w:rFonts w:ascii="Arial" w:hAnsi="Arial" w:cs="Arial"/>
          <w:sz w:val="21"/>
          <w:szCs w:val="21"/>
        </w:rPr>
        <w:t xml:space="preserve">Where specifications are designed in such a way that responses would be required from bidders, these forms </w:t>
      </w:r>
      <w:r w:rsidR="00DF37A9" w:rsidRPr="00DF37A9">
        <w:rPr>
          <w:rFonts w:ascii="Arial" w:hAnsi="Arial" w:cs="Arial"/>
          <w:sz w:val="21"/>
          <w:szCs w:val="21"/>
          <w:u w:val="single"/>
        </w:rPr>
        <w:t>must</w:t>
      </w:r>
      <w:r w:rsidR="00DF37A9" w:rsidRPr="00DF37A9">
        <w:rPr>
          <w:rFonts w:ascii="Arial" w:hAnsi="Arial" w:cs="Arial"/>
          <w:sz w:val="21"/>
          <w:szCs w:val="21"/>
        </w:rPr>
        <w:t xml:space="preserve"> be completed and submitted as part of the bid</w:t>
      </w:r>
      <w:r w:rsidR="00454EA9">
        <w:rPr>
          <w:rFonts w:ascii="Arial" w:hAnsi="Arial" w:cs="Arial"/>
          <w:sz w:val="21"/>
          <w:szCs w:val="21"/>
        </w:rPr>
        <w:t xml:space="preserve"> </w:t>
      </w:r>
      <w:r w:rsidR="00DF37A9" w:rsidRPr="00DF37A9">
        <w:rPr>
          <w:rFonts w:ascii="Arial" w:hAnsi="Arial" w:cs="Arial"/>
          <w:sz w:val="21"/>
          <w:szCs w:val="21"/>
        </w:rPr>
        <w:t>document.</w:t>
      </w:r>
    </w:p>
    <w:p w14:paraId="49F00CCA" w14:textId="77777777" w:rsidR="004133D7" w:rsidRPr="00DF37A9" w:rsidRDefault="004133D7" w:rsidP="004133D7">
      <w:pPr>
        <w:tabs>
          <w:tab w:val="left" w:pos="-720"/>
          <w:tab w:val="left" w:pos="0"/>
          <w:tab w:val="left" w:pos="900"/>
        </w:tabs>
        <w:suppressAutoHyphens/>
        <w:jc w:val="both"/>
        <w:rPr>
          <w:rFonts w:ascii="Arial" w:hAnsi="Arial" w:cs="Arial"/>
          <w:sz w:val="21"/>
          <w:szCs w:val="21"/>
        </w:rPr>
      </w:pPr>
    </w:p>
    <w:p w14:paraId="192789C3" w14:textId="77777777" w:rsidR="00DF37A9" w:rsidRPr="00DF37A9" w:rsidRDefault="002D284C" w:rsidP="002D284C">
      <w:pPr>
        <w:tabs>
          <w:tab w:val="left" w:pos="720"/>
        </w:tabs>
        <w:jc w:val="both"/>
        <w:rPr>
          <w:rFonts w:ascii="Arial" w:hAnsi="Arial" w:cs="Arial"/>
          <w:b/>
          <w:sz w:val="22"/>
          <w:szCs w:val="22"/>
        </w:rPr>
      </w:pPr>
      <w:r w:rsidRPr="002D284C">
        <w:rPr>
          <w:rFonts w:ascii="Arial" w:hAnsi="Arial" w:cs="Arial"/>
          <w:b/>
          <w:sz w:val="21"/>
          <w:szCs w:val="21"/>
        </w:rPr>
        <w:t>2.</w:t>
      </w:r>
      <w:r w:rsidR="006A0EBD">
        <w:rPr>
          <w:rFonts w:ascii="Arial" w:hAnsi="Arial" w:cs="Arial"/>
          <w:b/>
          <w:sz w:val="21"/>
          <w:szCs w:val="21"/>
        </w:rPr>
        <w:t>8</w:t>
      </w:r>
      <w:r w:rsidR="00DF37A9" w:rsidRPr="00DF37A9">
        <w:rPr>
          <w:rFonts w:ascii="Arial" w:hAnsi="Arial" w:cs="Arial"/>
          <w:sz w:val="21"/>
          <w:szCs w:val="21"/>
        </w:rPr>
        <w:t xml:space="preserve">    </w:t>
      </w:r>
      <w:r>
        <w:rPr>
          <w:rFonts w:ascii="Arial" w:hAnsi="Arial" w:cs="Arial"/>
          <w:sz w:val="21"/>
          <w:szCs w:val="21"/>
        </w:rPr>
        <w:tab/>
      </w:r>
      <w:r w:rsidR="00DF37A9" w:rsidRPr="00DF37A9">
        <w:rPr>
          <w:rFonts w:ascii="Arial" w:hAnsi="Arial" w:cs="Arial"/>
          <w:b/>
          <w:sz w:val="22"/>
          <w:szCs w:val="22"/>
        </w:rPr>
        <w:t xml:space="preserve">CONDITIONS OF </w:t>
      </w:r>
      <w:smartTag w:uri="urn:schemas-microsoft-com:office:smarttags" w:element="stockticker">
        <w:r w:rsidR="00DF37A9" w:rsidRPr="00DF37A9">
          <w:rPr>
            <w:rFonts w:ascii="Arial" w:hAnsi="Arial" w:cs="Arial"/>
            <w:b/>
            <w:sz w:val="22"/>
            <w:szCs w:val="22"/>
          </w:rPr>
          <w:t>BID</w:t>
        </w:r>
      </w:smartTag>
      <w:r w:rsidR="00DF37A9" w:rsidRPr="00DF37A9">
        <w:rPr>
          <w:rFonts w:ascii="Arial" w:hAnsi="Arial" w:cs="Arial"/>
          <w:b/>
          <w:sz w:val="22"/>
          <w:szCs w:val="22"/>
        </w:rPr>
        <w:t xml:space="preserve"> </w:t>
      </w:r>
    </w:p>
    <w:p w14:paraId="1CDCB24B" w14:textId="77777777" w:rsidR="00DF37A9" w:rsidRPr="00DF37A9" w:rsidRDefault="00DF37A9" w:rsidP="00DF37A9">
      <w:pPr>
        <w:tabs>
          <w:tab w:val="left" w:pos="-720"/>
          <w:tab w:val="left" w:pos="0"/>
          <w:tab w:val="left" w:pos="900"/>
        </w:tabs>
        <w:suppressAutoHyphens/>
        <w:jc w:val="both"/>
        <w:rPr>
          <w:rFonts w:ascii="Arial" w:hAnsi="Arial" w:cs="Arial"/>
          <w:sz w:val="21"/>
          <w:szCs w:val="21"/>
        </w:rPr>
      </w:pPr>
    </w:p>
    <w:p w14:paraId="59B0A06A" w14:textId="77777777" w:rsidR="002D284C" w:rsidRDefault="00454EA9" w:rsidP="00454EA9">
      <w:pPr>
        <w:tabs>
          <w:tab w:val="left" w:pos="1260"/>
        </w:tabs>
        <w:ind w:left="720" w:hanging="360"/>
        <w:jc w:val="both"/>
        <w:rPr>
          <w:rFonts w:ascii="Arial" w:hAnsi="Arial" w:cs="Arial"/>
          <w:sz w:val="21"/>
          <w:szCs w:val="21"/>
        </w:rPr>
      </w:pPr>
      <w:r>
        <w:rPr>
          <w:rFonts w:ascii="Arial" w:hAnsi="Arial" w:cs="Arial"/>
          <w:sz w:val="22"/>
          <w:szCs w:val="22"/>
        </w:rPr>
        <w:tab/>
      </w:r>
      <w:r w:rsidR="002D284C">
        <w:rPr>
          <w:rFonts w:ascii="Arial" w:hAnsi="Arial" w:cs="Arial"/>
          <w:sz w:val="22"/>
          <w:szCs w:val="22"/>
        </w:rPr>
        <w:t>2.</w:t>
      </w:r>
      <w:r w:rsidR="006A0EBD">
        <w:rPr>
          <w:rFonts w:ascii="Arial" w:hAnsi="Arial" w:cs="Arial"/>
          <w:sz w:val="22"/>
          <w:szCs w:val="22"/>
        </w:rPr>
        <w:t>8</w:t>
      </w:r>
      <w:r w:rsidR="002D284C">
        <w:rPr>
          <w:rFonts w:ascii="Arial" w:hAnsi="Arial" w:cs="Arial"/>
          <w:sz w:val="22"/>
          <w:szCs w:val="22"/>
        </w:rPr>
        <w:t>.1</w:t>
      </w:r>
      <w:r w:rsidR="002D284C">
        <w:rPr>
          <w:rFonts w:ascii="Arial" w:hAnsi="Arial" w:cs="Arial"/>
          <w:sz w:val="22"/>
          <w:szCs w:val="22"/>
        </w:rPr>
        <w:tab/>
      </w:r>
      <w:r w:rsidR="00DF37A9" w:rsidRPr="00DF37A9">
        <w:rPr>
          <w:rFonts w:ascii="Arial" w:hAnsi="Arial" w:cs="Arial"/>
          <w:sz w:val="21"/>
          <w:szCs w:val="21"/>
        </w:rPr>
        <w:t xml:space="preserve">The successful Contractor must be in a position to assume duty on the date </w:t>
      </w:r>
    </w:p>
    <w:p w14:paraId="6806F30C" w14:textId="77777777" w:rsidR="00DF37A9" w:rsidRPr="00DF37A9" w:rsidRDefault="002D284C" w:rsidP="002D284C">
      <w:pPr>
        <w:tabs>
          <w:tab w:val="left" w:pos="1260"/>
        </w:tabs>
        <w:ind w:left="900" w:hanging="540"/>
        <w:jc w:val="both"/>
        <w:rPr>
          <w:rFonts w:ascii="Arial" w:hAnsi="Arial" w:cs="Arial"/>
          <w:sz w:val="21"/>
          <w:szCs w:val="21"/>
        </w:rPr>
      </w:pPr>
      <w:r>
        <w:rPr>
          <w:rFonts w:ascii="Arial" w:hAnsi="Arial" w:cs="Arial"/>
          <w:sz w:val="21"/>
          <w:szCs w:val="21"/>
        </w:rPr>
        <w:tab/>
      </w:r>
      <w:r>
        <w:rPr>
          <w:rFonts w:ascii="Arial" w:hAnsi="Arial" w:cs="Arial"/>
          <w:sz w:val="21"/>
          <w:szCs w:val="21"/>
        </w:rPr>
        <w:tab/>
      </w:r>
      <w:r w:rsidR="00454EA9">
        <w:rPr>
          <w:rFonts w:ascii="Arial" w:hAnsi="Arial" w:cs="Arial"/>
          <w:sz w:val="21"/>
          <w:szCs w:val="21"/>
        </w:rPr>
        <w:tab/>
      </w:r>
      <w:r w:rsidR="00DF37A9" w:rsidRPr="00DF37A9">
        <w:rPr>
          <w:rFonts w:ascii="Arial" w:hAnsi="Arial" w:cs="Arial"/>
          <w:sz w:val="21"/>
          <w:szCs w:val="21"/>
        </w:rPr>
        <w:t>stipulated in the letter of acceptance</w:t>
      </w:r>
      <w:r w:rsidR="001B0D68">
        <w:rPr>
          <w:rFonts w:ascii="Arial" w:hAnsi="Arial" w:cs="Arial"/>
          <w:sz w:val="21"/>
          <w:szCs w:val="21"/>
        </w:rPr>
        <w:t>.</w:t>
      </w:r>
    </w:p>
    <w:p w14:paraId="6DA70CD1" w14:textId="77777777" w:rsidR="00DF37A9" w:rsidRPr="00DF37A9" w:rsidRDefault="002D284C" w:rsidP="00454EA9">
      <w:pPr>
        <w:tabs>
          <w:tab w:val="left" w:pos="900"/>
          <w:tab w:val="left" w:pos="1260"/>
        </w:tabs>
        <w:ind w:left="720"/>
        <w:jc w:val="both"/>
        <w:rPr>
          <w:rFonts w:ascii="Arial" w:hAnsi="Arial" w:cs="Arial"/>
          <w:sz w:val="21"/>
          <w:szCs w:val="21"/>
        </w:rPr>
      </w:pPr>
      <w:r>
        <w:rPr>
          <w:rFonts w:ascii="Arial" w:hAnsi="Arial" w:cs="Arial"/>
          <w:sz w:val="21"/>
          <w:szCs w:val="21"/>
        </w:rPr>
        <w:t>2.</w:t>
      </w:r>
      <w:r w:rsidR="006A0EBD">
        <w:rPr>
          <w:rFonts w:ascii="Arial" w:hAnsi="Arial" w:cs="Arial"/>
          <w:sz w:val="21"/>
          <w:szCs w:val="21"/>
        </w:rPr>
        <w:t>8</w:t>
      </w:r>
      <w:r>
        <w:rPr>
          <w:rFonts w:ascii="Arial" w:hAnsi="Arial" w:cs="Arial"/>
          <w:sz w:val="21"/>
          <w:szCs w:val="21"/>
        </w:rPr>
        <w:t>.2</w:t>
      </w:r>
      <w:r w:rsidR="00DF37A9" w:rsidRPr="00DF37A9">
        <w:rPr>
          <w:rFonts w:ascii="Arial" w:hAnsi="Arial" w:cs="Arial"/>
          <w:sz w:val="21"/>
          <w:szCs w:val="21"/>
        </w:rPr>
        <w:tab/>
        <w:t>No bid received by telegram, telex, or facsimile will be considered.</w:t>
      </w:r>
    </w:p>
    <w:p w14:paraId="3CA398A0" w14:textId="77777777" w:rsidR="002D284C" w:rsidRDefault="002D284C" w:rsidP="00454EA9">
      <w:pPr>
        <w:tabs>
          <w:tab w:val="left" w:pos="1260"/>
        </w:tabs>
        <w:ind w:left="900" w:hanging="180"/>
        <w:jc w:val="both"/>
        <w:rPr>
          <w:rFonts w:ascii="Arial" w:hAnsi="Arial" w:cs="Arial"/>
          <w:sz w:val="21"/>
          <w:szCs w:val="21"/>
        </w:rPr>
      </w:pPr>
      <w:r>
        <w:rPr>
          <w:rFonts w:ascii="Arial" w:hAnsi="Arial" w:cs="Arial"/>
          <w:sz w:val="21"/>
          <w:szCs w:val="21"/>
        </w:rPr>
        <w:t>2.</w:t>
      </w:r>
      <w:r w:rsidR="006A0EBD">
        <w:rPr>
          <w:rFonts w:ascii="Arial" w:hAnsi="Arial" w:cs="Arial"/>
          <w:sz w:val="21"/>
          <w:szCs w:val="21"/>
        </w:rPr>
        <w:t>8</w:t>
      </w:r>
      <w:r>
        <w:rPr>
          <w:rFonts w:ascii="Arial" w:hAnsi="Arial" w:cs="Arial"/>
          <w:sz w:val="21"/>
          <w:szCs w:val="21"/>
        </w:rPr>
        <w:t>.3</w:t>
      </w:r>
      <w:r w:rsidR="00DF37A9" w:rsidRPr="00DF37A9">
        <w:rPr>
          <w:rFonts w:ascii="Arial" w:hAnsi="Arial" w:cs="Arial"/>
          <w:sz w:val="21"/>
          <w:szCs w:val="21"/>
        </w:rPr>
        <w:tab/>
        <w:t xml:space="preserve">It shall be noted that the </w:t>
      </w:r>
      <w:r w:rsidR="00A916C4">
        <w:rPr>
          <w:rFonts w:ascii="Arial" w:hAnsi="Arial" w:cs="Arial"/>
          <w:sz w:val="21"/>
          <w:szCs w:val="21"/>
        </w:rPr>
        <w:t>Entity</w:t>
      </w:r>
      <w:r w:rsidR="00DF37A9" w:rsidRPr="00DF37A9">
        <w:rPr>
          <w:rFonts w:ascii="Arial" w:hAnsi="Arial" w:cs="Arial"/>
          <w:sz w:val="21"/>
          <w:szCs w:val="21"/>
        </w:rPr>
        <w:t xml:space="preserve"> is under no obligation to accept the lowest or </w:t>
      </w:r>
    </w:p>
    <w:p w14:paraId="6B22FEC6" w14:textId="77777777" w:rsidR="00DF37A9" w:rsidRPr="00DF37A9" w:rsidRDefault="002D284C" w:rsidP="00454EA9">
      <w:pPr>
        <w:tabs>
          <w:tab w:val="left" w:pos="1260"/>
        </w:tabs>
        <w:ind w:left="900" w:hanging="180"/>
        <w:jc w:val="both"/>
        <w:rPr>
          <w:rFonts w:ascii="Arial" w:hAnsi="Arial" w:cs="Arial"/>
          <w:sz w:val="21"/>
          <w:szCs w:val="21"/>
        </w:rPr>
      </w:pPr>
      <w:r>
        <w:rPr>
          <w:rFonts w:ascii="Arial" w:hAnsi="Arial" w:cs="Arial"/>
          <w:sz w:val="21"/>
          <w:szCs w:val="21"/>
        </w:rPr>
        <w:tab/>
      </w:r>
      <w:r>
        <w:rPr>
          <w:rFonts w:ascii="Arial" w:hAnsi="Arial" w:cs="Arial"/>
          <w:sz w:val="21"/>
          <w:szCs w:val="21"/>
        </w:rPr>
        <w:tab/>
      </w:r>
      <w:r w:rsidR="00454EA9">
        <w:rPr>
          <w:rFonts w:ascii="Arial" w:hAnsi="Arial" w:cs="Arial"/>
          <w:sz w:val="21"/>
          <w:szCs w:val="21"/>
        </w:rPr>
        <w:tab/>
      </w:r>
      <w:r w:rsidR="00DF37A9" w:rsidRPr="00DF37A9">
        <w:rPr>
          <w:rFonts w:ascii="Arial" w:hAnsi="Arial" w:cs="Arial"/>
          <w:sz w:val="21"/>
          <w:szCs w:val="21"/>
        </w:rPr>
        <w:t>any bid.</w:t>
      </w:r>
    </w:p>
    <w:p w14:paraId="3894EB2A" w14:textId="77777777" w:rsidR="002D284C" w:rsidRDefault="002D284C" w:rsidP="00454EA9">
      <w:pPr>
        <w:tabs>
          <w:tab w:val="left" w:pos="1260"/>
        </w:tabs>
        <w:ind w:left="900" w:hanging="180"/>
        <w:jc w:val="both"/>
        <w:rPr>
          <w:rFonts w:ascii="Arial" w:hAnsi="Arial" w:cs="Arial"/>
          <w:sz w:val="21"/>
          <w:szCs w:val="21"/>
          <w:u w:val="single"/>
        </w:rPr>
      </w:pPr>
      <w:r>
        <w:rPr>
          <w:rFonts w:ascii="Arial" w:hAnsi="Arial" w:cs="Arial"/>
          <w:sz w:val="21"/>
          <w:szCs w:val="21"/>
        </w:rPr>
        <w:t>2.</w:t>
      </w:r>
      <w:r w:rsidR="006A0EBD">
        <w:rPr>
          <w:rFonts w:ascii="Arial" w:hAnsi="Arial" w:cs="Arial"/>
          <w:sz w:val="21"/>
          <w:szCs w:val="21"/>
        </w:rPr>
        <w:t>8</w:t>
      </w:r>
      <w:r>
        <w:rPr>
          <w:rFonts w:ascii="Arial" w:hAnsi="Arial" w:cs="Arial"/>
          <w:sz w:val="21"/>
          <w:szCs w:val="21"/>
        </w:rPr>
        <w:t>.4</w:t>
      </w:r>
      <w:r w:rsidR="00DF37A9" w:rsidRPr="00DF37A9">
        <w:rPr>
          <w:rFonts w:ascii="Arial" w:hAnsi="Arial" w:cs="Arial"/>
          <w:sz w:val="21"/>
          <w:szCs w:val="21"/>
        </w:rPr>
        <w:tab/>
        <w:t xml:space="preserve">The offer shall be made </w:t>
      </w:r>
      <w:r w:rsidR="00DF37A9" w:rsidRPr="00DF37A9">
        <w:rPr>
          <w:rFonts w:ascii="Arial" w:hAnsi="Arial" w:cs="Arial"/>
          <w:sz w:val="21"/>
          <w:szCs w:val="21"/>
          <w:u w:val="single"/>
        </w:rPr>
        <w:t>strictly</w:t>
      </w:r>
      <w:r w:rsidR="00DF37A9" w:rsidRPr="00DF37A9">
        <w:rPr>
          <w:rFonts w:ascii="Arial" w:hAnsi="Arial" w:cs="Arial"/>
          <w:sz w:val="21"/>
          <w:szCs w:val="21"/>
        </w:rPr>
        <w:t xml:space="preserve"> according to the specification. </w:t>
      </w:r>
      <w:r w:rsidR="00DF37A9" w:rsidRPr="00DF37A9">
        <w:rPr>
          <w:rFonts w:ascii="Arial" w:hAnsi="Arial" w:cs="Arial"/>
          <w:sz w:val="21"/>
          <w:szCs w:val="21"/>
          <w:u w:val="single"/>
        </w:rPr>
        <w:t xml:space="preserve">No alternative offers </w:t>
      </w:r>
    </w:p>
    <w:p w14:paraId="440E8033" w14:textId="77777777" w:rsidR="00DF37A9" w:rsidRPr="00DF37A9" w:rsidRDefault="002D284C" w:rsidP="00454EA9">
      <w:pPr>
        <w:tabs>
          <w:tab w:val="left" w:pos="1260"/>
        </w:tabs>
        <w:ind w:left="900" w:hanging="180"/>
        <w:jc w:val="both"/>
        <w:rPr>
          <w:rFonts w:ascii="Arial" w:hAnsi="Arial" w:cs="Arial"/>
          <w:sz w:val="21"/>
          <w:szCs w:val="21"/>
        </w:rPr>
      </w:pPr>
      <w:r w:rsidRPr="002D284C">
        <w:rPr>
          <w:rFonts w:ascii="Arial" w:hAnsi="Arial" w:cs="Arial"/>
          <w:sz w:val="21"/>
          <w:szCs w:val="21"/>
        </w:rPr>
        <w:tab/>
      </w:r>
      <w:r w:rsidRPr="002D284C">
        <w:rPr>
          <w:rFonts w:ascii="Arial" w:hAnsi="Arial" w:cs="Arial"/>
          <w:sz w:val="21"/>
          <w:szCs w:val="21"/>
        </w:rPr>
        <w:tab/>
      </w:r>
      <w:r w:rsidR="00454EA9">
        <w:rPr>
          <w:rFonts w:ascii="Arial" w:hAnsi="Arial" w:cs="Arial"/>
          <w:sz w:val="21"/>
          <w:szCs w:val="21"/>
        </w:rPr>
        <w:tab/>
      </w:r>
      <w:r w:rsidR="00DF37A9" w:rsidRPr="00DF37A9">
        <w:rPr>
          <w:rFonts w:ascii="Arial" w:hAnsi="Arial" w:cs="Arial"/>
          <w:sz w:val="21"/>
          <w:szCs w:val="21"/>
          <w:u w:val="single"/>
        </w:rPr>
        <w:t>will be considered.</w:t>
      </w:r>
      <w:r w:rsidR="00DF37A9" w:rsidRPr="00DF37A9">
        <w:rPr>
          <w:rFonts w:ascii="Arial" w:hAnsi="Arial" w:cs="Arial"/>
          <w:sz w:val="21"/>
          <w:szCs w:val="21"/>
        </w:rPr>
        <w:t xml:space="preserve"> </w:t>
      </w:r>
    </w:p>
    <w:p w14:paraId="7B590B7A" w14:textId="77777777" w:rsidR="00DF37A9" w:rsidRPr="00DF37A9" w:rsidRDefault="00E374DB" w:rsidP="00454EA9">
      <w:pPr>
        <w:tabs>
          <w:tab w:val="left" w:pos="1260"/>
        </w:tabs>
        <w:ind w:left="900" w:hanging="180"/>
        <w:jc w:val="both"/>
        <w:rPr>
          <w:rFonts w:ascii="Arial" w:hAnsi="Arial" w:cs="Arial"/>
          <w:sz w:val="21"/>
          <w:szCs w:val="21"/>
        </w:rPr>
      </w:pPr>
      <w:r>
        <w:rPr>
          <w:rFonts w:ascii="Arial" w:hAnsi="Arial" w:cs="Arial"/>
          <w:sz w:val="21"/>
          <w:szCs w:val="21"/>
        </w:rPr>
        <w:t>2.</w:t>
      </w:r>
      <w:r w:rsidR="006A0EBD">
        <w:rPr>
          <w:rFonts w:ascii="Arial" w:hAnsi="Arial" w:cs="Arial"/>
          <w:sz w:val="21"/>
          <w:szCs w:val="21"/>
        </w:rPr>
        <w:t>8</w:t>
      </w:r>
      <w:r>
        <w:rPr>
          <w:rFonts w:ascii="Arial" w:hAnsi="Arial" w:cs="Arial"/>
          <w:sz w:val="21"/>
          <w:szCs w:val="21"/>
        </w:rPr>
        <w:t>.</w:t>
      </w:r>
      <w:r w:rsidR="00673226">
        <w:rPr>
          <w:rFonts w:ascii="Arial" w:hAnsi="Arial" w:cs="Arial"/>
          <w:sz w:val="21"/>
          <w:szCs w:val="21"/>
        </w:rPr>
        <w:t>5</w:t>
      </w:r>
      <w:r w:rsidR="00DF37A9" w:rsidRPr="00DF37A9">
        <w:rPr>
          <w:rFonts w:ascii="Arial" w:hAnsi="Arial" w:cs="Arial"/>
          <w:sz w:val="21"/>
          <w:szCs w:val="21"/>
        </w:rPr>
        <w:tab/>
        <w:t xml:space="preserve">Bidders must provide the following particulars about themselves as part of the bid: </w:t>
      </w:r>
    </w:p>
    <w:p w14:paraId="221A3731" w14:textId="77777777" w:rsidR="00DF37A9" w:rsidRPr="00DF37A9" w:rsidRDefault="00DF37A9" w:rsidP="00DF37A9">
      <w:pPr>
        <w:ind w:left="2160" w:hanging="720"/>
        <w:jc w:val="both"/>
        <w:rPr>
          <w:rFonts w:ascii="Arial" w:hAnsi="Arial" w:cs="Arial"/>
          <w:sz w:val="21"/>
          <w:szCs w:val="21"/>
        </w:rPr>
      </w:pPr>
    </w:p>
    <w:p w14:paraId="62C40D9E" w14:textId="77777777" w:rsidR="00DF37A9" w:rsidRPr="00DF37A9" w:rsidRDefault="00DF37A9" w:rsidP="00DF37A9">
      <w:pPr>
        <w:ind w:left="900"/>
        <w:jc w:val="both"/>
        <w:rPr>
          <w:rFonts w:ascii="Arial" w:hAnsi="Arial" w:cs="Arial"/>
          <w:sz w:val="21"/>
          <w:szCs w:val="21"/>
        </w:rPr>
      </w:pPr>
      <w:r w:rsidRPr="00DF37A9">
        <w:rPr>
          <w:rFonts w:ascii="Arial" w:hAnsi="Arial" w:cs="Arial"/>
          <w:sz w:val="21"/>
          <w:szCs w:val="21"/>
        </w:rPr>
        <w:tab/>
      </w:r>
      <w:r w:rsidR="00E374DB">
        <w:rPr>
          <w:rFonts w:ascii="Arial" w:hAnsi="Arial" w:cs="Arial"/>
          <w:sz w:val="21"/>
          <w:szCs w:val="21"/>
        </w:rPr>
        <w:t>2.</w:t>
      </w:r>
      <w:r w:rsidR="006A0EBD">
        <w:rPr>
          <w:rFonts w:ascii="Arial" w:hAnsi="Arial" w:cs="Arial"/>
          <w:sz w:val="21"/>
          <w:szCs w:val="21"/>
        </w:rPr>
        <w:t>8</w:t>
      </w:r>
      <w:r w:rsidR="00E374DB">
        <w:rPr>
          <w:rFonts w:ascii="Arial" w:hAnsi="Arial" w:cs="Arial"/>
          <w:sz w:val="21"/>
          <w:szCs w:val="21"/>
        </w:rPr>
        <w:t>.</w:t>
      </w:r>
      <w:r w:rsidR="00673226">
        <w:rPr>
          <w:rFonts w:ascii="Arial" w:hAnsi="Arial" w:cs="Arial"/>
          <w:sz w:val="21"/>
          <w:szCs w:val="21"/>
        </w:rPr>
        <w:t>5</w:t>
      </w:r>
      <w:r w:rsidRPr="00DF37A9">
        <w:rPr>
          <w:rFonts w:ascii="Arial" w:hAnsi="Arial" w:cs="Arial"/>
          <w:sz w:val="21"/>
          <w:szCs w:val="21"/>
        </w:rPr>
        <w:t>.1</w:t>
      </w:r>
      <w:r w:rsidRPr="00DF37A9">
        <w:rPr>
          <w:rFonts w:ascii="Arial" w:hAnsi="Arial" w:cs="Arial"/>
          <w:sz w:val="21"/>
          <w:szCs w:val="21"/>
        </w:rPr>
        <w:tab/>
        <w:t>Where they have their Headquarters</w:t>
      </w:r>
    </w:p>
    <w:p w14:paraId="164B56CB" w14:textId="77777777" w:rsidR="00DF37A9" w:rsidRPr="00DF37A9" w:rsidRDefault="00DF37A9" w:rsidP="00DF37A9">
      <w:pPr>
        <w:ind w:left="900"/>
        <w:jc w:val="both"/>
        <w:rPr>
          <w:rFonts w:ascii="Arial" w:hAnsi="Arial" w:cs="Arial"/>
          <w:sz w:val="21"/>
          <w:szCs w:val="21"/>
        </w:rPr>
      </w:pPr>
      <w:r w:rsidRPr="00DF37A9">
        <w:rPr>
          <w:rFonts w:ascii="Arial" w:hAnsi="Arial" w:cs="Arial"/>
          <w:sz w:val="21"/>
          <w:szCs w:val="21"/>
        </w:rPr>
        <w:tab/>
      </w:r>
      <w:r w:rsidR="00E374DB">
        <w:rPr>
          <w:rFonts w:ascii="Arial" w:hAnsi="Arial" w:cs="Arial"/>
          <w:sz w:val="21"/>
          <w:szCs w:val="21"/>
        </w:rPr>
        <w:t>2.</w:t>
      </w:r>
      <w:r w:rsidR="006A0EBD">
        <w:rPr>
          <w:rFonts w:ascii="Arial" w:hAnsi="Arial" w:cs="Arial"/>
          <w:sz w:val="21"/>
          <w:szCs w:val="21"/>
        </w:rPr>
        <w:t>8</w:t>
      </w:r>
      <w:r w:rsidR="00E374DB">
        <w:rPr>
          <w:rFonts w:ascii="Arial" w:hAnsi="Arial" w:cs="Arial"/>
          <w:sz w:val="21"/>
          <w:szCs w:val="21"/>
        </w:rPr>
        <w:t>.</w:t>
      </w:r>
      <w:r w:rsidR="00673226">
        <w:rPr>
          <w:rFonts w:ascii="Arial" w:hAnsi="Arial" w:cs="Arial"/>
          <w:sz w:val="21"/>
          <w:szCs w:val="21"/>
        </w:rPr>
        <w:t>5</w:t>
      </w:r>
      <w:r w:rsidRPr="00DF37A9">
        <w:rPr>
          <w:rFonts w:ascii="Arial" w:hAnsi="Arial" w:cs="Arial"/>
          <w:sz w:val="21"/>
          <w:szCs w:val="21"/>
        </w:rPr>
        <w:t>.2</w:t>
      </w:r>
      <w:r w:rsidRPr="00DF37A9">
        <w:rPr>
          <w:rFonts w:ascii="Arial" w:hAnsi="Arial" w:cs="Arial"/>
          <w:sz w:val="21"/>
          <w:szCs w:val="21"/>
        </w:rPr>
        <w:tab/>
        <w:t>Where they have their Regional Office.</w:t>
      </w:r>
    </w:p>
    <w:p w14:paraId="634D6EE7" w14:textId="77777777" w:rsidR="00E374DB" w:rsidRDefault="00E374DB" w:rsidP="00DF37A9">
      <w:pPr>
        <w:tabs>
          <w:tab w:val="left" w:pos="1440"/>
        </w:tabs>
        <w:ind w:left="1440"/>
        <w:jc w:val="both"/>
        <w:rPr>
          <w:rFonts w:ascii="Arial" w:hAnsi="Arial" w:cs="Arial"/>
          <w:sz w:val="21"/>
          <w:szCs w:val="21"/>
        </w:rPr>
      </w:pPr>
      <w:r>
        <w:rPr>
          <w:rFonts w:ascii="Arial" w:hAnsi="Arial" w:cs="Arial"/>
          <w:sz w:val="21"/>
          <w:szCs w:val="21"/>
        </w:rPr>
        <w:t>2.</w:t>
      </w:r>
      <w:r w:rsidR="006A0EBD">
        <w:rPr>
          <w:rFonts w:ascii="Arial" w:hAnsi="Arial" w:cs="Arial"/>
          <w:sz w:val="21"/>
          <w:szCs w:val="21"/>
        </w:rPr>
        <w:t>8</w:t>
      </w:r>
      <w:r>
        <w:rPr>
          <w:rFonts w:ascii="Arial" w:hAnsi="Arial" w:cs="Arial"/>
          <w:sz w:val="21"/>
          <w:szCs w:val="21"/>
        </w:rPr>
        <w:t>.</w:t>
      </w:r>
      <w:r w:rsidR="00673226">
        <w:rPr>
          <w:rFonts w:ascii="Arial" w:hAnsi="Arial" w:cs="Arial"/>
          <w:sz w:val="21"/>
          <w:szCs w:val="21"/>
        </w:rPr>
        <w:t>5</w:t>
      </w:r>
      <w:r>
        <w:rPr>
          <w:rFonts w:ascii="Arial" w:hAnsi="Arial" w:cs="Arial"/>
          <w:sz w:val="21"/>
          <w:szCs w:val="21"/>
        </w:rPr>
        <w:t>.3</w:t>
      </w:r>
      <w:r w:rsidR="00DF37A9" w:rsidRPr="00DF37A9">
        <w:rPr>
          <w:rFonts w:ascii="Arial" w:hAnsi="Arial" w:cs="Arial"/>
          <w:sz w:val="21"/>
          <w:szCs w:val="21"/>
        </w:rPr>
        <w:tab/>
        <w:t xml:space="preserve">Name, address and telephone number of bankers together with </w:t>
      </w:r>
    </w:p>
    <w:p w14:paraId="2CA486DC" w14:textId="77777777" w:rsidR="00DF37A9" w:rsidRPr="00DF37A9" w:rsidRDefault="00363C13" w:rsidP="00DF37A9">
      <w:pPr>
        <w:tabs>
          <w:tab w:val="left" w:pos="1440"/>
        </w:tabs>
        <w:ind w:left="1440"/>
        <w:jc w:val="both"/>
        <w:rPr>
          <w:rFonts w:ascii="Arial" w:hAnsi="Arial" w:cs="Arial"/>
          <w:sz w:val="21"/>
          <w:szCs w:val="21"/>
        </w:rPr>
      </w:pPr>
      <w:r>
        <w:rPr>
          <w:rFonts w:ascii="Arial" w:hAnsi="Arial" w:cs="Arial"/>
          <w:sz w:val="21"/>
          <w:szCs w:val="21"/>
        </w:rPr>
        <w:tab/>
      </w:r>
      <w:r w:rsidR="00DF37A9" w:rsidRPr="00DF37A9">
        <w:rPr>
          <w:rFonts w:ascii="Arial" w:hAnsi="Arial" w:cs="Arial"/>
          <w:sz w:val="21"/>
          <w:szCs w:val="21"/>
        </w:rPr>
        <w:t>their bank account number.</w:t>
      </w:r>
    </w:p>
    <w:p w14:paraId="3ED671D3" w14:textId="77777777" w:rsidR="00E374DB" w:rsidRDefault="00E374DB" w:rsidP="00DF37A9">
      <w:pPr>
        <w:tabs>
          <w:tab w:val="left" w:pos="1440"/>
        </w:tabs>
        <w:ind w:left="2160" w:hanging="720"/>
        <w:jc w:val="both"/>
        <w:rPr>
          <w:rFonts w:ascii="Arial" w:hAnsi="Arial" w:cs="Arial"/>
          <w:sz w:val="21"/>
          <w:szCs w:val="21"/>
        </w:rPr>
      </w:pPr>
      <w:r>
        <w:rPr>
          <w:rFonts w:ascii="Arial" w:hAnsi="Arial" w:cs="Arial"/>
          <w:sz w:val="21"/>
          <w:szCs w:val="21"/>
        </w:rPr>
        <w:t>2.</w:t>
      </w:r>
      <w:r w:rsidR="006A0EBD">
        <w:rPr>
          <w:rFonts w:ascii="Arial" w:hAnsi="Arial" w:cs="Arial"/>
          <w:sz w:val="21"/>
          <w:szCs w:val="21"/>
        </w:rPr>
        <w:t>8</w:t>
      </w:r>
      <w:r>
        <w:rPr>
          <w:rFonts w:ascii="Arial" w:hAnsi="Arial" w:cs="Arial"/>
          <w:sz w:val="21"/>
          <w:szCs w:val="21"/>
        </w:rPr>
        <w:t>.</w:t>
      </w:r>
      <w:r w:rsidR="00673226">
        <w:rPr>
          <w:rFonts w:ascii="Arial" w:hAnsi="Arial" w:cs="Arial"/>
          <w:sz w:val="21"/>
          <w:szCs w:val="21"/>
        </w:rPr>
        <w:t>5</w:t>
      </w:r>
      <w:r>
        <w:rPr>
          <w:rFonts w:ascii="Arial" w:hAnsi="Arial" w:cs="Arial"/>
          <w:sz w:val="21"/>
          <w:szCs w:val="21"/>
        </w:rPr>
        <w:t>.4</w:t>
      </w:r>
      <w:r>
        <w:rPr>
          <w:rFonts w:ascii="Arial" w:hAnsi="Arial" w:cs="Arial"/>
          <w:sz w:val="21"/>
          <w:szCs w:val="21"/>
        </w:rPr>
        <w:tab/>
      </w:r>
      <w:r w:rsidR="00DF37A9" w:rsidRPr="00DF37A9">
        <w:rPr>
          <w:rFonts w:ascii="Arial" w:hAnsi="Arial" w:cs="Arial"/>
          <w:sz w:val="21"/>
          <w:szCs w:val="21"/>
        </w:rPr>
        <w:t xml:space="preserve">The names, identity numbers and street addresses of all partners </w:t>
      </w:r>
    </w:p>
    <w:p w14:paraId="43D98591" w14:textId="77777777" w:rsidR="00DF37A9" w:rsidRPr="00DF37A9" w:rsidRDefault="00363C13" w:rsidP="00DF37A9">
      <w:pPr>
        <w:tabs>
          <w:tab w:val="left" w:pos="1440"/>
        </w:tabs>
        <w:ind w:left="2160" w:hanging="720"/>
        <w:jc w:val="both"/>
        <w:rPr>
          <w:rFonts w:ascii="Arial" w:hAnsi="Arial" w:cs="Arial"/>
          <w:sz w:val="21"/>
          <w:szCs w:val="21"/>
        </w:rPr>
      </w:pPr>
      <w:r>
        <w:rPr>
          <w:rFonts w:ascii="Arial" w:hAnsi="Arial" w:cs="Arial"/>
          <w:sz w:val="21"/>
          <w:szCs w:val="21"/>
        </w:rPr>
        <w:tab/>
      </w:r>
      <w:r w:rsidR="00DF37A9" w:rsidRPr="00DF37A9">
        <w:rPr>
          <w:rFonts w:ascii="Arial" w:hAnsi="Arial" w:cs="Arial"/>
          <w:sz w:val="21"/>
          <w:szCs w:val="21"/>
        </w:rPr>
        <w:t xml:space="preserve">in cases where persons, a partnership, or a firm consists of a </w:t>
      </w:r>
      <w:r w:rsidR="00E374DB">
        <w:rPr>
          <w:rFonts w:ascii="Arial" w:hAnsi="Arial" w:cs="Arial"/>
          <w:sz w:val="21"/>
          <w:szCs w:val="21"/>
        </w:rPr>
        <w:tab/>
      </w:r>
      <w:r w:rsidR="00DF37A9" w:rsidRPr="00DF37A9">
        <w:rPr>
          <w:rFonts w:ascii="Arial" w:hAnsi="Arial" w:cs="Arial"/>
          <w:sz w:val="21"/>
          <w:szCs w:val="21"/>
        </w:rPr>
        <w:t>partnership.</w:t>
      </w:r>
    </w:p>
    <w:p w14:paraId="0AE5E452" w14:textId="77777777" w:rsidR="00DF37A9" w:rsidRPr="00DF37A9" w:rsidRDefault="00DF37A9" w:rsidP="00DF37A9">
      <w:pPr>
        <w:tabs>
          <w:tab w:val="left" w:pos="1440"/>
        </w:tabs>
        <w:ind w:left="2880" w:hanging="720"/>
        <w:jc w:val="both"/>
        <w:rPr>
          <w:rFonts w:ascii="Arial" w:hAnsi="Arial" w:cs="Arial"/>
          <w:sz w:val="21"/>
          <w:szCs w:val="21"/>
        </w:rPr>
      </w:pPr>
    </w:p>
    <w:p w14:paraId="3074CCB2" w14:textId="77777777" w:rsidR="00DF37A9" w:rsidRDefault="00E374DB" w:rsidP="006712BA">
      <w:pPr>
        <w:tabs>
          <w:tab w:val="left" w:pos="1260"/>
          <w:tab w:val="left" w:pos="1440"/>
        </w:tabs>
        <w:ind w:left="720" w:hanging="720"/>
        <w:jc w:val="both"/>
        <w:rPr>
          <w:rFonts w:ascii="Arial" w:hAnsi="Arial" w:cs="Arial"/>
          <w:sz w:val="21"/>
          <w:szCs w:val="21"/>
        </w:rPr>
      </w:pPr>
      <w:r w:rsidRPr="006712BA">
        <w:rPr>
          <w:rFonts w:ascii="Arial" w:hAnsi="Arial" w:cs="Arial"/>
          <w:b/>
          <w:sz w:val="21"/>
          <w:szCs w:val="21"/>
        </w:rPr>
        <w:t>2.</w:t>
      </w:r>
      <w:r w:rsidR="006A0EBD">
        <w:rPr>
          <w:rFonts w:ascii="Arial" w:hAnsi="Arial" w:cs="Arial"/>
          <w:b/>
          <w:sz w:val="21"/>
          <w:szCs w:val="21"/>
        </w:rPr>
        <w:t>9</w:t>
      </w:r>
      <w:r w:rsidR="00DF37A9" w:rsidRPr="00DF37A9">
        <w:rPr>
          <w:rFonts w:ascii="Arial" w:hAnsi="Arial" w:cs="Arial"/>
          <w:sz w:val="21"/>
          <w:szCs w:val="21"/>
        </w:rPr>
        <w:tab/>
        <w:t xml:space="preserve">In cases where a person or persons, a partnership, close corporation, firm or </w:t>
      </w:r>
      <w:r>
        <w:rPr>
          <w:rFonts w:ascii="Arial" w:hAnsi="Arial" w:cs="Arial"/>
          <w:sz w:val="21"/>
          <w:szCs w:val="21"/>
        </w:rPr>
        <w:tab/>
      </w:r>
      <w:r w:rsidR="00DF37A9" w:rsidRPr="00DF37A9">
        <w:rPr>
          <w:rFonts w:ascii="Arial" w:hAnsi="Arial" w:cs="Arial"/>
          <w:sz w:val="21"/>
          <w:szCs w:val="21"/>
        </w:rPr>
        <w:t>company</w:t>
      </w:r>
      <w:r w:rsidR="00C61BEC">
        <w:rPr>
          <w:rFonts w:ascii="Arial" w:hAnsi="Arial" w:cs="Arial"/>
          <w:sz w:val="21"/>
          <w:szCs w:val="21"/>
        </w:rPr>
        <w:t xml:space="preserve"> </w:t>
      </w:r>
      <w:r w:rsidR="00DF37A9" w:rsidRPr="00DF37A9">
        <w:rPr>
          <w:rFonts w:ascii="Arial" w:hAnsi="Arial" w:cs="Arial"/>
          <w:sz w:val="21"/>
          <w:szCs w:val="21"/>
        </w:rPr>
        <w:t>enters business for the very first time, the following particulars shall be provided:</w:t>
      </w:r>
    </w:p>
    <w:p w14:paraId="0BDD9744" w14:textId="77777777" w:rsidR="00454EA9" w:rsidRPr="00DF37A9" w:rsidRDefault="00454EA9" w:rsidP="00454EA9">
      <w:pPr>
        <w:tabs>
          <w:tab w:val="left" w:pos="1260"/>
          <w:tab w:val="left" w:pos="1440"/>
        </w:tabs>
        <w:ind w:left="1260" w:hanging="540"/>
        <w:jc w:val="both"/>
        <w:rPr>
          <w:rFonts w:ascii="Arial" w:hAnsi="Arial" w:cs="Arial"/>
          <w:sz w:val="21"/>
          <w:szCs w:val="21"/>
        </w:rPr>
      </w:pPr>
    </w:p>
    <w:p w14:paraId="4F00D3EF" w14:textId="77777777" w:rsidR="00DF37A9" w:rsidRPr="00DF37A9" w:rsidRDefault="00DF37A9" w:rsidP="00454EA9">
      <w:pPr>
        <w:tabs>
          <w:tab w:val="left" w:pos="1440"/>
        </w:tabs>
        <w:ind w:left="1469" w:hanging="540"/>
        <w:jc w:val="both"/>
        <w:rPr>
          <w:rFonts w:ascii="Arial" w:hAnsi="Arial" w:cs="Arial"/>
          <w:sz w:val="21"/>
          <w:szCs w:val="21"/>
        </w:rPr>
      </w:pPr>
      <w:r w:rsidRPr="00DF37A9">
        <w:rPr>
          <w:rFonts w:ascii="Arial" w:hAnsi="Arial" w:cs="Arial"/>
          <w:sz w:val="21"/>
          <w:szCs w:val="21"/>
        </w:rPr>
        <w:tab/>
      </w:r>
      <w:r w:rsidR="00E374DB">
        <w:rPr>
          <w:rFonts w:ascii="Arial" w:hAnsi="Arial" w:cs="Arial"/>
          <w:sz w:val="21"/>
          <w:szCs w:val="21"/>
        </w:rPr>
        <w:t>2.</w:t>
      </w:r>
      <w:r w:rsidR="006A0EBD">
        <w:rPr>
          <w:rFonts w:ascii="Arial" w:hAnsi="Arial" w:cs="Arial"/>
          <w:sz w:val="21"/>
          <w:szCs w:val="21"/>
        </w:rPr>
        <w:t>9</w:t>
      </w:r>
      <w:r w:rsidR="00E374DB">
        <w:rPr>
          <w:rFonts w:ascii="Arial" w:hAnsi="Arial" w:cs="Arial"/>
          <w:sz w:val="21"/>
          <w:szCs w:val="21"/>
        </w:rPr>
        <w:t>.</w:t>
      </w:r>
      <w:r w:rsidRPr="00DF37A9">
        <w:rPr>
          <w:rFonts w:ascii="Arial" w:hAnsi="Arial" w:cs="Arial"/>
          <w:sz w:val="21"/>
          <w:szCs w:val="21"/>
        </w:rPr>
        <w:t>1</w:t>
      </w:r>
      <w:r w:rsidRPr="00DF37A9">
        <w:rPr>
          <w:rFonts w:ascii="Arial" w:hAnsi="Arial" w:cs="Arial"/>
          <w:sz w:val="21"/>
          <w:szCs w:val="21"/>
        </w:rPr>
        <w:tab/>
        <w:t>By whom, or with whose assistance, was the business plan drafted?</w:t>
      </w:r>
    </w:p>
    <w:p w14:paraId="6DCF558F" w14:textId="77777777" w:rsidR="00DF37A9" w:rsidRPr="00DF37A9" w:rsidRDefault="00DF37A9" w:rsidP="00454EA9">
      <w:pPr>
        <w:tabs>
          <w:tab w:val="left" w:pos="1440"/>
        </w:tabs>
        <w:ind w:left="1469" w:hanging="540"/>
        <w:jc w:val="both"/>
        <w:rPr>
          <w:rFonts w:ascii="Arial" w:hAnsi="Arial" w:cs="Arial"/>
          <w:sz w:val="21"/>
          <w:szCs w:val="21"/>
        </w:rPr>
      </w:pPr>
      <w:r w:rsidRPr="00DF37A9">
        <w:rPr>
          <w:rFonts w:ascii="Arial" w:hAnsi="Arial" w:cs="Arial"/>
          <w:sz w:val="21"/>
          <w:szCs w:val="21"/>
        </w:rPr>
        <w:tab/>
      </w:r>
      <w:r w:rsidR="00E374DB">
        <w:rPr>
          <w:rFonts w:ascii="Arial" w:hAnsi="Arial" w:cs="Arial"/>
          <w:sz w:val="21"/>
          <w:szCs w:val="21"/>
        </w:rPr>
        <w:t>2.</w:t>
      </w:r>
      <w:r w:rsidR="006A0EBD">
        <w:rPr>
          <w:rFonts w:ascii="Arial" w:hAnsi="Arial" w:cs="Arial"/>
          <w:sz w:val="21"/>
          <w:szCs w:val="21"/>
        </w:rPr>
        <w:t>9</w:t>
      </w:r>
      <w:r w:rsidR="00E374DB">
        <w:rPr>
          <w:rFonts w:ascii="Arial" w:hAnsi="Arial" w:cs="Arial"/>
          <w:sz w:val="21"/>
          <w:szCs w:val="21"/>
        </w:rPr>
        <w:t>.</w:t>
      </w:r>
      <w:r w:rsidRPr="00DF37A9">
        <w:rPr>
          <w:rFonts w:ascii="Arial" w:hAnsi="Arial" w:cs="Arial"/>
          <w:sz w:val="21"/>
          <w:szCs w:val="21"/>
        </w:rPr>
        <w:t>2</w:t>
      </w:r>
      <w:r w:rsidRPr="00DF37A9">
        <w:rPr>
          <w:rFonts w:ascii="Arial" w:hAnsi="Arial" w:cs="Arial"/>
          <w:sz w:val="21"/>
          <w:szCs w:val="21"/>
        </w:rPr>
        <w:tab/>
        <w:t>By whom, or with whose assistance, were the bid prices calculated?</w:t>
      </w:r>
    </w:p>
    <w:p w14:paraId="461231B4" w14:textId="77777777" w:rsidR="00DF37A9" w:rsidRPr="00DF37A9" w:rsidRDefault="00DF37A9" w:rsidP="00454EA9">
      <w:pPr>
        <w:tabs>
          <w:tab w:val="left" w:pos="1440"/>
        </w:tabs>
        <w:ind w:left="1469" w:hanging="540"/>
        <w:jc w:val="both"/>
        <w:rPr>
          <w:rFonts w:ascii="Arial" w:hAnsi="Arial" w:cs="Arial"/>
          <w:sz w:val="21"/>
          <w:szCs w:val="21"/>
        </w:rPr>
      </w:pPr>
      <w:r w:rsidRPr="00DF37A9">
        <w:rPr>
          <w:rFonts w:ascii="Arial" w:hAnsi="Arial" w:cs="Arial"/>
          <w:sz w:val="21"/>
          <w:szCs w:val="21"/>
        </w:rPr>
        <w:tab/>
      </w:r>
      <w:r w:rsidR="00E374DB">
        <w:rPr>
          <w:rFonts w:ascii="Arial" w:hAnsi="Arial" w:cs="Arial"/>
          <w:sz w:val="21"/>
          <w:szCs w:val="21"/>
        </w:rPr>
        <w:t>2.</w:t>
      </w:r>
      <w:r w:rsidR="006A0EBD">
        <w:rPr>
          <w:rFonts w:ascii="Arial" w:hAnsi="Arial" w:cs="Arial"/>
          <w:sz w:val="21"/>
          <w:szCs w:val="21"/>
        </w:rPr>
        <w:t>9</w:t>
      </w:r>
      <w:r w:rsidR="00E374DB">
        <w:rPr>
          <w:rFonts w:ascii="Arial" w:hAnsi="Arial" w:cs="Arial"/>
          <w:sz w:val="21"/>
          <w:szCs w:val="21"/>
        </w:rPr>
        <w:t>.</w:t>
      </w:r>
      <w:r w:rsidRPr="00DF37A9">
        <w:rPr>
          <w:rFonts w:ascii="Arial" w:hAnsi="Arial" w:cs="Arial"/>
          <w:sz w:val="21"/>
          <w:szCs w:val="21"/>
        </w:rPr>
        <w:t>3</w:t>
      </w:r>
      <w:r w:rsidRPr="00DF37A9">
        <w:rPr>
          <w:rFonts w:ascii="Arial" w:hAnsi="Arial" w:cs="Arial"/>
          <w:sz w:val="21"/>
          <w:szCs w:val="21"/>
        </w:rPr>
        <w:tab/>
        <w:t>Whose advice is relied on?</w:t>
      </w:r>
    </w:p>
    <w:p w14:paraId="4309AFD1" w14:textId="77777777" w:rsidR="00DF37A9" w:rsidRPr="00DF37A9" w:rsidRDefault="00DF37A9" w:rsidP="00454EA9">
      <w:pPr>
        <w:tabs>
          <w:tab w:val="left" w:pos="1440"/>
        </w:tabs>
        <w:ind w:left="1469" w:hanging="540"/>
        <w:jc w:val="both"/>
        <w:rPr>
          <w:rFonts w:ascii="Arial" w:hAnsi="Arial" w:cs="Arial"/>
          <w:sz w:val="21"/>
          <w:szCs w:val="21"/>
        </w:rPr>
      </w:pPr>
      <w:r w:rsidRPr="00DF37A9">
        <w:rPr>
          <w:rFonts w:ascii="Arial" w:hAnsi="Arial" w:cs="Arial"/>
          <w:sz w:val="21"/>
          <w:szCs w:val="21"/>
        </w:rPr>
        <w:tab/>
      </w:r>
      <w:r w:rsidR="00E374DB">
        <w:rPr>
          <w:rFonts w:ascii="Arial" w:hAnsi="Arial" w:cs="Arial"/>
          <w:sz w:val="21"/>
          <w:szCs w:val="21"/>
        </w:rPr>
        <w:t>2.</w:t>
      </w:r>
      <w:r w:rsidR="006A0EBD">
        <w:rPr>
          <w:rFonts w:ascii="Arial" w:hAnsi="Arial" w:cs="Arial"/>
          <w:sz w:val="21"/>
          <w:szCs w:val="21"/>
        </w:rPr>
        <w:t>9</w:t>
      </w:r>
      <w:r w:rsidR="00E374DB">
        <w:rPr>
          <w:rFonts w:ascii="Arial" w:hAnsi="Arial" w:cs="Arial"/>
          <w:sz w:val="21"/>
          <w:szCs w:val="21"/>
        </w:rPr>
        <w:t>.</w:t>
      </w:r>
      <w:r w:rsidRPr="00DF37A9">
        <w:rPr>
          <w:rFonts w:ascii="Arial" w:hAnsi="Arial" w:cs="Arial"/>
          <w:sz w:val="21"/>
          <w:szCs w:val="21"/>
        </w:rPr>
        <w:t>4</w:t>
      </w:r>
      <w:r w:rsidRPr="00DF37A9">
        <w:rPr>
          <w:rFonts w:ascii="Arial" w:hAnsi="Arial" w:cs="Arial"/>
          <w:sz w:val="21"/>
          <w:szCs w:val="21"/>
        </w:rPr>
        <w:tab/>
        <w:t>Who will provide financial support?</w:t>
      </w:r>
    </w:p>
    <w:p w14:paraId="65AAAE34" w14:textId="77777777" w:rsidR="00DF37A9" w:rsidRPr="00DF37A9" w:rsidRDefault="00DF37A9" w:rsidP="00454EA9">
      <w:pPr>
        <w:tabs>
          <w:tab w:val="left" w:pos="1440"/>
        </w:tabs>
        <w:ind w:left="1469" w:hanging="540"/>
        <w:jc w:val="both"/>
        <w:rPr>
          <w:rFonts w:ascii="Arial" w:hAnsi="Arial" w:cs="Arial"/>
          <w:sz w:val="21"/>
          <w:szCs w:val="21"/>
        </w:rPr>
      </w:pPr>
    </w:p>
    <w:p w14:paraId="5FE9F374" w14:textId="77777777" w:rsidR="00DF37A9" w:rsidRPr="00DF37A9" w:rsidRDefault="00E374DB" w:rsidP="006712BA">
      <w:pPr>
        <w:tabs>
          <w:tab w:val="left" w:pos="1260"/>
          <w:tab w:val="left" w:pos="1440"/>
        </w:tabs>
        <w:ind w:left="720" w:hanging="720"/>
        <w:jc w:val="both"/>
        <w:rPr>
          <w:rFonts w:ascii="Arial" w:hAnsi="Arial" w:cs="Arial"/>
          <w:sz w:val="21"/>
          <w:szCs w:val="21"/>
        </w:rPr>
      </w:pPr>
      <w:r w:rsidRPr="006712BA">
        <w:rPr>
          <w:rFonts w:ascii="Arial" w:hAnsi="Arial" w:cs="Arial"/>
          <w:b/>
          <w:sz w:val="21"/>
          <w:szCs w:val="21"/>
        </w:rPr>
        <w:t>2.</w:t>
      </w:r>
      <w:r w:rsidR="00454EA9" w:rsidRPr="006712BA">
        <w:rPr>
          <w:rFonts w:ascii="Arial" w:hAnsi="Arial" w:cs="Arial"/>
          <w:b/>
          <w:sz w:val="21"/>
          <w:szCs w:val="21"/>
        </w:rPr>
        <w:t>1</w:t>
      </w:r>
      <w:r w:rsidR="006A0EBD">
        <w:rPr>
          <w:rFonts w:ascii="Arial" w:hAnsi="Arial" w:cs="Arial"/>
          <w:b/>
          <w:sz w:val="21"/>
          <w:szCs w:val="21"/>
        </w:rPr>
        <w:t>0</w:t>
      </w:r>
      <w:r w:rsidR="006712BA">
        <w:rPr>
          <w:rFonts w:ascii="Arial" w:hAnsi="Arial" w:cs="Arial"/>
          <w:sz w:val="21"/>
          <w:szCs w:val="21"/>
        </w:rPr>
        <w:tab/>
      </w:r>
      <w:r w:rsidR="00DF37A9" w:rsidRPr="00DF37A9">
        <w:rPr>
          <w:rFonts w:ascii="Arial" w:hAnsi="Arial" w:cs="Arial"/>
          <w:sz w:val="21"/>
          <w:szCs w:val="21"/>
        </w:rPr>
        <w:t xml:space="preserve">A list of references must accompany this </w:t>
      </w:r>
      <w:r w:rsidR="00830BAF">
        <w:rPr>
          <w:rFonts w:ascii="Arial" w:hAnsi="Arial" w:cs="Arial"/>
          <w:sz w:val="21"/>
          <w:szCs w:val="21"/>
        </w:rPr>
        <w:t>bid</w:t>
      </w:r>
      <w:r w:rsidR="00DF37A9" w:rsidRPr="00DF37A9">
        <w:rPr>
          <w:rFonts w:ascii="Arial" w:hAnsi="Arial" w:cs="Arial"/>
          <w:sz w:val="21"/>
          <w:szCs w:val="21"/>
        </w:rPr>
        <w:t>. Particulars shall be submitted regarding similar agreements completed successfully or of projects which the bidder is engaged in.</w:t>
      </w:r>
    </w:p>
    <w:p w14:paraId="2D2D9EEE" w14:textId="77777777" w:rsidR="00830BAF" w:rsidRDefault="00830BAF" w:rsidP="004133D7">
      <w:pPr>
        <w:pStyle w:val="BodyText"/>
        <w:tabs>
          <w:tab w:val="left" w:pos="720"/>
          <w:tab w:val="left" w:pos="1260"/>
        </w:tabs>
        <w:jc w:val="both"/>
        <w:rPr>
          <w:rFonts w:ascii="Arial" w:hAnsi="Arial" w:cs="Arial"/>
          <w:bCs w:val="0"/>
          <w:sz w:val="21"/>
          <w:szCs w:val="21"/>
          <w:lang w:val="en-GB"/>
        </w:rPr>
      </w:pPr>
    </w:p>
    <w:p w14:paraId="4A36D89E" w14:textId="77777777" w:rsidR="000F2A46" w:rsidRDefault="000F2A46" w:rsidP="004133D7">
      <w:pPr>
        <w:pStyle w:val="BodyText"/>
        <w:tabs>
          <w:tab w:val="left" w:pos="720"/>
          <w:tab w:val="left" w:pos="1260"/>
        </w:tabs>
        <w:jc w:val="both"/>
        <w:rPr>
          <w:rFonts w:ascii="Arial" w:hAnsi="Arial" w:cs="Arial"/>
          <w:bCs w:val="0"/>
          <w:sz w:val="21"/>
          <w:szCs w:val="21"/>
          <w:lang w:val="en-GB"/>
        </w:rPr>
      </w:pPr>
    </w:p>
    <w:p w14:paraId="3520FC2B" w14:textId="77777777" w:rsidR="00DF37A9" w:rsidRPr="004133D7" w:rsidRDefault="004133D7" w:rsidP="004133D7">
      <w:pPr>
        <w:pStyle w:val="BodyText"/>
        <w:tabs>
          <w:tab w:val="left" w:pos="720"/>
          <w:tab w:val="left" w:pos="1260"/>
        </w:tabs>
        <w:jc w:val="both"/>
        <w:rPr>
          <w:rFonts w:ascii="Arial" w:hAnsi="Arial" w:cs="Arial"/>
          <w:bCs w:val="0"/>
          <w:sz w:val="21"/>
          <w:szCs w:val="21"/>
          <w:lang w:val="en-GB"/>
        </w:rPr>
      </w:pPr>
      <w:r w:rsidRPr="009B3A96">
        <w:rPr>
          <w:rFonts w:ascii="Arial" w:hAnsi="Arial" w:cs="Arial"/>
          <w:bCs w:val="0"/>
          <w:sz w:val="21"/>
          <w:szCs w:val="21"/>
          <w:lang w:val="en-GB"/>
        </w:rPr>
        <w:t>2.</w:t>
      </w:r>
      <w:r w:rsidR="006A0EBD">
        <w:rPr>
          <w:rFonts w:ascii="Arial" w:hAnsi="Arial" w:cs="Arial"/>
          <w:bCs w:val="0"/>
          <w:sz w:val="21"/>
          <w:szCs w:val="21"/>
          <w:lang w:val="en-GB"/>
        </w:rPr>
        <w:t>11</w:t>
      </w:r>
      <w:r w:rsidRPr="009B3A96">
        <w:rPr>
          <w:rFonts w:ascii="Arial" w:hAnsi="Arial" w:cs="Arial"/>
          <w:bCs w:val="0"/>
          <w:sz w:val="21"/>
          <w:szCs w:val="21"/>
          <w:lang w:val="en-GB"/>
        </w:rPr>
        <w:tab/>
        <w:t>CONFIDENTIALITY</w:t>
      </w:r>
      <w:r w:rsidRPr="004133D7">
        <w:rPr>
          <w:rFonts w:ascii="Arial" w:hAnsi="Arial" w:cs="Arial"/>
          <w:bCs w:val="0"/>
          <w:sz w:val="21"/>
          <w:szCs w:val="21"/>
          <w:lang w:val="en-GB"/>
        </w:rPr>
        <w:tab/>
      </w:r>
    </w:p>
    <w:p w14:paraId="4D76BE22" w14:textId="77777777" w:rsidR="00454EA9" w:rsidRDefault="00454EA9" w:rsidP="00454EA9">
      <w:pPr>
        <w:pStyle w:val="BodyText"/>
        <w:tabs>
          <w:tab w:val="left" w:pos="1260"/>
        </w:tabs>
        <w:jc w:val="both"/>
        <w:rPr>
          <w:rFonts w:ascii="Arial" w:hAnsi="Arial" w:cs="Arial"/>
          <w:b w:val="0"/>
          <w:bCs w:val="0"/>
          <w:sz w:val="21"/>
          <w:szCs w:val="21"/>
          <w:lang w:val="en-GB"/>
        </w:rPr>
      </w:pPr>
    </w:p>
    <w:p w14:paraId="5F690740" w14:textId="77777777" w:rsidR="009B3A96" w:rsidRDefault="009B3A96" w:rsidP="00454EA9">
      <w:pPr>
        <w:pStyle w:val="BodyText"/>
        <w:tabs>
          <w:tab w:val="left" w:pos="720"/>
        </w:tabs>
        <w:ind w:left="720"/>
        <w:jc w:val="both"/>
        <w:rPr>
          <w:rFonts w:ascii="Arial" w:hAnsi="Arial" w:cs="Arial"/>
          <w:b w:val="0"/>
          <w:bCs w:val="0"/>
          <w:sz w:val="21"/>
          <w:szCs w:val="21"/>
          <w:lang w:val="en-GB"/>
        </w:rPr>
      </w:pPr>
      <w:r>
        <w:rPr>
          <w:rFonts w:ascii="Arial" w:hAnsi="Arial" w:cs="Arial"/>
          <w:b w:val="0"/>
          <w:bCs w:val="0"/>
          <w:sz w:val="21"/>
          <w:szCs w:val="21"/>
          <w:lang w:val="en-GB"/>
        </w:rPr>
        <w:t xml:space="preserve">The contractor’s staff that comes into contact with </w:t>
      </w:r>
      <w:r w:rsidR="00907EFC">
        <w:rPr>
          <w:rFonts w:ascii="Arial" w:hAnsi="Arial" w:cs="Arial"/>
          <w:b w:val="0"/>
          <w:bCs w:val="0"/>
          <w:sz w:val="21"/>
          <w:szCs w:val="21"/>
          <w:lang w:val="en-GB"/>
        </w:rPr>
        <w:t>OHSC’s</w:t>
      </w:r>
      <w:r>
        <w:rPr>
          <w:rFonts w:ascii="Arial" w:hAnsi="Arial" w:cs="Arial"/>
          <w:b w:val="0"/>
          <w:bCs w:val="0"/>
          <w:sz w:val="21"/>
          <w:szCs w:val="21"/>
          <w:lang w:val="en-GB"/>
        </w:rPr>
        <w:t xml:space="preserve"> confidential information and documents </w:t>
      </w:r>
      <w:r w:rsidR="00830BAF">
        <w:rPr>
          <w:rFonts w:ascii="Arial" w:hAnsi="Arial" w:cs="Arial"/>
          <w:b w:val="0"/>
          <w:bCs w:val="0"/>
          <w:sz w:val="21"/>
          <w:szCs w:val="21"/>
          <w:lang w:val="en-GB"/>
        </w:rPr>
        <w:t>may</w:t>
      </w:r>
      <w:r>
        <w:rPr>
          <w:rFonts w:ascii="Arial" w:hAnsi="Arial" w:cs="Arial"/>
          <w:b w:val="0"/>
          <w:bCs w:val="0"/>
          <w:sz w:val="21"/>
          <w:szCs w:val="21"/>
          <w:lang w:val="en-GB"/>
        </w:rPr>
        <w:t xml:space="preserve"> be required to sign confidentiality agreements so as to protect the </w:t>
      </w:r>
      <w:r w:rsidR="00DB30B7">
        <w:rPr>
          <w:rFonts w:ascii="Arial" w:hAnsi="Arial" w:cs="Arial"/>
          <w:b w:val="0"/>
          <w:bCs w:val="0"/>
          <w:sz w:val="21"/>
          <w:szCs w:val="21"/>
          <w:lang w:val="en-GB"/>
        </w:rPr>
        <w:t>Entity’s</w:t>
      </w:r>
      <w:r>
        <w:rPr>
          <w:rFonts w:ascii="Arial" w:hAnsi="Arial" w:cs="Arial"/>
          <w:b w:val="0"/>
          <w:bCs w:val="0"/>
          <w:sz w:val="21"/>
          <w:szCs w:val="21"/>
          <w:lang w:val="en-GB"/>
        </w:rPr>
        <w:t xml:space="preserve"> information. </w:t>
      </w:r>
    </w:p>
    <w:p w14:paraId="5B48077A" w14:textId="77777777" w:rsidR="00D514E9" w:rsidRDefault="00D514E9" w:rsidP="00D514E9">
      <w:pPr>
        <w:pStyle w:val="BodyText"/>
        <w:tabs>
          <w:tab w:val="left" w:pos="720"/>
        </w:tabs>
        <w:jc w:val="both"/>
        <w:rPr>
          <w:rFonts w:ascii="Arial" w:hAnsi="Arial" w:cs="Arial"/>
          <w:b w:val="0"/>
          <w:bCs w:val="0"/>
          <w:sz w:val="21"/>
          <w:szCs w:val="21"/>
          <w:lang w:val="en-GB"/>
        </w:rPr>
      </w:pPr>
    </w:p>
    <w:p w14:paraId="7553BC5E" w14:textId="77777777" w:rsidR="00D514E9" w:rsidRPr="00DF37A9" w:rsidRDefault="00D514E9" w:rsidP="00D514E9">
      <w:pPr>
        <w:pStyle w:val="BodyText"/>
        <w:tabs>
          <w:tab w:val="left" w:pos="360"/>
        </w:tabs>
        <w:jc w:val="both"/>
        <w:rPr>
          <w:rFonts w:ascii="Arial" w:hAnsi="Arial" w:cs="Arial"/>
          <w:bCs w:val="0"/>
          <w:sz w:val="21"/>
          <w:szCs w:val="21"/>
          <w:lang w:val="en-GB"/>
        </w:rPr>
      </w:pPr>
      <w:r>
        <w:rPr>
          <w:rFonts w:ascii="Arial" w:hAnsi="Arial" w:cs="Arial"/>
          <w:bCs w:val="0"/>
          <w:sz w:val="21"/>
          <w:szCs w:val="21"/>
          <w:lang w:val="en-GB"/>
        </w:rPr>
        <w:t>2.12</w:t>
      </w:r>
      <w:r w:rsidRPr="00DF37A9">
        <w:rPr>
          <w:rFonts w:ascii="Arial" w:hAnsi="Arial" w:cs="Arial"/>
          <w:bCs w:val="0"/>
          <w:sz w:val="21"/>
          <w:szCs w:val="21"/>
          <w:lang w:val="en-GB"/>
        </w:rPr>
        <w:tab/>
        <w:t xml:space="preserve">CONTRACT PERIOD </w:t>
      </w:r>
    </w:p>
    <w:p w14:paraId="286E5551" w14:textId="77777777" w:rsidR="00D514E9" w:rsidRPr="00DF37A9" w:rsidRDefault="00D514E9" w:rsidP="00D514E9">
      <w:pPr>
        <w:pStyle w:val="BodyText"/>
        <w:tabs>
          <w:tab w:val="left" w:pos="1260"/>
        </w:tabs>
        <w:jc w:val="both"/>
        <w:rPr>
          <w:rFonts w:ascii="Arial" w:hAnsi="Arial" w:cs="Arial"/>
          <w:b w:val="0"/>
          <w:bCs w:val="0"/>
          <w:sz w:val="21"/>
          <w:szCs w:val="21"/>
          <w:lang w:val="en-GB"/>
        </w:rPr>
      </w:pPr>
    </w:p>
    <w:p w14:paraId="2BCBBEF2" w14:textId="77777777" w:rsidR="00D514E9" w:rsidRPr="00574986" w:rsidRDefault="00D514E9" w:rsidP="00D514E9">
      <w:pPr>
        <w:pStyle w:val="BodyText"/>
        <w:tabs>
          <w:tab w:val="left" w:pos="360"/>
          <w:tab w:val="left" w:pos="720"/>
        </w:tabs>
        <w:ind w:left="1440" w:hanging="1440"/>
        <w:jc w:val="both"/>
        <w:rPr>
          <w:rFonts w:ascii="Arial" w:hAnsi="Arial" w:cs="Arial"/>
          <w:b w:val="0"/>
          <w:bCs w:val="0"/>
          <w:sz w:val="21"/>
          <w:szCs w:val="21"/>
          <w:lang w:val="en-GB"/>
        </w:rPr>
      </w:pPr>
      <w:r w:rsidRPr="00574986">
        <w:rPr>
          <w:rFonts w:ascii="Arial" w:hAnsi="Arial" w:cs="Arial"/>
          <w:b w:val="0"/>
          <w:bCs w:val="0"/>
          <w:sz w:val="21"/>
          <w:szCs w:val="21"/>
          <w:lang w:val="en-GB"/>
        </w:rPr>
        <w:tab/>
      </w:r>
      <w:r w:rsidRPr="00574986">
        <w:rPr>
          <w:rFonts w:ascii="Arial" w:hAnsi="Arial" w:cs="Arial"/>
          <w:b w:val="0"/>
          <w:bCs w:val="0"/>
          <w:sz w:val="21"/>
          <w:szCs w:val="21"/>
          <w:lang w:val="en-GB"/>
        </w:rPr>
        <w:tab/>
        <w:t>2.</w:t>
      </w:r>
      <w:r>
        <w:rPr>
          <w:rFonts w:ascii="Arial" w:hAnsi="Arial" w:cs="Arial"/>
          <w:b w:val="0"/>
          <w:bCs w:val="0"/>
          <w:sz w:val="21"/>
          <w:szCs w:val="21"/>
          <w:lang w:val="en-GB"/>
        </w:rPr>
        <w:t>12</w:t>
      </w:r>
      <w:r w:rsidR="000362A2">
        <w:rPr>
          <w:rFonts w:ascii="Arial" w:hAnsi="Arial" w:cs="Arial"/>
          <w:b w:val="0"/>
          <w:bCs w:val="0"/>
          <w:sz w:val="21"/>
          <w:szCs w:val="21"/>
          <w:lang w:val="en-GB"/>
        </w:rPr>
        <w:t>.</w:t>
      </w:r>
      <w:r w:rsidRPr="00574986">
        <w:rPr>
          <w:rFonts w:ascii="Arial" w:hAnsi="Arial" w:cs="Arial"/>
          <w:b w:val="0"/>
          <w:bCs w:val="0"/>
          <w:sz w:val="21"/>
          <w:szCs w:val="21"/>
          <w:lang w:val="en-GB"/>
        </w:rPr>
        <w:t xml:space="preserve">1 </w:t>
      </w:r>
      <w:r w:rsidRPr="00574986">
        <w:rPr>
          <w:rFonts w:ascii="Arial" w:hAnsi="Arial" w:cs="Arial"/>
          <w:b w:val="0"/>
          <w:bCs w:val="0"/>
          <w:sz w:val="21"/>
          <w:szCs w:val="21"/>
          <w:lang w:val="en-GB"/>
        </w:rPr>
        <w:tab/>
        <w:t xml:space="preserve">The contract period shall remain in force for a period of </w:t>
      </w:r>
      <w:r w:rsidR="00661568">
        <w:rPr>
          <w:rFonts w:ascii="Arial" w:hAnsi="Arial" w:cs="Arial"/>
          <w:bCs w:val="0"/>
          <w:sz w:val="21"/>
          <w:szCs w:val="21"/>
          <w:lang w:val="en-GB"/>
        </w:rPr>
        <w:t>three (3)</w:t>
      </w:r>
      <w:r w:rsidR="008D20FA">
        <w:rPr>
          <w:rFonts w:ascii="Arial" w:hAnsi="Arial" w:cs="Arial"/>
          <w:bCs w:val="0"/>
          <w:sz w:val="21"/>
          <w:szCs w:val="21"/>
          <w:lang w:val="en-GB"/>
        </w:rPr>
        <w:t xml:space="preserve"> years</w:t>
      </w:r>
      <w:r w:rsidRPr="00D514E9">
        <w:rPr>
          <w:rFonts w:ascii="Arial" w:hAnsi="Arial" w:cs="Arial"/>
          <w:bCs w:val="0"/>
          <w:sz w:val="21"/>
          <w:szCs w:val="21"/>
          <w:lang w:val="en-GB"/>
        </w:rPr>
        <w:t xml:space="preserve"> </w:t>
      </w:r>
      <w:r w:rsidRPr="00574986">
        <w:rPr>
          <w:rFonts w:ascii="Arial" w:hAnsi="Arial" w:cs="Arial"/>
          <w:b w:val="0"/>
          <w:bCs w:val="0"/>
          <w:sz w:val="21"/>
          <w:szCs w:val="21"/>
          <w:lang w:val="en-GB"/>
        </w:rPr>
        <w:t xml:space="preserve">from date of </w:t>
      </w:r>
      <w:r>
        <w:rPr>
          <w:rFonts w:ascii="Arial" w:hAnsi="Arial" w:cs="Arial"/>
          <w:b w:val="0"/>
          <w:bCs w:val="0"/>
          <w:sz w:val="21"/>
          <w:szCs w:val="21"/>
          <w:lang w:val="en-GB"/>
        </w:rPr>
        <w:t xml:space="preserve">signing of official contracts. </w:t>
      </w:r>
      <w:r w:rsidR="00607A1C">
        <w:rPr>
          <w:rFonts w:ascii="Arial" w:hAnsi="Arial" w:cs="Arial"/>
          <w:b w:val="0"/>
          <w:bCs w:val="0"/>
          <w:sz w:val="21"/>
          <w:szCs w:val="21"/>
          <w:lang w:val="en-GB"/>
        </w:rPr>
        <w:t xml:space="preserve">OHSC </w:t>
      </w:r>
      <w:r w:rsidR="004F39FD">
        <w:rPr>
          <w:rFonts w:ascii="Arial" w:hAnsi="Arial" w:cs="Arial"/>
          <w:b w:val="0"/>
          <w:bCs w:val="0"/>
          <w:sz w:val="21"/>
          <w:szCs w:val="21"/>
          <w:lang w:val="en-GB"/>
        </w:rPr>
        <w:t>reserve</w:t>
      </w:r>
      <w:r w:rsidR="00D65BCD">
        <w:rPr>
          <w:rFonts w:ascii="Arial" w:hAnsi="Arial" w:cs="Arial"/>
          <w:b w:val="0"/>
          <w:bCs w:val="0"/>
          <w:sz w:val="21"/>
          <w:szCs w:val="21"/>
          <w:lang w:val="en-GB"/>
        </w:rPr>
        <w:t>s</w:t>
      </w:r>
      <w:r w:rsidR="004F39FD">
        <w:rPr>
          <w:rFonts w:ascii="Arial" w:hAnsi="Arial" w:cs="Arial"/>
          <w:b w:val="0"/>
          <w:bCs w:val="0"/>
          <w:sz w:val="21"/>
          <w:szCs w:val="21"/>
          <w:lang w:val="en-GB"/>
        </w:rPr>
        <w:t xml:space="preserve"> the right to extend period of the contract for a period not exceeding 2 years. </w:t>
      </w:r>
    </w:p>
    <w:p w14:paraId="42691E6F" w14:textId="77777777" w:rsidR="004F39FD" w:rsidRDefault="004F39FD" w:rsidP="004F39FD">
      <w:pPr>
        <w:jc w:val="both"/>
        <w:rPr>
          <w:rFonts w:ascii="Arial Narrow" w:hAnsi="Arial Narrow"/>
          <w:sz w:val="21"/>
          <w:szCs w:val="21"/>
        </w:rPr>
      </w:pPr>
      <w:r>
        <w:rPr>
          <w:rFonts w:ascii="Arial Narrow" w:hAnsi="Arial Narrow"/>
          <w:sz w:val="21"/>
          <w:szCs w:val="21"/>
        </w:rPr>
        <w:t xml:space="preserve">. </w:t>
      </w:r>
    </w:p>
    <w:p w14:paraId="55C15DF7" w14:textId="77777777" w:rsidR="00D514E9" w:rsidRPr="00DF37A9" w:rsidRDefault="00D514E9" w:rsidP="00D514E9">
      <w:pPr>
        <w:pStyle w:val="BodyText"/>
        <w:tabs>
          <w:tab w:val="left" w:pos="1260"/>
        </w:tabs>
        <w:jc w:val="both"/>
        <w:rPr>
          <w:rFonts w:ascii="Arial" w:hAnsi="Arial" w:cs="Arial"/>
          <w:b w:val="0"/>
          <w:bCs w:val="0"/>
          <w:sz w:val="21"/>
          <w:szCs w:val="21"/>
          <w:lang w:val="en-GB"/>
        </w:rPr>
      </w:pPr>
    </w:p>
    <w:p w14:paraId="763EBE2B" w14:textId="77777777" w:rsidR="00D514E9" w:rsidRPr="00DF37A9" w:rsidRDefault="00D514E9" w:rsidP="00D514E9">
      <w:pPr>
        <w:pStyle w:val="BodyText"/>
        <w:tabs>
          <w:tab w:val="left" w:pos="720"/>
        </w:tabs>
        <w:ind w:left="1440" w:hanging="1440"/>
        <w:jc w:val="both"/>
        <w:rPr>
          <w:rFonts w:ascii="Arial" w:hAnsi="Arial" w:cs="Arial"/>
          <w:b w:val="0"/>
          <w:bCs w:val="0"/>
          <w:sz w:val="21"/>
          <w:szCs w:val="21"/>
          <w:lang w:val="en-GB"/>
        </w:rPr>
      </w:pPr>
      <w:r w:rsidRPr="00DF37A9">
        <w:rPr>
          <w:rFonts w:ascii="Arial" w:hAnsi="Arial" w:cs="Arial"/>
          <w:b w:val="0"/>
          <w:bCs w:val="0"/>
          <w:sz w:val="21"/>
          <w:szCs w:val="21"/>
          <w:lang w:val="en-GB"/>
        </w:rPr>
        <w:tab/>
      </w:r>
      <w:r>
        <w:rPr>
          <w:rFonts w:ascii="Arial" w:hAnsi="Arial" w:cs="Arial"/>
          <w:b w:val="0"/>
          <w:bCs w:val="0"/>
          <w:sz w:val="21"/>
          <w:szCs w:val="21"/>
          <w:lang w:val="en-GB"/>
        </w:rPr>
        <w:t>2.12.2</w:t>
      </w:r>
      <w:r w:rsidRPr="00DF37A9">
        <w:rPr>
          <w:rFonts w:ascii="Arial" w:hAnsi="Arial" w:cs="Arial"/>
          <w:b w:val="0"/>
          <w:bCs w:val="0"/>
          <w:sz w:val="21"/>
          <w:szCs w:val="21"/>
          <w:lang w:val="en-GB"/>
        </w:rPr>
        <w:tab/>
        <w:t xml:space="preserve">The </w:t>
      </w:r>
      <w:r w:rsidR="00D00BEB">
        <w:rPr>
          <w:rFonts w:ascii="Arial" w:hAnsi="Arial" w:cs="Arial"/>
          <w:b w:val="0"/>
          <w:bCs w:val="0"/>
          <w:sz w:val="21"/>
          <w:szCs w:val="21"/>
          <w:lang w:val="en-GB"/>
        </w:rPr>
        <w:t>OHSC</w:t>
      </w:r>
      <w:r w:rsidR="00D00BEB" w:rsidRPr="00DF37A9">
        <w:rPr>
          <w:rFonts w:ascii="Arial" w:hAnsi="Arial" w:cs="Arial"/>
          <w:b w:val="0"/>
          <w:bCs w:val="0"/>
          <w:sz w:val="21"/>
          <w:szCs w:val="21"/>
          <w:lang w:val="en-GB"/>
        </w:rPr>
        <w:t xml:space="preserve"> </w:t>
      </w:r>
      <w:r w:rsidRPr="00DF37A9">
        <w:rPr>
          <w:rFonts w:ascii="Arial" w:hAnsi="Arial" w:cs="Arial"/>
          <w:b w:val="0"/>
          <w:bCs w:val="0"/>
          <w:sz w:val="21"/>
          <w:szCs w:val="21"/>
          <w:lang w:val="en-GB"/>
        </w:rPr>
        <w:t>reserves the right to terminate the contract with any contractor should the contractor fail to fulfil his/her contractual obligations in terms</w:t>
      </w:r>
      <w:r>
        <w:rPr>
          <w:rFonts w:ascii="Arial" w:hAnsi="Arial" w:cs="Arial"/>
          <w:b w:val="0"/>
          <w:bCs w:val="0"/>
          <w:sz w:val="21"/>
          <w:szCs w:val="21"/>
          <w:lang w:val="en-GB"/>
        </w:rPr>
        <w:t xml:space="preserve"> </w:t>
      </w:r>
      <w:r w:rsidRPr="00DF37A9">
        <w:rPr>
          <w:rFonts w:ascii="Arial" w:hAnsi="Arial" w:cs="Arial"/>
          <w:b w:val="0"/>
          <w:bCs w:val="0"/>
          <w:sz w:val="21"/>
          <w:szCs w:val="21"/>
          <w:lang w:val="en-GB"/>
        </w:rPr>
        <w:t xml:space="preserve">of the contract. </w:t>
      </w:r>
    </w:p>
    <w:p w14:paraId="601277F9" w14:textId="77777777" w:rsidR="004133D7" w:rsidRDefault="004133D7" w:rsidP="00DF37A9">
      <w:pPr>
        <w:pStyle w:val="BodyText"/>
        <w:tabs>
          <w:tab w:val="left" w:pos="1260"/>
        </w:tabs>
        <w:jc w:val="both"/>
        <w:rPr>
          <w:rFonts w:ascii="Arial" w:hAnsi="Arial" w:cs="Arial"/>
          <w:b w:val="0"/>
          <w:bCs w:val="0"/>
          <w:sz w:val="21"/>
          <w:szCs w:val="21"/>
          <w:lang w:val="en-GB"/>
        </w:rPr>
      </w:pPr>
    </w:p>
    <w:p w14:paraId="3F916B24" w14:textId="77777777" w:rsidR="00DF37A9" w:rsidRPr="00DF37A9" w:rsidRDefault="00DF37A9" w:rsidP="00DF37A9">
      <w:pPr>
        <w:tabs>
          <w:tab w:val="left" w:pos="-720"/>
          <w:tab w:val="left" w:pos="0"/>
          <w:tab w:val="left" w:pos="900"/>
        </w:tabs>
        <w:suppressAutoHyphens/>
        <w:jc w:val="both"/>
        <w:rPr>
          <w:rFonts w:ascii="Arial" w:hAnsi="Arial" w:cs="Arial"/>
          <w:sz w:val="12"/>
          <w:szCs w:val="12"/>
        </w:rPr>
      </w:pPr>
    </w:p>
    <w:p w14:paraId="48C81C32" w14:textId="77777777" w:rsidR="00DF37A9" w:rsidRPr="00DF37A9" w:rsidRDefault="00DF37A9" w:rsidP="00DF37A9">
      <w:pPr>
        <w:rPr>
          <w:rFonts w:ascii="Arial" w:hAnsi="Arial" w:cs="Arial"/>
          <w:sz w:val="12"/>
          <w:szCs w:val="12"/>
        </w:rPr>
      </w:pPr>
    </w:p>
    <w:p w14:paraId="3FEE7505" w14:textId="77777777" w:rsidR="00DF37A9" w:rsidRPr="00DF37A9" w:rsidRDefault="00E374DB" w:rsidP="00DF37A9">
      <w:pPr>
        <w:pStyle w:val="EndnoteText"/>
        <w:widowControl/>
        <w:tabs>
          <w:tab w:val="left" w:pos="360"/>
          <w:tab w:val="left" w:pos="720"/>
          <w:tab w:val="left" w:pos="3240"/>
        </w:tabs>
        <w:ind w:left="720" w:hanging="720"/>
        <w:rPr>
          <w:rFonts w:ascii="Arial" w:hAnsi="Arial" w:cs="Arial"/>
          <w:b/>
          <w:bCs/>
          <w:sz w:val="21"/>
          <w:szCs w:val="21"/>
        </w:rPr>
      </w:pPr>
      <w:r>
        <w:rPr>
          <w:rFonts w:ascii="Arial" w:hAnsi="Arial" w:cs="Arial"/>
          <w:b/>
          <w:bCs/>
          <w:sz w:val="21"/>
          <w:szCs w:val="21"/>
        </w:rPr>
        <w:t>2.</w:t>
      </w:r>
      <w:r w:rsidR="0047788E">
        <w:rPr>
          <w:rFonts w:ascii="Arial" w:hAnsi="Arial" w:cs="Arial"/>
          <w:b/>
          <w:bCs/>
          <w:sz w:val="21"/>
          <w:szCs w:val="21"/>
        </w:rPr>
        <w:t>1</w:t>
      </w:r>
      <w:r w:rsidR="00D514E9">
        <w:rPr>
          <w:rFonts w:ascii="Arial" w:hAnsi="Arial" w:cs="Arial"/>
          <w:b/>
          <w:bCs/>
          <w:sz w:val="21"/>
          <w:szCs w:val="21"/>
        </w:rPr>
        <w:t>3</w:t>
      </w:r>
      <w:r w:rsidR="00DF37A9" w:rsidRPr="00DF37A9">
        <w:rPr>
          <w:rFonts w:ascii="Arial" w:hAnsi="Arial" w:cs="Arial"/>
          <w:b/>
          <w:bCs/>
          <w:sz w:val="21"/>
          <w:szCs w:val="21"/>
        </w:rPr>
        <w:tab/>
        <w:t xml:space="preserve">DETAILS OF CURRENT CONTRACTS HELD BY THE BIDDER </w:t>
      </w:r>
    </w:p>
    <w:p w14:paraId="3A0C05E7" w14:textId="77777777" w:rsidR="00DF37A9" w:rsidRPr="00DF37A9" w:rsidRDefault="00DF37A9" w:rsidP="00DF37A9">
      <w:pPr>
        <w:rPr>
          <w:rFonts w:ascii="Arial" w:hAnsi="Arial" w:cs="Arial"/>
          <w:sz w:val="12"/>
          <w:szCs w:val="12"/>
        </w:rPr>
      </w:pPr>
    </w:p>
    <w:p w14:paraId="7A4B3486" w14:textId="77777777" w:rsidR="00DF37A9" w:rsidRPr="00DF37A9" w:rsidRDefault="00454EA9" w:rsidP="00DF37A9">
      <w:pPr>
        <w:tabs>
          <w:tab w:val="left" w:pos="900"/>
        </w:tabs>
        <w:ind w:left="360"/>
        <w:jc w:val="both"/>
        <w:rPr>
          <w:rFonts w:ascii="Arial" w:hAnsi="Arial" w:cs="Arial"/>
          <w:sz w:val="21"/>
          <w:szCs w:val="21"/>
        </w:rPr>
      </w:pPr>
      <w:r>
        <w:rPr>
          <w:rFonts w:ascii="Arial" w:hAnsi="Arial" w:cs="Arial"/>
          <w:sz w:val="21"/>
          <w:szCs w:val="21"/>
        </w:rPr>
        <w:tab/>
      </w:r>
      <w:r w:rsidR="00E374DB">
        <w:rPr>
          <w:rFonts w:ascii="Arial" w:hAnsi="Arial" w:cs="Arial"/>
          <w:sz w:val="21"/>
          <w:szCs w:val="21"/>
        </w:rPr>
        <w:t>2.</w:t>
      </w:r>
      <w:r w:rsidR="006A0EBD">
        <w:rPr>
          <w:rFonts w:ascii="Arial" w:hAnsi="Arial" w:cs="Arial"/>
          <w:sz w:val="21"/>
          <w:szCs w:val="21"/>
        </w:rPr>
        <w:t>1</w:t>
      </w:r>
      <w:r w:rsidR="00D514E9">
        <w:rPr>
          <w:rFonts w:ascii="Arial" w:hAnsi="Arial" w:cs="Arial"/>
          <w:sz w:val="21"/>
          <w:szCs w:val="21"/>
        </w:rPr>
        <w:t>3</w:t>
      </w:r>
      <w:r w:rsidR="00E374DB">
        <w:rPr>
          <w:rFonts w:ascii="Arial" w:hAnsi="Arial" w:cs="Arial"/>
          <w:sz w:val="21"/>
          <w:szCs w:val="21"/>
        </w:rPr>
        <w:t>.1</w:t>
      </w:r>
      <w:r w:rsidR="00DF37A9" w:rsidRPr="00DF37A9">
        <w:rPr>
          <w:rFonts w:ascii="Arial" w:hAnsi="Arial" w:cs="Arial"/>
          <w:sz w:val="21"/>
          <w:szCs w:val="21"/>
        </w:rPr>
        <w:t>The bidder must furnish the following details of all current contracts:</w:t>
      </w:r>
    </w:p>
    <w:p w14:paraId="322AEF11" w14:textId="77777777" w:rsidR="00DF37A9" w:rsidRPr="00DF37A9" w:rsidRDefault="00DF37A9" w:rsidP="00DF37A9">
      <w:pPr>
        <w:rPr>
          <w:rFonts w:ascii="Arial" w:hAnsi="Arial" w:cs="Arial"/>
          <w:sz w:val="12"/>
          <w:szCs w:val="12"/>
        </w:rPr>
      </w:pPr>
    </w:p>
    <w:p w14:paraId="342238B7" w14:textId="77777777" w:rsidR="00DF37A9" w:rsidRPr="00DF37A9" w:rsidRDefault="00DF37A9" w:rsidP="00454EA9">
      <w:pPr>
        <w:ind w:left="1440" w:firstLine="180"/>
        <w:rPr>
          <w:rFonts w:ascii="Arial" w:hAnsi="Arial" w:cs="Arial"/>
          <w:sz w:val="21"/>
          <w:szCs w:val="21"/>
        </w:rPr>
      </w:pPr>
      <w:r w:rsidRPr="00DF37A9">
        <w:rPr>
          <w:rFonts w:ascii="Arial" w:hAnsi="Arial" w:cs="Arial"/>
          <w:sz w:val="21"/>
          <w:szCs w:val="21"/>
        </w:rPr>
        <w:t>(i)</w:t>
      </w:r>
      <w:r w:rsidRPr="00DF37A9">
        <w:rPr>
          <w:rFonts w:ascii="Arial" w:hAnsi="Arial" w:cs="Arial"/>
          <w:sz w:val="21"/>
          <w:szCs w:val="21"/>
        </w:rPr>
        <w:tab/>
        <w:t>Date of commencement of contract/s;</w:t>
      </w:r>
    </w:p>
    <w:p w14:paraId="1FE6A0A5" w14:textId="77777777" w:rsidR="00DF37A9" w:rsidRPr="00DF37A9" w:rsidRDefault="00DF37A9" w:rsidP="00454EA9">
      <w:pPr>
        <w:ind w:left="1440" w:firstLine="180"/>
        <w:rPr>
          <w:rFonts w:ascii="Arial" w:hAnsi="Arial" w:cs="Arial"/>
          <w:sz w:val="21"/>
          <w:szCs w:val="21"/>
        </w:rPr>
      </w:pPr>
      <w:r w:rsidRPr="00DF37A9">
        <w:rPr>
          <w:rFonts w:ascii="Arial" w:hAnsi="Arial" w:cs="Arial"/>
          <w:sz w:val="21"/>
          <w:szCs w:val="21"/>
        </w:rPr>
        <w:t>(ii)</w:t>
      </w:r>
      <w:r w:rsidRPr="00DF37A9">
        <w:rPr>
          <w:rFonts w:ascii="Arial" w:hAnsi="Arial" w:cs="Arial"/>
          <w:sz w:val="21"/>
          <w:szCs w:val="21"/>
        </w:rPr>
        <w:tab/>
        <w:t>Expiry date/s;</w:t>
      </w:r>
    </w:p>
    <w:p w14:paraId="6DAD9D73" w14:textId="77777777" w:rsidR="00DF37A9" w:rsidRPr="00DF37A9" w:rsidRDefault="00DF37A9" w:rsidP="00454EA9">
      <w:pPr>
        <w:ind w:left="1440" w:firstLine="180"/>
        <w:rPr>
          <w:rFonts w:ascii="Arial" w:hAnsi="Arial" w:cs="Arial"/>
          <w:sz w:val="21"/>
          <w:szCs w:val="21"/>
        </w:rPr>
      </w:pPr>
      <w:r w:rsidRPr="00DF37A9">
        <w:rPr>
          <w:rFonts w:ascii="Arial" w:hAnsi="Arial" w:cs="Arial"/>
          <w:sz w:val="21"/>
          <w:szCs w:val="21"/>
        </w:rPr>
        <w:t>(iii)</w:t>
      </w:r>
      <w:r w:rsidRPr="00DF37A9">
        <w:rPr>
          <w:rFonts w:ascii="Arial" w:hAnsi="Arial" w:cs="Arial"/>
          <w:sz w:val="21"/>
          <w:szCs w:val="21"/>
        </w:rPr>
        <w:tab/>
        <w:t>Value per contract; and</w:t>
      </w:r>
    </w:p>
    <w:p w14:paraId="387E37DE" w14:textId="77777777" w:rsidR="00DF37A9" w:rsidRDefault="00DF37A9" w:rsidP="00454EA9">
      <w:pPr>
        <w:widowControl w:val="0"/>
        <w:ind w:left="2160" w:hanging="540"/>
        <w:rPr>
          <w:rFonts w:ascii="Arial" w:hAnsi="Arial" w:cs="Arial"/>
          <w:sz w:val="21"/>
          <w:szCs w:val="21"/>
        </w:rPr>
      </w:pPr>
      <w:r w:rsidRPr="00DF37A9">
        <w:rPr>
          <w:rFonts w:ascii="Arial" w:hAnsi="Arial" w:cs="Arial"/>
          <w:sz w:val="21"/>
          <w:szCs w:val="21"/>
        </w:rPr>
        <w:t>(iv)</w:t>
      </w:r>
      <w:r w:rsidRPr="00DF37A9">
        <w:rPr>
          <w:rFonts w:ascii="Arial" w:hAnsi="Arial" w:cs="Arial"/>
          <w:sz w:val="21"/>
          <w:szCs w:val="21"/>
        </w:rPr>
        <w:tab/>
        <w:t>Contract details.  That is, with whom held, phone number and address/s of the company.</w:t>
      </w:r>
    </w:p>
    <w:p w14:paraId="5D32197C" w14:textId="77777777" w:rsidR="00AB72AF" w:rsidRDefault="00AB72AF" w:rsidP="00DF37A9">
      <w:pPr>
        <w:widowControl w:val="0"/>
        <w:ind w:left="900"/>
        <w:rPr>
          <w:rFonts w:ascii="Arial" w:hAnsi="Arial" w:cs="Arial"/>
          <w:bCs/>
          <w:snapToGrid w:val="0"/>
          <w:sz w:val="21"/>
          <w:szCs w:val="21"/>
        </w:rPr>
      </w:pPr>
    </w:p>
    <w:p w14:paraId="6608A214" w14:textId="77777777" w:rsidR="00DF37A9" w:rsidRPr="00DF37A9" w:rsidRDefault="00E374DB" w:rsidP="00DF37A9">
      <w:pPr>
        <w:tabs>
          <w:tab w:val="left" w:pos="360"/>
        </w:tabs>
        <w:ind w:left="720" w:hanging="720"/>
        <w:rPr>
          <w:rFonts w:ascii="Arial" w:hAnsi="Arial" w:cs="Arial"/>
          <w:b/>
          <w:bCs/>
          <w:sz w:val="21"/>
          <w:szCs w:val="21"/>
        </w:rPr>
      </w:pPr>
      <w:r>
        <w:rPr>
          <w:rFonts w:ascii="Arial" w:hAnsi="Arial" w:cs="Arial"/>
          <w:b/>
          <w:bCs/>
          <w:sz w:val="21"/>
          <w:szCs w:val="21"/>
        </w:rPr>
        <w:t>2.</w:t>
      </w:r>
      <w:r w:rsidR="00D514E9">
        <w:rPr>
          <w:rFonts w:ascii="Arial" w:hAnsi="Arial" w:cs="Arial"/>
          <w:b/>
          <w:bCs/>
          <w:sz w:val="21"/>
          <w:szCs w:val="21"/>
        </w:rPr>
        <w:t>14</w:t>
      </w:r>
      <w:r w:rsidR="00DF37A9" w:rsidRPr="00DF37A9">
        <w:rPr>
          <w:rFonts w:ascii="Arial" w:hAnsi="Arial" w:cs="Arial"/>
          <w:b/>
          <w:bCs/>
          <w:sz w:val="21"/>
          <w:szCs w:val="21"/>
        </w:rPr>
        <w:tab/>
        <w:t xml:space="preserve">EQUAL </w:t>
      </w:r>
      <w:smartTag w:uri="urn:schemas-microsoft-com:office:smarttags" w:element="stockticker">
        <w:r w:rsidR="00DF37A9" w:rsidRPr="00DF37A9">
          <w:rPr>
            <w:rFonts w:ascii="Arial" w:hAnsi="Arial" w:cs="Arial"/>
            <w:b/>
            <w:bCs/>
            <w:sz w:val="21"/>
            <w:szCs w:val="21"/>
          </w:rPr>
          <w:t>BIDS</w:t>
        </w:r>
      </w:smartTag>
    </w:p>
    <w:p w14:paraId="743ED904" w14:textId="77777777" w:rsidR="00DF37A9" w:rsidRPr="00DF37A9" w:rsidRDefault="00DF37A9" w:rsidP="00DF37A9">
      <w:pPr>
        <w:ind w:left="720" w:hanging="720"/>
        <w:rPr>
          <w:rFonts w:ascii="Arial" w:hAnsi="Arial" w:cs="Arial"/>
          <w:b/>
          <w:bCs/>
          <w:sz w:val="12"/>
          <w:szCs w:val="12"/>
        </w:rPr>
      </w:pPr>
    </w:p>
    <w:p w14:paraId="2A18630B" w14:textId="77777777" w:rsidR="00DF37A9" w:rsidRPr="00DF37A9" w:rsidRDefault="00E374DB" w:rsidP="00454EA9">
      <w:pPr>
        <w:ind w:left="1440" w:hanging="720"/>
        <w:jc w:val="both"/>
        <w:rPr>
          <w:rFonts w:ascii="Arial" w:hAnsi="Arial" w:cs="Arial"/>
          <w:bCs/>
          <w:sz w:val="21"/>
          <w:szCs w:val="21"/>
        </w:rPr>
      </w:pPr>
      <w:r>
        <w:rPr>
          <w:rFonts w:ascii="Arial" w:hAnsi="Arial" w:cs="Arial"/>
          <w:bCs/>
          <w:sz w:val="21"/>
          <w:szCs w:val="21"/>
        </w:rPr>
        <w:t>2.</w:t>
      </w:r>
      <w:r w:rsidR="00D514E9">
        <w:rPr>
          <w:rFonts w:ascii="Arial" w:hAnsi="Arial" w:cs="Arial"/>
          <w:bCs/>
          <w:sz w:val="21"/>
          <w:szCs w:val="21"/>
        </w:rPr>
        <w:t>14</w:t>
      </w:r>
      <w:r>
        <w:rPr>
          <w:rFonts w:ascii="Arial" w:hAnsi="Arial" w:cs="Arial"/>
          <w:bCs/>
          <w:sz w:val="21"/>
          <w:szCs w:val="21"/>
        </w:rPr>
        <w:t>.1</w:t>
      </w:r>
      <w:r w:rsidR="00DF37A9" w:rsidRPr="00DF37A9">
        <w:rPr>
          <w:rFonts w:ascii="Arial" w:hAnsi="Arial" w:cs="Arial"/>
          <w:bCs/>
          <w:sz w:val="21"/>
          <w:szCs w:val="21"/>
        </w:rPr>
        <w:tab/>
      </w:r>
      <w:r w:rsidR="00DF37A9" w:rsidRPr="006B0C69">
        <w:rPr>
          <w:rFonts w:ascii="Arial" w:hAnsi="Arial" w:cs="Arial"/>
          <w:bCs/>
          <w:sz w:val="21"/>
          <w:szCs w:val="21"/>
        </w:rPr>
        <w:t xml:space="preserve">In the event that two or more bids have equal total points, the successful bid will be </w:t>
      </w:r>
      <w:r w:rsidRPr="006B0C69">
        <w:rPr>
          <w:rFonts w:ascii="Arial" w:hAnsi="Arial" w:cs="Arial"/>
          <w:bCs/>
          <w:sz w:val="21"/>
          <w:szCs w:val="21"/>
        </w:rPr>
        <w:tab/>
      </w:r>
      <w:r w:rsidR="00DF37A9" w:rsidRPr="006B0C69">
        <w:rPr>
          <w:rFonts w:ascii="Arial" w:hAnsi="Arial" w:cs="Arial"/>
          <w:bCs/>
          <w:sz w:val="21"/>
          <w:szCs w:val="21"/>
        </w:rPr>
        <w:t>the one scoring the highest number of preference points for specified goals.</w:t>
      </w:r>
      <w:r w:rsidR="00731D26" w:rsidRPr="006B0C69">
        <w:rPr>
          <w:rFonts w:ascii="Arial" w:hAnsi="Arial" w:cs="Arial"/>
          <w:bCs/>
          <w:sz w:val="21"/>
          <w:szCs w:val="21"/>
        </w:rPr>
        <w:t xml:space="preserve"> </w:t>
      </w:r>
      <w:r w:rsidR="00DF37A9" w:rsidRPr="006B0C69">
        <w:rPr>
          <w:rFonts w:ascii="Arial" w:hAnsi="Arial" w:cs="Arial"/>
          <w:bCs/>
          <w:sz w:val="21"/>
          <w:szCs w:val="21"/>
        </w:rPr>
        <w:t xml:space="preserve">Should two or more bids be equal in all respects, the Adjudication shall be decided </w:t>
      </w:r>
      <w:r w:rsidRPr="006B0C69">
        <w:rPr>
          <w:rFonts w:ascii="Arial" w:hAnsi="Arial" w:cs="Arial"/>
          <w:bCs/>
          <w:sz w:val="21"/>
          <w:szCs w:val="21"/>
        </w:rPr>
        <w:tab/>
      </w:r>
      <w:r w:rsidR="00DF37A9" w:rsidRPr="006B0C69">
        <w:rPr>
          <w:rFonts w:ascii="Arial" w:hAnsi="Arial" w:cs="Arial"/>
          <w:bCs/>
          <w:sz w:val="21"/>
          <w:szCs w:val="21"/>
        </w:rPr>
        <w:t>by the drawing of lots.</w:t>
      </w:r>
    </w:p>
    <w:p w14:paraId="049C68C1" w14:textId="77777777" w:rsidR="00DF37A9" w:rsidRPr="00DF37A9" w:rsidRDefault="00DF37A9" w:rsidP="00DF37A9">
      <w:pPr>
        <w:ind w:left="720" w:hanging="720"/>
        <w:rPr>
          <w:rFonts w:ascii="Arial" w:hAnsi="Arial" w:cs="Arial"/>
          <w:b/>
          <w:bCs/>
          <w:sz w:val="12"/>
          <w:szCs w:val="12"/>
        </w:rPr>
      </w:pPr>
    </w:p>
    <w:p w14:paraId="7F6B59B9" w14:textId="77777777" w:rsidR="00DF37A9" w:rsidRPr="00DF37A9" w:rsidRDefault="00DF37A9" w:rsidP="00DF37A9">
      <w:pPr>
        <w:ind w:left="720" w:hanging="720"/>
        <w:rPr>
          <w:rFonts w:ascii="Arial" w:hAnsi="Arial" w:cs="Arial"/>
          <w:b/>
          <w:bCs/>
          <w:sz w:val="12"/>
          <w:szCs w:val="12"/>
        </w:rPr>
      </w:pPr>
    </w:p>
    <w:p w14:paraId="545E1574" w14:textId="77777777" w:rsidR="00DF37A9" w:rsidRPr="00DF37A9" w:rsidRDefault="00E374DB" w:rsidP="00DF37A9">
      <w:pPr>
        <w:tabs>
          <w:tab w:val="left" w:pos="360"/>
        </w:tabs>
        <w:ind w:left="720" w:hanging="720"/>
        <w:rPr>
          <w:rFonts w:ascii="Arial" w:hAnsi="Arial" w:cs="Arial"/>
          <w:sz w:val="21"/>
          <w:szCs w:val="21"/>
        </w:rPr>
      </w:pPr>
      <w:r>
        <w:rPr>
          <w:rFonts w:ascii="Arial" w:hAnsi="Arial" w:cs="Arial"/>
          <w:b/>
          <w:bCs/>
          <w:sz w:val="21"/>
          <w:szCs w:val="21"/>
        </w:rPr>
        <w:t>2.</w:t>
      </w:r>
      <w:r w:rsidR="00D514E9">
        <w:rPr>
          <w:rFonts w:ascii="Arial" w:hAnsi="Arial" w:cs="Arial"/>
          <w:b/>
          <w:bCs/>
          <w:sz w:val="21"/>
          <w:szCs w:val="21"/>
        </w:rPr>
        <w:t>15</w:t>
      </w:r>
      <w:r w:rsidR="00DF37A9" w:rsidRPr="00DF37A9">
        <w:rPr>
          <w:rFonts w:ascii="Arial" w:hAnsi="Arial" w:cs="Arial"/>
          <w:b/>
          <w:bCs/>
          <w:sz w:val="21"/>
          <w:szCs w:val="21"/>
        </w:rPr>
        <w:tab/>
        <w:t>EXECUTION CAPACITY</w:t>
      </w:r>
      <w:r w:rsidR="00DF37A9" w:rsidRPr="00DF37A9">
        <w:rPr>
          <w:rFonts w:ascii="Arial" w:hAnsi="Arial" w:cs="Arial"/>
          <w:sz w:val="21"/>
          <w:szCs w:val="21"/>
        </w:rPr>
        <w:t xml:space="preserve"> </w:t>
      </w:r>
    </w:p>
    <w:p w14:paraId="3869D7BC" w14:textId="77777777" w:rsidR="00DF37A9" w:rsidRPr="00DF37A9" w:rsidRDefault="00DF37A9" w:rsidP="00DF37A9">
      <w:pPr>
        <w:ind w:left="720" w:hanging="720"/>
        <w:rPr>
          <w:rFonts w:ascii="Arial" w:hAnsi="Arial" w:cs="Arial"/>
          <w:sz w:val="12"/>
          <w:szCs w:val="12"/>
        </w:rPr>
      </w:pPr>
    </w:p>
    <w:p w14:paraId="4F8623E8" w14:textId="77777777" w:rsidR="00DF37A9" w:rsidRPr="00DF37A9" w:rsidRDefault="00E374DB" w:rsidP="00454EA9">
      <w:pPr>
        <w:ind w:left="1440" w:right="-179" w:hanging="720"/>
        <w:jc w:val="both"/>
        <w:rPr>
          <w:rFonts w:ascii="Arial" w:hAnsi="Arial" w:cs="Arial"/>
          <w:b/>
          <w:bCs/>
          <w:i/>
          <w:iCs/>
          <w:sz w:val="21"/>
          <w:szCs w:val="21"/>
        </w:rPr>
      </w:pPr>
      <w:r>
        <w:rPr>
          <w:rFonts w:ascii="Arial" w:hAnsi="Arial" w:cs="Arial"/>
          <w:sz w:val="21"/>
          <w:szCs w:val="21"/>
        </w:rPr>
        <w:t>2.</w:t>
      </w:r>
      <w:r w:rsidR="00D514E9">
        <w:rPr>
          <w:rFonts w:ascii="Arial" w:hAnsi="Arial" w:cs="Arial"/>
          <w:sz w:val="21"/>
          <w:szCs w:val="21"/>
        </w:rPr>
        <w:t>15</w:t>
      </w:r>
      <w:r>
        <w:rPr>
          <w:rFonts w:ascii="Arial" w:hAnsi="Arial" w:cs="Arial"/>
          <w:sz w:val="21"/>
          <w:szCs w:val="21"/>
        </w:rPr>
        <w:t>.1</w:t>
      </w:r>
      <w:r w:rsidR="00DF37A9" w:rsidRPr="00DF37A9">
        <w:rPr>
          <w:rFonts w:ascii="Arial" w:hAnsi="Arial" w:cs="Arial"/>
          <w:sz w:val="21"/>
          <w:szCs w:val="21"/>
        </w:rPr>
        <w:tab/>
        <w:t xml:space="preserve">The bidder will be required to provide an efficient and effective service.  Therefore, </w:t>
      </w:r>
      <w:r>
        <w:rPr>
          <w:rFonts w:ascii="Arial" w:hAnsi="Arial" w:cs="Arial"/>
          <w:sz w:val="21"/>
          <w:szCs w:val="21"/>
        </w:rPr>
        <w:tab/>
      </w:r>
      <w:r w:rsidR="00DF37A9" w:rsidRPr="00DF37A9">
        <w:rPr>
          <w:rFonts w:ascii="Arial" w:hAnsi="Arial" w:cs="Arial"/>
          <w:sz w:val="21"/>
          <w:szCs w:val="21"/>
        </w:rPr>
        <w:t>the bidder is required to submit proof that he/she has the required capacity to execute</w:t>
      </w:r>
      <w:r w:rsidR="00731D26">
        <w:rPr>
          <w:rFonts w:ascii="Arial" w:hAnsi="Arial" w:cs="Arial"/>
          <w:sz w:val="21"/>
          <w:szCs w:val="21"/>
        </w:rPr>
        <w:t xml:space="preserve"> </w:t>
      </w:r>
      <w:r w:rsidR="00DF37A9" w:rsidRPr="00DF37A9">
        <w:rPr>
          <w:rFonts w:ascii="Arial" w:hAnsi="Arial" w:cs="Arial"/>
          <w:sz w:val="21"/>
          <w:szCs w:val="21"/>
        </w:rPr>
        <w:t xml:space="preserve">the contract tendered for successfully. The bidder must supply references or state his/her experience as a company to undertake the contract.   References of </w:t>
      </w:r>
      <w:r>
        <w:rPr>
          <w:rFonts w:ascii="Arial" w:hAnsi="Arial" w:cs="Arial"/>
          <w:sz w:val="21"/>
          <w:szCs w:val="21"/>
        </w:rPr>
        <w:tab/>
      </w:r>
      <w:r w:rsidR="00DF37A9" w:rsidRPr="00DF37A9">
        <w:rPr>
          <w:rFonts w:ascii="Arial" w:hAnsi="Arial" w:cs="Arial"/>
          <w:sz w:val="21"/>
          <w:szCs w:val="21"/>
        </w:rPr>
        <w:t xml:space="preserve">past experience of owners/employees of new entities must accompany the bid document. </w:t>
      </w:r>
    </w:p>
    <w:p w14:paraId="681C6899" w14:textId="77777777" w:rsidR="00DF37A9" w:rsidRPr="00DF37A9" w:rsidRDefault="00DF37A9" w:rsidP="00DF37A9">
      <w:pPr>
        <w:tabs>
          <w:tab w:val="left" w:pos="720"/>
        </w:tabs>
        <w:ind w:left="1440" w:hanging="1440"/>
        <w:rPr>
          <w:rFonts w:ascii="Arial" w:hAnsi="Arial" w:cs="Arial"/>
          <w:sz w:val="12"/>
          <w:szCs w:val="12"/>
        </w:rPr>
      </w:pPr>
    </w:p>
    <w:p w14:paraId="24E5B650" w14:textId="77777777" w:rsidR="00DF37A9" w:rsidRDefault="00DF37A9" w:rsidP="00DF37A9">
      <w:pPr>
        <w:tabs>
          <w:tab w:val="left" w:pos="720"/>
        </w:tabs>
        <w:ind w:left="1440" w:hanging="1440"/>
        <w:rPr>
          <w:rFonts w:ascii="Arial" w:hAnsi="Arial" w:cs="Arial"/>
          <w:sz w:val="12"/>
          <w:szCs w:val="12"/>
        </w:rPr>
      </w:pPr>
    </w:p>
    <w:p w14:paraId="1B8FD0CA" w14:textId="77777777" w:rsidR="00715F7C" w:rsidRDefault="00715F7C" w:rsidP="00DF37A9">
      <w:pPr>
        <w:tabs>
          <w:tab w:val="left" w:pos="720"/>
        </w:tabs>
        <w:ind w:left="1440" w:hanging="1440"/>
        <w:rPr>
          <w:rFonts w:ascii="Arial" w:hAnsi="Arial" w:cs="Arial"/>
          <w:sz w:val="12"/>
          <w:szCs w:val="12"/>
        </w:rPr>
      </w:pPr>
    </w:p>
    <w:p w14:paraId="774991EC" w14:textId="77777777" w:rsidR="00ED0A42" w:rsidRDefault="00ED0A42" w:rsidP="00DF37A9">
      <w:pPr>
        <w:tabs>
          <w:tab w:val="left" w:pos="720"/>
        </w:tabs>
        <w:ind w:left="1440" w:hanging="1440"/>
        <w:rPr>
          <w:rFonts w:ascii="Arial" w:hAnsi="Arial" w:cs="Arial"/>
          <w:sz w:val="12"/>
          <w:szCs w:val="12"/>
        </w:rPr>
      </w:pPr>
    </w:p>
    <w:p w14:paraId="5C7001F2" w14:textId="77777777" w:rsidR="00715F7C" w:rsidRDefault="00715F7C" w:rsidP="00DF37A9">
      <w:pPr>
        <w:tabs>
          <w:tab w:val="left" w:pos="720"/>
        </w:tabs>
        <w:ind w:left="1440" w:hanging="1440"/>
        <w:rPr>
          <w:rFonts w:ascii="Arial" w:hAnsi="Arial" w:cs="Arial"/>
          <w:sz w:val="12"/>
          <w:szCs w:val="12"/>
        </w:rPr>
      </w:pPr>
    </w:p>
    <w:p w14:paraId="50077A74" w14:textId="77777777" w:rsidR="00715F7C" w:rsidRPr="00DF37A9" w:rsidRDefault="00715F7C" w:rsidP="00DF37A9">
      <w:pPr>
        <w:tabs>
          <w:tab w:val="left" w:pos="720"/>
        </w:tabs>
        <w:ind w:left="1440" w:hanging="1440"/>
        <w:rPr>
          <w:rFonts w:ascii="Arial" w:hAnsi="Arial" w:cs="Arial"/>
          <w:sz w:val="12"/>
          <w:szCs w:val="12"/>
        </w:rPr>
      </w:pPr>
    </w:p>
    <w:p w14:paraId="49F1904D" w14:textId="77777777" w:rsidR="00DF37A9" w:rsidRPr="00DF37A9" w:rsidRDefault="00E374DB" w:rsidP="00DF37A9">
      <w:pPr>
        <w:tabs>
          <w:tab w:val="left" w:pos="360"/>
        </w:tabs>
        <w:rPr>
          <w:rFonts w:ascii="Arial" w:hAnsi="Arial" w:cs="Arial"/>
          <w:b/>
          <w:bCs/>
          <w:sz w:val="21"/>
          <w:szCs w:val="21"/>
        </w:rPr>
      </w:pPr>
      <w:r>
        <w:rPr>
          <w:rFonts w:ascii="Arial" w:hAnsi="Arial" w:cs="Arial"/>
          <w:b/>
          <w:bCs/>
          <w:sz w:val="21"/>
          <w:szCs w:val="21"/>
        </w:rPr>
        <w:t>2.</w:t>
      </w:r>
      <w:r w:rsidR="00D514E9">
        <w:rPr>
          <w:rFonts w:ascii="Arial" w:hAnsi="Arial" w:cs="Arial"/>
          <w:b/>
          <w:bCs/>
          <w:sz w:val="21"/>
          <w:szCs w:val="21"/>
        </w:rPr>
        <w:t>16</w:t>
      </w:r>
      <w:r w:rsidR="00DF37A9" w:rsidRPr="00DF37A9">
        <w:rPr>
          <w:rFonts w:ascii="Arial" w:hAnsi="Arial" w:cs="Arial"/>
          <w:b/>
          <w:bCs/>
          <w:sz w:val="21"/>
          <w:szCs w:val="21"/>
        </w:rPr>
        <w:tab/>
        <w:t>EXTENSION OF CONTRACT</w:t>
      </w:r>
    </w:p>
    <w:p w14:paraId="5339C3D8" w14:textId="77777777" w:rsidR="00DF37A9" w:rsidRPr="00DF37A9" w:rsidRDefault="00DF37A9" w:rsidP="00DF37A9">
      <w:pPr>
        <w:rPr>
          <w:rFonts w:ascii="Arial" w:hAnsi="Arial" w:cs="Arial"/>
          <w:sz w:val="12"/>
          <w:szCs w:val="12"/>
        </w:rPr>
      </w:pPr>
    </w:p>
    <w:p w14:paraId="6A1B288E" w14:textId="77777777" w:rsidR="00DF37A9" w:rsidRPr="00DF37A9" w:rsidRDefault="00292CE0" w:rsidP="00454EA9">
      <w:pPr>
        <w:ind w:left="1440" w:hanging="720"/>
        <w:jc w:val="both"/>
        <w:rPr>
          <w:rFonts w:ascii="Arial" w:hAnsi="Arial" w:cs="Arial"/>
          <w:sz w:val="21"/>
          <w:szCs w:val="21"/>
        </w:rPr>
      </w:pPr>
      <w:r>
        <w:rPr>
          <w:rFonts w:ascii="Arial" w:hAnsi="Arial" w:cs="Arial"/>
          <w:sz w:val="21"/>
          <w:szCs w:val="21"/>
        </w:rPr>
        <w:t>2.</w:t>
      </w:r>
      <w:r w:rsidR="00D514E9">
        <w:rPr>
          <w:rFonts w:ascii="Arial" w:hAnsi="Arial" w:cs="Arial"/>
          <w:sz w:val="21"/>
          <w:szCs w:val="21"/>
        </w:rPr>
        <w:t>16</w:t>
      </w:r>
      <w:r>
        <w:rPr>
          <w:rFonts w:ascii="Arial" w:hAnsi="Arial" w:cs="Arial"/>
          <w:sz w:val="21"/>
          <w:szCs w:val="21"/>
        </w:rPr>
        <w:t>.1</w:t>
      </w:r>
      <w:r>
        <w:rPr>
          <w:rFonts w:ascii="Arial" w:hAnsi="Arial" w:cs="Arial"/>
          <w:sz w:val="21"/>
          <w:szCs w:val="21"/>
        </w:rPr>
        <w:tab/>
      </w:r>
      <w:r w:rsidR="00DF37A9" w:rsidRPr="00DF37A9">
        <w:rPr>
          <w:rFonts w:ascii="Arial" w:hAnsi="Arial" w:cs="Arial"/>
          <w:sz w:val="21"/>
          <w:szCs w:val="21"/>
        </w:rPr>
        <w:t xml:space="preserve">An extension of contract may be considered.  It is the normal policy that contracts </w:t>
      </w:r>
      <w:r>
        <w:rPr>
          <w:rFonts w:ascii="Arial" w:hAnsi="Arial" w:cs="Arial"/>
          <w:sz w:val="21"/>
          <w:szCs w:val="21"/>
        </w:rPr>
        <w:tab/>
      </w:r>
      <w:r w:rsidR="00DF37A9" w:rsidRPr="00DF37A9">
        <w:rPr>
          <w:rFonts w:ascii="Arial" w:hAnsi="Arial" w:cs="Arial"/>
          <w:sz w:val="21"/>
          <w:szCs w:val="21"/>
        </w:rPr>
        <w:t xml:space="preserve">are </w:t>
      </w:r>
      <w:r w:rsidR="00731D26">
        <w:rPr>
          <w:rFonts w:ascii="Arial" w:hAnsi="Arial" w:cs="Arial"/>
          <w:sz w:val="21"/>
          <w:szCs w:val="21"/>
        </w:rPr>
        <w:t xml:space="preserve">not extended. </w:t>
      </w:r>
      <w:r w:rsidR="00DF37A9" w:rsidRPr="00DF37A9">
        <w:rPr>
          <w:rFonts w:ascii="Arial" w:hAnsi="Arial" w:cs="Arial"/>
          <w:sz w:val="21"/>
          <w:szCs w:val="21"/>
        </w:rPr>
        <w:t xml:space="preserve"> However, circumstances may arise whereby a contract cannot be renewed in time. If this is found to be the case, the right is reserved to approach existing contractor(s) to extend the contract for such period agreed to.</w:t>
      </w:r>
    </w:p>
    <w:p w14:paraId="2EEFCFCA" w14:textId="77777777" w:rsidR="00DF37A9" w:rsidRDefault="00DF37A9" w:rsidP="00DF37A9">
      <w:pPr>
        <w:rPr>
          <w:rFonts w:ascii="Arial" w:hAnsi="Arial" w:cs="Arial"/>
          <w:sz w:val="12"/>
          <w:szCs w:val="12"/>
        </w:rPr>
      </w:pPr>
    </w:p>
    <w:p w14:paraId="41034A0E" w14:textId="77777777" w:rsidR="00B166DE" w:rsidRDefault="00B166DE" w:rsidP="00DF37A9">
      <w:pPr>
        <w:rPr>
          <w:rFonts w:ascii="Arial" w:hAnsi="Arial" w:cs="Arial"/>
          <w:sz w:val="12"/>
          <w:szCs w:val="12"/>
        </w:rPr>
      </w:pPr>
    </w:p>
    <w:p w14:paraId="363CD47A" w14:textId="77777777" w:rsidR="0012676E" w:rsidRDefault="0012676E" w:rsidP="00DF37A9">
      <w:pPr>
        <w:rPr>
          <w:rFonts w:ascii="Arial" w:hAnsi="Arial" w:cs="Arial"/>
          <w:sz w:val="12"/>
          <w:szCs w:val="12"/>
        </w:rPr>
      </w:pPr>
    </w:p>
    <w:p w14:paraId="56B01A8B" w14:textId="77777777" w:rsidR="00B166DE" w:rsidRPr="00292CE0" w:rsidRDefault="00292CE0" w:rsidP="00292CE0">
      <w:pPr>
        <w:tabs>
          <w:tab w:val="left" w:pos="360"/>
          <w:tab w:val="left" w:pos="720"/>
        </w:tabs>
        <w:jc w:val="both"/>
        <w:rPr>
          <w:rFonts w:ascii="Arial" w:hAnsi="Arial" w:cs="Arial"/>
          <w:sz w:val="22"/>
          <w:szCs w:val="22"/>
        </w:rPr>
      </w:pPr>
      <w:r w:rsidRPr="00292CE0">
        <w:rPr>
          <w:rFonts w:ascii="Arial" w:hAnsi="Arial" w:cs="Arial"/>
          <w:b/>
          <w:sz w:val="22"/>
          <w:szCs w:val="22"/>
        </w:rPr>
        <w:t>2.</w:t>
      </w:r>
      <w:r w:rsidR="00D514E9">
        <w:rPr>
          <w:rFonts w:ascii="Arial" w:hAnsi="Arial" w:cs="Arial"/>
          <w:b/>
          <w:sz w:val="22"/>
          <w:szCs w:val="22"/>
        </w:rPr>
        <w:t>17</w:t>
      </w:r>
      <w:r w:rsidR="00B166DE" w:rsidRPr="00292CE0">
        <w:rPr>
          <w:rFonts w:ascii="Arial" w:hAnsi="Arial" w:cs="Arial"/>
          <w:b/>
          <w:sz w:val="22"/>
          <w:szCs w:val="22"/>
        </w:rPr>
        <w:t xml:space="preserve"> </w:t>
      </w:r>
      <w:r w:rsidR="00B166DE" w:rsidRPr="00292CE0">
        <w:rPr>
          <w:rFonts w:ascii="Arial" w:hAnsi="Arial" w:cs="Arial"/>
          <w:b/>
          <w:sz w:val="22"/>
          <w:szCs w:val="22"/>
        </w:rPr>
        <w:tab/>
        <w:t>GENERAL EVALUATION</w:t>
      </w:r>
      <w:r w:rsidR="00B166DE" w:rsidRPr="00292CE0">
        <w:rPr>
          <w:rFonts w:ascii="Arial" w:hAnsi="Arial" w:cs="Arial"/>
          <w:sz w:val="22"/>
          <w:szCs w:val="22"/>
        </w:rPr>
        <w:t xml:space="preserve"> </w:t>
      </w:r>
      <w:r w:rsidR="00B166DE" w:rsidRPr="00292CE0">
        <w:rPr>
          <w:rFonts w:ascii="Arial" w:hAnsi="Arial" w:cs="Arial"/>
          <w:b/>
          <w:sz w:val="22"/>
          <w:szCs w:val="22"/>
        </w:rPr>
        <w:t>CRITERIA</w:t>
      </w:r>
    </w:p>
    <w:p w14:paraId="3CF7389D" w14:textId="77777777" w:rsidR="00B166DE" w:rsidRPr="00292CE0" w:rsidRDefault="00B166DE" w:rsidP="00B166DE">
      <w:pPr>
        <w:jc w:val="both"/>
        <w:rPr>
          <w:rFonts w:ascii="Arial" w:hAnsi="Arial" w:cs="Arial"/>
          <w:sz w:val="22"/>
          <w:szCs w:val="22"/>
        </w:rPr>
      </w:pPr>
    </w:p>
    <w:p w14:paraId="7343AB02" w14:textId="77777777" w:rsidR="00B166DE" w:rsidRPr="00292CE0" w:rsidRDefault="00B166DE" w:rsidP="00B16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sz w:val="22"/>
          <w:szCs w:val="22"/>
        </w:rPr>
      </w:pPr>
      <w:r w:rsidRPr="00292CE0">
        <w:rPr>
          <w:rFonts w:ascii="Arial" w:hAnsi="Arial" w:cs="Arial"/>
          <w:sz w:val="22"/>
          <w:szCs w:val="22"/>
        </w:rPr>
        <w:t>The Bid Evaluation Committee will assess offers and adhere to the following basic guidelines when evaluating.</w:t>
      </w:r>
    </w:p>
    <w:p w14:paraId="060472FA" w14:textId="77777777" w:rsidR="00B166DE" w:rsidRPr="00292CE0" w:rsidRDefault="00B166DE" w:rsidP="00B16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Arial" w:hAnsi="Arial" w:cs="Arial"/>
          <w:sz w:val="22"/>
          <w:szCs w:val="22"/>
        </w:rPr>
      </w:pPr>
    </w:p>
    <w:p w14:paraId="73BB8F0C" w14:textId="77777777" w:rsidR="00B166DE" w:rsidRPr="00292CE0" w:rsidRDefault="00B166DE" w:rsidP="00694D99">
      <w:pPr>
        <w:numPr>
          <w:ilvl w:val="1"/>
          <w:numId w:val="22"/>
        </w:numPr>
        <w:tabs>
          <w:tab w:val="left" w:pos="0"/>
          <w:tab w:val="left" w:pos="540"/>
          <w:tab w:val="left" w:pos="108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rPr>
          <w:rFonts w:ascii="Arial" w:hAnsi="Arial" w:cs="Arial"/>
          <w:sz w:val="22"/>
          <w:szCs w:val="22"/>
        </w:rPr>
      </w:pPr>
      <w:r w:rsidRPr="00292CE0">
        <w:rPr>
          <w:rFonts w:ascii="Arial" w:hAnsi="Arial" w:cs="Arial"/>
          <w:sz w:val="22"/>
          <w:szCs w:val="22"/>
        </w:rPr>
        <w:t>Whether all the required information called for in the bid document has been submitted by the bidder.</w:t>
      </w:r>
    </w:p>
    <w:p w14:paraId="7D6BC255" w14:textId="77777777" w:rsidR="00B166DE" w:rsidRPr="00292CE0" w:rsidRDefault="00B166DE" w:rsidP="00694D99">
      <w:pPr>
        <w:numPr>
          <w:ilvl w:val="1"/>
          <w:numId w:val="2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rPr>
          <w:rFonts w:ascii="Arial" w:hAnsi="Arial" w:cs="Arial"/>
          <w:sz w:val="22"/>
          <w:szCs w:val="22"/>
        </w:rPr>
      </w:pPr>
      <w:r w:rsidRPr="00292CE0">
        <w:rPr>
          <w:rFonts w:ascii="Arial" w:hAnsi="Arial" w:cs="Arial"/>
          <w:sz w:val="22"/>
          <w:szCs w:val="22"/>
        </w:rPr>
        <w:t>Has the bidder supplied references or stated his/her experie</w:t>
      </w:r>
      <w:r w:rsidR="00731D26">
        <w:rPr>
          <w:rFonts w:ascii="Arial" w:hAnsi="Arial" w:cs="Arial"/>
          <w:sz w:val="22"/>
          <w:szCs w:val="22"/>
        </w:rPr>
        <w:t xml:space="preserve">nce as a Company to </w:t>
      </w:r>
      <w:r w:rsidR="00363C13">
        <w:rPr>
          <w:rFonts w:ascii="Arial" w:hAnsi="Arial" w:cs="Arial"/>
          <w:sz w:val="22"/>
          <w:szCs w:val="22"/>
        </w:rPr>
        <w:t>undertake the</w:t>
      </w:r>
      <w:r w:rsidRPr="00292CE0">
        <w:rPr>
          <w:rFonts w:ascii="Arial" w:hAnsi="Arial" w:cs="Arial"/>
          <w:sz w:val="22"/>
          <w:szCs w:val="22"/>
        </w:rPr>
        <w:t xml:space="preserve"> contract. References of past experience must accompany the bid document.</w:t>
      </w:r>
    </w:p>
    <w:p w14:paraId="2A0B2433" w14:textId="77777777" w:rsidR="00B166DE" w:rsidRPr="00292CE0" w:rsidRDefault="00B166DE" w:rsidP="00694D99">
      <w:pPr>
        <w:numPr>
          <w:ilvl w:val="1"/>
          <w:numId w:val="2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rPr>
          <w:rFonts w:ascii="Arial" w:hAnsi="Arial" w:cs="Arial"/>
          <w:sz w:val="22"/>
          <w:szCs w:val="22"/>
        </w:rPr>
      </w:pPr>
      <w:r w:rsidRPr="00292CE0">
        <w:rPr>
          <w:rFonts w:ascii="Arial" w:hAnsi="Arial" w:cs="Arial"/>
          <w:sz w:val="22"/>
          <w:szCs w:val="22"/>
        </w:rPr>
        <w:t xml:space="preserve">   The financial standing of the bidder and ability to render a service may be examined before </w:t>
      </w:r>
      <w:r w:rsidR="00363C13" w:rsidRPr="00292CE0">
        <w:rPr>
          <w:rFonts w:ascii="Arial" w:hAnsi="Arial" w:cs="Arial"/>
          <w:sz w:val="22"/>
          <w:szCs w:val="22"/>
        </w:rPr>
        <w:t>an award</w:t>
      </w:r>
      <w:r w:rsidRPr="00292CE0">
        <w:rPr>
          <w:rFonts w:ascii="Arial" w:hAnsi="Arial" w:cs="Arial"/>
          <w:sz w:val="22"/>
          <w:szCs w:val="22"/>
        </w:rPr>
        <w:t xml:space="preserve"> of bid take place.</w:t>
      </w:r>
    </w:p>
    <w:p w14:paraId="087892F8" w14:textId="77777777" w:rsidR="00B166DE" w:rsidRPr="00292CE0" w:rsidRDefault="00830BAF" w:rsidP="00694D99">
      <w:pPr>
        <w:numPr>
          <w:ilvl w:val="1"/>
          <w:numId w:val="22"/>
        </w:numPr>
        <w:tabs>
          <w:tab w:val="clear" w:pos="1440"/>
          <w:tab w:val="left" w:pos="0"/>
          <w:tab w:val="num"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rPr>
          <w:rFonts w:ascii="Arial" w:hAnsi="Arial" w:cs="Arial"/>
          <w:sz w:val="22"/>
          <w:szCs w:val="22"/>
        </w:rPr>
      </w:pPr>
      <w:r>
        <w:rPr>
          <w:rFonts w:ascii="Arial" w:hAnsi="Arial" w:cs="Arial"/>
          <w:sz w:val="22"/>
          <w:szCs w:val="22"/>
        </w:rPr>
        <w:t>P</w:t>
      </w:r>
      <w:r w:rsidR="00B166DE" w:rsidRPr="00292CE0">
        <w:rPr>
          <w:rFonts w:ascii="Arial" w:hAnsi="Arial" w:cs="Arial"/>
          <w:sz w:val="22"/>
          <w:szCs w:val="22"/>
        </w:rPr>
        <w:t>references will be taken into consideration by th</w:t>
      </w:r>
      <w:r w:rsidR="00635073">
        <w:rPr>
          <w:rFonts w:ascii="Arial" w:hAnsi="Arial" w:cs="Arial"/>
          <w:sz w:val="22"/>
          <w:szCs w:val="22"/>
        </w:rPr>
        <w:t xml:space="preserve">e </w:t>
      </w:r>
      <w:r w:rsidR="00D24152">
        <w:rPr>
          <w:rFonts w:ascii="Arial" w:hAnsi="Arial" w:cs="Arial"/>
          <w:sz w:val="22"/>
          <w:szCs w:val="22"/>
        </w:rPr>
        <w:t xml:space="preserve">Entity </w:t>
      </w:r>
      <w:r w:rsidR="00635073">
        <w:rPr>
          <w:rFonts w:ascii="Arial" w:hAnsi="Arial" w:cs="Arial"/>
          <w:sz w:val="22"/>
          <w:szCs w:val="22"/>
        </w:rPr>
        <w:t>in terms of the B-BBEE Scorecard</w:t>
      </w:r>
      <w:r w:rsidR="00B166DE" w:rsidRPr="00292CE0">
        <w:rPr>
          <w:rFonts w:ascii="Arial" w:hAnsi="Arial" w:cs="Arial"/>
          <w:sz w:val="22"/>
          <w:szCs w:val="22"/>
        </w:rPr>
        <w:t>.</w:t>
      </w:r>
    </w:p>
    <w:p w14:paraId="14AAF0CA" w14:textId="77777777" w:rsidR="00B166DE" w:rsidRPr="00292CE0" w:rsidRDefault="00B166DE" w:rsidP="00694D99">
      <w:pPr>
        <w:numPr>
          <w:ilvl w:val="1"/>
          <w:numId w:val="22"/>
        </w:numPr>
        <w:tabs>
          <w:tab w:val="clear" w:pos="1440"/>
          <w:tab w:val="left" w:pos="0"/>
          <w:tab w:val="num"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rPr>
          <w:rFonts w:ascii="Arial" w:hAnsi="Arial" w:cs="Arial"/>
          <w:sz w:val="22"/>
          <w:szCs w:val="22"/>
        </w:rPr>
      </w:pPr>
      <w:r w:rsidRPr="00292CE0">
        <w:rPr>
          <w:rFonts w:ascii="Arial" w:hAnsi="Arial" w:cs="Arial"/>
          <w:sz w:val="22"/>
          <w:szCs w:val="22"/>
        </w:rPr>
        <w:t xml:space="preserve">Documented reports received from an institution/s pertaining to past bad performance by a company who is tendering, </w:t>
      </w:r>
      <w:r w:rsidR="00830BAF">
        <w:rPr>
          <w:rFonts w:ascii="Arial" w:hAnsi="Arial" w:cs="Arial"/>
          <w:sz w:val="22"/>
          <w:szCs w:val="22"/>
        </w:rPr>
        <w:t>may</w:t>
      </w:r>
      <w:r w:rsidRPr="00292CE0">
        <w:rPr>
          <w:rFonts w:ascii="Arial" w:hAnsi="Arial" w:cs="Arial"/>
          <w:sz w:val="22"/>
          <w:szCs w:val="22"/>
        </w:rPr>
        <w:t xml:space="preserve"> be taken into consideration.</w:t>
      </w:r>
    </w:p>
    <w:p w14:paraId="7CE42DCD" w14:textId="77777777" w:rsidR="00B166DE" w:rsidRPr="00292CE0" w:rsidRDefault="00B166DE" w:rsidP="00694D99">
      <w:pPr>
        <w:numPr>
          <w:ilvl w:val="1"/>
          <w:numId w:val="22"/>
        </w:numPr>
        <w:tabs>
          <w:tab w:val="clear" w:pos="1440"/>
          <w:tab w:val="left" w:pos="0"/>
          <w:tab w:val="num"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hanging="720"/>
        <w:jc w:val="both"/>
        <w:rPr>
          <w:rFonts w:ascii="Arial" w:hAnsi="Arial" w:cs="Arial"/>
          <w:sz w:val="22"/>
          <w:szCs w:val="22"/>
        </w:rPr>
      </w:pPr>
      <w:r w:rsidRPr="00292CE0">
        <w:rPr>
          <w:rFonts w:ascii="Arial" w:hAnsi="Arial" w:cs="Arial"/>
          <w:sz w:val="22"/>
          <w:szCs w:val="22"/>
        </w:rPr>
        <w:t>Did the bidder attend the site inspection?</w:t>
      </w:r>
    </w:p>
    <w:p w14:paraId="58BE090F" w14:textId="77777777" w:rsidR="00B166DE" w:rsidRPr="00292CE0" w:rsidRDefault="00B166DE" w:rsidP="00694D99">
      <w:pPr>
        <w:numPr>
          <w:ilvl w:val="1"/>
          <w:numId w:val="2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hanging="720"/>
        <w:jc w:val="both"/>
        <w:rPr>
          <w:rFonts w:ascii="Arial" w:hAnsi="Arial" w:cs="Arial"/>
          <w:sz w:val="22"/>
          <w:szCs w:val="22"/>
        </w:rPr>
      </w:pPr>
      <w:r w:rsidRPr="00292CE0">
        <w:rPr>
          <w:rFonts w:ascii="Arial" w:hAnsi="Arial" w:cs="Arial"/>
          <w:sz w:val="22"/>
          <w:szCs w:val="22"/>
        </w:rPr>
        <w:t>Will the bidder be in a position to successfully execute the contract?</w:t>
      </w:r>
    </w:p>
    <w:p w14:paraId="0D6E5A65" w14:textId="77777777" w:rsidR="00B166DE" w:rsidRPr="00292CE0" w:rsidRDefault="008D20FA" w:rsidP="00694D99">
      <w:pPr>
        <w:numPr>
          <w:ilvl w:val="1"/>
          <w:numId w:val="2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hanging="720"/>
        <w:jc w:val="both"/>
        <w:rPr>
          <w:rFonts w:ascii="Arial" w:hAnsi="Arial" w:cs="Arial"/>
          <w:sz w:val="22"/>
          <w:szCs w:val="22"/>
        </w:rPr>
      </w:pPr>
      <w:r>
        <w:rPr>
          <w:rFonts w:ascii="Arial" w:hAnsi="Arial" w:cs="Arial"/>
          <w:sz w:val="22"/>
          <w:szCs w:val="22"/>
        </w:rPr>
        <w:t>The 90/1</w:t>
      </w:r>
      <w:r w:rsidR="00292CE0" w:rsidRPr="00292CE0">
        <w:rPr>
          <w:rFonts w:ascii="Arial" w:hAnsi="Arial" w:cs="Arial"/>
          <w:sz w:val="22"/>
          <w:szCs w:val="22"/>
        </w:rPr>
        <w:t>0 Point System will apply in the evaluation of this bid.</w:t>
      </w:r>
      <w:r w:rsidR="00B166DE" w:rsidRPr="00292CE0">
        <w:rPr>
          <w:rFonts w:ascii="Arial" w:hAnsi="Arial" w:cs="Arial"/>
          <w:sz w:val="22"/>
          <w:szCs w:val="22"/>
        </w:rPr>
        <w:tab/>
      </w:r>
    </w:p>
    <w:p w14:paraId="5D8E9547" w14:textId="77777777" w:rsidR="00B166DE" w:rsidRPr="00DF37A9" w:rsidRDefault="00B166DE" w:rsidP="00DF37A9">
      <w:pPr>
        <w:rPr>
          <w:rFonts w:ascii="Arial" w:hAnsi="Arial" w:cs="Arial"/>
          <w:sz w:val="12"/>
          <w:szCs w:val="12"/>
        </w:rPr>
      </w:pPr>
    </w:p>
    <w:p w14:paraId="4201B4A9" w14:textId="77777777" w:rsidR="00DF37A9" w:rsidRPr="00DF37A9" w:rsidRDefault="00DF37A9" w:rsidP="00DF37A9">
      <w:pPr>
        <w:ind w:left="720"/>
        <w:rPr>
          <w:rFonts w:ascii="Arial" w:hAnsi="Arial" w:cs="Arial"/>
          <w:sz w:val="12"/>
          <w:szCs w:val="12"/>
        </w:rPr>
      </w:pPr>
    </w:p>
    <w:p w14:paraId="567C9880" w14:textId="77777777" w:rsidR="00DF37A9" w:rsidRPr="00DF37A9" w:rsidRDefault="00D514E9" w:rsidP="00DF37A9">
      <w:pPr>
        <w:widowControl w:val="0"/>
        <w:tabs>
          <w:tab w:val="left" w:pos="360"/>
        </w:tabs>
        <w:rPr>
          <w:rFonts w:ascii="Arial" w:hAnsi="Arial" w:cs="Arial"/>
          <w:snapToGrid w:val="0"/>
          <w:sz w:val="21"/>
          <w:szCs w:val="21"/>
        </w:rPr>
      </w:pPr>
      <w:r>
        <w:rPr>
          <w:rFonts w:ascii="Arial" w:hAnsi="Arial" w:cs="Arial"/>
          <w:b/>
          <w:bCs/>
          <w:snapToGrid w:val="0"/>
          <w:sz w:val="21"/>
          <w:szCs w:val="21"/>
        </w:rPr>
        <w:t>2.18</w:t>
      </w:r>
      <w:r w:rsidR="00DF37A9" w:rsidRPr="00DF37A9">
        <w:rPr>
          <w:rFonts w:ascii="Arial" w:hAnsi="Arial" w:cs="Arial"/>
          <w:b/>
          <w:snapToGrid w:val="0"/>
          <w:sz w:val="21"/>
          <w:szCs w:val="21"/>
        </w:rPr>
        <w:tab/>
        <w:t>IRREGULARITIES</w:t>
      </w:r>
    </w:p>
    <w:p w14:paraId="04F34FEE" w14:textId="77777777" w:rsidR="00DF37A9" w:rsidRPr="00DF37A9" w:rsidRDefault="00DF37A9" w:rsidP="00DF37A9">
      <w:pPr>
        <w:pStyle w:val="EndnoteText"/>
        <w:rPr>
          <w:rFonts w:ascii="Arial" w:hAnsi="Arial" w:cs="Arial"/>
          <w:sz w:val="12"/>
          <w:szCs w:val="12"/>
        </w:rPr>
      </w:pPr>
    </w:p>
    <w:p w14:paraId="054E0062" w14:textId="77777777" w:rsidR="00DF37A9" w:rsidRPr="00DF37A9" w:rsidRDefault="006A0EBD" w:rsidP="001F57A6">
      <w:pPr>
        <w:ind w:left="1440" w:hanging="720"/>
        <w:jc w:val="both"/>
        <w:rPr>
          <w:rFonts w:ascii="Arial" w:hAnsi="Arial" w:cs="Arial"/>
          <w:sz w:val="21"/>
          <w:szCs w:val="21"/>
        </w:rPr>
      </w:pPr>
      <w:r>
        <w:rPr>
          <w:rFonts w:ascii="Arial" w:hAnsi="Arial" w:cs="Arial"/>
          <w:snapToGrid w:val="0"/>
          <w:sz w:val="21"/>
          <w:szCs w:val="21"/>
        </w:rPr>
        <w:t>2.18</w:t>
      </w:r>
      <w:r w:rsidR="00292CE0">
        <w:rPr>
          <w:rFonts w:ascii="Arial" w:hAnsi="Arial" w:cs="Arial"/>
          <w:snapToGrid w:val="0"/>
          <w:sz w:val="21"/>
          <w:szCs w:val="21"/>
        </w:rPr>
        <w:t>.1</w:t>
      </w:r>
      <w:r w:rsidR="00DF37A9" w:rsidRPr="00DF37A9">
        <w:rPr>
          <w:rFonts w:ascii="Arial" w:hAnsi="Arial" w:cs="Arial"/>
          <w:snapToGrid w:val="0"/>
          <w:sz w:val="21"/>
          <w:szCs w:val="21"/>
        </w:rPr>
        <w:tab/>
        <w:t xml:space="preserve">Companies are encouraged to advise the </w:t>
      </w:r>
      <w:r w:rsidR="0077014B">
        <w:rPr>
          <w:rFonts w:ascii="Arial" w:hAnsi="Arial" w:cs="Arial"/>
          <w:sz w:val="22"/>
          <w:szCs w:val="22"/>
        </w:rPr>
        <w:t xml:space="preserve">Entity </w:t>
      </w:r>
      <w:r w:rsidR="00DF37A9" w:rsidRPr="00DF37A9">
        <w:rPr>
          <w:rFonts w:ascii="Arial" w:hAnsi="Arial" w:cs="Arial"/>
          <w:snapToGrid w:val="0"/>
          <w:sz w:val="21"/>
          <w:szCs w:val="21"/>
        </w:rPr>
        <w:t>timeously of any possible irregularities which might come to their notice in connection with this or other contracts.</w:t>
      </w:r>
    </w:p>
    <w:p w14:paraId="1C715571" w14:textId="77777777" w:rsidR="00DF37A9" w:rsidRPr="00DF37A9" w:rsidRDefault="00DF37A9" w:rsidP="00DF37A9">
      <w:pPr>
        <w:rPr>
          <w:rFonts w:ascii="Arial" w:hAnsi="Arial" w:cs="Arial"/>
          <w:b/>
          <w:bCs/>
          <w:sz w:val="12"/>
          <w:szCs w:val="12"/>
        </w:rPr>
      </w:pPr>
    </w:p>
    <w:p w14:paraId="42E79F7A" w14:textId="77777777" w:rsidR="00183375" w:rsidRDefault="00183375" w:rsidP="00DF37A9">
      <w:pPr>
        <w:tabs>
          <w:tab w:val="left" w:pos="360"/>
        </w:tabs>
        <w:rPr>
          <w:rFonts w:ascii="Arial" w:hAnsi="Arial" w:cs="Arial"/>
          <w:b/>
          <w:bCs/>
          <w:sz w:val="21"/>
          <w:szCs w:val="21"/>
        </w:rPr>
      </w:pPr>
    </w:p>
    <w:p w14:paraId="4ADDD37A" w14:textId="77777777" w:rsidR="00DF37A9" w:rsidRPr="00DF37A9" w:rsidRDefault="00D514E9" w:rsidP="00DF37A9">
      <w:pPr>
        <w:tabs>
          <w:tab w:val="left" w:pos="360"/>
        </w:tabs>
        <w:rPr>
          <w:rFonts w:ascii="Arial" w:hAnsi="Arial" w:cs="Arial"/>
          <w:b/>
          <w:bCs/>
          <w:sz w:val="21"/>
          <w:szCs w:val="21"/>
        </w:rPr>
      </w:pPr>
      <w:r>
        <w:rPr>
          <w:rFonts w:ascii="Arial" w:hAnsi="Arial" w:cs="Arial"/>
          <w:b/>
          <w:bCs/>
          <w:sz w:val="21"/>
          <w:szCs w:val="21"/>
        </w:rPr>
        <w:t>2.19</w:t>
      </w:r>
      <w:r w:rsidR="00DF37A9" w:rsidRPr="00DF37A9">
        <w:rPr>
          <w:rFonts w:ascii="Arial" w:hAnsi="Arial" w:cs="Arial"/>
          <w:b/>
          <w:bCs/>
          <w:sz w:val="21"/>
          <w:szCs w:val="21"/>
        </w:rPr>
        <w:tab/>
        <w:t>JOINT VENTURES</w:t>
      </w:r>
    </w:p>
    <w:p w14:paraId="3B06C617" w14:textId="77777777" w:rsidR="00DF37A9" w:rsidRPr="00DF37A9" w:rsidRDefault="00DF37A9" w:rsidP="00DF37A9">
      <w:pPr>
        <w:rPr>
          <w:rFonts w:ascii="Arial" w:hAnsi="Arial" w:cs="Arial"/>
          <w:b/>
          <w:bCs/>
          <w:sz w:val="12"/>
          <w:szCs w:val="12"/>
        </w:rPr>
      </w:pPr>
    </w:p>
    <w:p w14:paraId="0DEA20DF" w14:textId="77777777" w:rsidR="00DF37A9" w:rsidRPr="00DF37A9" w:rsidRDefault="006A0EBD" w:rsidP="001F57A6">
      <w:pPr>
        <w:ind w:left="1440" w:hanging="720"/>
        <w:jc w:val="both"/>
        <w:rPr>
          <w:rFonts w:ascii="Arial" w:hAnsi="Arial" w:cs="Arial"/>
          <w:sz w:val="21"/>
          <w:szCs w:val="21"/>
        </w:rPr>
      </w:pPr>
      <w:r>
        <w:rPr>
          <w:rFonts w:ascii="Arial" w:hAnsi="Arial" w:cs="Arial"/>
          <w:sz w:val="21"/>
          <w:szCs w:val="21"/>
        </w:rPr>
        <w:t>2.19</w:t>
      </w:r>
      <w:r w:rsidR="00292CE0">
        <w:rPr>
          <w:rFonts w:ascii="Arial" w:hAnsi="Arial" w:cs="Arial"/>
          <w:sz w:val="21"/>
          <w:szCs w:val="21"/>
        </w:rPr>
        <w:t>.1</w:t>
      </w:r>
      <w:r w:rsidR="00DF37A9" w:rsidRPr="00DF37A9">
        <w:rPr>
          <w:rFonts w:ascii="Arial" w:hAnsi="Arial" w:cs="Arial"/>
          <w:sz w:val="21"/>
          <w:szCs w:val="21"/>
        </w:rPr>
        <w:tab/>
        <w:t xml:space="preserve">In terms of the Supply Chain Management Policy Framework, a consortium or joint venture may, based on the percentage of the contract value managed or executed </w:t>
      </w:r>
      <w:r w:rsidR="00292CE0">
        <w:rPr>
          <w:rFonts w:ascii="Arial" w:hAnsi="Arial" w:cs="Arial"/>
          <w:sz w:val="21"/>
          <w:szCs w:val="21"/>
        </w:rPr>
        <w:tab/>
      </w:r>
      <w:r w:rsidR="00DF37A9" w:rsidRPr="00DF37A9">
        <w:rPr>
          <w:rFonts w:ascii="Arial" w:hAnsi="Arial" w:cs="Arial"/>
          <w:sz w:val="21"/>
          <w:szCs w:val="21"/>
        </w:rPr>
        <w:t xml:space="preserve">by their </w:t>
      </w:r>
      <w:smartTag w:uri="urn:schemas-microsoft-com:office:smarttags" w:element="stockticker">
        <w:r w:rsidR="00DF37A9" w:rsidRPr="00DF37A9">
          <w:rPr>
            <w:rFonts w:ascii="Arial" w:hAnsi="Arial" w:cs="Arial"/>
            <w:sz w:val="21"/>
            <w:szCs w:val="21"/>
          </w:rPr>
          <w:t>HDI</w:t>
        </w:r>
      </w:smartTag>
      <w:r w:rsidR="00DF37A9" w:rsidRPr="00DF37A9">
        <w:rPr>
          <w:rFonts w:ascii="Arial" w:hAnsi="Arial" w:cs="Arial"/>
          <w:sz w:val="21"/>
          <w:szCs w:val="21"/>
        </w:rPr>
        <w:t xml:space="preserve"> members, be entitled to equity ownership in respect of an </w:t>
      </w:r>
      <w:smartTag w:uri="urn:schemas-microsoft-com:office:smarttags" w:element="stockticker">
        <w:r w:rsidR="00DF37A9" w:rsidRPr="00DF37A9">
          <w:rPr>
            <w:rFonts w:ascii="Arial" w:hAnsi="Arial" w:cs="Arial"/>
            <w:sz w:val="21"/>
            <w:szCs w:val="21"/>
          </w:rPr>
          <w:t>HDI</w:t>
        </w:r>
      </w:smartTag>
      <w:r w:rsidR="00DF37A9" w:rsidRPr="00DF37A9">
        <w:rPr>
          <w:rFonts w:ascii="Arial" w:hAnsi="Arial" w:cs="Arial"/>
          <w:sz w:val="21"/>
          <w:szCs w:val="21"/>
        </w:rPr>
        <w:t>.</w:t>
      </w:r>
    </w:p>
    <w:p w14:paraId="69FBCD8C" w14:textId="77777777" w:rsidR="00DF37A9" w:rsidRPr="00DF37A9" w:rsidRDefault="00DF37A9" w:rsidP="00DF37A9">
      <w:pPr>
        <w:ind w:left="1440" w:hanging="720"/>
        <w:rPr>
          <w:rFonts w:ascii="Arial" w:hAnsi="Arial" w:cs="Arial"/>
          <w:sz w:val="12"/>
          <w:szCs w:val="12"/>
        </w:rPr>
      </w:pPr>
    </w:p>
    <w:p w14:paraId="7C095916" w14:textId="77777777" w:rsidR="00DF37A9" w:rsidRPr="00DF37A9" w:rsidRDefault="006A0EBD" w:rsidP="001F57A6">
      <w:pPr>
        <w:ind w:left="1440" w:hanging="720"/>
        <w:jc w:val="both"/>
        <w:rPr>
          <w:rFonts w:ascii="Arial" w:hAnsi="Arial" w:cs="Arial"/>
          <w:sz w:val="21"/>
          <w:szCs w:val="21"/>
        </w:rPr>
      </w:pPr>
      <w:r>
        <w:rPr>
          <w:rFonts w:ascii="Arial" w:hAnsi="Arial" w:cs="Arial"/>
          <w:sz w:val="21"/>
          <w:szCs w:val="21"/>
        </w:rPr>
        <w:t>2.19</w:t>
      </w:r>
      <w:r w:rsidR="00292CE0">
        <w:rPr>
          <w:rFonts w:ascii="Arial" w:hAnsi="Arial" w:cs="Arial"/>
          <w:sz w:val="21"/>
          <w:szCs w:val="21"/>
        </w:rPr>
        <w:t>.2</w:t>
      </w:r>
      <w:r w:rsidR="00DF37A9" w:rsidRPr="00DF37A9">
        <w:rPr>
          <w:rFonts w:ascii="Arial" w:hAnsi="Arial" w:cs="Arial"/>
          <w:sz w:val="21"/>
          <w:szCs w:val="21"/>
        </w:rPr>
        <w:tab/>
        <w:t xml:space="preserve">Should this bid be submitted by a joint venture, a certified copy of the joint venture agreement </w:t>
      </w:r>
      <w:r w:rsidR="00DF37A9" w:rsidRPr="00DF37A9">
        <w:rPr>
          <w:rFonts w:ascii="Arial" w:hAnsi="Arial" w:cs="Arial"/>
          <w:b/>
          <w:sz w:val="21"/>
          <w:szCs w:val="21"/>
          <w:u w:val="single"/>
        </w:rPr>
        <w:t>must</w:t>
      </w:r>
      <w:r w:rsidR="00DF37A9" w:rsidRPr="00DF37A9">
        <w:rPr>
          <w:rFonts w:ascii="Arial" w:hAnsi="Arial" w:cs="Arial"/>
          <w:sz w:val="21"/>
          <w:szCs w:val="21"/>
        </w:rPr>
        <w:t xml:space="preserve"> accompany the bid document before the closing date and time of bid. The joint venture agreement must clearly specify the percentage of the contract to be undertaken by each company participating therein.</w:t>
      </w:r>
    </w:p>
    <w:p w14:paraId="0DAB8A0C" w14:textId="77777777" w:rsidR="00DF37A9" w:rsidRPr="00DF37A9" w:rsidRDefault="00DF37A9" w:rsidP="00DF37A9">
      <w:pPr>
        <w:ind w:left="1440" w:hanging="720"/>
        <w:rPr>
          <w:rFonts w:ascii="Arial" w:hAnsi="Arial" w:cs="Arial"/>
          <w:sz w:val="12"/>
          <w:szCs w:val="12"/>
        </w:rPr>
      </w:pPr>
    </w:p>
    <w:p w14:paraId="08DB94F3" w14:textId="77777777" w:rsidR="001376BF" w:rsidRPr="00D514E9" w:rsidRDefault="006A0EBD" w:rsidP="001F57A6">
      <w:pPr>
        <w:ind w:left="900" w:hanging="180"/>
        <w:jc w:val="both"/>
        <w:rPr>
          <w:rFonts w:ascii="Arial" w:hAnsi="Arial" w:cs="Arial"/>
          <w:b/>
          <w:sz w:val="21"/>
          <w:szCs w:val="21"/>
        </w:rPr>
      </w:pPr>
      <w:r>
        <w:rPr>
          <w:rFonts w:ascii="Arial" w:hAnsi="Arial" w:cs="Arial"/>
          <w:sz w:val="21"/>
          <w:szCs w:val="21"/>
        </w:rPr>
        <w:t>2.19</w:t>
      </w:r>
      <w:r w:rsidR="00292CE0">
        <w:rPr>
          <w:rFonts w:ascii="Arial" w:hAnsi="Arial" w:cs="Arial"/>
          <w:sz w:val="21"/>
          <w:szCs w:val="21"/>
        </w:rPr>
        <w:t>.3</w:t>
      </w:r>
      <w:r w:rsidR="001376BF">
        <w:rPr>
          <w:rFonts w:ascii="Arial" w:hAnsi="Arial" w:cs="Arial"/>
          <w:sz w:val="21"/>
          <w:szCs w:val="21"/>
        </w:rPr>
        <w:tab/>
        <w:t xml:space="preserve">A trust, consortium or joint-venture must obtain and submit a </w:t>
      </w:r>
      <w:r w:rsidR="001376BF" w:rsidRPr="00D514E9">
        <w:rPr>
          <w:rFonts w:ascii="Arial" w:hAnsi="Arial" w:cs="Arial"/>
          <w:b/>
          <w:sz w:val="21"/>
          <w:szCs w:val="21"/>
        </w:rPr>
        <w:t xml:space="preserve">consolidated B-BBEE </w:t>
      </w:r>
    </w:p>
    <w:p w14:paraId="6AEDF6A8" w14:textId="77777777" w:rsidR="001376BF" w:rsidRDefault="001376BF" w:rsidP="001F57A6">
      <w:pPr>
        <w:ind w:left="900" w:hanging="180"/>
        <w:jc w:val="both"/>
        <w:rPr>
          <w:rFonts w:ascii="Arial" w:hAnsi="Arial" w:cs="Arial"/>
          <w:sz w:val="21"/>
          <w:szCs w:val="21"/>
        </w:rPr>
      </w:pPr>
      <w:r w:rsidRPr="00D514E9">
        <w:rPr>
          <w:rFonts w:ascii="Arial" w:hAnsi="Arial" w:cs="Arial"/>
          <w:b/>
          <w:sz w:val="21"/>
          <w:szCs w:val="21"/>
        </w:rPr>
        <w:t xml:space="preserve">            Status Level Verification Certificate</w:t>
      </w:r>
      <w:r w:rsidRPr="00D514E9">
        <w:rPr>
          <w:rFonts w:ascii="Arial" w:hAnsi="Arial" w:cs="Arial"/>
          <w:b/>
          <w:sz w:val="21"/>
          <w:szCs w:val="21"/>
          <w:u w:val="single"/>
        </w:rPr>
        <w:t>.</w:t>
      </w:r>
      <w:r w:rsidR="00635073">
        <w:rPr>
          <w:rFonts w:ascii="Arial" w:hAnsi="Arial" w:cs="Arial"/>
          <w:sz w:val="21"/>
          <w:szCs w:val="21"/>
        </w:rPr>
        <w:t xml:space="preserve">  The non-submission of a </w:t>
      </w:r>
      <w:r>
        <w:rPr>
          <w:rFonts w:ascii="Arial" w:hAnsi="Arial" w:cs="Arial"/>
          <w:sz w:val="21"/>
          <w:szCs w:val="21"/>
        </w:rPr>
        <w:t xml:space="preserve">consolidated </w:t>
      </w:r>
      <w:r w:rsidR="00635073">
        <w:rPr>
          <w:rFonts w:ascii="Arial" w:hAnsi="Arial" w:cs="Arial"/>
          <w:sz w:val="21"/>
          <w:szCs w:val="21"/>
        </w:rPr>
        <w:t>B-</w:t>
      </w:r>
    </w:p>
    <w:p w14:paraId="461C76B4" w14:textId="77777777" w:rsidR="001376BF" w:rsidRDefault="001376BF" w:rsidP="001376BF">
      <w:pPr>
        <w:ind w:left="900" w:hanging="180"/>
        <w:jc w:val="both"/>
        <w:rPr>
          <w:rFonts w:ascii="Arial" w:hAnsi="Arial" w:cs="Arial"/>
          <w:sz w:val="21"/>
          <w:szCs w:val="21"/>
        </w:rPr>
      </w:pPr>
      <w:r>
        <w:rPr>
          <w:rFonts w:ascii="Arial" w:hAnsi="Arial" w:cs="Arial"/>
          <w:sz w:val="21"/>
          <w:szCs w:val="21"/>
        </w:rPr>
        <w:tab/>
      </w:r>
      <w:r>
        <w:rPr>
          <w:rFonts w:ascii="Arial" w:hAnsi="Arial" w:cs="Arial"/>
          <w:sz w:val="21"/>
          <w:szCs w:val="21"/>
        </w:rPr>
        <w:tab/>
      </w:r>
      <w:r w:rsidR="00635073">
        <w:rPr>
          <w:rFonts w:ascii="Arial" w:hAnsi="Arial" w:cs="Arial"/>
          <w:sz w:val="21"/>
          <w:szCs w:val="21"/>
        </w:rPr>
        <w:t>BBEE Certificate</w:t>
      </w:r>
      <w:r w:rsidR="00DF37A9" w:rsidRPr="00DF37A9">
        <w:rPr>
          <w:rFonts w:ascii="Arial" w:hAnsi="Arial" w:cs="Arial"/>
          <w:sz w:val="21"/>
          <w:szCs w:val="21"/>
        </w:rPr>
        <w:t xml:space="preserve"> by a company will result in preference points not being allocated to </w:t>
      </w:r>
    </w:p>
    <w:p w14:paraId="4D02B1FA" w14:textId="77777777" w:rsidR="001376BF" w:rsidRDefault="001376BF" w:rsidP="001376BF">
      <w:pPr>
        <w:ind w:left="900" w:hanging="180"/>
        <w:jc w:val="both"/>
        <w:rPr>
          <w:rFonts w:ascii="Arial" w:hAnsi="Arial" w:cs="Arial"/>
          <w:sz w:val="21"/>
          <w:szCs w:val="21"/>
        </w:rPr>
      </w:pPr>
      <w:r>
        <w:rPr>
          <w:rFonts w:ascii="Arial" w:hAnsi="Arial" w:cs="Arial"/>
          <w:sz w:val="21"/>
          <w:szCs w:val="21"/>
        </w:rPr>
        <w:tab/>
      </w:r>
      <w:r>
        <w:rPr>
          <w:rFonts w:ascii="Arial" w:hAnsi="Arial" w:cs="Arial"/>
          <w:sz w:val="21"/>
          <w:szCs w:val="21"/>
        </w:rPr>
        <w:tab/>
      </w:r>
      <w:r w:rsidR="00DF37A9" w:rsidRPr="00DF37A9">
        <w:rPr>
          <w:rFonts w:ascii="Arial" w:hAnsi="Arial" w:cs="Arial"/>
          <w:sz w:val="21"/>
          <w:szCs w:val="21"/>
        </w:rPr>
        <w:t xml:space="preserve">such company.  Failure to submit the joint venture Agreement will result in preference </w:t>
      </w:r>
    </w:p>
    <w:p w14:paraId="7B72B4CF" w14:textId="77777777" w:rsidR="00DF37A9" w:rsidRPr="00DF37A9" w:rsidRDefault="001376BF" w:rsidP="001376BF">
      <w:pPr>
        <w:ind w:left="900" w:hanging="180"/>
        <w:jc w:val="both"/>
        <w:rPr>
          <w:rFonts w:ascii="Arial" w:hAnsi="Arial" w:cs="Arial"/>
          <w:sz w:val="21"/>
          <w:szCs w:val="21"/>
        </w:rPr>
      </w:pPr>
      <w:r>
        <w:rPr>
          <w:rFonts w:ascii="Arial" w:hAnsi="Arial" w:cs="Arial"/>
          <w:sz w:val="21"/>
          <w:szCs w:val="21"/>
        </w:rPr>
        <w:tab/>
      </w:r>
      <w:r>
        <w:rPr>
          <w:rFonts w:ascii="Arial" w:hAnsi="Arial" w:cs="Arial"/>
          <w:sz w:val="21"/>
          <w:szCs w:val="21"/>
        </w:rPr>
        <w:tab/>
      </w:r>
      <w:r w:rsidR="00DF37A9" w:rsidRPr="00DF37A9">
        <w:rPr>
          <w:rFonts w:ascii="Arial" w:hAnsi="Arial" w:cs="Arial"/>
          <w:sz w:val="21"/>
          <w:szCs w:val="21"/>
        </w:rPr>
        <w:t>points not being allocated to all companies participating in the joint venture.</w:t>
      </w:r>
    </w:p>
    <w:p w14:paraId="7A8F661A" w14:textId="77777777" w:rsidR="00DF37A9" w:rsidRPr="00DF37A9" w:rsidRDefault="00DF37A9" w:rsidP="00DF37A9">
      <w:pPr>
        <w:widowControl w:val="0"/>
        <w:ind w:left="720" w:hanging="720"/>
        <w:rPr>
          <w:rFonts w:ascii="Arial" w:hAnsi="Arial" w:cs="Arial"/>
          <w:b/>
          <w:bCs/>
          <w:snapToGrid w:val="0"/>
          <w:sz w:val="12"/>
          <w:szCs w:val="12"/>
        </w:rPr>
      </w:pPr>
    </w:p>
    <w:p w14:paraId="6A4CEBDA" w14:textId="77777777" w:rsidR="00DF37A9" w:rsidRPr="00DF37A9" w:rsidRDefault="000362A2" w:rsidP="00DF37A9">
      <w:pPr>
        <w:tabs>
          <w:tab w:val="left" w:pos="360"/>
        </w:tabs>
        <w:rPr>
          <w:rFonts w:ascii="Arial" w:hAnsi="Arial" w:cs="Arial"/>
          <w:b/>
          <w:bCs/>
          <w:sz w:val="21"/>
          <w:szCs w:val="21"/>
        </w:rPr>
      </w:pPr>
      <w:r>
        <w:rPr>
          <w:rFonts w:ascii="Arial" w:hAnsi="Arial" w:cs="Arial"/>
          <w:b/>
          <w:bCs/>
          <w:sz w:val="21"/>
          <w:szCs w:val="21"/>
        </w:rPr>
        <w:t>2.20</w:t>
      </w:r>
      <w:r w:rsidR="00DF37A9" w:rsidRPr="00DF37A9">
        <w:rPr>
          <w:rFonts w:ascii="Arial" w:hAnsi="Arial" w:cs="Arial"/>
          <w:b/>
          <w:bCs/>
          <w:sz w:val="21"/>
          <w:szCs w:val="21"/>
        </w:rPr>
        <w:tab/>
        <w:t xml:space="preserve">LATE </w:t>
      </w:r>
      <w:smartTag w:uri="urn:schemas-microsoft-com:office:smarttags" w:element="stockticker">
        <w:r w:rsidR="00DF37A9" w:rsidRPr="00DF37A9">
          <w:rPr>
            <w:rFonts w:ascii="Arial" w:hAnsi="Arial" w:cs="Arial"/>
            <w:b/>
            <w:bCs/>
            <w:sz w:val="21"/>
            <w:szCs w:val="21"/>
          </w:rPr>
          <w:t>BIDS</w:t>
        </w:r>
      </w:smartTag>
    </w:p>
    <w:p w14:paraId="24010681" w14:textId="77777777" w:rsidR="00DF37A9" w:rsidRPr="00DF37A9" w:rsidRDefault="00DF37A9" w:rsidP="00DF37A9">
      <w:pPr>
        <w:rPr>
          <w:rFonts w:ascii="Arial" w:hAnsi="Arial" w:cs="Arial"/>
          <w:b/>
          <w:bCs/>
          <w:sz w:val="12"/>
          <w:szCs w:val="12"/>
        </w:rPr>
      </w:pPr>
    </w:p>
    <w:p w14:paraId="56634373" w14:textId="77777777" w:rsidR="00DF37A9" w:rsidRPr="00DF37A9" w:rsidRDefault="006A0EBD" w:rsidP="001F57A6">
      <w:pPr>
        <w:ind w:left="1440" w:hanging="720"/>
        <w:jc w:val="both"/>
        <w:rPr>
          <w:rFonts w:ascii="Arial" w:hAnsi="Arial" w:cs="Arial"/>
          <w:bCs/>
          <w:sz w:val="21"/>
          <w:szCs w:val="21"/>
        </w:rPr>
      </w:pPr>
      <w:r>
        <w:rPr>
          <w:rFonts w:ascii="Arial" w:hAnsi="Arial" w:cs="Arial"/>
          <w:bCs/>
          <w:sz w:val="21"/>
          <w:szCs w:val="21"/>
        </w:rPr>
        <w:t>2.20</w:t>
      </w:r>
      <w:r w:rsidR="00292CE0">
        <w:rPr>
          <w:rFonts w:ascii="Arial" w:hAnsi="Arial" w:cs="Arial"/>
          <w:bCs/>
          <w:sz w:val="21"/>
          <w:szCs w:val="21"/>
        </w:rPr>
        <w:t>.1</w:t>
      </w:r>
      <w:r w:rsidR="00DF37A9" w:rsidRPr="00DF37A9">
        <w:rPr>
          <w:rFonts w:ascii="Arial" w:hAnsi="Arial" w:cs="Arial"/>
          <w:bCs/>
          <w:sz w:val="21"/>
          <w:szCs w:val="21"/>
        </w:rPr>
        <w:tab/>
        <w:t xml:space="preserve">Bids are late if they are received at the address indicated in the bid documents after </w:t>
      </w:r>
      <w:r w:rsidR="00292CE0">
        <w:rPr>
          <w:rFonts w:ascii="Arial" w:hAnsi="Arial" w:cs="Arial"/>
          <w:bCs/>
          <w:sz w:val="21"/>
          <w:szCs w:val="21"/>
        </w:rPr>
        <w:tab/>
      </w:r>
      <w:r w:rsidR="00DF37A9" w:rsidRPr="00DF37A9">
        <w:rPr>
          <w:rFonts w:ascii="Arial" w:hAnsi="Arial" w:cs="Arial"/>
          <w:bCs/>
          <w:sz w:val="21"/>
          <w:szCs w:val="21"/>
        </w:rPr>
        <w:t>the closing date and time.</w:t>
      </w:r>
    </w:p>
    <w:p w14:paraId="391F82A5" w14:textId="77777777" w:rsidR="00DF37A9" w:rsidRPr="00DF37A9" w:rsidRDefault="00DF37A9" w:rsidP="00DF37A9">
      <w:pPr>
        <w:rPr>
          <w:rFonts w:ascii="Arial" w:hAnsi="Arial" w:cs="Arial"/>
          <w:bCs/>
          <w:sz w:val="12"/>
          <w:szCs w:val="12"/>
        </w:rPr>
      </w:pPr>
    </w:p>
    <w:p w14:paraId="08E3D50D" w14:textId="77777777" w:rsidR="00DF37A9" w:rsidRDefault="00292CE0" w:rsidP="001F57A6">
      <w:pPr>
        <w:ind w:left="1440" w:hanging="720"/>
        <w:jc w:val="both"/>
        <w:rPr>
          <w:rFonts w:ascii="Arial" w:hAnsi="Arial" w:cs="Arial"/>
          <w:bCs/>
          <w:sz w:val="21"/>
          <w:szCs w:val="21"/>
        </w:rPr>
      </w:pPr>
      <w:r>
        <w:rPr>
          <w:rFonts w:ascii="Arial" w:hAnsi="Arial" w:cs="Arial"/>
          <w:bCs/>
          <w:sz w:val="21"/>
          <w:szCs w:val="21"/>
        </w:rPr>
        <w:t>2.2</w:t>
      </w:r>
      <w:r w:rsidR="006A0EBD">
        <w:rPr>
          <w:rFonts w:ascii="Arial" w:hAnsi="Arial" w:cs="Arial"/>
          <w:bCs/>
          <w:sz w:val="21"/>
          <w:szCs w:val="21"/>
        </w:rPr>
        <w:t>0</w:t>
      </w:r>
      <w:r>
        <w:rPr>
          <w:rFonts w:ascii="Arial" w:hAnsi="Arial" w:cs="Arial"/>
          <w:bCs/>
          <w:sz w:val="21"/>
          <w:szCs w:val="21"/>
        </w:rPr>
        <w:t>.</w:t>
      </w:r>
      <w:r w:rsidR="00DF37A9" w:rsidRPr="00DF37A9">
        <w:rPr>
          <w:rFonts w:ascii="Arial" w:hAnsi="Arial" w:cs="Arial"/>
          <w:bCs/>
          <w:sz w:val="21"/>
          <w:szCs w:val="21"/>
        </w:rPr>
        <w:t>2</w:t>
      </w:r>
      <w:r w:rsidR="00DF37A9" w:rsidRPr="00DF37A9">
        <w:rPr>
          <w:rFonts w:ascii="Arial" w:hAnsi="Arial" w:cs="Arial"/>
          <w:bCs/>
          <w:sz w:val="21"/>
          <w:szCs w:val="21"/>
        </w:rPr>
        <w:tab/>
        <w:t xml:space="preserve">A late bid shall not be considered and, where practicable, shall be returned </w:t>
      </w:r>
      <w:r>
        <w:rPr>
          <w:rFonts w:ascii="Arial" w:hAnsi="Arial" w:cs="Arial"/>
          <w:bCs/>
          <w:sz w:val="21"/>
          <w:szCs w:val="21"/>
        </w:rPr>
        <w:tab/>
      </w:r>
      <w:r w:rsidR="00DF37A9" w:rsidRPr="00DF37A9">
        <w:rPr>
          <w:rFonts w:ascii="Arial" w:hAnsi="Arial" w:cs="Arial"/>
          <w:bCs/>
          <w:sz w:val="21"/>
          <w:szCs w:val="21"/>
        </w:rPr>
        <w:t>unopened to the Bidder, accompanied by an explanation.</w:t>
      </w:r>
    </w:p>
    <w:p w14:paraId="277116C9" w14:textId="77777777" w:rsidR="00D77A4F" w:rsidRPr="00DF37A9" w:rsidRDefault="00D77A4F" w:rsidP="001F57A6">
      <w:pPr>
        <w:ind w:left="1440" w:hanging="720"/>
        <w:jc w:val="both"/>
        <w:rPr>
          <w:rFonts w:ascii="Arial" w:hAnsi="Arial" w:cs="Arial"/>
          <w:bCs/>
          <w:sz w:val="21"/>
          <w:szCs w:val="21"/>
        </w:rPr>
      </w:pPr>
    </w:p>
    <w:p w14:paraId="3883E64D" w14:textId="77777777" w:rsidR="00DF37A9" w:rsidRPr="00DF37A9" w:rsidRDefault="00DF37A9" w:rsidP="00DF37A9">
      <w:pPr>
        <w:rPr>
          <w:rFonts w:ascii="Arial" w:hAnsi="Arial" w:cs="Arial"/>
          <w:b/>
          <w:bCs/>
          <w:sz w:val="12"/>
          <w:szCs w:val="12"/>
        </w:rPr>
      </w:pPr>
    </w:p>
    <w:p w14:paraId="3726E42D" w14:textId="77777777" w:rsidR="00DF37A9" w:rsidRPr="00DF37A9" w:rsidRDefault="00DF37A9" w:rsidP="00DF37A9">
      <w:pPr>
        <w:widowControl w:val="0"/>
        <w:rPr>
          <w:rFonts w:ascii="Arial" w:hAnsi="Arial" w:cs="Arial"/>
          <w:b/>
          <w:bCs/>
          <w:snapToGrid w:val="0"/>
          <w:sz w:val="12"/>
          <w:szCs w:val="12"/>
        </w:rPr>
      </w:pPr>
    </w:p>
    <w:p w14:paraId="6A0C61C5" w14:textId="77777777" w:rsidR="00DF37A9" w:rsidRPr="00DF37A9" w:rsidRDefault="00292CE0" w:rsidP="00DF37A9">
      <w:pPr>
        <w:widowControl w:val="0"/>
        <w:tabs>
          <w:tab w:val="left" w:pos="360"/>
        </w:tabs>
        <w:rPr>
          <w:rFonts w:ascii="Arial" w:hAnsi="Arial" w:cs="Arial"/>
          <w:snapToGrid w:val="0"/>
          <w:sz w:val="21"/>
          <w:szCs w:val="21"/>
        </w:rPr>
      </w:pPr>
      <w:r>
        <w:rPr>
          <w:rFonts w:ascii="Arial" w:hAnsi="Arial" w:cs="Arial"/>
          <w:b/>
          <w:bCs/>
          <w:snapToGrid w:val="0"/>
          <w:sz w:val="21"/>
          <w:szCs w:val="21"/>
        </w:rPr>
        <w:t>2.2</w:t>
      </w:r>
      <w:r w:rsidR="000362A2">
        <w:rPr>
          <w:rFonts w:ascii="Arial" w:hAnsi="Arial" w:cs="Arial"/>
          <w:b/>
          <w:bCs/>
          <w:snapToGrid w:val="0"/>
          <w:sz w:val="21"/>
          <w:szCs w:val="21"/>
        </w:rPr>
        <w:t>1</w:t>
      </w:r>
      <w:r w:rsidR="00DF37A9" w:rsidRPr="00DF37A9">
        <w:rPr>
          <w:rFonts w:ascii="Arial" w:hAnsi="Arial" w:cs="Arial"/>
          <w:b/>
          <w:bCs/>
          <w:snapToGrid w:val="0"/>
          <w:sz w:val="21"/>
          <w:szCs w:val="21"/>
        </w:rPr>
        <w:tab/>
        <w:t xml:space="preserve">NOTIFICATION OF ADJUDICATION OF BIDDER &amp; ADVERTISING OF RESULTS </w:t>
      </w:r>
    </w:p>
    <w:p w14:paraId="780FB115" w14:textId="77777777" w:rsidR="00DF37A9" w:rsidRPr="00DF37A9" w:rsidRDefault="00DF37A9" w:rsidP="00DF37A9">
      <w:pPr>
        <w:widowControl w:val="0"/>
        <w:rPr>
          <w:rFonts w:ascii="Arial" w:hAnsi="Arial" w:cs="Arial"/>
          <w:snapToGrid w:val="0"/>
          <w:sz w:val="12"/>
          <w:szCs w:val="12"/>
        </w:rPr>
      </w:pPr>
    </w:p>
    <w:p w14:paraId="0D096FC3" w14:textId="77777777" w:rsidR="00DF37A9" w:rsidRDefault="001F57A6" w:rsidP="00731D26">
      <w:pPr>
        <w:widowControl w:val="0"/>
        <w:tabs>
          <w:tab w:val="left" w:pos="720"/>
        </w:tabs>
        <w:ind w:left="1440" w:hanging="1080"/>
        <w:jc w:val="both"/>
        <w:rPr>
          <w:rFonts w:ascii="Arial" w:hAnsi="Arial" w:cs="Arial"/>
          <w:snapToGrid w:val="0"/>
          <w:sz w:val="21"/>
          <w:szCs w:val="21"/>
        </w:rPr>
      </w:pPr>
      <w:r>
        <w:rPr>
          <w:rFonts w:ascii="Arial" w:hAnsi="Arial" w:cs="Arial"/>
          <w:snapToGrid w:val="0"/>
          <w:sz w:val="21"/>
          <w:szCs w:val="21"/>
        </w:rPr>
        <w:tab/>
      </w:r>
      <w:r w:rsidR="00292CE0">
        <w:rPr>
          <w:rFonts w:ascii="Arial" w:hAnsi="Arial" w:cs="Arial"/>
          <w:snapToGrid w:val="0"/>
          <w:sz w:val="21"/>
          <w:szCs w:val="21"/>
        </w:rPr>
        <w:t>2.2</w:t>
      </w:r>
      <w:r w:rsidR="006A0EBD">
        <w:rPr>
          <w:rFonts w:ascii="Arial" w:hAnsi="Arial" w:cs="Arial"/>
          <w:snapToGrid w:val="0"/>
          <w:sz w:val="21"/>
          <w:szCs w:val="21"/>
        </w:rPr>
        <w:t>1</w:t>
      </w:r>
      <w:r w:rsidR="00292CE0">
        <w:rPr>
          <w:rFonts w:ascii="Arial" w:hAnsi="Arial" w:cs="Arial"/>
          <w:snapToGrid w:val="0"/>
          <w:sz w:val="21"/>
          <w:szCs w:val="21"/>
        </w:rPr>
        <w:t>.1</w:t>
      </w:r>
      <w:r w:rsidR="00DF37A9" w:rsidRPr="00DF37A9">
        <w:rPr>
          <w:rFonts w:ascii="Arial" w:hAnsi="Arial" w:cs="Arial"/>
          <w:snapToGrid w:val="0"/>
          <w:sz w:val="21"/>
          <w:szCs w:val="21"/>
        </w:rPr>
        <w:tab/>
        <w:t xml:space="preserve">Notification of the Adjudication of bid shall be in writing by a duly authorized official </w:t>
      </w:r>
      <w:r w:rsidR="00292CE0">
        <w:rPr>
          <w:rFonts w:ascii="Arial" w:hAnsi="Arial" w:cs="Arial"/>
          <w:snapToGrid w:val="0"/>
          <w:sz w:val="21"/>
          <w:szCs w:val="21"/>
        </w:rPr>
        <w:tab/>
      </w:r>
      <w:r w:rsidR="00DF37A9" w:rsidRPr="00DF37A9">
        <w:rPr>
          <w:rFonts w:ascii="Arial" w:hAnsi="Arial" w:cs="Arial"/>
          <w:snapToGrid w:val="0"/>
          <w:sz w:val="21"/>
          <w:szCs w:val="21"/>
        </w:rPr>
        <w:t xml:space="preserve">of the </w:t>
      </w:r>
      <w:r w:rsidR="00F3132D">
        <w:rPr>
          <w:rFonts w:ascii="Arial" w:hAnsi="Arial" w:cs="Arial"/>
          <w:snapToGrid w:val="0"/>
          <w:sz w:val="21"/>
          <w:szCs w:val="21"/>
        </w:rPr>
        <w:t>OHSC</w:t>
      </w:r>
      <w:r w:rsidR="00DF37A9" w:rsidRPr="00DF37A9">
        <w:rPr>
          <w:rFonts w:ascii="Arial" w:hAnsi="Arial" w:cs="Arial"/>
          <w:snapToGrid w:val="0"/>
          <w:sz w:val="21"/>
          <w:szCs w:val="21"/>
        </w:rPr>
        <w:t xml:space="preserve">.  </w:t>
      </w:r>
    </w:p>
    <w:p w14:paraId="3E114C81" w14:textId="77777777" w:rsidR="00316D83" w:rsidRDefault="00316D83" w:rsidP="00292CE0">
      <w:pPr>
        <w:tabs>
          <w:tab w:val="left" w:pos="360"/>
          <w:tab w:val="left" w:pos="720"/>
        </w:tabs>
        <w:jc w:val="both"/>
        <w:rPr>
          <w:rFonts w:ascii="Arial" w:hAnsi="Arial" w:cs="Arial"/>
          <w:b/>
          <w:sz w:val="22"/>
          <w:szCs w:val="22"/>
        </w:rPr>
      </w:pPr>
    </w:p>
    <w:p w14:paraId="38B0C156" w14:textId="77777777" w:rsidR="00544821" w:rsidRDefault="00544821" w:rsidP="00292CE0">
      <w:pPr>
        <w:tabs>
          <w:tab w:val="left" w:pos="360"/>
          <w:tab w:val="left" w:pos="720"/>
        </w:tabs>
        <w:jc w:val="both"/>
        <w:rPr>
          <w:rFonts w:ascii="Arial" w:hAnsi="Arial" w:cs="Arial"/>
          <w:b/>
          <w:sz w:val="22"/>
          <w:szCs w:val="22"/>
        </w:rPr>
      </w:pPr>
    </w:p>
    <w:p w14:paraId="6FF5DD3A" w14:textId="77777777" w:rsidR="00B166DE" w:rsidRPr="00292CE0" w:rsidRDefault="00292CE0" w:rsidP="00292CE0">
      <w:pPr>
        <w:tabs>
          <w:tab w:val="left" w:pos="360"/>
          <w:tab w:val="left" w:pos="720"/>
        </w:tabs>
        <w:jc w:val="both"/>
        <w:rPr>
          <w:rFonts w:ascii="Arial" w:hAnsi="Arial" w:cs="Arial"/>
          <w:b/>
          <w:sz w:val="22"/>
          <w:szCs w:val="22"/>
        </w:rPr>
      </w:pPr>
      <w:r w:rsidRPr="00292CE0">
        <w:rPr>
          <w:rFonts w:ascii="Arial" w:hAnsi="Arial" w:cs="Arial"/>
          <w:b/>
          <w:sz w:val="22"/>
          <w:szCs w:val="22"/>
        </w:rPr>
        <w:t>2.2</w:t>
      </w:r>
      <w:r w:rsidR="000362A2">
        <w:rPr>
          <w:rFonts w:ascii="Arial" w:hAnsi="Arial" w:cs="Arial"/>
          <w:b/>
          <w:sz w:val="22"/>
          <w:szCs w:val="22"/>
        </w:rPr>
        <w:t>2</w:t>
      </w:r>
      <w:r w:rsidR="00B166DE" w:rsidRPr="00292CE0">
        <w:rPr>
          <w:rFonts w:ascii="Arial" w:hAnsi="Arial" w:cs="Arial"/>
          <w:b/>
          <w:sz w:val="22"/>
          <w:szCs w:val="22"/>
        </w:rPr>
        <w:tab/>
      </w:r>
      <w:r w:rsidR="00B166DE" w:rsidRPr="00292CE0">
        <w:rPr>
          <w:rFonts w:ascii="Arial" w:hAnsi="Arial" w:cs="Arial"/>
          <w:b/>
          <w:i/>
          <w:sz w:val="22"/>
          <w:szCs w:val="22"/>
        </w:rPr>
        <w:t>PRO RATA</w:t>
      </w:r>
      <w:r w:rsidR="00B166DE" w:rsidRPr="00292CE0">
        <w:rPr>
          <w:rFonts w:ascii="Arial" w:hAnsi="Arial" w:cs="Arial"/>
          <w:b/>
          <w:sz w:val="22"/>
          <w:szCs w:val="22"/>
        </w:rPr>
        <w:t xml:space="preserve"> DECREASE OF COMPENSATION</w:t>
      </w:r>
    </w:p>
    <w:p w14:paraId="4634E3DE" w14:textId="77777777" w:rsidR="00B166DE" w:rsidRPr="00292CE0" w:rsidRDefault="00B166DE" w:rsidP="00B166DE">
      <w:pPr>
        <w:tabs>
          <w:tab w:val="left" w:pos="360"/>
          <w:tab w:val="left" w:pos="1440"/>
        </w:tabs>
        <w:jc w:val="both"/>
        <w:rPr>
          <w:rFonts w:ascii="Arial" w:hAnsi="Arial" w:cs="Arial"/>
          <w:b/>
          <w:sz w:val="22"/>
          <w:szCs w:val="22"/>
        </w:rPr>
      </w:pPr>
    </w:p>
    <w:p w14:paraId="7616A7C4" w14:textId="77777777" w:rsidR="00B166DE" w:rsidRPr="00292CE0" w:rsidRDefault="00292CE0" w:rsidP="00292CE0">
      <w:pPr>
        <w:tabs>
          <w:tab w:val="left" w:pos="360"/>
          <w:tab w:val="left" w:pos="720"/>
          <w:tab w:val="left" w:pos="1080"/>
        </w:tabs>
        <w:ind w:left="1440" w:hanging="1440"/>
        <w:jc w:val="both"/>
        <w:rPr>
          <w:rFonts w:ascii="Arial" w:hAnsi="Arial" w:cs="Arial"/>
          <w:sz w:val="22"/>
          <w:szCs w:val="22"/>
        </w:rPr>
      </w:pPr>
      <w:r w:rsidRPr="00292CE0">
        <w:rPr>
          <w:rFonts w:ascii="Arial" w:hAnsi="Arial" w:cs="Arial"/>
          <w:sz w:val="22"/>
          <w:szCs w:val="22"/>
        </w:rPr>
        <w:tab/>
      </w:r>
      <w:r w:rsidR="001F57A6">
        <w:rPr>
          <w:rFonts w:ascii="Arial" w:hAnsi="Arial" w:cs="Arial"/>
          <w:sz w:val="22"/>
          <w:szCs w:val="22"/>
        </w:rPr>
        <w:tab/>
      </w:r>
      <w:r w:rsidRPr="00292CE0">
        <w:rPr>
          <w:rFonts w:ascii="Arial" w:hAnsi="Arial" w:cs="Arial"/>
          <w:sz w:val="22"/>
          <w:szCs w:val="22"/>
        </w:rPr>
        <w:t>2.2</w:t>
      </w:r>
      <w:r w:rsidR="000362A2">
        <w:rPr>
          <w:rFonts w:ascii="Arial" w:hAnsi="Arial" w:cs="Arial"/>
          <w:sz w:val="22"/>
          <w:szCs w:val="22"/>
        </w:rPr>
        <w:t>2</w:t>
      </w:r>
      <w:r w:rsidRPr="00292CE0">
        <w:rPr>
          <w:rFonts w:ascii="Arial" w:hAnsi="Arial" w:cs="Arial"/>
          <w:sz w:val="22"/>
          <w:szCs w:val="22"/>
        </w:rPr>
        <w:t>.1</w:t>
      </w:r>
      <w:r w:rsidR="00B166DE" w:rsidRPr="00292CE0">
        <w:rPr>
          <w:rFonts w:ascii="Arial" w:hAnsi="Arial" w:cs="Arial"/>
          <w:sz w:val="22"/>
          <w:szCs w:val="22"/>
        </w:rPr>
        <w:tab/>
        <w:t xml:space="preserve">Should the services not be rendered to the satisfaction of the </w:t>
      </w:r>
      <w:r w:rsidR="005B3ED9">
        <w:rPr>
          <w:rFonts w:ascii="Arial" w:hAnsi="Arial" w:cs="Arial"/>
          <w:sz w:val="22"/>
          <w:szCs w:val="22"/>
        </w:rPr>
        <w:t xml:space="preserve">Entity </w:t>
      </w:r>
      <w:r w:rsidR="00B166DE" w:rsidRPr="00292CE0">
        <w:rPr>
          <w:rFonts w:ascii="Arial" w:hAnsi="Arial" w:cs="Arial"/>
          <w:sz w:val="22"/>
          <w:szCs w:val="22"/>
        </w:rPr>
        <w:t xml:space="preserve">and unsatisfactory items/ aspects/ events have already, in writing, been brought to the attention of the Contractor, the </w:t>
      </w:r>
      <w:r w:rsidR="005B3ED9">
        <w:rPr>
          <w:rFonts w:ascii="Arial" w:hAnsi="Arial" w:cs="Arial"/>
          <w:sz w:val="22"/>
          <w:szCs w:val="22"/>
        </w:rPr>
        <w:t xml:space="preserve">Entity </w:t>
      </w:r>
      <w:r w:rsidR="00B166DE" w:rsidRPr="00292CE0">
        <w:rPr>
          <w:rFonts w:ascii="Arial" w:hAnsi="Arial" w:cs="Arial"/>
          <w:sz w:val="22"/>
          <w:szCs w:val="22"/>
        </w:rPr>
        <w:t xml:space="preserve">reserves the right in terms of paragraph </w:t>
      </w:r>
      <w:r w:rsidRPr="00C336BC">
        <w:rPr>
          <w:rFonts w:ascii="Arial" w:hAnsi="Arial" w:cs="Arial"/>
          <w:b/>
          <w:sz w:val="22"/>
          <w:szCs w:val="22"/>
        </w:rPr>
        <w:t>2.</w:t>
      </w:r>
      <w:r w:rsidR="00C336BC" w:rsidRPr="00C336BC">
        <w:rPr>
          <w:rFonts w:ascii="Arial" w:hAnsi="Arial" w:cs="Arial"/>
          <w:b/>
          <w:sz w:val="22"/>
          <w:szCs w:val="22"/>
        </w:rPr>
        <w:t>2</w:t>
      </w:r>
      <w:r w:rsidR="0012676E">
        <w:rPr>
          <w:rFonts w:ascii="Arial" w:hAnsi="Arial" w:cs="Arial"/>
          <w:b/>
          <w:sz w:val="22"/>
          <w:szCs w:val="22"/>
        </w:rPr>
        <w:t>1</w:t>
      </w:r>
      <w:r>
        <w:rPr>
          <w:rFonts w:ascii="Arial" w:hAnsi="Arial" w:cs="Arial"/>
          <w:sz w:val="22"/>
          <w:szCs w:val="22"/>
        </w:rPr>
        <w:t xml:space="preserve"> </w:t>
      </w:r>
      <w:r w:rsidR="00B166DE" w:rsidRPr="00292CE0">
        <w:rPr>
          <w:rFonts w:ascii="Arial" w:hAnsi="Arial" w:cs="Arial"/>
          <w:sz w:val="22"/>
          <w:szCs w:val="22"/>
        </w:rPr>
        <w:t>hereunder, to retain payment to the Contractor for as long as the unsatisfactory service continues.</w:t>
      </w:r>
      <w:r w:rsidR="00B166DE" w:rsidRPr="00292CE0">
        <w:rPr>
          <w:rFonts w:ascii="Arial" w:hAnsi="Arial" w:cs="Arial"/>
          <w:sz w:val="22"/>
          <w:szCs w:val="22"/>
        </w:rPr>
        <w:tab/>
      </w:r>
    </w:p>
    <w:p w14:paraId="5E2F0E86" w14:textId="77777777" w:rsidR="00DF37A9" w:rsidRPr="00DF37A9" w:rsidRDefault="00DF37A9" w:rsidP="00DF37A9">
      <w:pPr>
        <w:widowControl w:val="0"/>
        <w:tabs>
          <w:tab w:val="left" w:pos="720"/>
        </w:tabs>
        <w:rPr>
          <w:rFonts w:ascii="Arial" w:hAnsi="Arial" w:cs="Arial"/>
          <w:snapToGrid w:val="0"/>
          <w:sz w:val="4"/>
          <w:szCs w:val="4"/>
        </w:rPr>
      </w:pPr>
    </w:p>
    <w:p w14:paraId="4E4D227D" w14:textId="77777777" w:rsidR="00DF37A9" w:rsidRPr="00DF37A9" w:rsidRDefault="00DF37A9" w:rsidP="00DF37A9">
      <w:pPr>
        <w:widowControl w:val="0"/>
        <w:tabs>
          <w:tab w:val="left" w:pos="720"/>
        </w:tabs>
        <w:rPr>
          <w:rFonts w:ascii="Arial" w:hAnsi="Arial" w:cs="Arial"/>
          <w:snapToGrid w:val="0"/>
          <w:sz w:val="4"/>
          <w:szCs w:val="4"/>
        </w:rPr>
      </w:pPr>
    </w:p>
    <w:p w14:paraId="00310043" w14:textId="77777777" w:rsidR="00DF37A9" w:rsidRPr="00DF37A9" w:rsidRDefault="00DF37A9" w:rsidP="007579B7">
      <w:pPr>
        <w:widowControl w:val="0"/>
        <w:tabs>
          <w:tab w:val="left" w:pos="720"/>
        </w:tabs>
        <w:ind w:right="-180"/>
        <w:jc w:val="both"/>
        <w:rPr>
          <w:rFonts w:ascii="Arial" w:hAnsi="Arial" w:cs="Arial"/>
          <w:snapToGrid w:val="0"/>
          <w:sz w:val="21"/>
          <w:szCs w:val="21"/>
        </w:rPr>
      </w:pPr>
    </w:p>
    <w:p w14:paraId="72E3BE90" w14:textId="77777777" w:rsidR="00316D83" w:rsidRPr="00DF37A9" w:rsidRDefault="00316D83" w:rsidP="00DF37A9">
      <w:pPr>
        <w:rPr>
          <w:rFonts w:ascii="Arial" w:hAnsi="Arial" w:cs="Arial"/>
          <w:snapToGrid w:val="0"/>
          <w:sz w:val="12"/>
          <w:szCs w:val="12"/>
        </w:rPr>
      </w:pPr>
    </w:p>
    <w:p w14:paraId="26128B4F" w14:textId="77777777" w:rsidR="00DF37A9" w:rsidRPr="00DF37A9" w:rsidRDefault="00292CE0" w:rsidP="00DF37A9">
      <w:pPr>
        <w:widowControl w:val="0"/>
        <w:tabs>
          <w:tab w:val="left" w:pos="360"/>
          <w:tab w:val="left" w:pos="720"/>
        </w:tabs>
        <w:ind w:left="720" w:hanging="720"/>
        <w:rPr>
          <w:rFonts w:ascii="Arial" w:hAnsi="Arial" w:cs="Arial"/>
          <w:snapToGrid w:val="0"/>
          <w:sz w:val="21"/>
          <w:szCs w:val="21"/>
        </w:rPr>
      </w:pPr>
      <w:r>
        <w:rPr>
          <w:rFonts w:ascii="Arial" w:hAnsi="Arial" w:cs="Arial"/>
          <w:b/>
          <w:bCs/>
          <w:snapToGrid w:val="0"/>
          <w:sz w:val="21"/>
          <w:szCs w:val="21"/>
        </w:rPr>
        <w:t>2.2</w:t>
      </w:r>
      <w:r w:rsidR="007579B7">
        <w:rPr>
          <w:rFonts w:ascii="Arial" w:hAnsi="Arial" w:cs="Arial"/>
          <w:b/>
          <w:bCs/>
          <w:snapToGrid w:val="0"/>
          <w:sz w:val="21"/>
          <w:szCs w:val="21"/>
        </w:rPr>
        <w:t>3</w:t>
      </w:r>
      <w:r w:rsidR="00DF37A9" w:rsidRPr="00DF37A9">
        <w:rPr>
          <w:rFonts w:ascii="Arial" w:hAnsi="Arial" w:cs="Arial"/>
          <w:b/>
          <w:bCs/>
          <w:snapToGrid w:val="0"/>
          <w:sz w:val="21"/>
          <w:szCs w:val="21"/>
        </w:rPr>
        <w:t xml:space="preserve"> </w:t>
      </w:r>
      <w:r w:rsidR="00DF37A9" w:rsidRPr="00DF37A9">
        <w:rPr>
          <w:rFonts w:ascii="Arial" w:hAnsi="Arial" w:cs="Arial"/>
          <w:b/>
          <w:bCs/>
          <w:snapToGrid w:val="0"/>
          <w:sz w:val="21"/>
          <w:szCs w:val="21"/>
        </w:rPr>
        <w:tab/>
        <w:t xml:space="preserve">SUBMISSIONS </w:t>
      </w:r>
      <w:smartTag w:uri="urn:schemas-microsoft-com:office:smarttags" w:element="stockticker">
        <w:r w:rsidR="00DF37A9" w:rsidRPr="00DF37A9">
          <w:rPr>
            <w:rFonts w:ascii="Arial" w:hAnsi="Arial" w:cs="Arial"/>
            <w:b/>
            <w:bCs/>
            <w:snapToGrid w:val="0"/>
            <w:sz w:val="21"/>
            <w:szCs w:val="21"/>
          </w:rPr>
          <w:t>AND</w:t>
        </w:r>
      </w:smartTag>
      <w:r w:rsidR="00DF37A9" w:rsidRPr="00DF37A9">
        <w:rPr>
          <w:rFonts w:ascii="Arial" w:hAnsi="Arial" w:cs="Arial"/>
          <w:b/>
          <w:bCs/>
          <w:snapToGrid w:val="0"/>
          <w:sz w:val="21"/>
          <w:szCs w:val="21"/>
        </w:rPr>
        <w:t xml:space="preserve"> COMPLETION OF </w:t>
      </w:r>
      <w:r w:rsidR="00F06934">
        <w:rPr>
          <w:rFonts w:ascii="Arial" w:hAnsi="Arial" w:cs="Arial"/>
          <w:b/>
          <w:bCs/>
          <w:snapToGrid w:val="0"/>
          <w:sz w:val="21"/>
          <w:szCs w:val="21"/>
        </w:rPr>
        <w:t>SBD 6.1</w:t>
      </w:r>
    </w:p>
    <w:p w14:paraId="30771444" w14:textId="77777777" w:rsidR="00DF37A9" w:rsidRPr="00DF37A9" w:rsidRDefault="00DF37A9" w:rsidP="00DF37A9">
      <w:pPr>
        <w:widowControl w:val="0"/>
        <w:tabs>
          <w:tab w:val="left" w:pos="720"/>
        </w:tabs>
        <w:ind w:left="720" w:hanging="720"/>
        <w:rPr>
          <w:rFonts w:ascii="Arial" w:hAnsi="Arial" w:cs="Arial"/>
          <w:snapToGrid w:val="0"/>
          <w:sz w:val="12"/>
          <w:szCs w:val="12"/>
        </w:rPr>
      </w:pPr>
    </w:p>
    <w:p w14:paraId="635141E1" w14:textId="77777777" w:rsidR="00B9131C" w:rsidRDefault="00292CE0" w:rsidP="00B9131C">
      <w:pPr>
        <w:widowControl w:val="0"/>
        <w:ind w:left="900" w:right="-180" w:hanging="180"/>
        <w:jc w:val="both"/>
        <w:rPr>
          <w:rFonts w:ascii="Arial" w:hAnsi="Arial" w:cs="Arial"/>
          <w:snapToGrid w:val="0"/>
          <w:sz w:val="21"/>
          <w:szCs w:val="21"/>
        </w:rPr>
      </w:pPr>
      <w:r>
        <w:rPr>
          <w:rFonts w:ascii="Arial" w:hAnsi="Arial" w:cs="Arial"/>
          <w:snapToGrid w:val="0"/>
          <w:sz w:val="21"/>
          <w:szCs w:val="21"/>
        </w:rPr>
        <w:t>2.2</w:t>
      </w:r>
      <w:r w:rsidR="000362A2">
        <w:rPr>
          <w:rFonts w:ascii="Arial" w:hAnsi="Arial" w:cs="Arial"/>
          <w:snapToGrid w:val="0"/>
          <w:sz w:val="21"/>
          <w:szCs w:val="21"/>
        </w:rPr>
        <w:t>4</w:t>
      </w:r>
      <w:r>
        <w:rPr>
          <w:rFonts w:ascii="Arial" w:hAnsi="Arial" w:cs="Arial"/>
          <w:snapToGrid w:val="0"/>
          <w:sz w:val="21"/>
          <w:szCs w:val="21"/>
        </w:rPr>
        <w:t>.1</w:t>
      </w:r>
      <w:r w:rsidR="00DF37A9" w:rsidRPr="00DF37A9">
        <w:rPr>
          <w:rFonts w:ascii="Arial" w:hAnsi="Arial" w:cs="Arial"/>
          <w:snapToGrid w:val="0"/>
          <w:sz w:val="21"/>
          <w:szCs w:val="21"/>
        </w:rPr>
        <w:tab/>
        <w:t>Bid</w:t>
      </w:r>
      <w:r w:rsidR="00F06934">
        <w:rPr>
          <w:rFonts w:ascii="Arial" w:hAnsi="Arial" w:cs="Arial"/>
          <w:snapToGrid w:val="0"/>
          <w:sz w:val="21"/>
          <w:szCs w:val="21"/>
        </w:rPr>
        <w:t xml:space="preserve">ders are to complete SBD 6.1 </w:t>
      </w:r>
      <w:r w:rsidR="001376BF">
        <w:rPr>
          <w:rFonts w:ascii="Arial" w:hAnsi="Arial" w:cs="Arial"/>
          <w:snapToGrid w:val="0"/>
          <w:sz w:val="21"/>
          <w:szCs w:val="21"/>
        </w:rPr>
        <w:t>document where applicable.</w:t>
      </w:r>
      <w:r w:rsidR="00DF37A9" w:rsidRPr="00DF37A9">
        <w:rPr>
          <w:rFonts w:ascii="Arial" w:hAnsi="Arial" w:cs="Arial"/>
          <w:snapToGrid w:val="0"/>
          <w:sz w:val="21"/>
          <w:szCs w:val="21"/>
        </w:rPr>
        <w:t xml:space="preserve"> Failure by the bidder to </w:t>
      </w:r>
      <w:r w:rsidR="00B9131C">
        <w:rPr>
          <w:rFonts w:ascii="Arial" w:hAnsi="Arial" w:cs="Arial"/>
          <w:snapToGrid w:val="0"/>
          <w:sz w:val="21"/>
          <w:szCs w:val="21"/>
        </w:rPr>
        <w:t xml:space="preserve"> </w:t>
      </w:r>
    </w:p>
    <w:p w14:paraId="3F593206" w14:textId="77777777" w:rsidR="00B9131C" w:rsidRDefault="00B9131C" w:rsidP="00B9131C">
      <w:pPr>
        <w:widowControl w:val="0"/>
        <w:ind w:left="900" w:right="-180" w:hanging="180"/>
        <w:jc w:val="both"/>
        <w:rPr>
          <w:rFonts w:ascii="Arial" w:hAnsi="Arial" w:cs="Arial"/>
          <w:snapToGrid w:val="0"/>
          <w:sz w:val="21"/>
          <w:szCs w:val="21"/>
        </w:rPr>
      </w:pPr>
      <w:r>
        <w:rPr>
          <w:rFonts w:ascii="Arial" w:hAnsi="Arial" w:cs="Arial"/>
          <w:snapToGrid w:val="0"/>
          <w:sz w:val="21"/>
          <w:szCs w:val="21"/>
        </w:rPr>
        <w:tab/>
      </w:r>
      <w:r>
        <w:rPr>
          <w:rFonts w:ascii="Arial" w:hAnsi="Arial" w:cs="Arial"/>
          <w:snapToGrid w:val="0"/>
          <w:sz w:val="21"/>
          <w:szCs w:val="21"/>
        </w:rPr>
        <w:tab/>
        <w:t>submit a valid B-BBEE status level verification certificate</w:t>
      </w:r>
      <w:r w:rsidR="00DF37A9" w:rsidRPr="00DF37A9">
        <w:rPr>
          <w:rFonts w:ascii="Arial" w:hAnsi="Arial" w:cs="Arial"/>
          <w:snapToGrid w:val="0"/>
          <w:sz w:val="21"/>
          <w:szCs w:val="21"/>
        </w:rPr>
        <w:t xml:space="preserve">, will result in the bidder not being </w:t>
      </w:r>
    </w:p>
    <w:p w14:paraId="5BE0EF7D" w14:textId="77777777" w:rsidR="00B9131C" w:rsidRDefault="00B9131C" w:rsidP="00B9131C">
      <w:pPr>
        <w:widowControl w:val="0"/>
        <w:ind w:left="900" w:right="-180" w:hanging="180"/>
        <w:jc w:val="both"/>
        <w:rPr>
          <w:rFonts w:ascii="Arial" w:hAnsi="Arial" w:cs="Arial"/>
          <w:snapToGrid w:val="0"/>
          <w:sz w:val="21"/>
          <w:szCs w:val="21"/>
        </w:rPr>
      </w:pPr>
      <w:r>
        <w:rPr>
          <w:rFonts w:ascii="Arial" w:hAnsi="Arial" w:cs="Arial"/>
          <w:snapToGrid w:val="0"/>
          <w:sz w:val="21"/>
          <w:szCs w:val="21"/>
        </w:rPr>
        <w:tab/>
      </w:r>
      <w:r>
        <w:rPr>
          <w:rFonts w:ascii="Arial" w:hAnsi="Arial" w:cs="Arial"/>
          <w:snapToGrid w:val="0"/>
          <w:sz w:val="21"/>
          <w:szCs w:val="21"/>
        </w:rPr>
        <w:tab/>
      </w:r>
      <w:r w:rsidR="00DF37A9" w:rsidRPr="00DF37A9">
        <w:rPr>
          <w:rFonts w:ascii="Arial" w:hAnsi="Arial" w:cs="Arial"/>
          <w:snapToGrid w:val="0"/>
          <w:sz w:val="21"/>
          <w:szCs w:val="21"/>
        </w:rPr>
        <w:t xml:space="preserve">considered for </w:t>
      </w:r>
      <w:r w:rsidR="001376BF">
        <w:rPr>
          <w:rFonts w:ascii="Arial" w:hAnsi="Arial" w:cs="Arial"/>
          <w:snapToGrid w:val="0"/>
          <w:sz w:val="21"/>
          <w:szCs w:val="21"/>
        </w:rPr>
        <w:t xml:space="preserve">preference points allocation.  </w:t>
      </w:r>
      <w:r w:rsidR="00DF37A9" w:rsidRPr="00DF37A9">
        <w:rPr>
          <w:rFonts w:ascii="Arial" w:hAnsi="Arial" w:cs="Arial"/>
          <w:snapToGrid w:val="0"/>
          <w:sz w:val="21"/>
          <w:szCs w:val="21"/>
        </w:rPr>
        <w:t xml:space="preserve">If the information required is not applicable to </w:t>
      </w:r>
    </w:p>
    <w:p w14:paraId="5F506A0C" w14:textId="77777777" w:rsidR="00F06934" w:rsidRDefault="00B9131C" w:rsidP="00B9131C">
      <w:pPr>
        <w:widowControl w:val="0"/>
        <w:ind w:left="900" w:right="-180" w:hanging="180"/>
        <w:jc w:val="both"/>
        <w:rPr>
          <w:rFonts w:ascii="Arial" w:hAnsi="Arial" w:cs="Arial"/>
          <w:snapToGrid w:val="0"/>
          <w:sz w:val="21"/>
          <w:szCs w:val="21"/>
        </w:rPr>
      </w:pPr>
      <w:r>
        <w:rPr>
          <w:rFonts w:ascii="Arial" w:hAnsi="Arial" w:cs="Arial"/>
          <w:snapToGrid w:val="0"/>
          <w:sz w:val="21"/>
          <w:szCs w:val="21"/>
        </w:rPr>
        <w:tab/>
      </w:r>
      <w:r>
        <w:rPr>
          <w:rFonts w:ascii="Arial" w:hAnsi="Arial" w:cs="Arial"/>
          <w:snapToGrid w:val="0"/>
          <w:sz w:val="21"/>
          <w:szCs w:val="21"/>
        </w:rPr>
        <w:tab/>
      </w:r>
      <w:r w:rsidR="00DF37A9" w:rsidRPr="00DF37A9">
        <w:rPr>
          <w:rFonts w:ascii="Arial" w:hAnsi="Arial" w:cs="Arial"/>
          <w:snapToGrid w:val="0"/>
          <w:sz w:val="21"/>
          <w:szCs w:val="21"/>
        </w:rPr>
        <w:t xml:space="preserve">the business, clearly insert the symbols “N/A” in the </w:t>
      </w:r>
      <w:r w:rsidR="001376BF">
        <w:rPr>
          <w:rFonts w:ascii="Arial" w:hAnsi="Arial" w:cs="Arial"/>
          <w:snapToGrid w:val="0"/>
          <w:sz w:val="21"/>
          <w:szCs w:val="21"/>
        </w:rPr>
        <w:t xml:space="preserve">appropriate space. </w:t>
      </w:r>
      <w:r w:rsidR="00DF37A9" w:rsidRPr="00DF37A9">
        <w:rPr>
          <w:rFonts w:ascii="Arial" w:hAnsi="Arial" w:cs="Arial"/>
          <w:snapToGrid w:val="0"/>
          <w:sz w:val="21"/>
          <w:szCs w:val="21"/>
        </w:rPr>
        <w:t xml:space="preserve"> If the space </w:t>
      </w:r>
    </w:p>
    <w:p w14:paraId="2B012DD2" w14:textId="77777777" w:rsidR="00F06934" w:rsidRDefault="00F06934" w:rsidP="00F06934">
      <w:pPr>
        <w:widowControl w:val="0"/>
        <w:ind w:left="900" w:right="-180" w:hanging="180"/>
        <w:jc w:val="both"/>
        <w:rPr>
          <w:rFonts w:ascii="Arial" w:hAnsi="Arial" w:cs="Arial"/>
          <w:snapToGrid w:val="0"/>
          <w:sz w:val="21"/>
          <w:szCs w:val="21"/>
        </w:rPr>
      </w:pPr>
      <w:r>
        <w:rPr>
          <w:rFonts w:ascii="Arial" w:hAnsi="Arial" w:cs="Arial"/>
          <w:snapToGrid w:val="0"/>
          <w:sz w:val="21"/>
          <w:szCs w:val="21"/>
        </w:rPr>
        <w:tab/>
      </w:r>
      <w:r>
        <w:rPr>
          <w:rFonts w:ascii="Arial" w:hAnsi="Arial" w:cs="Arial"/>
          <w:snapToGrid w:val="0"/>
          <w:sz w:val="21"/>
          <w:szCs w:val="21"/>
        </w:rPr>
        <w:tab/>
      </w:r>
      <w:r w:rsidR="00DF37A9" w:rsidRPr="00DF37A9">
        <w:rPr>
          <w:rFonts w:ascii="Arial" w:hAnsi="Arial" w:cs="Arial"/>
          <w:snapToGrid w:val="0"/>
          <w:sz w:val="21"/>
          <w:szCs w:val="21"/>
        </w:rPr>
        <w:t xml:space="preserve">provided is left blank, it will be regarded as information </w:t>
      </w:r>
      <w:r w:rsidR="00C93938">
        <w:rPr>
          <w:rFonts w:ascii="Arial" w:hAnsi="Arial" w:cs="Arial"/>
          <w:snapToGrid w:val="0"/>
          <w:sz w:val="21"/>
          <w:szCs w:val="21"/>
        </w:rPr>
        <w:t xml:space="preserve">  </w:t>
      </w:r>
      <w:r w:rsidR="00DF37A9" w:rsidRPr="00DF37A9">
        <w:rPr>
          <w:rFonts w:ascii="Arial" w:hAnsi="Arial" w:cs="Arial"/>
          <w:snapToGrid w:val="0"/>
          <w:sz w:val="21"/>
          <w:szCs w:val="21"/>
        </w:rPr>
        <w:t xml:space="preserve">that is still outstanding and the </w:t>
      </w:r>
    </w:p>
    <w:p w14:paraId="6747947F" w14:textId="77777777" w:rsidR="00DF37A9" w:rsidRPr="00DF37A9" w:rsidRDefault="00F06934" w:rsidP="00F06934">
      <w:pPr>
        <w:widowControl w:val="0"/>
        <w:ind w:left="900" w:right="-180" w:hanging="180"/>
        <w:jc w:val="both"/>
        <w:rPr>
          <w:rFonts w:ascii="Arial" w:hAnsi="Arial" w:cs="Arial"/>
          <w:snapToGrid w:val="0"/>
          <w:sz w:val="21"/>
          <w:szCs w:val="21"/>
        </w:rPr>
      </w:pPr>
      <w:r>
        <w:rPr>
          <w:rFonts w:ascii="Arial" w:hAnsi="Arial" w:cs="Arial"/>
          <w:snapToGrid w:val="0"/>
          <w:sz w:val="21"/>
          <w:szCs w:val="21"/>
        </w:rPr>
        <w:tab/>
      </w:r>
      <w:r>
        <w:rPr>
          <w:rFonts w:ascii="Arial" w:hAnsi="Arial" w:cs="Arial"/>
          <w:snapToGrid w:val="0"/>
          <w:sz w:val="21"/>
          <w:szCs w:val="21"/>
        </w:rPr>
        <w:tab/>
        <w:t>SBD 6.1</w:t>
      </w:r>
      <w:r w:rsidR="00DF37A9" w:rsidRPr="00DF37A9">
        <w:rPr>
          <w:rFonts w:ascii="Arial" w:hAnsi="Arial" w:cs="Arial"/>
          <w:snapToGrid w:val="0"/>
          <w:sz w:val="21"/>
          <w:szCs w:val="21"/>
        </w:rPr>
        <w:t xml:space="preserve"> will not be processed further.</w:t>
      </w:r>
    </w:p>
    <w:p w14:paraId="4018C9B8" w14:textId="77777777" w:rsidR="00B166DE" w:rsidRDefault="00B166DE" w:rsidP="00DF37A9">
      <w:pPr>
        <w:tabs>
          <w:tab w:val="left" w:pos="360"/>
          <w:tab w:val="left" w:pos="720"/>
        </w:tabs>
        <w:ind w:left="1440" w:hanging="1440"/>
        <w:rPr>
          <w:rFonts w:ascii="Arial" w:hAnsi="Arial" w:cs="Arial"/>
          <w:b/>
          <w:bCs/>
          <w:sz w:val="21"/>
          <w:szCs w:val="21"/>
        </w:rPr>
      </w:pPr>
    </w:p>
    <w:p w14:paraId="11FF5BCF" w14:textId="77777777" w:rsidR="00B166DE" w:rsidRPr="00292CE0" w:rsidRDefault="00292CE0" w:rsidP="00292CE0">
      <w:pPr>
        <w:tabs>
          <w:tab w:val="left" w:pos="360"/>
          <w:tab w:val="left" w:pos="720"/>
        </w:tabs>
        <w:jc w:val="both"/>
        <w:rPr>
          <w:rFonts w:ascii="Arial" w:hAnsi="Arial" w:cs="Arial"/>
          <w:b/>
          <w:sz w:val="22"/>
          <w:szCs w:val="22"/>
        </w:rPr>
      </w:pPr>
      <w:r w:rsidRPr="00292CE0">
        <w:rPr>
          <w:rFonts w:ascii="Arial" w:hAnsi="Arial" w:cs="Arial"/>
          <w:b/>
          <w:sz w:val="22"/>
          <w:szCs w:val="22"/>
        </w:rPr>
        <w:t>2.</w:t>
      </w:r>
      <w:r w:rsidR="00731D26">
        <w:rPr>
          <w:rFonts w:ascii="Arial" w:hAnsi="Arial" w:cs="Arial"/>
          <w:b/>
          <w:sz w:val="22"/>
          <w:szCs w:val="22"/>
        </w:rPr>
        <w:t>2</w:t>
      </w:r>
      <w:r w:rsidR="007579B7">
        <w:rPr>
          <w:rFonts w:ascii="Arial" w:hAnsi="Arial" w:cs="Arial"/>
          <w:b/>
          <w:sz w:val="22"/>
          <w:szCs w:val="22"/>
        </w:rPr>
        <w:t>4</w:t>
      </w:r>
      <w:r w:rsidR="00B166DE" w:rsidRPr="00292CE0">
        <w:rPr>
          <w:rFonts w:ascii="Arial" w:hAnsi="Arial" w:cs="Arial"/>
          <w:b/>
          <w:sz w:val="22"/>
          <w:szCs w:val="22"/>
        </w:rPr>
        <w:t xml:space="preserve">    </w:t>
      </w:r>
      <w:r w:rsidR="00B166DE" w:rsidRPr="00292CE0">
        <w:rPr>
          <w:rFonts w:ascii="Arial" w:hAnsi="Arial" w:cs="Arial"/>
          <w:b/>
          <w:sz w:val="22"/>
          <w:szCs w:val="22"/>
        </w:rPr>
        <w:tab/>
        <w:t>TERMINATION OF SERVICES</w:t>
      </w:r>
    </w:p>
    <w:p w14:paraId="0C71BE03" w14:textId="77777777" w:rsidR="00B166DE" w:rsidRPr="00292CE0" w:rsidRDefault="00B166DE" w:rsidP="00B166DE">
      <w:pPr>
        <w:tabs>
          <w:tab w:val="left" w:pos="360"/>
        </w:tabs>
        <w:jc w:val="both"/>
        <w:rPr>
          <w:rFonts w:ascii="Arial" w:hAnsi="Arial" w:cs="Arial"/>
          <w:b/>
          <w:sz w:val="22"/>
          <w:szCs w:val="22"/>
        </w:rPr>
      </w:pPr>
    </w:p>
    <w:p w14:paraId="02933A35" w14:textId="77777777" w:rsidR="00292CE0" w:rsidRPr="00292CE0" w:rsidRDefault="00292CE0" w:rsidP="00292CE0">
      <w:pPr>
        <w:tabs>
          <w:tab w:val="left" w:pos="720"/>
          <w:tab w:val="left" w:pos="1080"/>
          <w:tab w:val="left" w:pos="1440"/>
          <w:tab w:val="center" w:pos="5332"/>
        </w:tabs>
        <w:ind w:left="1260" w:hanging="540"/>
        <w:jc w:val="both"/>
        <w:rPr>
          <w:rFonts w:ascii="Arial" w:hAnsi="Arial" w:cs="Arial"/>
          <w:sz w:val="22"/>
          <w:szCs w:val="22"/>
        </w:rPr>
      </w:pPr>
      <w:r w:rsidRPr="00292CE0">
        <w:rPr>
          <w:rFonts w:ascii="Arial" w:hAnsi="Arial" w:cs="Arial"/>
          <w:sz w:val="22"/>
          <w:szCs w:val="22"/>
        </w:rPr>
        <w:t>2.</w:t>
      </w:r>
      <w:r w:rsidR="00731D26">
        <w:rPr>
          <w:rFonts w:ascii="Arial" w:hAnsi="Arial" w:cs="Arial"/>
          <w:sz w:val="22"/>
          <w:szCs w:val="22"/>
        </w:rPr>
        <w:t>2</w:t>
      </w:r>
      <w:r w:rsidR="000362A2">
        <w:rPr>
          <w:rFonts w:ascii="Arial" w:hAnsi="Arial" w:cs="Arial"/>
          <w:sz w:val="22"/>
          <w:szCs w:val="22"/>
        </w:rPr>
        <w:t>5</w:t>
      </w:r>
      <w:r w:rsidRPr="00292CE0">
        <w:rPr>
          <w:rFonts w:ascii="Arial" w:hAnsi="Arial" w:cs="Arial"/>
          <w:sz w:val="22"/>
          <w:szCs w:val="22"/>
        </w:rPr>
        <w:t>.1</w:t>
      </w:r>
      <w:r w:rsidRPr="00292CE0">
        <w:rPr>
          <w:rFonts w:ascii="Arial" w:hAnsi="Arial" w:cs="Arial"/>
          <w:sz w:val="22"/>
          <w:szCs w:val="22"/>
        </w:rPr>
        <w:tab/>
      </w:r>
      <w:r w:rsidR="00B166DE" w:rsidRPr="00292CE0">
        <w:rPr>
          <w:rFonts w:ascii="Arial" w:hAnsi="Arial" w:cs="Arial"/>
          <w:sz w:val="22"/>
          <w:szCs w:val="22"/>
        </w:rPr>
        <w:t xml:space="preserve">Should the Contractor fail to meet the conditions of this contract, or continue </w:t>
      </w:r>
    </w:p>
    <w:p w14:paraId="652CB0CF" w14:textId="77777777" w:rsidR="00B166DE" w:rsidRPr="00F15BB1" w:rsidRDefault="00292CE0" w:rsidP="00731D26">
      <w:pPr>
        <w:tabs>
          <w:tab w:val="left" w:pos="720"/>
          <w:tab w:val="left" w:pos="1080"/>
          <w:tab w:val="left" w:pos="1440"/>
          <w:tab w:val="center" w:pos="5332"/>
        </w:tabs>
        <w:ind w:left="1440" w:hanging="720"/>
        <w:jc w:val="both"/>
        <w:rPr>
          <w:rFonts w:ascii="Arial" w:hAnsi="Arial" w:cs="Arial"/>
          <w:sz w:val="22"/>
          <w:szCs w:val="22"/>
          <w:highlight w:val="yellow"/>
        </w:rPr>
      </w:pPr>
      <w:r w:rsidRPr="00292CE0">
        <w:rPr>
          <w:rFonts w:ascii="Arial" w:hAnsi="Arial" w:cs="Arial"/>
          <w:sz w:val="22"/>
          <w:szCs w:val="22"/>
        </w:rPr>
        <w:tab/>
      </w:r>
      <w:r w:rsidRPr="00292CE0">
        <w:rPr>
          <w:rFonts w:ascii="Arial" w:hAnsi="Arial" w:cs="Arial"/>
          <w:sz w:val="22"/>
          <w:szCs w:val="22"/>
        </w:rPr>
        <w:tab/>
      </w:r>
      <w:r w:rsidR="00B166DE" w:rsidRPr="00292CE0">
        <w:rPr>
          <w:rFonts w:ascii="Arial" w:hAnsi="Arial" w:cs="Arial"/>
          <w:sz w:val="22"/>
          <w:szCs w:val="22"/>
        </w:rPr>
        <w:t xml:space="preserve">rendering unsatisfactory service, the Employer reserves the right to terminate the contract, after written notification has been served on the Contractor, with </w:t>
      </w:r>
      <w:r w:rsidRPr="00292CE0">
        <w:rPr>
          <w:rFonts w:ascii="Arial" w:hAnsi="Arial" w:cs="Arial"/>
          <w:sz w:val="22"/>
          <w:szCs w:val="22"/>
        </w:rPr>
        <w:tab/>
      </w:r>
      <w:r w:rsidR="00B166DE" w:rsidRPr="00292CE0">
        <w:rPr>
          <w:rFonts w:ascii="Arial" w:hAnsi="Arial" w:cs="Arial"/>
          <w:sz w:val="22"/>
          <w:szCs w:val="22"/>
        </w:rPr>
        <w:t xml:space="preserve">retention of the right to recover from the Contractor any losses which the </w:t>
      </w:r>
      <w:r w:rsidRPr="00292CE0">
        <w:rPr>
          <w:rFonts w:ascii="Arial" w:hAnsi="Arial" w:cs="Arial"/>
          <w:sz w:val="22"/>
          <w:szCs w:val="22"/>
        </w:rPr>
        <w:tab/>
      </w:r>
      <w:r w:rsidR="00B166DE" w:rsidRPr="00292CE0">
        <w:rPr>
          <w:rFonts w:ascii="Arial" w:hAnsi="Arial" w:cs="Arial"/>
          <w:sz w:val="22"/>
          <w:szCs w:val="22"/>
        </w:rPr>
        <w:t>Employer may suffer/ incur as a result of the failure, without prejudicing any other rights it may have.</w:t>
      </w:r>
      <w:r w:rsidR="00B166DE" w:rsidRPr="00F15BB1">
        <w:rPr>
          <w:rFonts w:ascii="Arial" w:hAnsi="Arial" w:cs="Arial"/>
          <w:sz w:val="22"/>
          <w:szCs w:val="22"/>
          <w:highlight w:val="yellow"/>
        </w:rPr>
        <w:t xml:space="preserve">  </w:t>
      </w:r>
    </w:p>
    <w:p w14:paraId="7E87DFD2" w14:textId="77777777" w:rsidR="00B166DE" w:rsidRDefault="00B166DE" w:rsidP="00DF37A9">
      <w:pPr>
        <w:tabs>
          <w:tab w:val="left" w:pos="360"/>
          <w:tab w:val="left" w:pos="720"/>
        </w:tabs>
        <w:ind w:left="1440" w:hanging="1440"/>
        <w:rPr>
          <w:rFonts w:ascii="Arial" w:hAnsi="Arial" w:cs="Arial"/>
          <w:b/>
          <w:bCs/>
          <w:sz w:val="21"/>
          <w:szCs w:val="21"/>
        </w:rPr>
      </w:pPr>
    </w:p>
    <w:p w14:paraId="3DA27E57" w14:textId="77777777" w:rsidR="00183375" w:rsidRDefault="00183375" w:rsidP="00DF37A9">
      <w:pPr>
        <w:tabs>
          <w:tab w:val="left" w:pos="360"/>
          <w:tab w:val="left" w:pos="720"/>
        </w:tabs>
        <w:ind w:left="1440" w:hanging="1440"/>
        <w:rPr>
          <w:rFonts w:ascii="Arial" w:hAnsi="Arial" w:cs="Arial"/>
          <w:b/>
          <w:bCs/>
          <w:sz w:val="21"/>
          <w:szCs w:val="21"/>
        </w:rPr>
      </w:pPr>
    </w:p>
    <w:p w14:paraId="1DD59D9C" w14:textId="77777777" w:rsidR="00DF37A9" w:rsidRPr="00DF37A9" w:rsidRDefault="00292CE0" w:rsidP="00DF37A9">
      <w:pPr>
        <w:tabs>
          <w:tab w:val="left" w:pos="360"/>
          <w:tab w:val="left" w:pos="720"/>
        </w:tabs>
        <w:ind w:left="1440" w:hanging="1440"/>
        <w:rPr>
          <w:rFonts w:ascii="Arial" w:hAnsi="Arial" w:cs="Arial"/>
          <w:sz w:val="21"/>
          <w:szCs w:val="21"/>
        </w:rPr>
      </w:pPr>
      <w:r>
        <w:rPr>
          <w:rFonts w:ascii="Arial" w:hAnsi="Arial" w:cs="Arial"/>
          <w:b/>
          <w:bCs/>
          <w:sz w:val="21"/>
          <w:szCs w:val="21"/>
        </w:rPr>
        <w:t>2.</w:t>
      </w:r>
      <w:r w:rsidR="007579B7">
        <w:rPr>
          <w:rFonts w:ascii="Arial" w:hAnsi="Arial" w:cs="Arial"/>
          <w:b/>
          <w:bCs/>
          <w:sz w:val="21"/>
          <w:szCs w:val="21"/>
        </w:rPr>
        <w:t>25</w:t>
      </w:r>
      <w:r w:rsidR="00DF37A9" w:rsidRPr="00DF37A9">
        <w:rPr>
          <w:rFonts w:ascii="Arial" w:hAnsi="Arial" w:cs="Arial"/>
          <w:b/>
          <w:bCs/>
          <w:sz w:val="21"/>
          <w:szCs w:val="21"/>
        </w:rPr>
        <w:tab/>
        <w:t>TAX CLEARANCE CERTIFICATE</w:t>
      </w:r>
    </w:p>
    <w:p w14:paraId="270C2085" w14:textId="77777777" w:rsidR="00DF37A9" w:rsidRPr="00DF37A9" w:rsidRDefault="00DF37A9" w:rsidP="00DF37A9">
      <w:pPr>
        <w:tabs>
          <w:tab w:val="left" w:pos="720"/>
        </w:tabs>
        <w:ind w:left="1440" w:hanging="1440"/>
        <w:rPr>
          <w:rFonts w:ascii="Arial" w:hAnsi="Arial" w:cs="Arial"/>
          <w:sz w:val="12"/>
          <w:szCs w:val="12"/>
        </w:rPr>
      </w:pPr>
    </w:p>
    <w:p w14:paraId="174866A9" w14:textId="77777777" w:rsidR="00DF37A9" w:rsidRPr="00DF37A9" w:rsidRDefault="00292CE0" w:rsidP="00C336BC">
      <w:pPr>
        <w:widowControl w:val="0"/>
        <w:ind w:left="1440" w:hanging="720"/>
        <w:jc w:val="both"/>
        <w:rPr>
          <w:rFonts w:ascii="Arial" w:hAnsi="Arial" w:cs="Arial"/>
          <w:sz w:val="21"/>
          <w:szCs w:val="21"/>
        </w:rPr>
      </w:pPr>
      <w:r>
        <w:rPr>
          <w:rFonts w:ascii="Arial" w:hAnsi="Arial" w:cs="Arial"/>
          <w:sz w:val="21"/>
          <w:szCs w:val="21"/>
        </w:rPr>
        <w:t>2.</w:t>
      </w:r>
      <w:r w:rsidR="000362A2">
        <w:rPr>
          <w:rFonts w:ascii="Arial" w:hAnsi="Arial" w:cs="Arial"/>
          <w:sz w:val="21"/>
          <w:szCs w:val="21"/>
        </w:rPr>
        <w:t>26</w:t>
      </w:r>
      <w:r>
        <w:rPr>
          <w:rFonts w:ascii="Arial" w:hAnsi="Arial" w:cs="Arial"/>
          <w:sz w:val="21"/>
          <w:szCs w:val="21"/>
        </w:rPr>
        <w:t>.1</w:t>
      </w:r>
      <w:r>
        <w:rPr>
          <w:rFonts w:ascii="Arial" w:hAnsi="Arial" w:cs="Arial"/>
          <w:sz w:val="21"/>
          <w:szCs w:val="21"/>
        </w:rPr>
        <w:tab/>
      </w:r>
      <w:r w:rsidR="00DF37A9" w:rsidRPr="00DF37A9">
        <w:rPr>
          <w:rFonts w:ascii="Arial" w:hAnsi="Arial" w:cs="Arial"/>
          <w:sz w:val="21"/>
          <w:szCs w:val="21"/>
        </w:rPr>
        <w:t xml:space="preserve">The original Tax Clearance Certificate must be submitted with the bid before the closing date and time of the bid. Failure to submit a valid Tax Clearance Certificate </w:t>
      </w:r>
      <w:r>
        <w:rPr>
          <w:rFonts w:ascii="Arial" w:hAnsi="Arial" w:cs="Arial"/>
          <w:sz w:val="21"/>
          <w:szCs w:val="21"/>
        </w:rPr>
        <w:tab/>
      </w:r>
      <w:r w:rsidR="00DF37A9" w:rsidRPr="00DF37A9">
        <w:rPr>
          <w:rFonts w:ascii="Arial" w:hAnsi="Arial" w:cs="Arial"/>
          <w:sz w:val="21"/>
          <w:szCs w:val="21"/>
        </w:rPr>
        <w:t xml:space="preserve">will invalidate your bid unless a valid, as at the closing date of </w:t>
      </w:r>
      <w:r w:rsidR="00DF37A9" w:rsidRPr="00DF37A9">
        <w:rPr>
          <w:rFonts w:ascii="Arial" w:hAnsi="Arial" w:cs="Arial"/>
          <w:sz w:val="21"/>
          <w:szCs w:val="21"/>
          <w:u w:val="single"/>
        </w:rPr>
        <w:t>this</w:t>
      </w:r>
      <w:r w:rsidR="00DF37A9" w:rsidRPr="00DF37A9">
        <w:rPr>
          <w:rFonts w:ascii="Arial" w:hAnsi="Arial" w:cs="Arial"/>
          <w:sz w:val="21"/>
          <w:szCs w:val="21"/>
        </w:rPr>
        <w:t xml:space="preserve"> bid, original Tax Clearance Certificate is already in the possession of the Provincial Treasury’s Supply Chain Management Unit.  In this regard, a clear reference must be provided </w:t>
      </w:r>
      <w:r>
        <w:rPr>
          <w:rFonts w:ascii="Arial" w:hAnsi="Arial" w:cs="Arial"/>
          <w:sz w:val="21"/>
          <w:szCs w:val="21"/>
        </w:rPr>
        <w:tab/>
      </w:r>
      <w:r w:rsidR="00DF37A9" w:rsidRPr="00DF37A9">
        <w:rPr>
          <w:rFonts w:ascii="Arial" w:hAnsi="Arial" w:cs="Arial"/>
          <w:sz w:val="21"/>
          <w:szCs w:val="21"/>
        </w:rPr>
        <w:t>e.g. bid number.</w:t>
      </w:r>
    </w:p>
    <w:p w14:paraId="4F971ACA" w14:textId="77777777" w:rsidR="00DF37A9" w:rsidRPr="00DF37A9" w:rsidRDefault="00DF37A9" w:rsidP="00DF37A9">
      <w:pPr>
        <w:widowControl w:val="0"/>
        <w:rPr>
          <w:rFonts w:ascii="Arial" w:hAnsi="Arial" w:cs="Arial"/>
          <w:sz w:val="12"/>
          <w:szCs w:val="12"/>
        </w:rPr>
      </w:pPr>
    </w:p>
    <w:p w14:paraId="72EB9677" w14:textId="77777777" w:rsidR="00DF37A9" w:rsidRPr="00DF37A9" w:rsidRDefault="00292CE0" w:rsidP="00C336BC">
      <w:pPr>
        <w:widowControl w:val="0"/>
        <w:ind w:left="1440" w:hanging="720"/>
        <w:jc w:val="both"/>
        <w:rPr>
          <w:rFonts w:ascii="Arial" w:hAnsi="Arial" w:cs="Arial"/>
          <w:sz w:val="21"/>
          <w:szCs w:val="21"/>
        </w:rPr>
      </w:pPr>
      <w:r>
        <w:rPr>
          <w:rFonts w:ascii="Arial" w:hAnsi="Arial" w:cs="Arial"/>
          <w:sz w:val="21"/>
          <w:szCs w:val="21"/>
        </w:rPr>
        <w:t>2.</w:t>
      </w:r>
      <w:r w:rsidR="000362A2">
        <w:rPr>
          <w:rFonts w:ascii="Arial" w:hAnsi="Arial" w:cs="Arial"/>
          <w:sz w:val="21"/>
          <w:szCs w:val="21"/>
        </w:rPr>
        <w:t>26</w:t>
      </w:r>
      <w:r>
        <w:rPr>
          <w:rFonts w:ascii="Arial" w:hAnsi="Arial" w:cs="Arial"/>
          <w:sz w:val="21"/>
          <w:szCs w:val="21"/>
        </w:rPr>
        <w:t>.2</w:t>
      </w:r>
      <w:r w:rsidR="00DF37A9" w:rsidRPr="00DF37A9">
        <w:rPr>
          <w:rFonts w:ascii="Arial" w:hAnsi="Arial" w:cs="Arial"/>
          <w:sz w:val="21"/>
          <w:szCs w:val="21"/>
        </w:rPr>
        <w:tab/>
        <w:t xml:space="preserve">Each party to a Joint Venture/Consortium must submit an original valid Tax </w:t>
      </w:r>
      <w:r>
        <w:rPr>
          <w:rFonts w:ascii="Arial" w:hAnsi="Arial" w:cs="Arial"/>
          <w:sz w:val="21"/>
          <w:szCs w:val="21"/>
        </w:rPr>
        <w:tab/>
      </w:r>
      <w:r w:rsidR="00DF37A9" w:rsidRPr="00DF37A9">
        <w:rPr>
          <w:rFonts w:ascii="Arial" w:hAnsi="Arial" w:cs="Arial"/>
          <w:sz w:val="21"/>
          <w:szCs w:val="21"/>
        </w:rPr>
        <w:t>Clearance Certificate together with the bid before the closing date and time of bid.</w:t>
      </w:r>
    </w:p>
    <w:p w14:paraId="52F84053" w14:textId="77777777" w:rsidR="00DF37A9" w:rsidRPr="00DF37A9" w:rsidRDefault="00DF37A9" w:rsidP="00DF37A9">
      <w:pPr>
        <w:widowControl w:val="0"/>
        <w:rPr>
          <w:rFonts w:ascii="Arial" w:hAnsi="Arial" w:cs="Arial"/>
          <w:b/>
          <w:bCs/>
          <w:snapToGrid w:val="0"/>
          <w:sz w:val="12"/>
          <w:szCs w:val="12"/>
        </w:rPr>
      </w:pPr>
    </w:p>
    <w:p w14:paraId="18C89BFA" w14:textId="77777777" w:rsidR="00DF37A9" w:rsidRPr="00DF37A9" w:rsidRDefault="00292CE0" w:rsidP="007F4072">
      <w:pPr>
        <w:widowControl w:val="0"/>
        <w:tabs>
          <w:tab w:val="left" w:pos="360"/>
          <w:tab w:val="left" w:pos="720"/>
        </w:tabs>
        <w:rPr>
          <w:rFonts w:ascii="Arial" w:hAnsi="Arial" w:cs="Arial"/>
          <w:snapToGrid w:val="0"/>
          <w:sz w:val="21"/>
          <w:szCs w:val="21"/>
        </w:rPr>
      </w:pPr>
      <w:r>
        <w:rPr>
          <w:rFonts w:ascii="Arial" w:hAnsi="Arial" w:cs="Arial"/>
          <w:b/>
          <w:bCs/>
          <w:snapToGrid w:val="0"/>
          <w:sz w:val="21"/>
          <w:szCs w:val="21"/>
        </w:rPr>
        <w:t>2.</w:t>
      </w:r>
      <w:r w:rsidR="007579B7">
        <w:rPr>
          <w:rFonts w:ascii="Arial" w:hAnsi="Arial" w:cs="Arial"/>
          <w:b/>
          <w:bCs/>
          <w:snapToGrid w:val="0"/>
          <w:sz w:val="21"/>
          <w:szCs w:val="21"/>
        </w:rPr>
        <w:t>26</w:t>
      </w:r>
      <w:r w:rsidR="00DF37A9" w:rsidRPr="00DF37A9">
        <w:rPr>
          <w:rFonts w:ascii="Arial" w:hAnsi="Arial" w:cs="Arial"/>
          <w:b/>
          <w:snapToGrid w:val="0"/>
          <w:sz w:val="21"/>
          <w:szCs w:val="21"/>
        </w:rPr>
        <w:tab/>
        <w:t>UNSATISFACTORY PERFORMANCE</w:t>
      </w:r>
    </w:p>
    <w:p w14:paraId="631487E8" w14:textId="77777777" w:rsidR="00DF37A9" w:rsidRPr="00DF37A9" w:rsidRDefault="00DF37A9" w:rsidP="00DF37A9">
      <w:pPr>
        <w:widowControl w:val="0"/>
        <w:tabs>
          <w:tab w:val="left" w:pos="720"/>
        </w:tabs>
        <w:ind w:left="720" w:hanging="720"/>
        <w:rPr>
          <w:rFonts w:ascii="Arial" w:hAnsi="Arial" w:cs="Arial"/>
          <w:snapToGrid w:val="0"/>
          <w:sz w:val="12"/>
          <w:szCs w:val="12"/>
        </w:rPr>
      </w:pPr>
    </w:p>
    <w:p w14:paraId="25AEB111" w14:textId="77777777" w:rsidR="00DF37A9" w:rsidRPr="00DF37A9" w:rsidRDefault="00C336BC" w:rsidP="00DF37A9">
      <w:pPr>
        <w:widowControl w:val="0"/>
        <w:tabs>
          <w:tab w:val="left" w:pos="720"/>
        </w:tabs>
        <w:ind w:left="900" w:hanging="540"/>
        <w:rPr>
          <w:rFonts w:ascii="Arial" w:hAnsi="Arial" w:cs="Arial"/>
          <w:snapToGrid w:val="0"/>
          <w:sz w:val="21"/>
          <w:szCs w:val="21"/>
        </w:rPr>
      </w:pPr>
      <w:r>
        <w:rPr>
          <w:rFonts w:ascii="Arial" w:hAnsi="Arial" w:cs="Arial"/>
          <w:snapToGrid w:val="0"/>
          <w:sz w:val="21"/>
          <w:szCs w:val="21"/>
        </w:rPr>
        <w:tab/>
      </w:r>
      <w:r w:rsidR="007F4072">
        <w:rPr>
          <w:rFonts w:ascii="Arial" w:hAnsi="Arial" w:cs="Arial"/>
          <w:snapToGrid w:val="0"/>
          <w:sz w:val="21"/>
          <w:szCs w:val="21"/>
        </w:rPr>
        <w:t>2.</w:t>
      </w:r>
      <w:r w:rsidR="000362A2">
        <w:rPr>
          <w:rFonts w:ascii="Arial" w:hAnsi="Arial" w:cs="Arial"/>
          <w:snapToGrid w:val="0"/>
          <w:sz w:val="21"/>
          <w:szCs w:val="21"/>
        </w:rPr>
        <w:t>27</w:t>
      </w:r>
      <w:r w:rsidR="007F4072">
        <w:rPr>
          <w:rFonts w:ascii="Arial" w:hAnsi="Arial" w:cs="Arial"/>
          <w:snapToGrid w:val="0"/>
          <w:sz w:val="21"/>
          <w:szCs w:val="21"/>
        </w:rPr>
        <w:t>.</w:t>
      </w:r>
      <w:r w:rsidR="00DF37A9" w:rsidRPr="00DF37A9">
        <w:rPr>
          <w:rFonts w:ascii="Arial" w:hAnsi="Arial" w:cs="Arial"/>
          <w:snapToGrid w:val="0"/>
          <w:sz w:val="21"/>
          <w:szCs w:val="21"/>
        </w:rPr>
        <w:t>1</w:t>
      </w:r>
      <w:r w:rsidR="00DF37A9" w:rsidRPr="00DF37A9">
        <w:rPr>
          <w:rFonts w:ascii="Arial" w:hAnsi="Arial" w:cs="Arial"/>
          <w:snapToGrid w:val="0"/>
          <w:sz w:val="21"/>
          <w:szCs w:val="21"/>
        </w:rPr>
        <w:tab/>
        <w:t xml:space="preserve">Unsatisfactory performance occurs when performance is not in accordance with the </w:t>
      </w:r>
      <w:r w:rsidR="007F4072">
        <w:rPr>
          <w:rFonts w:ascii="Arial" w:hAnsi="Arial" w:cs="Arial"/>
          <w:snapToGrid w:val="0"/>
          <w:sz w:val="21"/>
          <w:szCs w:val="21"/>
        </w:rPr>
        <w:tab/>
      </w:r>
      <w:r w:rsidR="00DF37A9" w:rsidRPr="00DF37A9">
        <w:rPr>
          <w:rFonts w:ascii="Arial" w:hAnsi="Arial" w:cs="Arial"/>
          <w:snapToGrid w:val="0"/>
          <w:sz w:val="21"/>
          <w:szCs w:val="21"/>
        </w:rPr>
        <w:t>contract conditions.</w:t>
      </w:r>
    </w:p>
    <w:p w14:paraId="39CB8E3A" w14:textId="77777777" w:rsidR="00DF37A9" w:rsidRPr="00DF37A9" w:rsidRDefault="00DF37A9" w:rsidP="00DF37A9">
      <w:pPr>
        <w:pStyle w:val="EndnoteText"/>
        <w:rPr>
          <w:rFonts w:ascii="Arial" w:hAnsi="Arial" w:cs="Arial"/>
          <w:sz w:val="12"/>
          <w:szCs w:val="12"/>
        </w:rPr>
      </w:pPr>
    </w:p>
    <w:p w14:paraId="511C11A0" w14:textId="77777777" w:rsidR="00DF37A9" w:rsidRPr="00DF37A9" w:rsidRDefault="00DF37A9" w:rsidP="00DF37A9">
      <w:pPr>
        <w:widowControl w:val="0"/>
        <w:tabs>
          <w:tab w:val="left" w:pos="900"/>
          <w:tab w:val="left" w:pos="1440"/>
        </w:tabs>
        <w:ind w:left="1440" w:hanging="1440"/>
        <w:jc w:val="both"/>
        <w:rPr>
          <w:rFonts w:ascii="Arial" w:hAnsi="Arial" w:cs="Arial"/>
          <w:snapToGrid w:val="0"/>
          <w:sz w:val="21"/>
          <w:szCs w:val="21"/>
        </w:rPr>
      </w:pPr>
      <w:r w:rsidRPr="00DF37A9">
        <w:rPr>
          <w:rFonts w:ascii="Arial" w:hAnsi="Arial" w:cs="Arial"/>
          <w:snapToGrid w:val="0"/>
          <w:sz w:val="21"/>
          <w:szCs w:val="21"/>
        </w:rPr>
        <w:tab/>
        <w:t>(i)</w:t>
      </w:r>
      <w:r w:rsidRPr="00DF37A9">
        <w:rPr>
          <w:rFonts w:ascii="Arial" w:hAnsi="Arial" w:cs="Arial"/>
          <w:snapToGrid w:val="0"/>
          <w:sz w:val="21"/>
          <w:szCs w:val="21"/>
        </w:rPr>
        <w:tab/>
        <w:t xml:space="preserve">Before any action is taken, the </w:t>
      </w:r>
      <w:r w:rsidR="005B3ED9">
        <w:rPr>
          <w:rFonts w:ascii="Arial" w:hAnsi="Arial" w:cs="Arial"/>
          <w:sz w:val="22"/>
          <w:szCs w:val="22"/>
        </w:rPr>
        <w:t xml:space="preserve">Entity </w:t>
      </w:r>
      <w:r w:rsidRPr="00DF37A9">
        <w:rPr>
          <w:rFonts w:ascii="Arial" w:hAnsi="Arial" w:cs="Arial"/>
          <w:snapToGrid w:val="0"/>
          <w:sz w:val="21"/>
          <w:szCs w:val="21"/>
        </w:rPr>
        <w:t xml:space="preserve">shall warn the contractor by registered/certified mail that action will be taken in accordance with the contract conditions unless the contractor complies with the contract conditions and delivers satisfactory supplies or services within a specified reasonable time (7 days minimum).   If the contractor does not perform satisfactorily despite the warning the </w:t>
      </w:r>
      <w:r w:rsidR="005B3ED9">
        <w:rPr>
          <w:rFonts w:ascii="Arial" w:hAnsi="Arial" w:cs="Arial"/>
          <w:sz w:val="22"/>
          <w:szCs w:val="22"/>
        </w:rPr>
        <w:t xml:space="preserve">Entity </w:t>
      </w:r>
      <w:r w:rsidRPr="00DF37A9">
        <w:rPr>
          <w:rFonts w:ascii="Arial" w:hAnsi="Arial" w:cs="Arial"/>
          <w:snapToGrid w:val="0"/>
          <w:sz w:val="21"/>
          <w:szCs w:val="21"/>
        </w:rPr>
        <w:t>will:</w:t>
      </w:r>
    </w:p>
    <w:p w14:paraId="3CDCF6B3" w14:textId="77777777" w:rsidR="00DF37A9" w:rsidRPr="00DF37A9" w:rsidRDefault="00DF37A9" w:rsidP="00DF37A9">
      <w:pPr>
        <w:widowControl w:val="0"/>
        <w:rPr>
          <w:rFonts w:ascii="Arial" w:hAnsi="Arial" w:cs="Arial"/>
          <w:snapToGrid w:val="0"/>
          <w:sz w:val="8"/>
          <w:szCs w:val="8"/>
        </w:rPr>
      </w:pPr>
    </w:p>
    <w:p w14:paraId="03F10720" w14:textId="77777777" w:rsidR="00DF37A9" w:rsidRPr="00DF37A9" w:rsidRDefault="00DF37A9" w:rsidP="00DF37A9">
      <w:pPr>
        <w:widowControl w:val="0"/>
        <w:tabs>
          <w:tab w:val="left" w:pos="720"/>
          <w:tab w:val="left" w:pos="1440"/>
          <w:tab w:val="left" w:pos="2160"/>
        </w:tabs>
        <w:ind w:left="2880" w:hanging="2880"/>
        <w:rPr>
          <w:rFonts w:ascii="Arial" w:hAnsi="Arial" w:cs="Arial"/>
          <w:snapToGrid w:val="0"/>
          <w:sz w:val="21"/>
          <w:szCs w:val="21"/>
        </w:rPr>
      </w:pPr>
      <w:r w:rsidRPr="00DF37A9">
        <w:rPr>
          <w:rFonts w:ascii="Arial" w:hAnsi="Arial" w:cs="Arial"/>
          <w:snapToGrid w:val="0"/>
          <w:sz w:val="21"/>
          <w:szCs w:val="21"/>
        </w:rPr>
        <w:tab/>
      </w:r>
      <w:r w:rsidRPr="00DF37A9">
        <w:rPr>
          <w:rFonts w:ascii="Arial" w:hAnsi="Arial" w:cs="Arial"/>
          <w:snapToGrid w:val="0"/>
          <w:sz w:val="21"/>
          <w:szCs w:val="21"/>
        </w:rPr>
        <w:tab/>
        <w:t>(a)</w:t>
      </w:r>
      <w:r w:rsidRPr="00DF37A9">
        <w:rPr>
          <w:rFonts w:ascii="Arial" w:hAnsi="Arial" w:cs="Arial"/>
          <w:snapToGrid w:val="0"/>
          <w:sz w:val="21"/>
          <w:szCs w:val="21"/>
        </w:rPr>
        <w:tab/>
        <w:t>take action in terms of its delegated powers</w:t>
      </w:r>
    </w:p>
    <w:p w14:paraId="50AAFEC9" w14:textId="77777777" w:rsidR="00DF37A9" w:rsidRPr="00DF37A9" w:rsidRDefault="00DF37A9" w:rsidP="00DF37A9">
      <w:pPr>
        <w:widowControl w:val="0"/>
        <w:tabs>
          <w:tab w:val="left" w:pos="720"/>
          <w:tab w:val="left" w:pos="1440"/>
          <w:tab w:val="left" w:pos="2160"/>
        </w:tabs>
        <w:ind w:left="2880" w:hanging="2880"/>
        <w:rPr>
          <w:rFonts w:ascii="Arial" w:hAnsi="Arial" w:cs="Arial"/>
          <w:snapToGrid w:val="0"/>
          <w:sz w:val="21"/>
          <w:szCs w:val="21"/>
        </w:rPr>
      </w:pPr>
      <w:r w:rsidRPr="00DF37A9">
        <w:rPr>
          <w:rFonts w:ascii="Arial" w:hAnsi="Arial" w:cs="Arial"/>
          <w:snapToGrid w:val="0"/>
          <w:sz w:val="21"/>
          <w:szCs w:val="21"/>
        </w:rPr>
        <w:tab/>
      </w:r>
      <w:r w:rsidRPr="00DF37A9">
        <w:rPr>
          <w:rFonts w:ascii="Arial" w:hAnsi="Arial" w:cs="Arial"/>
          <w:snapToGrid w:val="0"/>
          <w:sz w:val="21"/>
          <w:szCs w:val="21"/>
        </w:rPr>
        <w:tab/>
        <w:t>(b)</w:t>
      </w:r>
      <w:r w:rsidRPr="00DF37A9">
        <w:rPr>
          <w:rFonts w:ascii="Arial" w:hAnsi="Arial" w:cs="Arial"/>
          <w:snapToGrid w:val="0"/>
          <w:sz w:val="21"/>
          <w:szCs w:val="21"/>
        </w:rPr>
        <w:tab/>
        <w:t>make a recommendation for cancellation of the contract concerned.</w:t>
      </w:r>
    </w:p>
    <w:p w14:paraId="4AFD4CA5" w14:textId="77777777" w:rsidR="00DF37A9" w:rsidRPr="00DF37A9" w:rsidRDefault="00DF37A9" w:rsidP="00DF37A9">
      <w:pPr>
        <w:widowControl w:val="0"/>
        <w:rPr>
          <w:rFonts w:ascii="Arial" w:hAnsi="Arial" w:cs="Arial"/>
          <w:snapToGrid w:val="0"/>
          <w:sz w:val="8"/>
          <w:szCs w:val="8"/>
        </w:rPr>
      </w:pPr>
    </w:p>
    <w:p w14:paraId="727237CC" w14:textId="77777777" w:rsidR="00316D83" w:rsidRDefault="00316D83" w:rsidP="00DF37A9">
      <w:pPr>
        <w:widowControl w:val="0"/>
        <w:tabs>
          <w:tab w:val="left" w:pos="900"/>
          <w:tab w:val="left" w:pos="1440"/>
        </w:tabs>
        <w:ind w:left="1440" w:hanging="1440"/>
        <w:jc w:val="both"/>
        <w:rPr>
          <w:rFonts w:ascii="Arial" w:hAnsi="Arial" w:cs="Arial"/>
          <w:snapToGrid w:val="0"/>
          <w:sz w:val="21"/>
          <w:szCs w:val="21"/>
        </w:rPr>
      </w:pPr>
    </w:p>
    <w:p w14:paraId="22D36F7E" w14:textId="77777777" w:rsidR="00715F7C" w:rsidRDefault="00715F7C" w:rsidP="00DF37A9">
      <w:pPr>
        <w:widowControl w:val="0"/>
        <w:tabs>
          <w:tab w:val="left" w:pos="900"/>
          <w:tab w:val="left" w:pos="1440"/>
        </w:tabs>
        <w:ind w:left="1440" w:hanging="1440"/>
        <w:jc w:val="both"/>
        <w:rPr>
          <w:rFonts w:ascii="Arial" w:hAnsi="Arial" w:cs="Arial"/>
          <w:snapToGrid w:val="0"/>
          <w:sz w:val="21"/>
          <w:szCs w:val="21"/>
        </w:rPr>
      </w:pPr>
    </w:p>
    <w:p w14:paraId="2468FB48" w14:textId="77777777" w:rsidR="00D34EE4" w:rsidRDefault="00D34EE4" w:rsidP="00DF37A9">
      <w:pPr>
        <w:widowControl w:val="0"/>
        <w:tabs>
          <w:tab w:val="left" w:pos="900"/>
          <w:tab w:val="left" w:pos="1440"/>
        </w:tabs>
        <w:ind w:left="1440" w:hanging="1440"/>
        <w:jc w:val="both"/>
        <w:rPr>
          <w:rFonts w:ascii="Arial" w:hAnsi="Arial" w:cs="Arial"/>
          <w:snapToGrid w:val="0"/>
          <w:sz w:val="21"/>
          <w:szCs w:val="21"/>
        </w:rPr>
      </w:pPr>
    </w:p>
    <w:p w14:paraId="6A7CD012" w14:textId="77777777" w:rsidR="00D34EE4" w:rsidRDefault="00D34EE4" w:rsidP="00DF37A9">
      <w:pPr>
        <w:widowControl w:val="0"/>
        <w:tabs>
          <w:tab w:val="left" w:pos="900"/>
          <w:tab w:val="left" w:pos="1440"/>
        </w:tabs>
        <w:ind w:left="1440" w:hanging="1440"/>
        <w:jc w:val="both"/>
        <w:rPr>
          <w:rFonts w:ascii="Arial" w:hAnsi="Arial" w:cs="Arial"/>
          <w:snapToGrid w:val="0"/>
          <w:sz w:val="21"/>
          <w:szCs w:val="21"/>
        </w:rPr>
      </w:pPr>
    </w:p>
    <w:p w14:paraId="5147375A" w14:textId="77777777" w:rsidR="00D34EE4" w:rsidRDefault="00D34EE4" w:rsidP="00DF37A9">
      <w:pPr>
        <w:widowControl w:val="0"/>
        <w:tabs>
          <w:tab w:val="left" w:pos="900"/>
          <w:tab w:val="left" w:pos="1440"/>
        </w:tabs>
        <w:ind w:left="1440" w:hanging="1440"/>
        <w:jc w:val="both"/>
        <w:rPr>
          <w:rFonts w:ascii="Arial" w:hAnsi="Arial" w:cs="Arial"/>
          <w:snapToGrid w:val="0"/>
          <w:sz w:val="21"/>
          <w:szCs w:val="21"/>
        </w:rPr>
      </w:pPr>
    </w:p>
    <w:p w14:paraId="3423585B" w14:textId="77777777" w:rsidR="00F06934" w:rsidRDefault="00F06934" w:rsidP="00DF37A9">
      <w:pPr>
        <w:widowControl w:val="0"/>
        <w:tabs>
          <w:tab w:val="left" w:pos="900"/>
          <w:tab w:val="left" w:pos="1440"/>
        </w:tabs>
        <w:ind w:left="1440" w:hanging="1440"/>
        <w:jc w:val="both"/>
        <w:rPr>
          <w:rFonts w:ascii="Arial" w:hAnsi="Arial" w:cs="Arial"/>
          <w:snapToGrid w:val="0"/>
          <w:sz w:val="21"/>
          <w:szCs w:val="21"/>
        </w:rPr>
      </w:pPr>
    </w:p>
    <w:p w14:paraId="4B015AAC" w14:textId="77777777" w:rsidR="00DF37A9" w:rsidRPr="00DF37A9" w:rsidRDefault="00DF37A9" w:rsidP="00DF37A9">
      <w:pPr>
        <w:widowControl w:val="0"/>
        <w:tabs>
          <w:tab w:val="left" w:pos="900"/>
          <w:tab w:val="left" w:pos="1440"/>
        </w:tabs>
        <w:ind w:left="1440" w:hanging="1440"/>
        <w:jc w:val="both"/>
        <w:rPr>
          <w:rFonts w:ascii="Arial" w:hAnsi="Arial" w:cs="Arial"/>
          <w:b/>
          <w:bCs/>
          <w:snapToGrid w:val="0"/>
          <w:sz w:val="12"/>
          <w:szCs w:val="12"/>
        </w:rPr>
      </w:pPr>
      <w:r w:rsidRPr="00DF37A9">
        <w:rPr>
          <w:rFonts w:ascii="Arial" w:hAnsi="Arial" w:cs="Arial"/>
          <w:snapToGrid w:val="0"/>
          <w:sz w:val="21"/>
          <w:szCs w:val="21"/>
        </w:rPr>
        <w:tab/>
      </w:r>
    </w:p>
    <w:p w14:paraId="0E005A7E" w14:textId="77777777" w:rsidR="00DF37A9" w:rsidRPr="00DF37A9" w:rsidRDefault="007F4072" w:rsidP="00DF37A9">
      <w:pPr>
        <w:widowControl w:val="0"/>
        <w:tabs>
          <w:tab w:val="left" w:pos="360"/>
          <w:tab w:val="left" w:pos="720"/>
        </w:tabs>
        <w:ind w:left="720" w:hanging="720"/>
        <w:rPr>
          <w:rFonts w:ascii="Arial" w:hAnsi="Arial" w:cs="Arial"/>
          <w:snapToGrid w:val="0"/>
          <w:sz w:val="21"/>
          <w:szCs w:val="21"/>
        </w:rPr>
      </w:pPr>
      <w:r>
        <w:rPr>
          <w:rFonts w:ascii="Arial" w:hAnsi="Arial" w:cs="Arial"/>
          <w:b/>
          <w:bCs/>
          <w:snapToGrid w:val="0"/>
          <w:sz w:val="21"/>
          <w:szCs w:val="21"/>
        </w:rPr>
        <w:t>2.</w:t>
      </w:r>
      <w:r w:rsidR="00C93938">
        <w:rPr>
          <w:rFonts w:ascii="Arial" w:hAnsi="Arial" w:cs="Arial"/>
          <w:b/>
          <w:bCs/>
          <w:snapToGrid w:val="0"/>
          <w:sz w:val="21"/>
          <w:szCs w:val="21"/>
        </w:rPr>
        <w:t>2</w:t>
      </w:r>
      <w:r w:rsidR="007579B7">
        <w:rPr>
          <w:rFonts w:ascii="Arial" w:hAnsi="Arial" w:cs="Arial"/>
          <w:b/>
          <w:bCs/>
          <w:snapToGrid w:val="0"/>
          <w:sz w:val="21"/>
          <w:szCs w:val="21"/>
        </w:rPr>
        <w:t>7</w:t>
      </w:r>
      <w:r w:rsidR="00DF37A9" w:rsidRPr="00DF37A9">
        <w:rPr>
          <w:rFonts w:ascii="Arial" w:hAnsi="Arial" w:cs="Arial"/>
          <w:snapToGrid w:val="0"/>
          <w:sz w:val="21"/>
          <w:szCs w:val="21"/>
        </w:rPr>
        <w:tab/>
      </w:r>
      <w:r w:rsidR="00DF37A9" w:rsidRPr="00DF37A9">
        <w:rPr>
          <w:rFonts w:ascii="Arial" w:hAnsi="Arial" w:cs="Arial"/>
          <w:b/>
          <w:snapToGrid w:val="0"/>
          <w:sz w:val="21"/>
          <w:szCs w:val="21"/>
        </w:rPr>
        <w:t xml:space="preserve">VALIDITY PERIOD </w:t>
      </w:r>
      <w:smartTag w:uri="urn:schemas-microsoft-com:office:smarttags" w:element="stockticker">
        <w:r w:rsidR="00DF37A9" w:rsidRPr="00DF37A9">
          <w:rPr>
            <w:rFonts w:ascii="Arial" w:hAnsi="Arial" w:cs="Arial"/>
            <w:b/>
            <w:snapToGrid w:val="0"/>
            <w:sz w:val="21"/>
            <w:szCs w:val="21"/>
          </w:rPr>
          <w:t>AND</w:t>
        </w:r>
      </w:smartTag>
      <w:r w:rsidR="00DF37A9" w:rsidRPr="00DF37A9">
        <w:rPr>
          <w:rFonts w:ascii="Arial" w:hAnsi="Arial" w:cs="Arial"/>
          <w:b/>
          <w:snapToGrid w:val="0"/>
          <w:sz w:val="21"/>
          <w:szCs w:val="21"/>
        </w:rPr>
        <w:t xml:space="preserve"> EXTENSION THEREOF</w:t>
      </w:r>
    </w:p>
    <w:p w14:paraId="3E9C5DBA" w14:textId="77777777" w:rsidR="00DF37A9" w:rsidRPr="00DF37A9" w:rsidRDefault="00DF37A9" w:rsidP="00DF37A9">
      <w:pPr>
        <w:widowControl w:val="0"/>
        <w:tabs>
          <w:tab w:val="left" w:pos="720"/>
        </w:tabs>
        <w:ind w:left="720" w:hanging="720"/>
        <w:rPr>
          <w:rFonts w:ascii="Arial" w:hAnsi="Arial" w:cs="Arial"/>
          <w:snapToGrid w:val="0"/>
          <w:sz w:val="12"/>
          <w:szCs w:val="12"/>
        </w:rPr>
      </w:pPr>
    </w:p>
    <w:p w14:paraId="0FC48D21" w14:textId="77777777" w:rsidR="00DF37A9" w:rsidRPr="00DF37A9" w:rsidRDefault="007F4072" w:rsidP="00C336BC">
      <w:pPr>
        <w:ind w:left="1440" w:hanging="720"/>
        <w:jc w:val="both"/>
        <w:rPr>
          <w:rFonts w:ascii="Arial" w:hAnsi="Arial" w:cs="Arial"/>
          <w:sz w:val="21"/>
          <w:szCs w:val="21"/>
        </w:rPr>
      </w:pPr>
      <w:r>
        <w:rPr>
          <w:rFonts w:ascii="Arial" w:hAnsi="Arial" w:cs="Arial"/>
          <w:sz w:val="21"/>
          <w:szCs w:val="21"/>
        </w:rPr>
        <w:t>2.</w:t>
      </w:r>
      <w:r w:rsidR="000362A2">
        <w:rPr>
          <w:rFonts w:ascii="Arial" w:hAnsi="Arial" w:cs="Arial"/>
          <w:sz w:val="21"/>
          <w:szCs w:val="21"/>
        </w:rPr>
        <w:t>28</w:t>
      </w:r>
      <w:r>
        <w:rPr>
          <w:rFonts w:ascii="Arial" w:hAnsi="Arial" w:cs="Arial"/>
          <w:sz w:val="21"/>
          <w:szCs w:val="21"/>
        </w:rPr>
        <w:t>.1</w:t>
      </w:r>
      <w:r w:rsidR="00DF37A9" w:rsidRPr="00DF37A9">
        <w:rPr>
          <w:rFonts w:ascii="Arial" w:hAnsi="Arial" w:cs="Arial"/>
          <w:sz w:val="21"/>
          <w:szCs w:val="21"/>
        </w:rPr>
        <w:tab/>
        <w:t xml:space="preserve">The validity (binding) period for the bid must be </w:t>
      </w:r>
      <w:r w:rsidR="00DF37A9" w:rsidRPr="00DF37A9">
        <w:rPr>
          <w:rFonts w:ascii="Arial" w:hAnsi="Arial" w:cs="Arial"/>
          <w:b/>
          <w:sz w:val="21"/>
          <w:szCs w:val="21"/>
        </w:rPr>
        <w:t>120</w:t>
      </w:r>
      <w:r w:rsidR="00DF37A9" w:rsidRPr="00DF37A9">
        <w:rPr>
          <w:rFonts w:ascii="Arial" w:hAnsi="Arial" w:cs="Arial"/>
          <w:sz w:val="21"/>
          <w:szCs w:val="21"/>
        </w:rPr>
        <w:t xml:space="preserve"> days from close of bid. </w:t>
      </w:r>
      <w:r>
        <w:rPr>
          <w:rFonts w:ascii="Arial" w:hAnsi="Arial" w:cs="Arial"/>
          <w:sz w:val="21"/>
          <w:szCs w:val="21"/>
        </w:rPr>
        <w:tab/>
      </w:r>
      <w:r w:rsidR="00DF37A9" w:rsidRPr="00DF37A9">
        <w:rPr>
          <w:rFonts w:ascii="Arial" w:hAnsi="Arial" w:cs="Arial"/>
          <w:sz w:val="21"/>
          <w:szCs w:val="21"/>
        </w:rPr>
        <w:t xml:space="preserve">However, circumstances may arise whereby this </w:t>
      </w:r>
      <w:r w:rsidR="005B3ED9">
        <w:rPr>
          <w:rFonts w:ascii="Arial" w:hAnsi="Arial" w:cs="Arial"/>
          <w:sz w:val="22"/>
          <w:szCs w:val="22"/>
        </w:rPr>
        <w:t xml:space="preserve">Entity </w:t>
      </w:r>
      <w:r w:rsidR="00DF37A9" w:rsidRPr="00DF37A9">
        <w:rPr>
          <w:rFonts w:ascii="Arial" w:hAnsi="Arial" w:cs="Arial"/>
          <w:sz w:val="21"/>
          <w:szCs w:val="21"/>
        </w:rPr>
        <w:t xml:space="preserve">may request the bidders to extend the validity (binding) period. Should this occur, the </w:t>
      </w:r>
      <w:r w:rsidR="005B3ED9">
        <w:rPr>
          <w:rFonts w:ascii="Arial" w:hAnsi="Arial" w:cs="Arial"/>
          <w:sz w:val="22"/>
          <w:szCs w:val="22"/>
        </w:rPr>
        <w:t xml:space="preserve">Entity </w:t>
      </w:r>
      <w:r w:rsidR="00DF37A9" w:rsidRPr="00DF37A9">
        <w:rPr>
          <w:rFonts w:ascii="Arial" w:hAnsi="Arial" w:cs="Arial"/>
          <w:sz w:val="21"/>
          <w:szCs w:val="21"/>
        </w:rPr>
        <w:t xml:space="preserve">will request bidders to extend the validity </w:t>
      </w:r>
      <w:r w:rsidR="00DF37A9" w:rsidRPr="00DF37A9">
        <w:rPr>
          <w:rFonts w:ascii="Arial" w:hAnsi="Arial" w:cs="Arial"/>
          <w:sz w:val="21"/>
          <w:szCs w:val="21"/>
        </w:rPr>
        <w:lastRenderedPageBreak/>
        <w:t>(binding) period under the same terms and conditions as originally tendered for by bidders. This request will be done before the expiry of the original validity (binding) period.</w:t>
      </w:r>
    </w:p>
    <w:p w14:paraId="0266D554" w14:textId="77777777" w:rsidR="00DF37A9" w:rsidRPr="00DF37A9" w:rsidRDefault="00DF37A9" w:rsidP="00DF37A9">
      <w:pPr>
        <w:widowControl w:val="0"/>
        <w:tabs>
          <w:tab w:val="left" w:pos="720"/>
        </w:tabs>
        <w:ind w:left="720" w:hanging="720"/>
        <w:rPr>
          <w:rFonts w:ascii="Arial" w:hAnsi="Arial" w:cs="Arial"/>
          <w:snapToGrid w:val="0"/>
          <w:sz w:val="12"/>
          <w:szCs w:val="12"/>
        </w:rPr>
      </w:pPr>
    </w:p>
    <w:p w14:paraId="3E129CAE" w14:textId="77777777" w:rsidR="00DF37A9" w:rsidRPr="00DF37A9" w:rsidRDefault="007F4072" w:rsidP="00DF37A9">
      <w:pPr>
        <w:tabs>
          <w:tab w:val="left" w:pos="360"/>
        </w:tabs>
        <w:rPr>
          <w:rFonts w:ascii="Arial" w:hAnsi="Arial" w:cs="Arial"/>
          <w:sz w:val="21"/>
          <w:szCs w:val="21"/>
        </w:rPr>
      </w:pPr>
      <w:r>
        <w:rPr>
          <w:rFonts w:ascii="Arial" w:hAnsi="Arial" w:cs="Arial"/>
          <w:b/>
          <w:bCs/>
          <w:sz w:val="21"/>
          <w:szCs w:val="21"/>
        </w:rPr>
        <w:t>2.</w:t>
      </w:r>
      <w:r w:rsidR="006A0EBD">
        <w:rPr>
          <w:rFonts w:ascii="Arial" w:hAnsi="Arial" w:cs="Arial"/>
          <w:b/>
          <w:bCs/>
          <w:sz w:val="21"/>
          <w:szCs w:val="21"/>
        </w:rPr>
        <w:t>2</w:t>
      </w:r>
      <w:r w:rsidR="007579B7">
        <w:rPr>
          <w:rFonts w:ascii="Arial" w:hAnsi="Arial" w:cs="Arial"/>
          <w:b/>
          <w:bCs/>
          <w:sz w:val="21"/>
          <w:szCs w:val="21"/>
        </w:rPr>
        <w:t>8</w:t>
      </w:r>
      <w:r w:rsidR="00DF37A9" w:rsidRPr="00DF37A9">
        <w:rPr>
          <w:rFonts w:ascii="Arial" w:hAnsi="Arial" w:cs="Arial"/>
          <w:sz w:val="21"/>
          <w:szCs w:val="21"/>
        </w:rPr>
        <w:tab/>
      </w:r>
      <w:r w:rsidR="00DF37A9" w:rsidRPr="00DF37A9">
        <w:rPr>
          <w:rFonts w:ascii="Arial" w:hAnsi="Arial" w:cs="Arial"/>
          <w:b/>
          <w:sz w:val="21"/>
          <w:szCs w:val="21"/>
        </w:rPr>
        <w:t>VAT</w:t>
      </w:r>
    </w:p>
    <w:p w14:paraId="6B119CA6" w14:textId="77777777" w:rsidR="00DF37A9" w:rsidRPr="00DF37A9" w:rsidRDefault="00DF37A9" w:rsidP="00DF37A9">
      <w:pPr>
        <w:pStyle w:val="EndnoteText"/>
        <w:widowControl/>
        <w:rPr>
          <w:rFonts w:ascii="Arial" w:hAnsi="Arial" w:cs="Arial"/>
          <w:sz w:val="12"/>
          <w:szCs w:val="12"/>
        </w:rPr>
      </w:pPr>
    </w:p>
    <w:p w14:paraId="1DB36A31" w14:textId="77777777" w:rsidR="00DF37A9" w:rsidRPr="00DF37A9" w:rsidRDefault="00C336BC" w:rsidP="00C336BC">
      <w:pPr>
        <w:tabs>
          <w:tab w:val="left" w:pos="720"/>
        </w:tabs>
        <w:ind w:left="1440" w:hanging="1080"/>
        <w:rPr>
          <w:rFonts w:ascii="Arial" w:hAnsi="Arial" w:cs="Arial"/>
          <w:sz w:val="21"/>
          <w:szCs w:val="21"/>
        </w:rPr>
      </w:pPr>
      <w:r>
        <w:rPr>
          <w:rFonts w:ascii="Arial" w:hAnsi="Arial" w:cs="Arial"/>
          <w:sz w:val="21"/>
          <w:szCs w:val="21"/>
        </w:rPr>
        <w:tab/>
      </w:r>
      <w:r w:rsidR="000362A2">
        <w:rPr>
          <w:rFonts w:ascii="Arial" w:hAnsi="Arial" w:cs="Arial"/>
          <w:sz w:val="21"/>
          <w:szCs w:val="21"/>
        </w:rPr>
        <w:t>2.29</w:t>
      </w:r>
      <w:r w:rsidR="007F4072">
        <w:rPr>
          <w:rFonts w:ascii="Arial" w:hAnsi="Arial" w:cs="Arial"/>
          <w:sz w:val="21"/>
          <w:szCs w:val="21"/>
        </w:rPr>
        <w:t>.1</w:t>
      </w:r>
      <w:r w:rsidR="00DF37A9" w:rsidRPr="00DF37A9">
        <w:rPr>
          <w:rFonts w:ascii="Arial" w:hAnsi="Arial" w:cs="Arial"/>
          <w:sz w:val="21"/>
          <w:szCs w:val="21"/>
        </w:rPr>
        <w:tab/>
        <w:t>Bid prices must be inclusive of VAT.</w:t>
      </w:r>
    </w:p>
    <w:p w14:paraId="06FDA435" w14:textId="77777777" w:rsidR="00DF37A9" w:rsidRPr="00DF37A9" w:rsidRDefault="00DF37A9" w:rsidP="00DF37A9">
      <w:pPr>
        <w:ind w:left="1440" w:hanging="720"/>
        <w:rPr>
          <w:rFonts w:ascii="Arial" w:hAnsi="Arial" w:cs="Arial"/>
          <w:sz w:val="12"/>
          <w:szCs w:val="12"/>
        </w:rPr>
      </w:pPr>
    </w:p>
    <w:p w14:paraId="4B9146E4" w14:textId="77777777" w:rsidR="00DF37A9" w:rsidRPr="00DF37A9" w:rsidRDefault="00C336BC" w:rsidP="00C336BC">
      <w:pPr>
        <w:tabs>
          <w:tab w:val="left" w:pos="720"/>
        </w:tabs>
        <w:ind w:left="900" w:hanging="540"/>
        <w:jc w:val="both"/>
        <w:rPr>
          <w:rFonts w:ascii="Arial" w:hAnsi="Arial" w:cs="Arial"/>
          <w:sz w:val="21"/>
          <w:szCs w:val="21"/>
        </w:rPr>
      </w:pPr>
      <w:r>
        <w:rPr>
          <w:rFonts w:ascii="Arial" w:hAnsi="Arial" w:cs="Arial"/>
          <w:sz w:val="21"/>
          <w:szCs w:val="21"/>
        </w:rPr>
        <w:tab/>
      </w:r>
      <w:r w:rsidR="000362A2">
        <w:rPr>
          <w:rFonts w:ascii="Arial" w:hAnsi="Arial" w:cs="Arial"/>
          <w:sz w:val="21"/>
          <w:szCs w:val="21"/>
        </w:rPr>
        <w:t>2.29</w:t>
      </w:r>
      <w:r w:rsidR="007F4072">
        <w:rPr>
          <w:rFonts w:ascii="Arial" w:hAnsi="Arial" w:cs="Arial"/>
          <w:sz w:val="21"/>
          <w:szCs w:val="21"/>
        </w:rPr>
        <w:t>.2</w:t>
      </w:r>
      <w:r w:rsidR="00DF37A9" w:rsidRPr="00DF37A9">
        <w:rPr>
          <w:rFonts w:ascii="Arial" w:hAnsi="Arial" w:cs="Arial"/>
          <w:sz w:val="21"/>
          <w:szCs w:val="21"/>
        </w:rPr>
        <w:tab/>
        <w:t xml:space="preserve">A tax invoice shall be in the currency of the Republic of South Africa and shall </w:t>
      </w:r>
      <w:r w:rsidR="007F4072">
        <w:rPr>
          <w:rFonts w:ascii="Arial" w:hAnsi="Arial" w:cs="Arial"/>
          <w:sz w:val="21"/>
          <w:szCs w:val="21"/>
        </w:rPr>
        <w:tab/>
      </w:r>
      <w:r w:rsidR="00DF37A9" w:rsidRPr="00DF37A9">
        <w:rPr>
          <w:rFonts w:ascii="Arial" w:hAnsi="Arial" w:cs="Arial"/>
          <w:sz w:val="21"/>
          <w:szCs w:val="21"/>
        </w:rPr>
        <w:t>contain the following particulars:</w:t>
      </w:r>
    </w:p>
    <w:p w14:paraId="1F59772A" w14:textId="77777777" w:rsidR="00DF37A9" w:rsidRPr="00DF37A9" w:rsidRDefault="00DF37A9" w:rsidP="00DF37A9">
      <w:pPr>
        <w:rPr>
          <w:rFonts w:ascii="Arial" w:hAnsi="Arial" w:cs="Arial"/>
          <w:sz w:val="12"/>
          <w:szCs w:val="12"/>
        </w:rPr>
      </w:pPr>
    </w:p>
    <w:p w14:paraId="463D5409" w14:textId="77777777" w:rsidR="00DF37A9" w:rsidRPr="00DF37A9" w:rsidRDefault="00DF37A9" w:rsidP="00C336BC">
      <w:pPr>
        <w:ind w:left="1440"/>
        <w:rPr>
          <w:rFonts w:ascii="Arial" w:hAnsi="Arial" w:cs="Arial"/>
          <w:sz w:val="21"/>
          <w:szCs w:val="21"/>
        </w:rPr>
      </w:pPr>
      <w:r w:rsidRPr="00DF37A9">
        <w:rPr>
          <w:rFonts w:ascii="Arial" w:hAnsi="Arial" w:cs="Arial"/>
          <w:sz w:val="21"/>
          <w:szCs w:val="21"/>
        </w:rPr>
        <w:t>(a)</w:t>
      </w:r>
      <w:r w:rsidRPr="00DF37A9">
        <w:rPr>
          <w:rFonts w:ascii="Arial" w:hAnsi="Arial" w:cs="Arial"/>
          <w:sz w:val="21"/>
          <w:szCs w:val="21"/>
        </w:rPr>
        <w:tab/>
        <w:t>The name, address and registration number of the supplier;</w:t>
      </w:r>
    </w:p>
    <w:p w14:paraId="39CDA593" w14:textId="77777777" w:rsidR="00DF37A9" w:rsidRPr="00DF37A9" w:rsidRDefault="00DF37A9" w:rsidP="00C336BC">
      <w:pPr>
        <w:ind w:left="1440"/>
        <w:rPr>
          <w:rFonts w:ascii="Arial" w:hAnsi="Arial" w:cs="Arial"/>
          <w:sz w:val="21"/>
          <w:szCs w:val="21"/>
        </w:rPr>
      </w:pPr>
      <w:r w:rsidRPr="00DF37A9">
        <w:rPr>
          <w:rFonts w:ascii="Arial" w:hAnsi="Arial" w:cs="Arial"/>
          <w:sz w:val="21"/>
          <w:szCs w:val="21"/>
        </w:rPr>
        <w:t>(b)</w:t>
      </w:r>
      <w:r w:rsidRPr="00DF37A9">
        <w:rPr>
          <w:rFonts w:ascii="Arial" w:hAnsi="Arial" w:cs="Arial"/>
          <w:sz w:val="21"/>
          <w:szCs w:val="21"/>
        </w:rPr>
        <w:tab/>
        <w:t>the name and address of the recipient;</w:t>
      </w:r>
    </w:p>
    <w:p w14:paraId="2155DD1C" w14:textId="77777777" w:rsidR="00DF37A9" w:rsidRPr="00DF37A9" w:rsidRDefault="00DF37A9" w:rsidP="00C336BC">
      <w:pPr>
        <w:ind w:left="2160" w:hanging="720"/>
        <w:jc w:val="both"/>
        <w:rPr>
          <w:rFonts w:ascii="Arial" w:hAnsi="Arial" w:cs="Arial"/>
          <w:sz w:val="21"/>
          <w:szCs w:val="21"/>
        </w:rPr>
      </w:pPr>
      <w:r w:rsidRPr="00DF37A9">
        <w:rPr>
          <w:rFonts w:ascii="Arial" w:hAnsi="Arial" w:cs="Arial"/>
          <w:sz w:val="21"/>
          <w:szCs w:val="21"/>
        </w:rPr>
        <w:t>(c)</w:t>
      </w:r>
      <w:r w:rsidRPr="00DF37A9">
        <w:rPr>
          <w:rFonts w:ascii="Arial" w:hAnsi="Arial" w:cs="Arial"/>
          <w:sz w:val="21"/>
          <w:szCs w:val="21"/>
        </w:rPr>
        <w:tab/>
        <w:t>an individual serialized number and the date upon which the tax invoice is issued;</w:t>
      </w:r>
    </w:p>
    <w:p w14:paraId="76103371" w14:textId="77777777" w:rsidR="00DF37A9" w:rsidRPr="00DF37A9" w:rsidRDefault="00DF37A9" w:rsidP="00C336BC">
      <w:pPr>
        <w:ind w:left="1440"/>
        <w:rPr>
          <w:rFonts w:ascii="Arial" w:hAnsi="Arial" w:cs="Arial"/>
          <w:sz w:val="21"/>
          <w:szCs w:val="21"/>
        </w:rPr>
      </w:pPr>
      <w:r w:rsidRPr="00DF37A9">
        <w:rPr>
          <w:rFonts w:ascii="Arial" w:hAnsi="Arial" w:cs="Arial"/>
          <w:sz w:val="21"/>
          <w:szCs w:val="21"/>
        </w:rPr>
        <w:t>(d)</w:t>
      </w:r>
      <w:r w:rsidRPr="00DF37A9">
        <w:rPr>
          <w:rFonts w:ascii="Arial" w:hAnsi="Arial" w:cs="Arial"/>
          <w:sz w:val="21"/>
          <w:szCs w:val="21"/>
        </w:rPr>
        <w:tab/>
        <w:t>a description of the goods or services supplied;</w:t>
      </w:r>
    </w:p>
    <w:p w14:paraId="66925FB3" w14:textId="77777777" w:rsidR="00DF37A9" w:rsidRPr="00DF37A9" w:rsidRDefault="00DF37A9" w:rsidP="00C336BC">
      <w:pPr>
        <w:ind w:left="1440"/>
        <w:rPr>
          <w:rFonts w:ascii="Arial" w:hAnsi="Arial" w:cs="Arial"/>
          <w:sz w:val="21"/>
          <w:szCs w:val="21"/>
        </w:rPr>
      </w:pPr>
      <w:r w:rsidRPr="00DF37A9">
        <w:rPr>
          <w:rFonts w:ascii="Arial" w:hAnsi="Arial" w:cs="Arial"/>
          <w:sz w:val="21"/>
          <w:szCs w:val="21"/>
        </w:rPr>
        <w:t>(e)</w:t>
      </w:r>
      <w:r w:rsidRPr="00DF37A9">
        <w:rPr>
          <w:rFonts w:ascii="Arial" w:hAnsi="Arial" w:cs="Arial"/>
          <w:sz w:val="21"/>
          <w:szCs w:val="21"/>
        </w:rPr>
        <w:tab/>
        <w:t>the quantity or volume of the goods or services supplied;</w:t>
      </w:r>
    </w:p>
    <w:p w14:paraId="186E345D" w14:textId="77777777" w:rsidR="00DF37A9" w:rsidRPr="00DF37A9" w:rsidRDefault="00DF37A9" w:rsidP="00C336BC">
      <w:pPr>
        <w:tabs>
          <w:tab w:val="left" w:pos="1440"/>
          <w:tab w:val="left" w:pos="2160"/>
          <w:tab w:val="left" w:pos="2520"/>
        </w:tabs>
        <w:ind w:left="2160" w:hanging="720"/>
        <w:rPr>
          <w:rFonts w:ascii="Arial" w:hAnsi="Arial" w:cs="Arial"/>
          <w:sz w:val="21"/>
          <w:szCs w:val="21"/>
        </w:rPr>
      </w:pPr>
      <w:r w:rsidRPr="00DF37A9">
        <w:rPr>
          <w:rFonts w:ascii="Arial" w:hAnsi="Arial" w:cs="Arial"/>
          <w:sz w:val="21"/>
          <w:szCs w:val="21"/>
        </w:rPr>
        <w:t>(f)</w:t>
      </w:r>
      <w:r w:rsidRPr="00DF37A9">
        <w:rPr>
          <w:rFonts w:ascii="Arial" w:hAnsi="Arial" w:cs="Arial"/>
          <w:sz w:val="21"/>
          <w:szCs w:val="21"/>
        </w:rPr>
        <w:tab/>
        <w:t>either –</w:t>
      </w:r>
      <w:r w:rsidRPr="00DF37A9">
        <w:rPr>
          <w:rFonts w:ascii="Arial" w:hAnsi="Arial" w:cs="Arial"/>
          <w:sz w:val="21"/>
          <w:szCs w:val="21"/>
        </w:rPr>
        <w:tab/>
        <w:t>(i)</w:t>
      </w:r>
      <w:r w:rsidRPr="00DF37A9">
        <w:rPr>
          <w:rFonts w:ascii="Arial" w:hAnsi="Arial" w:cs="Arial"/>
          <w:sz w:val="21"/>
          <w:szCs w:val="21"/>
        </w:rPr>
        <w:tab/>
        <w:t xml:space="preserve">the value of the supply, the amount of tax charged and the consideration for the </w:t>
      </w:r>
      <w:r w:rsidRPr="00DF37A9">
        <w:rPr>
          <w:rFonts w:ascii="Arial" w:hAnsi="Arial" w:cs="Arial"/>
          <w:sz w:val="21"/>
          <w:szCs w:val="21"/>
        </w:rPr>
        <w:tab/>
        <w:t>supply; or</w:t>
      </w:r>
    </w:p>
    <w:p w14:paraId="56DBA18F" w14:textId="77777777" w:rsidR="00DF37A9" w:rsidRPr="00DF37A9" w:rsidRDefault="00DF37A9" w:rsidP="00DF37A9">
      <w:pPr>
        <w:ind w:left="2880" w:hanging="720"/>
        <w:rPr>
          <w:rFonts w:ascii="Arial" w:hAnsi="Arial" w:cs="Arial"/>
          <w:sz w:val="12"/>
          <w:szCs w:val="12"/>
        </w:rPr>
      </w:pPr>
    </w:p>
    <w:p w14:paraId="42D1D99E" w14:textId="77777777" w:rsidR="00AB72AF" w:rsidRPr="000D735A" w:rsidRDefault="00DF37A9" w:rsidP="000D735A">
      <w:pPr>
        <w:ind w:left="2520" w:hanging="360"/>
        <w:jc w:val="both"/>
        <w:rPr>
          <w:rFonts w:ascii="Arial" w:hAnsi="Arial" w:cs="Arial"/>
          <w:sz w:val="21"/>
          <w:szCs w:val="21"/>
        </w:rPr>
      </w:pPr>
      <w:r w:rsidRPr="00DF37A9">
        <w:rPr>
          <w:rFonts w:ascii="Arial" w:hAnsi="Arial" w:cs="Arial"/>
          <w:sz w:val="21"/>
          <w:szCs w:val="21"/>
        </w:rPr>
        <w:t>(ii)</w:t>
      </w:r>
      <w:r w:rsidRPr="00DF37A9">
        <w:rPr>
          <w:rFonts w:ascii="Arial" w:hAnsi="Arial" w:cs="Arial"/>
          <w:sz w:val="21"/>
          <w:szCs w:val="21"/>
        </w:rPr>
        <w:tab/>
        <w:t>where the amount of tax charged is calculated by applying the tax fraction to the consideration, the consideration for the supply and either the amount of the tax charged, or a statement that it includes a charge in respect of the tax and the rate at which the tax was charged.</w:t>
      </w:r>
    </w:p>
    <w:p w14:paraId="0796671B" w14:textId="77777777" w:rsidR="00DF37A9" w:rsidRPr="00177174" w:rsidRDefault="00DF37A9" w:rsidP="00DF37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color w:val="1F497D"/>
          <w:sz w:val="21"/>
          <w:szCs w:val="21"/>
          <w:u w:val="single"/>
        </w:rPr>
      </w:pPr>
      <w:r w:rsidRPr="00177174">
        <w:rPr>
          <w:rFonts w:ascii="Arial" w:hAnsi="Arial" w:cs="Arial"/>
          <w:b/>
          <w:bCs/>
          <w:color w:val="1F497D"/>
          <w:sz w:val="21"/>
          <w:szCs w:val="21"/>
          <w:u w:val="single"/>
        </w:rPr>
        <w:t xml:space="preserve">Previous Experience </w:t>
      </w:r>
    </w:p>
    <w:p w14:paraId="2FFE2F15" w14:textId="77777777" w:rsidR="00DF37A9" w:rsidRPr="00DF37A9" w:rsidRDefault="00DF37A9" w:rsidP="00DF37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color w:val="0000FF"/>
          <w:sz w:val="21"/>
          <w:szCs w:val="21"/>
        </w:rPr>
      </w:pPr>
    </w:p>
    <w:p w14:paraId="4560FBEA" w14:textId="77777777" w:rsidR="00DF37A9" w:rsidRPr="00DF37A9" w:rsidRDefault="00DF37A9" w:rsidP="00DF37A9">
      <w:pPr>
        <w:rPr>
          <w:rFonts w:ascii="Arial" w:hAnsi="Arial" w:cs="Arial"/>
          <w:sz w:val="22"/>
        </w:rPr>
      </w:pPr>
      <w:r w:rsidRPr="00DF37A9">
        <w:rPr>
          <w:rFonts w:ascii="Arial" w:hAnsi="Arial" w:cs="Arial"/>
          <w:sz w:val="22"/>
        </w:rPr>
        <w:t xml:space="preserve">In terms of paragraph </w:t>
      </w:r>
      <w:r w:rsidR="00555D0F">
        <w:rPr>
          <w:rFonts w:ascii="Arial" w:hAnsi="Arial" w:cs="Arial"/>
          <w:b/>
          <w:sz w:val="22"/>
        </w:rPr>
        <w:t>2.13</w:t>
      </w:r>
      <w:r w:rsidRPr="00DF37A9">
        <w:rPr>
          <w:rFonts w:ascii="Arial" w:hAnsi="Arial" w:cs="Arial"/>
          <w:b/>
          <w:sz w:val="22"/>
        </w:rPr>
        <w:t xml:space="preserve"> </w:t>
      </w:r>
      <w:r w:rsidRPr="00DF37A9">
        <w:rPr>
          <w:rFonts w:ascii="Arial" w:hAnsi="Arial" w:cs="Arial"/>
          <w:sz w:val="22"/>
        </w:rPr>
        <w:t>the Bidder must furnish the following details of all current contracts.</w:t>
      </w:r>
    </w:p>
    <w:p w14:paraId="34AD1E32" w14:textId="77777777" w:rsidR="00DF37A9" w:rsidRPr="00DF37A9" w:rsidRDefault="00DF37A9" w:rsidP="00DF37A9">
      <w:pPr>
        <w:rPr>
          <w:rFonts w:ascii="Arial" w:hAnsi="Arial" w:cs="Arial"/>
          <w:sz w:val="12"/>
          <w:szCs w:val="12"/>
        </w:rPr>
      </w:pPr>
    </w:p>
    <w:p w14:paraId="706C2400" w14:textId="77777777" w:rsidR="00DF37A9" w:rsidRDefault="00DF37A9" w:rsidP="00DF37A9">
      <w:pPr>
        <w:rPr>
          <w:rFonts w:ascii="Arial" w:hAnsi="Arial" w:cs="Arial"/>
          <w:sz w:val="22"/>
        </w:rPr>
      </w:pPr>
      <w:r w:rsidRPr="00DF37A9">
        <w:rPr>
          <w:rFonts w:ascii="Arial" w:hAnsi="Arial" w:cs="Arial"/>
          <w:sz w:val="22"/>
        </w:rPr>
        <w:t>(i)</w:t>
      </w:r>
      <w:r w:rsidRPr="00DF37A9">
        <w:rPr>
          <w:rFonts w:ascii="Arial" w:hAnsi="Arial" w:cs="Arial"/>
          <w:sz w:val="22"/>
        </w:rPr>
        <w:tab/>
        <w:t>Date of commencement of contract/s;</w:t>
      </w:r>
    </w:p>
    <w:p w14:paraId="7FAE0AE8" w14:textId="77777777" w:rsidR="005C6D8C" w:rsidRDefault="005C6D8C" w:rsidP="00DF37A9">
      <w:pPr>
        <w:rPr>
          <w:rFonts w:ascii="Arial" w:hAnsi="Arial" w:cs="Arial"/>
          <w:sz w:val="22"/>
        </w:rPr>
      </w:pPr>
    </w:p>
    <w:p w14:paraId="52E570AC" w14:textId="77777777" w:rsidR="005C6D8C" w:rsidRPr="00DF37A9" w:rsidRDefault="005C6D8C" w:rsidP="00DF37A9">
      <w:pPr>
        <w:rPr>
          <w:rFonts w:ascii="Arial" w:hAnsi="Arial" w:cs="Arial"/>
          <w:sz w:val="22"/>
        </w:rPr>
      </w:pPr>
      <w:r>
        <w:rPr>
          <w:rFonts w:ascii="Arial" w:hAnsi="Arial" w:cs="Arial"/>
          <w:sz w:val="22"/>
        </w:rPr>
        <w:t>(ii)</w:t>
      </w:r>
      <w:r>
        <w:rPr>
          <w:rFonts w:ascii="Arial" w:hAnsi="Arial" w:cs="Arial"/>
          <w:sz w:val="22"/>
        </w:rPr>
        <w:tab/>
        <w:t>A summary of the functions/activities that were performed as part of the contract.</w:t>
      </w:r>
    </w:p>
    <w:p w14:paraId="47206335" w14:textId="77777777" w:rsidR="00DF37A9" w:rsidRPr="00DF37A9" w:rsidRDefault="00DF37A9" w:rsidP="00DF37A9">
      <w:pPr>
        <w:rPr>
          <w:rFonts w:ascii="Arial" w:hAnsi="Arial" w:cs="Arial"/>
          <w:sz w:val="12"/>
          <w:szCs w:val="12"/>
        </w:rPr>
      </w:pPr>
    </w:p>
    <w:p w14:paraId="408AB13C" w14:textId="77777777" w:rsidR="00DF37A9" w:rsidRPr="00DF37A9" w:rsidRDefault="00DF37A9" w:rsidP="00DF37A9">
      <w:pPr>
        <w:rPr>
          <w:rFonts w:ascii="Arial" w:hAnsi="Arial" w:cs="Arial"/>
          <w:sz w:val="22"/>
        </w:rPr>
      </w:pPr>
      <w:r w:rsidRPr="00DF37A9">
        <w:rPr>
          <w:rFonts w:ascii="Arial" w:hAnsi="Arial" w:cs="Arial"/>
          <w:sz w:val="22"/>
        </w:rPr>
        <w:t>(ii)</w:t>
      </w:r>
      <w:r w:rsidRPr="00DF37A9">
        <w:rPr>
          <w:rFonts w:ascii="Arial" w:hAnsi="Arial" w:cs="Arial"/>
          <w:sz w:val="22"/>
        </w:rPr>
        <w:tab/>
        <w:t>Expiry date/s;</w:t>
      </w:r>
    </w:p>
    <w:p w14:paraId="23BE217E" w14:textId="77777777" w:rsidR="00DF37A9" w:rsidRPr="00DF37A9" w:rsidRDefault="00DF37A9" w:rsidP="00DF37A9">
      <w:pPr>
        <w:rPr>
          <w:rFonts w:ascii="Arial" w:hAnsi="Arial" w:cs="Arial"/>
          <w:sz w:val="12"/>
          <w:szCs w:val="12"/>
        </w:rPr>
      </w:pPr>
    </w:p>
    <w:p w14:paraId="50179851" w14:textId="77777777" w:rsidR="00DF37A9" w:rsidRPr="00DF37A9" w:rsidRDefault="00DF37A9" w:rsidP="00DF37A9">
      <w:pPr>
        <w:rPr>
          <w:rFonts w:ascii="Arial" w:hAnsi="Arial" w:cs="Arial"/>
          <w:sz w:val="22"/>
        </w:rPr>
      </w:pPr>
      <w:r w:rsidRPr="00DF37A9">
        <w:rPr>
          <w:rFonts w:ascii="Arial" w:hAnsi="Arial" w:cs="Arial"/>
          <w:sz w:val="22"/>
        </w:rPr>
        <w:t>(</w:t>
      </w:r>
      <w:r w:rsidR="005C6D8C">
        <w:rPr>
          <w:rFonts w:ascii="Arial" w:hAnsi="Arial" w:cs="Arial"/>
          <w:sz w:val="22"/>
        </w:rPr>
        <w:t>iv</w:t>
      </w:r>
      <w:r w:rsidRPr="00DF37A9">
        <w:rPr>
          <w:rFonts w:ascii="Arial" w:hAnsi="Arial" w:cs="Arial"/>
          <w:sz w:val="22"/>
        </w:rPr>
        <w:t>)</w:t>
      </w:r>
      <w:r w:rsidRPr="00DF37A9">
        <w:rPr>
          <w:rFonts w:ascii="Arial" w:hAnsi="Arial" w:cs="Arial"/>
          <w:sz w:val="22"/>
        </w:rPr>
        <w:tab/>
        <w:t>Value per contract; and</w:t>
      </w:r>
    </w:p>
    <w:p w14:paraId="343B4873" w14:textId="77777777" w:rsidR="00DF37A9" w:rsidRPr="00DF37A9" w:rsidRDefault="00DF37A9" w:rsidP="00DF37A9">
      <w:pPr>
        <w:rPr>
          <w:rFonts w:ascii="Arial" w:hAnsi="Arial" w:cs="Arial"/>
          <w:sz w:val="12"/>
          <w:szCs w:val="12"/>
        </w:rPr>
      </w:pPr>
    </w:p>
    <w:p w14:paraId="61572244" w14:textId="77777777" w:rsidR="00DF37A9" w:rsidRPr="00DF37A9" w:rsidRDefault="00DF37A9" w:rsidP="00DF37A9">
      <w:pPr>
        <w:widowControl w:val="0"/>
        <w:ind w:left="720" w:hanging="720"/>
        <w:rPr>
          <w:rFonts w:ascii="Arial" w:hAnsi="Arial" w:cs="Arial"/>
          <w:bCs/>
          <w:snapToGrid w:val="0"/>
          <w:sz w:val="22"/>
        </w:rPr>
      </w:pPr>
      <w:r w:rsidRPr="00DF37A9">
        <w:rPr>
          <w:rFonts w:ascii="Arial" w:hAnsi="Arial" w:cs="Arial"/>
          <w:sz w:val="22"/>
        </w:rPr>
        <w:t>(</w:t>
      </w:r>
      <w:r w:rsidR="005C6D8C">
        <w:rPr>
          <w:rFonts w:ascii="Arial" w:hAnsi="Arial" w:cs="Arial"/>
          <w:sz w:val="22"/>
        </w:rPr>
        <w:t>v</w:t>
      </w:r>
      <w:r w:rsidRPr="00DF37A9">
        <w:rPr>
          <w:rFonts w:ascii="Arial" w:hAnsi="Arial" w:cs="Arial"/>
          <w:sz w:val="22"/>
        </w:rPr>
        <w:t>)</w:t>
      </w:r>
      <w:r w:rsidRPr="00DF37A9">
        <w:rPr>
          <w:rFonts w:ascii="Arial" w:hAnsi="Arial" w:cs="Arial"/>
          <w:sz w:val="22"/>
        </w:rPr>
        <w:tab/>
        <w:t>Contract details.  That is, with whom held, phone number and address/s of the company.</w:t>
      </w:r>
    </w:p>
    <w:p w14:paraId="66CA7746" w14:textId="77777777" w:rsidR="00DF37A9" w:rsidRPr="00DF37A9" w:rsidRDefault="00DF37A9" w:rsidP="00DF37A9">
      <w:pPr>
        <w:pStyle w:val="Title"/>
        <w:tabs>
          <w:tab w:val="left" w:pos="-2160"/>
        </w:tabs>
        <w:jc w:val="left"/>
        <w:rPr>
          <w:rFonts w:cs="Arial"/>
          <w:sz w:val="16"/>
          <w:szCs w:val="16"/>
        </w:rPr>
      </w:pPr>
    </w:p>
    <w:p w14:paraId="004E99D7" w14:textId="77777777" w:rsidR="00C336BC" w:rsidRDefault="00C336BC" w:rsidP="00DF37A9">
      <w:pPr>
        <w:pStyle w:val="Title"/>
        <w:tabs>
          <w:tab w:val="left" w:pos="-2160"/>
        </w:tabs>
        <w:jc w:val="left"/>
        <w:rPr>
          <w:rFonts w:cs="Arial"/>
        </w:rPr>
      </w:pPr>
    </w:p>
    <w:p w14:paraId="627085AD" w14:textId="77777777" w:rsidR="00DF37A9" w:rsidRPr="00DF37A9" w:rsidRDefault="00DF37A9" w:rsidP="00DF37A9">
      <w:pPr>
        <w:pStyle w:val="Title"/>
        <w:tabs>
          <w:tab w:val="left" w:pos="-2160"/>
        </w:tabs>
        <w:jc w:val="left"/>
        <w:rPr>
          <w:rFonts w:cs="Arial"/>
        </w:rPr>
      </w:pPr>
      <w:r w:rsidRPr="00DF37A9">
        <w:rPr>
          <w:rFonts w:cs="Arial"/>
        </w:rPr>
        <w:t>Capacity</w:t>
      </w:r>
    </w:p>
    <w:p w14:paraId="11C51D03" w14:textId="77777777" w:rsidR="00DF37A9" w:rsidRPr="00DF37A9" w:rsidRDefault="00DF37A9" w:rsidP="00DF37A9">
      <w:pPr>
        <w:pStyle w:val="Title"/>
        <w:tabs>
          <w:tab w:val="left" w:pos="-2160"/>
        </w:tabs>
        <w:jc w:val="left"/>
        <w:rPr>
          <w:rFonts w:cs="Arial"/>
        </w:rPr>
      </w:pPr>
    </w:p>
    <w:p w14:paraId="51F6B1D0" w14:textId="77777777" w:rsidR="00DF37A9" w:rsidRDefault="00DF37A9" w:rsidP="00DF37A9">
      <w:pPr>
        <w:tabs>
          <w:tab w:val="left" w:pos="720"/>
        </w:tabs>
        <w:rPr>
          <w:rFonts w:ascii="Arial" w:hAnsi="Arial" w:cs="Arial"/>
          <w:sz w:val="22"/>
        </w:rPr>
      </w:pPr>
      <w:r w:rsidRPr="00DF37A9">
        <w:rPr>
          <w:rFonts w:ascii="Arial" w:hAnsi="Arial" w:cs="Arial"/>
          <w:sz w:val="22"/>
        </w:rPr>
        <w:t xml:space="preserve">In terms of paragraph </w:t>
      </w:r>
      <w:r w:rsidR="00B9131C">
        <w:rPr>
          <w:rFonts w:ascii="Arial" w:hAnsi="Arial" w:cs="Arial"/>
          <w:sz w:val="22"/>
        </w:rPr>
        <w:t>2.15</w:t>
      </w:r>
      <w:r w:rsidRPr="00DF37A9">
        <w:rPr>
          <w:rFonts w:ascii="Arial" w:hAnsi="Arial" w:cs="Arial"/>
          <w:sz w:val="22"/>
        </w:rPr>
        <w:t xml:space="preserve"> the contractor will be required to provide an efficient and effective service.   Therefore, the Bidder is required to submit proof that he/she has the required capacity to execute the contract tendered for successfully.  The Bidder must supply references or state his/her experience as a company to undertake the contract. References of past experience of owners/employees of new en</w:t>
      </w:r>
      <w:r w:rsidR="00C93938">
        <w:rPr>
          <w:rFonts w:ascii="Arial" w:hAnsi="Arial" w:cs="Arial"/>
          <w:sz w:val="22"/>
        </w:rPr>
        <w:t>tities must accompany the bid</w:t>
      </w:r>
      <w:r w:rsidRPr="00DF37A9">
        <w:rPr>
          <w:rFonts w:ascii="Arial" w:hAnsi="Arial" w:cs="Arial"/>
          <w:sz w:val="22"/>
        </w:rPr>
        <w:t xml:space="preserve"> document.</w:t>
      </w:r>
    </w:p>
    <w:p w14:paraId="00105B79" w14:textId="77777777" w:rsidR="000019A5" w:rsidRPr="00DF37A9" w:rsidRDefault="000019A5" w:rsidP="00DF37A9">
      <w:pPr>
        <w:tabs>
          <w:tab w:val="left" w:pos="720"/>
        </w:tabs>
        <w:rPr>
          <w:rFonts w:ascii="Arial" w:hAnsi="Arial" w:cs="Arial"/>
          <w:sz w:val="22"/>
        </w:rPr>
      </w:pPr>
    </w:p>
    <w:p w14:paraId="0E91DB72" w14:textId="77777777" w:rsidR="00BE17F4" w:rsidRPr="00E469F8" w:rsidRDefault="007F4072" w:rsidP="00316D83">
      <w:pPr>
        <w:jc w:val="both"/>
        <w:rPr>
          <w:rFonts w:ascii="Arial" w:hAnsi="Arial" w:cs="Arial"/>
          <w:b/>
          <w:sz w:val="22"/>
          <w:szCs w:val="22"/>
        </w:rPr>
      </w:pPr>
      <w:r>
        <w:rPr>
          <w:rFonts w:ascii="Arial" w:hAnsi="Arial" w:cs="Arial"/>
          <w:sz w:val="20"/>
          <w:szCs w:val="20"/>
        </w:rPr>
        <w:br w:type="page"/>
      </w:r>
      <w:r w:rsidR="00BE17F4" w:rsidRPr="00E469F8">
        <w:rPr>
          <w:rFonts w:ascii="Arial" w:hAnsi="Arial" w:cs="Arial"/>
          <w:b/>
          <w:sz w:val="22"/>
          <w:szCs w:val="22"/>
        </w:rPr>
        <w:lastRenderedPageBreak/>
        <w:t>REGISTERED ADDRESS</w:t>
      </w:r>
    </w:p>
    <w:p w14:paraId="0C9C5785" w14:textId="77777777" w:rsidR="00BE17F4" w:rsidRDefault="00BE17F4" w:rsidP="00BE17F4">
      <w:pPr>
        <w:tabs>
          <w:tab w:val="left" w:pos="1440"/>
        </w:tabs>
        <w:ind w:left="1469" w:hanging="1469"/>
        <w:jc w:val="both"/>
        <w:rPr>
          <w:rFonts w:ascii="Arial" w:hAnsi="Arial" w:cs="Arial"/>
          <w:sz w:val="22"/>
          <w:szCs w:val="22"/>
        </w:rPr>
      </w:pPr>
    </w:p>
    <w:p w14:paraId="64D645CD" w14:textId="77777777" w:rsidR="00BE17F4" w:rsidRDefault="00BE17F4" w:rsidP="00BE17F4">
      <w:pPr>
        <w:tabs>
          <w:tab w:val="left" w:pos="540"/>
        </w:tabs>
        <w:ind w:left="1469" w:hanging="1469"/>
        <w:jc w:val="both"/>
        <w:rPr>
          <w:rFonts w:ascii="Arial" w:hAnsi="Arial" w:cs="Arial"/>
          <w:sz w:val="22"/>
          <w:szCs w:val="22"/>
        </w:rPr>
      </w:pPr>
      <w:r>
        <w:rPr>
          <w:rFonts w:ascii="Arial" w:hAnsi="Arial" w:cs="Arial"/>
          <w:sz w:val="22"/>
          <w:szCs w:val="22"/>
        </w:rPr>
        <w:tab/>
        <w:t xml:space="preserve">The </w:t>
      </w:r>
      <w:r w:rsidR="005B3ED9" w:rsidRPr="005B3ED9">
        <w:rPr>
          <w:rFonts w:ascii="Arial" w:hAnsi="Arial" w:cs="Arial"/>
          <w:sz w:val="22"/>
          <w:szCs w:val="22"/>
        </w:rPr>
        <w:t xml:space="preserve">Entity </w:t>
      </w:r>
      <w:r>
        <w:rPr>
          <w:rFonts w:ascii="Arial" w:hAnsi="Arial" w:cs="Arial"/>
          <w:sz w:val="22"/>
          <w:szCs w:val="22"/>
        </w:rPr>
        <w:t>provides the following:</w:t>
      </w:r>
    </w:p>
    <w:p w14:paraId="0B40B1DF" w14:textId="77777777" w:rsidR="00BE17F4" w:rsidRDefault="00BE17F4" w:rsidP="00BE17F4">
      <w:pPr>
        <w:tabs>
          <w:tab w:val="left" w:pos="540"/>
        </w:tabs>
        <w:ind w:left="1469" w:hanging="1469"/>
        <w:jc w:val="both"/>
        <w:rPr>
          <w:rFonts w:ascii="Arial" w:hAnsi="Arial" w:cs="Arial"/>
          <w:sz w:val="22"/>
          <w:szCs w:val="22"/>
        </w:rPr>
      </w:pPr>
    </w:p>
    <w:p w14:paraId="4BF46498" w14:textId="77777777" w:rsidR="00BE17F4" w:rsidRDefault="00BE17F4" w:rsidP="00BE17F4">
      <w:pPr>
        <w:tabs>
          <w:tab w:val="left" w:pos="540"/>
        </w:tabs>
        <w:ind w:left="1469" w:hanging="1469"/>
        <w:jc w:val="both"/>
        <w:rPr>
          <w:rFonts w:ascii="Arial" w:hAnsi="Arial" w:cs="Arial"/>
          <w:sz w:val="22"/>
          <w:szCs w:val="22"/>
        </w:rPr>
      </w:pPr>
      <w:r>
        <w:rPr>
          <w:rFonts w:ascii="Arial" w:hAnsi="Arial" w:cs="Arial"/>
          <w:sz w:val="22"/>
          <w:szCs w:val="22"/>
        </w:rPr>
        <w:tab/>
      </w:r>
      <w:r>
        <w:rPr>
          <w:rFonts w:ascii="Arial" w:hAnsi="Arial" w:cs="Arial"/>
          <w:sz w:val="22"/>
          <w:szCs w:val="22"/>
        </w:rPr>
        <w:tab/>
        <w:t>1.</w:t>
      </w:r>
      <w:r>
        <w:rPr>
          <w:rFonts w:ascii="Arial" w:hAnsi="Arial" w:cs="Arial"/>
          <w:sz w:val="22"/>
          <w:szCs w:val="22"/>
        </w:rPr>
        <w:tab/>
        <w:t xml:space="preserve">Street address as it’s </w:t>
      </w:r>
      <w:r w:rsidRPr="007C08AE">
        <w:rPr>
          <w:rFonts w:ascii="Arial" w:hAnsi="Arial" w:cs="Arial"/>
          <w:i/>
          <w:sz w:val="22"/>
          <w:szCs w:val="22"/>
        </w:rPr>
        <w:t>domicillium citandi et executandi</w:t>
      </w:r>
      <w:r>
        <w:rPr>
          <w:rFonts w:ascii="Arial" w:hAnsi="Arial" w:cs="Arial"/>
          <w:sz w:val="22"/>
          <w:szCs w:val="22"/>
        </w:rPr>
        <w:t xml:space="preserve"> in respect of any</w:t>
      </w:r>
      <w:r>
        <w:rPr>
          <w:rFonts w:ascii="Arial" w:hAnsi="Arial" w:cs="Arial"/>
          <w:sz w:val="22"/>
          <w:szCs w:val="22"/>
        </w:rPr>
        <w:tab/>
      </w:r>
    </w:p>
    <w:p w14:paraId="79C3F7FA" w14:textId="77777777" w:rsidR="00BE17F4" w:rsidRDefault="00BE17F4" w:rsidP="00BE17F4">
      <w:pPr>
        <w:tabs>
          <w:tab w:val="left" w:pos="1440"/>
        </w:tabs>
        <w:ind w:left="2160" w:hanging="1469"/>
        <w:jc w:val="both"/>
        <w:rPr>
          <w:rFonts w:ascii="Arial" w:hAnsi="Arial" w:cs="Arial"/>
          <w:sz w:val="22"/>
          <w:szCs w:val="22"/>
        </w:rPr>
      </w:pPr>
      <w:r>
        <w:rPr>
          <w:rFonts w:ascii="Arial" w:hAnsi="Arial" w:cs="Arial"/>
          <w:sz w:val="22"/>
          <w:szCs w:val="22"/>
        </w:rPr>
        <w:t xml:space="preserve">       </w:t>
      </w:r>
      <w:r w:rsidRPr="003B6B2C">
        <w:rPr>
          <w:rFonts w:ascii="Arial" w:hAnsi="Arial" w:cs="Arial"/>
          <w:sz w:val="22"/>
          <w:szCs w:val="22"/>
        </w:rPr>
        <w:tab/>
      </w:r>
      <w:r>
        <w:rPr>
          <w:rFonts w:ascii="Arial" w:hAnsi="Arial" w:cs="Arial"/>
          <w:sz w:val="22"/>
          <w:szCs w:val="22"/>
        </w:rPr>
        <w:t xml:space="preserve"> </w:t>
      </w:r>
      <w:r>
        <w:rPr>
          <w:rFonts w:ascii="Arial" w:hAnsi="Arial" w:cs="Arial"/>
          <w:sz w:val="22"/>
          <w:szCs w:val="22"/>
        </w:rPr>
        <w:tab/>
        <w:t>lawsuit which might result from or bears relevance to this contract, as well as for purposes of notice:</w:t>
      </w:r>
    </w:p>
    <w:p w14:paraId="6E0D2D13" w14:textId="77777777" w:rsidR="00BE17F4" w:rsidRDefault="00BE17F4" w:rsidP="00BE17F4">
      <w:pPr>
        <w:tabs>
          <w:tab w:val="left" w:pos="1440"/>
        </w:tabs>
        <w:ind w:left="2160" w:hanging="1469"/>
        <w:jc w:val="both"/>
        <w:rPr>
          <w:rFonts w:ascii="Arial" w:hAnsi="Arial" w:cs="Arial"/>
          <w:sz w:val="22"/>
          <w:szCs w:val="22"/>
        </w:rPr>
      </w:pPr>
    </w:p>
    <w:p w14:paraId="0A872A77" w14:textId="77777777" w:rsidR="00BE17F4" w:rsidRDefault="00BE17F4" w:rsidP="00BE17F4">
      <w:pPr>
        <w:tabs>
          <w:tab w:val="left" w:pos="1440"/>
        </w:tabs>
        <w:ind w:left="2160" w:hanging="1469"/>
        <w:jc w:val="both"/>
        <w:rPr>
          <w:rFonts w:ascii="Arial" w:hAnsi="Arial" w:cs="Arial"/>
          <w:sz w:val="22"/>
          <w:szCs w:val="22"/>
        </w:rPr>
      </w:pPr>
      <w:r>
        <w:rPr>
          <w:rFonts w:ascii="Arial" w:hAnsi="Arial" w:cs="Arial"/>
          <w:sz w:val="22"/>
          <w:szCs w:val="22"/>
        </w:rPr>
        <w:tab/>
      </w:r>
      <w:r>
        <w:rPr>
          <w:rFonts w:ascii="Arial" w:hAnsi="Arial" w:cs="Arial"/>
          <w:sz w:val="22"/>
          <w:szCs w:val="22"/>
        </w:rPr>
        <w:tab/>
      </w:r>
      <w:r w:rsidR="005B3ED9">
        <w:rPr>
          <w:rFonts w:ascii="Arial" w:hAnsi="Arial" w:cs="Arial"/>
          <w:sz w:val="22"/>
          <w:szCs w:val="22"/>
        </w:rPr>
        <w:t xml:space="preserve">The Head: Office of Health Standard Compliance </w:t>
      </w:r>
    </w:p>
    <w:p w14:paraId="7E74D4BE" w14:textId="30BD01DB" w:rsidR="00BB51C7" w:rsidRPr="00FF4E1C" w:rsidRDefault="00D72A3F" w:rsidP="00BB51C7">
      <w:pPr>
        <w:tabs>
          <w:tab w:val="left" w:pos="1985"/>
        </w:tabs>
        <w:ind w:left="2160" w:right="379"/>
        <w:rPr>
          <w:rFonts w:ascii="Arial" w:hAnsi="Arial" w:cs="Arial"/>
          <w:sz w:val="22"/>
          <w:szCs w:val="22"/>
        </w:rPr>
      </w:pPr>
      <w:r>
        <w:rPr>
          <w:rFonts w:ascii="Arial" w:hAnsi="Arial" w:cs="Arial"/>
          <w:sz w:val="22"/>
          <w:szCs w:val="22"/>
        </w:rPr>
        <w:t xml:space="preserve">No 79 Steve Biko </w:t>
      </w:r>
      <w:r w:rsidR="00BB51C7" w:rsidRPr="00FF4E1C">
        <w:rPr>
          <w:rFonts w:ascii="Arial" w:hAnsi="Arial" w:cs="Arial"/>
          <w:sz w:val="22"/>
          <w:szCs w:val="22"/>
        </w:rPr>
        <w:t>Road</w:t>
      </w:r>
    </w:p>
    <w:p w14:paraId="63128218" w14:textId="51C160FB" w:rsidR="00BB51C7" w:rsidRPr="00FF4E1C" w:rsidRDefault="00D72A3F" w:rsidP="00BB51C7">
      <w:pPr>
        <w:tabs>
          <w:tab w:val="left" w:pos="1985"/>
        </w:tabs>
        <w:ind w:left="2160" w:right="379"/>
        <w:rPr>
          <w:rFonts w:ascii="Arial" w:hAnsi="Arial" w:cs="Arial"/>
          <w:sz w:val="22"/>
          <w:szCs w:val="22"/>
        </w:rPr>
      </w:pPr>
      <w:r>
        <w:rPr>
          <w:rFonts w:ascii="Arial" w:hAnsi="Arial" w:cs="Arial"/>
          <w:sz w:val="22"/>
          <w:szCs w:val="22"/>
        </w:rPr>
        <w:t>Prinshof</w:t>
      </w:r>
      <w:r w:rsidR="00BB51C7" w:rsidRPr="00FF4E1C">
        <w:rPr>
          <w:rFonts w:ascii="Arial" w:hAnsi="Arial" w:cs="Arial"/>
          <w:sz w:val="22"/>
          <w:szCs w:val="22"/>
        </w:rPr>
        <w:t>, Arcardia</w:t>
      </w:r>
    </w:p>
    <w:p w14:paraId="5815C356" w14:textId="77777777" w:rsidR="00BB51C7" w:rsidRPr="00FF4E1C" w:rsidRDefault="00BB51C7" w:rsidP="00BB51C7">
      <w:pPr>
        <w:tabs>
          <w:tab w:val="left" w:pos="1985"/>
        </w:tabs>
        <w:ind w:left="2160" w:right="379"/>
        <w:rPr>
          <w:rFonts w:ascii="Arial" w:hAnsi="Arial" w:cs="Arial"/>
          <w:sz w:val="22"/>
          <w:szCs w:val="22"/>
        </w:rPr>
      </w:pPr>
      <w:r w:rsidRPr="00FF4E1C">
        <w:rPr>
          <w:rFonts w:ascii="Arial" w:hAnsi="Arial" w:cs="Arial"/>
          <w:sz w:val="22"/>
          <w:szCs w:val="22"/>
        </w:rPr>
        <w:t>PRETORIA</w:t>
      </w:r>
    </w:p>
    <w:p w14:paraId="55F3944E" w14:textId="77777777" w:rsidR="00BB51C7" w:rsidRPr="00FF4E1C" w:rsidRDefault="00BB51C7" w:rsidP="00BB51C7">
      <w:pPr>
        <w:tabs>
          <w:tab w:val="left" w:pos="1985"/>
        </w:tabs>
        <w:ind w:left="2160" w:right="379"/>
        <w:rPr>
          <w:rFonts w:ascii="Arial" w:hAnsi="Arial" w:cs="Arial"/>
          <w:sz w:val="22"/>
          <w:szCs w:val="22"/>
        </w:rPr>
      </w:pPr>
      <w:r w:rsidRPr="00FF4E1C">
        <w:rPr>
          <w:rFonts w:ascii="Arial" w:hAnsi="Arial" w:cs="Arial"/>
          <w:sz w:val="22"/>
          <w:szCs w:val="22"/>
        </w:rPr>
        <w:t xml:space="preserve">0001 </w:t>
      </w:r>
    </w:p>
    <w:p w14:paraId="7C8D5AE9" w14:textId="77777777" w:rsidR="00BE17F4" w:rsidRDefault="00BE17F4" w:rsidP="00BB51C7">
      <w:pPr>
        <w:tabs>
          <w:tab w:val="left" w:pos="1440"/>
        </w:tabs>
        <w:ind w:left="2160" w:hanging="1469"/>
        <w:jc w:val="both"/>
        <w:rPr>
          <w:rFonts w:ascii="Arial" w:hAnsi="Arial" w:cs="Arial"/>
          <w:sz w:val="22"/>
          <w:szCs w:val="22"/>
        </w:rPr>
      </w:pPr>
    </w:p>
    <w:p w14:paraId="55E59008" w14:textId="77777777" w:rsidR="00BE17F4" w:rsidRDefault="00BE17F4" w:rsidP="00BE17F4">
      <w:pPr>
        <w:tabs>
          <w:tab w:val="left" w:pos="1440"/>
        </w:tabs>
        <w:ind w:left="2160" w:hanging="1469"/>
        <w:jc w:val="both"/>
        <w:rPr>
          <w:rFonts w:ascii="Arial" w:hAnsi="Arial" w:cs="Arial"/>
          <w:sz w:val="22"/>
          <w:szCs w:val="22"/>
        </w:rPr>
      </w:pPr>
      <w:r>
        <w:rPr>
          <w:rFonts w:ascii="Arial" w:hAnsi="Arial" w:cs="Arial"/>
          <w:sz w:val="22"/>
          <w:szCs w:val="22"/>
        </w:rPr>
        <w:tab/>
        <w:t>2.</w:t>
      </w:r>
      <w:r>
        <w:rPr>
          <w:rFonts w:ascii="Arial" w:hAnsi="Arial" w:cs="Arial"/>
          <w:sz w:val="22"/>
          <w:szCs w:val="22"/>
        </w:rPr>
        <w:tab/>
        <w:t>Postal Address for correspondence</w:t>
      </w:r>
    </w:p>
    <w:p w14:paraId="62D3789E" w14:textId="77777777" w:rsidR="00BE17F4" w:rsidRDefault="00BE17F4" w:rsidP="00BE17F4">
      <w:pPr>
        <w:tabs>
          <w:tab w:val="left" w:pos="1440"/>
        </w:tabs>
        <w:ind w:left="2160" w:hanging="1469"/>
        <w:jc w:val="both"/>
        <w:rPr>
          <w:rFonts w:ascii="Arial" w:hAnsi="Arial" w:cs="Arial"/>
          <w:sz w:val="22"/>
          <w:szCs w:val="22"/>
        </w:rPr>
      </w:pPr>
    </w:p>
    <w:p w14:paraId="65C72CF3" w14:textId="77777777" w:rsidR="00BE17F4" w:rsidRDefault="00BB51C7" w:rsidP="00BE17F4">
      <w:pPr>
        <w:tabs>
          <w:tab w:val="left" w:pos="1440"/>
        </w:tabs>
        <w:ind w:left="2160" w:hanging="1469"/>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Same as above </w:t>
      </w:r>
    </w:p>
    <w:p w14:paraId="2514412B" w14:textId="77777777" w:rsidR="00BE17F4" w:rsidRDefault="00BE17F4" w:rsidP="00BE17F4">
      <w:pPr>
        <w:tabs>
          <w:tab w:val="left" w:pos="1440"/>
        </w:tabs>
        <w:ind w:left="2160" w:hanging="1469"/>
        <w:jc w:val="both"/>
        <w:rPr>
          <w:rFonts w:ascii="Arial" w:hAnsi="Arial" w:cs="Arial"/>
          <w:sz w:val="22"/>
          <w:szCs w:val="22"/>
        </w:rPr>
      </w:pPr>
    </w:p>
    <w:p w14:paraId="1514CEC3" w14:textId="77777777" w:rsidR="00BE17F4" w:rsidRDefault="00BE17F4" w:rsidP="00BE17F4">
      <w:pPr>
        <w:tabs>
          <w:tab w:val="left" w:pos="1440"/>
        </w:tabs>
        <w:ind w:left="2160" w:hanging="1469"/>
        <w:jc w:val="both"/>
        <w:rPr>
          <w:rFonts w:ascii="Arial" w:hAnsi="Arial" w:cs="Arial"/>
          <w:sz w:val="22"/>
          <w:szCs w:val="22"/>
        </w:rPr>
      </w:pPr>
      <w:r>
        <w:rPr>
          <w:rFonts w:ascii="Arial" w:hAnsi="Arial" w:cs="Arial"/>
          <w:sz w:val="22"/>
          <w:szCs w:val="22"/>
        </w:rPr>
        <w:tab/>
        <w:t>3.</w:t>
      </w:r>
      <w:r>
        <w:rPr>
          <w:rFonts w:ascii="Arial" w:hAnsi="Arial" w:cs="Arial"/>
          <w:sz w:val="22"/>
          <w:szCs w:val="22"/>
        </w:rPr>
        <w:tab/>
        <w:t>The Contractor shall provide the following:</w:t>
      </w:r>
    </w:p>
    <w:p w14:paraId="5A4CD4E6" w14:textId="77777777" w:rsidR="00BE17F4" w:rsidRDefault="00BE17F4" w:rsidP="00BE17F4">
      <w:pPr>
        <w:tabs>
          <w:tab w:val="left" w:pos="1440"/>
        </w:tabs>
        <w:ind w:left="2160" w:hanging="1469"/>
        <w:jc w:val="both"/>
        <w:rPr>
          <w:rFonts w:ascii="Arial" w:hAnsi="Arial" w:cs="Arial"/>
          <w:sz w:val="22"/>
          <w:szCs w:val="22"/>
        </w:rPr>
      </w:pPr>
    </w:p>
    <w:p w14:paraId="50904F06" w14:textId="77777777" w:rsidR="00BE17F4" w:rsidRDefault="00BE17F4" w:rsidP="00BE17F4">
      <w:pPr>
        <w:tabs>
          <w:tab w:val="left" w:pos="1440"/>
        </w:tabs>
        <w:ind w:left="2160" w:hanging="1469"/>
        <w:jc w:val="both"/>
        <w:rPr>
          <w:rFonts w:ascii="Arial" w:hAnsi="Arial" w:cs="Arial"/>
          <w:sz w:val="22"/>
          <w:szCs w:val="22"/>
        </w:rPr>
      </w:pPr>
      <w:r>
        <w:rPr>
          <w:rFonts w:ascii="Arial" w:hAnsi="Arial" w:cs="Arial"/>
          <w:sz w:val="22"/>
          <w:szCs w:val="22"/>
        </w:rPr>
        <w:tab/>
      </w:r>
      <w:r>
        <w:rPr>
          <w:rFonts w:ascii="Arial" w:hAnsi="Arial" w:cs="Arial"/>
          <w:sz w:val="22"/>
          <w:szCs w:val="22"/>
        </w:rPr>
        <w:tab/>
        <w:t>Street address as his domicillium citandi et executandi in respect of any lawsuit which might result from or bears relevance to this contract, as well as for purposes of notices:</w:t>
      </w:r>
    </w:p>
    <w:p w14:paraId="4B34805B" w14:textId="77777777" w:rsidR="00BE17F4" w:rsidRDefault="00BE17F4" w:rsidP="00BE17F4">
      <w:pPr>
        <w:tabs>
          <w:tab w:val="left" w:pos="1440"/>
        </w:tabs>
        <w:ind w:left="2160" w:hanging="1469"/>
        <w:jc w:val="both"/>
        <w:rPr>
          <w:rFonts w:ascii="Arial" w:hAnsi="Arial" w:cs="Arial"/>
          <w:sz w:val="22"/>
          <w:szCs w:val="22"/>
        </w:rPr>
      </w:pPr>
    </w:p>
    <w:p w14:paraId="382D0178" w14:textId="77777777" w:rsidR="00BE17F4" w:rsidRDefault="00BE17F4" w:rsidP="00BE17F4">
      <w:pPr>
        <w:tabs>
          <w:tab w:val="left" w:pos="1440"/>
        </w:tabs>
        <w:ind w:left="2160" w:hanging="749"/>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319E2D57" w14:textId="77777777" w:rsidR="007F4072" w:rsidRDefault="007F4072" w:rsidP="00BE17F4">
      <w:pPr>
        <w:tabs>
          <w:tab w:val="left" w:pos="1440"/>
        </w:tabs>
        <w:ind w:left="2160" w:hanging="749"/>
        <w:jc w:val="both"/>
        <w:rPr>
          <w:rFonts w:ascii="Arial" w:hAnsi="Arial" w:cs="Arial"/>
          <w:sz w:val="22"/>
          <w:szCs w:val="22"/>
        </w:rPr>
      </w:pPr>
    </w:p>
    <w:p w14:paraId="1C3E26CB" w14:textId="77777777" w:rsidR="00BE17F4" w:rsidRDefault="00BE17F4" w:rsidP="00BE17F4">
      <w:pPr>
        <w:tabs>
          <w:tab w:val="left" w:pos="1440"/>
        </w:tabs>
        <w:ind w:left="2160" w:hanging="749"/>
        <w:jc w:val="both"/>
        <w:rPr>
          <w:rFonts w:ascii="Arial" w:hAnsi="Arial" w:cs="Arial"/>
          <w:sz w:val="22"/>
          <w:szCs w:val="22"/>
        </w:rPr>
      </w:pPr>
      <w:r>
        <w:rPr>
          <w:rFonts w:ascii="Arial" w:hAnsi="Arial" w:cs="Arial"/>
          <w:sz w:val="22"/>
          <w:szCs w:val="22"/>
        </w:rPr>
        <w:tab/>
      </w:r>
      <w:r w:rsidR="007F4072">
        <w:rPr>
          <w:rFonts w:ascii="Arial" w:hAnsi="Arial" w:cs="Arial"/>
          <w:sz w:val="22"/>
          <w:szCs w:val="22"/>
        </w:rPr>
        <w:tab/>
      </w:r>
      <w:r>
        <w:rPr>
          <w:rFonts w:ascii="Arial" w:hAnsi="Arial" w:cs="Arial"/>
          <w:sz w:val="22"/>
          <w:szCs w:val="22"/>
        </w:rPr>
        <w:t>……………………………………………………………………</w:t>
      </w:r>
      <w:r w:rsidR="007F4072">
        <w:rPr>
          <w:rFonts w:ascii="Arial" w:hAnsi="Arial" w:cs="Arial"/>
          <w:sz w:val="22"/>
          <w:szCs w:val="22"/>
        </w:rPr>
        <w:t>………………</w:t>
      </w:r>
    </w:p>
    <w:p w14:paraId="1762F877" w14:textId="77777777" w:rsidR="007F4072" w:rsidRDefault="007F4072" w:rsidP="00BE17F4">
      <w:pPr>
        <w:tabs>
          <w:tab w:val="left" w:pos="1440"/>
        </w:tabs>
        <w:ind w:left="2160" w:hanging="749"/>
        <w:jc w:val="both"/>
        <w:rPr>
          <w:rFonts w:ascii="Arial" w:hAnsi="Arial" w:cs="Arial"/>
          <w:sz w:val="22"/>
          <w:szCs w:val="22"/>
        </w:rPr>
      </w:pPr>
    </w:p>
    <w:p w14:paraId="4AE2A1FB" w14:textId="77777777" w:rsidR="00BE17F4" w:rsidRDefault="00BE17F4" w:rsidP="00BE17F4">
      <w:pPr>
        <w:tabs>
          <w:tab w:val="left" w:pos="1440"/>
        </w:tabs>
        <w:ind w:left="2160" w:hanging="749"/>
        <w:jc w:val="both"/>
        <w:rPr>
          <w:rFonts w:ascii="Arial" w:hAnsi="Arial" w:cs="Arial"/>
          <w:sz w:val="22"/>
          <w:szCs w:val="22"/>
        </w:rPr>
      </w:pPr>
      <w:r>
        <w:rPr>
          <w:rFonts w:ascii="Arial" w:hAnsi="Arial" w:cs="Arial"/>
          <w:sz w:val="22"/>
          <w:szCs w:val="22"/>
        </w:rPr>
        <w:tab/>
      </w:r>
      <w:r w:rsidR="007F4072">
        <w:rPr>
          <w:rFonts w:ascii="Arial" w:hAnsi="Arial" w:cs="Arial"/>
          <w:sz w:val="22"/>
          <w:szCs w:val="22"/>
        </w:rPr>
        <w:tab/>
      </w:r>
      <w:r>
        <w:rPr>
          <w:rFonts w:ascii="Arial" w:hAnsi="Arial" w:cs="Arial"/>
          <w:sz w:val="22"/>
          <w:szCs w:val="22"/>
        </w:rPr>
        <w:t>…………………………………………………………………………</w:t>
      </w:r>
      <w:r w:rsidR="007F4072">
        <w:rPr>
          <w:rFonts w:ascii="Arial" w:hAnsi="Arial" w:cs="Arial"/>
          <w:sz w:val="22"/>
          <w:szCs w:val="22"/>
        </w:rPr>
        <w:t>…………</w:t>
      </w:r>
    </w:p>
    <w:p w14:paraId="736CEF39" w14:textId="77777777" w:rsidR="007F4072" w:rsidRDefault="007F4072" w:rsidP="00BE17F4">
      <w:pPr>
        <w:tabs>
          <w:tab w:val="left" w:pos="1440"/>
        </w:tabs>
        <w:ind w:left="2160" w:hanging="749"/>
        <w:jc w:val="both"/>
        <w:rPr>
          <w:rFonts w:ascii="Arial" w:hAnsi="Arial" w:cs="Arial"/>
          <w:sz w:val="22"/>
          <w:szCs w:val="22"/>
        </w:rPr>
      </w:pPr>
    </w:p>
    <w:p w14:paraId="35226421" w14:textId="77777777" w:rsidR="00BE17F4" w:rsidRDefault="00BE17F4" w:rsidP="00BE17F4">
      <w:pPr>
        <w:tabs>
          <w:tab w:val="left" w:pos="1440"/>
        </w:tabs>
        <w:ind w:left="2160" w:hanging="749"/>
        <w:jc w:val="both"/>
        <w:rPr>
          <w:rFonts w:ascii="Arial" w:hAnsi="Arial" w:cs="Arial"/>
          <w:sz w:val="22"/>
          <w:szCs w:val="22"/>
        </w:rPr>
      </w:pPr>
      <w:r>
        <w:rPr>
          <w:rFonts w:ascii="Arial" w:hAnsi="Arial" w:cs="Arial"/>
          <w:sz w:val="22"/>
          <w:szCs w:val="22"/>
        </w:rPr>
        <w:tab/>
      </w:r>
      <w:r w:rsidR="007F4072">
        <w:rPr>
          <w:rFonts w:ascii="Arial" w:hAnsi="Arial" w:cs="Arial"/>
          <w:sz w:val="22"/>
          <w:szCs w:val="22"/>
        </w:rPr>
        <w:tab/>
      </w:r>
      <w:r>
        <w:rPr>
          <w:rFonts w:ascii="Arial" w:hAnsi="Arial" w:cs="Arial"/>
          <w:sz w:val="22"/>
          <w:szCs w:val="22"/>
        </w:rPr>
        <w:t>……………………………………………………………………</w:t>
      </w:r>
      <w:r w:rsidR="007F4072">
        <w:rPr>
          <w:rFonts w:ascii="Arial" w:hAnsi="Arial" w:cs="Arial"/>
          <w:sz w:val="22"/>
          <w:szCs w:val="22"/>
        </w:rPr>
        <w:t>………………</w:t>
      </w:r>
    </w:p>
    <w:p w14:paraId="03681ABC" w14:textId="77777777" w:rsidR="00BE17F4" w:rsidRDefault="00BE17F4" w:rsidP="00BE17F4">
      <w:pPr>
        <w:tabs>
          <w:tab w:val="left" w:pos="1440"/>
        </w:tabs>
        <w:ind w:left="2160" w:hanging="749"/>
        <w:jc w:val="both"/>
        <w:rPr>
          <w:rFonts w:ascii="Arial" w:hAnsi="Arial" w:cs="Arial"/>
          <w:sz w:val="22"/>
          <w:szCs w:val="22"/>
        </w:rPr>
      </w:pPr>
    </w:p>
    <w:p w14:paraId="4BD6627B" w14:textId="77777777" w:rsidR="00BE17F4" w:rsidRDefault="00BE17F4" w:rsidP="00BE17F4">
      <w:pPr>
        <w:tabs>
          <w:tab w:val="left" w:pos="1440"/>
        </w:tabs>
        <w:ind w:left="2160" w:hanging="749"/>
        <w:jc w:val="both"/>
        <w:rPr>
          <w:rFonts w:ascii="Arial" w:hAnsi="Arial" w:cs="Arial"/>
          <w:sz w:val="22"/>
          <w:szCs w:val="22"/>
        </w:rPr>
      </w:pPr>
      <w:r>
        <w:rPr>
          <w:rFonts w:ascii="Arial" w:hAnsi="Arial" w:cs="Arial"/>
          <w:sz w:val="22"/>
          <w:szCs w:val="22"/>
        </w:rPr>
        <w:t>4.</w:t>
      </w:r>
      <w:r>
        <w:rPr>
          <w:rFonts w:ascii="Arial" w:hAnsi="Arial" w:cs="Arial"/>
          <w:sz w:val="22"/>
          <w:szCs w:val="22"/>
        </w:rPr>
        <w:tab/>
        <w:t>Postal address for correspondence</w:t>
      </w:r>
    </w:p>
    <w:p w14:paraId="7A8CEDC2" w14:textId="77777777" w:rsidR="00BE17F4" w:rsidRDefault="00BE17F4" w:rsidP="00BE17F4">
      <w:pPr>
        <w:tabs>
          <w:tab w:val="left" w:pos="1440"/>
        </w:tabs>
        <w:ind w:left="2160" w:hanging="749"/>
        <w:jc w:val="both"/>
        <w:rPr>
          <w:rFonts w:ascii="Arial" w:hAnsi="Arial" w:cs="Arial"/>
          <w:sz w:val="22"/>
          <w:szCs w:val="22"/>
        </w:rPr>
      </w:pPr>
    </w:p>
    <w:p w14:paraId="0B8A2CF5" w14:textId="77777777" w:rsidR="00BE17F4" w:rsidRDefault="00BE17F4" w:rsidP="00BE17F4">
      <w:pPr>
        <w:tabs>
          <w:tab w:val="left" w:pos="1440"/>
        </w:tabs>
        <w:ind w:left="2160" w:hanging="749"/>
        <w:jc w:val="both"/>
        <w:rPr>
          <w:rFonts w:ascii="Arial" w:hAnsi="Arial" w:cs="Arial"/>
          <w:sz w:val="22"/>
          <w:szCs w:val="22"/>
        </w:rPr>
      </w:pPr>
      <w:r>
        <w:rPr>
          <w:rFonts w:ascii="Arial" w:hAnsi="Arial" w:cs="Arial"/>
          <w:sz w:val="22"/>
          <w:szCs w:val="22"/>
        </w:rPr>
        <w:tab/>
      </w:r>
      <w:r w:rsidR="007F4072">
        <w:rPr>
          <w:rFonts w:ascii="Arial" w:hAnsi="Arial" w:cs="Arial"/>
          <w:sz w:val="22"/>
          <w:szCs w:val="22"/>
        </w:rPr>
        <w:tab/>
      </w:r>
      <w:r>
        <w:rPr>
          <w:rFonts w:ascii="Arial" w:hAnsi="Arial" w:cs="Arial"/>
          <w:sz w:val="22"/>
          <w:szCs w:val="22"/>
        </w:rPr>
        <w:t>……………………………………………………………………</w:t>
      </w:r>
      <w:r w:rsidR="007F4072">
        <w:rPr>
          <w:rFonts w:ascii="Arial" w:hAnsi="Arial" w:cs="Arial"/>
          <w:sz w:val="22"/>
          <w:szCs w:val="22"/>
        </w:rPr>
        <w:t>……………..</w:t>
      </w:r>
    </w:p>
    <w:p w14:paraId="4EEB61AF" w14:textId="77777777" w:rsidR="007F4072" w:rsidRDefault="007F4072" w:rsidP="00BE17F4">
      <w:pPr>
        <w:tabs>
          <w:tab w:val="left" w:pos="1440"/>
        </w:tabs>
        <w:ind w:left="2160" w:hanging="749"/>
        <w:jc w:val="both"/>
        <w:rPr>
          <w:rFonts w:ascii="Arial" w:hAnsi="Arial" w:cs="Arial"/>
          <w:sz w:val="22"/>
          <w:szCs w:val="22"/>
        </w:rPr>
      </w:pPr>
      <w:r>
        <w:rPr>
          <w:rFonts w:ascii="Arial" w:hAnsi="Arial" w:cs="Arial"/>
          <w:sz w:val="22"/>
          <w:szCs w:val="22"/>
        </w:rPr>
        <w:tab/>
      </w:r>
    </w:p>
    <w:p w14:paraId="370F56A2" w14:textId="77777777" w:rsidR="00BE17F4" w:rsidRDefault="007F4072" w:rsidP="00BE17F4">
      <w:pPr>
        <w:tabs>
          <w:tab w:val="left" w:pos="1440"/>
        </w:tabs>
        <w:ind w:left="2160" w:hanging="749"/>
        <w:jc w:val="both"/>
        <w:rPr>
          <w:rFonts w:ascii="Arial" w:hAnsi="Arial" w:cs="Arial"/>
          <w:sz w:val="22"/>
          <w:szCs w:val="22"/>
        </w:rPr>
      </w:pPr>
      <w:r>
        <w:rPr>
          <w:rFonts w:ascii="Arial" w:hAnsi="Arial" w:cs="Arial"/>
          <w:sz w:val="22"/>
          <w:szCs w:val="22"/>
        </w:rPr>
        <w:tab/>
      </w:r>
      <w:r>
        <w:rPr>
          <w:rFonts w:ascii="Arial" w:hAnsi="Arial" w:cs="Arial"/>
          <w:sz w:val="22"/>
          <w:szCs w:val="22"/>
        </w:rPr>
        <w:tab/>
      </w:r>
      <w:r w:rsidR="00BE17F4">
        <w:rPr>
          <w:rFonts w:ascii="Arial" w:hAnsi="Arial" w:cs="Arial"/>
          <w:sz w:val="22"/>
          <w:szCs w:val="22"/>
        </w:rPr>
        <w:t>…………………………………………………………………………</w:t>
      </w:r>
      <w:r>
        <w:rPr>
          <w:rFonts w:ascii="Arial" w:hAnsi="Arial" w:cs="Arial"/>
          <w:sz w:val="22"/>
          <w:szCs w:val="22"/>
        </w:rPr>
        <w:t>………..</w:t>
      </w:r>
    </w:p>
    <w:p w14:paraId="627B5972" w14:textId="77777777" w:rsidR="007F4072" w:rsidRDefault="00BE17F4" w:rsidP="00BE17F4">
      <w:pPr>
        <w:tabs>
          <w:tab w:val="left" w:pos="1440"/>
        </w:tabs>
        <w:ind w:left="2160" w:hanging="749"/>
        <w:jc w:val="both"/>
        <w:rPr>
          <w:rFonts w:ascii="Arial" w:hAnsi="Arial" w:cs="Arial"/>
          <w:sz w:val="22"/>
          <w:szCs w:val="22"/>
        </w:rPr>
      </w:pPr>
      <w:r>
        <w:rPr>
          <w:rFonts w:ascii="Arial" w:hAnsi="Arial" w:cs="Arial"/>
          <w:sz w:val="22"/>
          <w:szCs w:val="22"/>
        </w:rPr>
        <w:tab/>
      </w:r>
    </w:p>
    <w:p w14:paraId="31234707" w14:textId="77777777" w:rsidR="00BE17F4" w:rsidRDefault="007F4072" w:rsidP="00BE17F4">
      <w:pPr>
        <w:tabs>
          <w:tab w:val="left" w:pos="1440"/>
        </w:tabs>
        <w:ind w:left="2160" w:hanging="749"/>
        <w:jc w:val="both"/>
        <w:rPr>
          <w:rFonts w:ascii="Arial" w:hAnsi="Arial" w:cs="Arial"/>
          <w:sz w:val="22"/>
          <w:szCs w:val="22"/>
        </w:rPr>
      </w:pPr>
      <w:r>
        <w:rPr>
          <w:rFonts w:ascii="Arial" w:hAnsi="Arial" w:cs="Arial"/>
          <w:sz w:val="22"/>
          <w:szCs w:val="22"/>
        </w:rPr>
        <w:tab/>
      </w:r>
      <w:r>
        <w:rPr>
          <w:rFonts w:ascii="Arial" w:hAnsi="Arial" w:cs="Arial"/>
          <w:sz w:val="22"/>
          <w:szCs w:val="22"/>
        </w:rPr>
        <w:tab/>
      </w:r>
      <w:r w:rsidR="00BE17F4">
        <w:rPr>
          <w:rFonts w:ascii="Arial" w:hAnsi="Arial" w:cs="Arial"/>
          <w:sz w:val="22"/>
          <w:szCs w:val="22"/>
        </w:rPr>
        <w:t>……………………………………………………………………</w:t>
      </w:r>
      <w:r>
        <w:rPr>
          <w:rFonts w:ascii="Arial" w:hAnsi="Arial" w:cs="Arial"/>
          <w:sz w:val="22"/>
          <w:szCs w:val="22"/>
        </w:rPr>
        <w:t>……………..</w:t>
      </w:r>
    </w:p>
    <w:p w14:paraId="31689E80" w14:textId="77777777" w:rsidR="007F4072" w:rsidRDefault="00BE17F4" w:rsidP="00BE17F4">
      <w:pPr>
        <w:tabs>
          <w:tab w:val="left" w:pos="1440"/>
        </w:tabs>
        <w:ind w:left="2160" w:hanging="749"/>
        <w:jc w:val="both"/>
        <w:rPr>
          <w:rFonts w:ascii="Arial" w:hAnsi="Arial" w:cs="Arial"/>
          <w:sz w:val="22"/>
          <w:szCs w:val="22"/>
        </w:rPr>
      </w:pPr>
      <w:r>
        <w:rPr>
          <w:rFonts w:ascii="Arial" w:hAnsi="Arial" w:cs="Arial"/>
          <w:sz w:val="22"/>
          <w:szCs w:val="22"/>
        </w:rPr>
        <w:tab/>
      </w:r>
    </w:p>
    <w:p w14:paraId="15956EDE" w14:textId="77777777" w:rsidR="00BE17F4" w:rsidRPr="003B6B2C" w:rsidRDefault="007F4072" w:rsidP="00BE17F4">
      <w:pPr>
        <w:tabs>
          <w:tab w:val="left" w:pos="1440"/>
        </w:tabs>
        <w:ind w:left="2160" w:hanging="749"/>
        <w:jc w:val="both"/>
        <w:rPr>
          <w:rFonts w:ascii="Arial" w:hAnsi="Arial" w:cs="Arial"/>
          <w:sz w:val="22"/>
          <w:szCs w:val="22"/>
        </w:rPr>
      </w:pPr>
      <w:r>
        <w:rPr>
          <w:rFonts w:ascii="Arial" w:hAnsi="Arial" w:cs="Arial"/>
          <w:sz w:val="22"/>
          <w:szCs w:val="22"/>
        </w:rPr>
        <w:tab/>
      </w:r>
      <w:r>
        <w:rPr>
          <w:rFonts w:ascii="Arial" w:hAnsi="Arial" w:cs="Arial"/>
          <w:sz w:val="22"/>
          <w:szCs w:val="22"/>
        </w:rPr>
        <w:tab/>
      </w:r>
      <w:r w:rsidR="00BE17F4">
        <w:rPr>
          <w:rFonts w:ascii="Arial" w:hAnsi="Arial" w:cs="Arial"/>
          <w:sz w:val="22"/>
          <w:szCs w:val="22"/>
        </w:rPr>
        <w:t>…………</w:t>
      </w:r>
      <w:r>
        <w:rPr>
          <w:rFonts w:ascii="Arial" w:hAnsi="Arial" w:cs="Arial"/>
          <w:sz w:val="22"/>
          <w:szCs w:val="22"/>
        </w:rPr>
        <w:t>…………………………………………………………………………</w:t>
      </w:r>
      <w:r>
        <w:rPr>
          <w:rFonts w:ascii="Arial" w:hAnsi="Arial" w:cs="Arial"/>
          <w:sz w:val="22"/>
          <w:szCs w:val="22"/>
        </w:rPr>
        <w:tab/>
      </w:r>
    </w:p>
    <w:p w14:paraId="20CAF060" w14:textId="77777777" w:rsidR="00BE17F4" w:rsidRDefault="00BE17F4" w:rsidP="00BE17F4">
      <w:pPr>
        <w:ind w:left="1260" w:hanging="1260"/>
        <w:jc w:val="both"/>
        <w:rPr>
          <w:rFonts w:ascii="Arial" w:hAnsi="Arial" w:cs="Arial"/>
          <w:sz w:val="22"/>
          <w:szCs w:val="22"/>
        </w:rPr>
      </w:pPr>
    </w:p>
    <w:p w14:paraId="24744F6B" w14:textId="77777777" w:rsidR="00724C58" w:rsidRDefault="00724C58" w:rsidP="00724C58">
      <w:pPr>
        <w:rPr>
          <w:rFonts w:ascii="Arial" w:hAnsi="Arial" w:cs="Arial"/>
          <w:sz w:val="22"/>
          <w:szCs w:val="22"/>
        </w:rPr>
      </w:pPr>
    </w:p>
    <w:p w14:paraId="1D178CB9" w14:textId="77777777" w:rsidR="00CF55C7" w:rsidRDefault="001F1055" w:rsidP="001F1055">
      <w:pPr>
        <w:rPr>
          <w:rFonts w:ascii="Arial" w:hAnsi="Arial" w:cs="Arial"/>
          <w:sz w:val="22"/>
          <w:szCs w:val="22"/>
        </w:rPr>
        <w:sectPr w:rsidR="00CF55C7" w:rsidSect="000E2981">
          <w:footerReference w:type="even" r:id="rId12"/>
          <w:footerReference w:type="default" r:id="rId13"/>
          <w:pgSz w:w="11907" w:h="16840" w:code="9"/>
          <w:pgMar w:top="851" w:right="924" w:bottom="907" w:left="692" w:header="851" w:footer="567" w:gutter="567"/>
          <w:cols w:space="720"/>
          <w:titlePg/>
        </w:sectPr>
      </w:pPr>
      <w:r>
        <w:rPr>
          <w:rFonts w:ascii="CIDFont+F2" w:hAnsi="CIDFont+F2" w:cs="CIDFont+F2"/>
          <w:color w:val="FFFFFF"/>
          <w:sz w:val="21"/>
          <w:szCs w:val="21"/>
          <w:lang w:val="en-ZA" w:eastAsia="en-US"/>
        </w:rPr>
        <w:t>FUNCTION SPATIAL REQUIREMENTS</w:t>
      </w:r>
    </w:p>
    <w:p w14:paraId="2B7E484F"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rPr>
      </w:pPr>
      <w:r w:rsidRPr="00372E34">
        <w:rPr>
          <w:rFonts w:ascii="Arial" w:hAnsi="Arial" w:cs="Arial"/>
          <w:b/>
          <w:bCs/>
          <w:sz w:val="22"/>
          <w:szCs w:val="22"/>
        </w:rPr>
        <w:lastRenderedPageBreak/>
        <w:t xml:space="preserve">ANNEXURE </w:t>
      </w:r>
      <w:r>
        <w:rPr>
          <w:rFonts w:ascii="Arial" w:hAnsi="Arial" w:cs="Arial"/>
          <w:b/>
          <w:bCs/>
          <w:sz w:val="22"/>
          <w:szCs w:val="22"/>
        </w:rPr>
        <w:t>A</w:t>
      </w:r>
      <w:r w:rsidRPr="00372E34">
        <w:rPr>
          <w:rFonts w:ascii="Arial" w:hAnsi="Arial" w:cs="Arial"/>
          <w:b/>
          <w:bCs/>
          <w:sz w:val="22"/>
          <w:szCs w:val="22"/>
        </w:rPr>
        <w:t>: GENERAL CONDITIONS OF CONTRACT</w:t>
      </w:r>
    </w:p>
    <w:p w14:paraId="26A8D3E5"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rPr>
      </w:pPr>
    </w:p>
    <w:p w14:paraId="35D5BFD3"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Cs/>
          <w:sz w:val="22"/>
          <w:szCs w:val="22"/>
        </w:rPr>
      </w:pPr>
      <w:r w:rsidRPr="00372E34">
        <w:rPr>
          <w:rFonts w:ascii="Arial" w:hAnsi="Arial" w:cs="Arial"/>
          <w:b/>
          <w:bCs/>
          <w:sz w:val="22"/>
          <w:szCs w:val="22"/>
        </w:rPr>
        <w:t>DEFINITIONS:</w:t>
      </w:r>
      <w:r w:rsidRPr="00372E34">
        <w:rPr>
          <w:rFonts w:ascii="Arial" w:hAnsi="Arial" w:cs="Arial"/>
          <w:b/>
          <w:bCs/>
          <w:sz w:val="22"/>
          <w:szCs w:val="22"/>
        </w:rPr>
        <w:tab/>
      </w:r>
      <w:r w:rsidRPr="00372E34">
        <w:rPr>
          <w:rFonts w:ascii="Arial" w:hAnsi="Arial" w:cs="Arial"/>
          <w:bCs/>
          <w:sz w:val="22"/>
          <w:szCs w:val="22"/>
        </w:rPr>
        <w:t>The following terms shall be interpreted as indicated:</w:t>
      </w:r>
    </w:p>
    <w:p w14:paraId="642CCE01"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rPr>
      </w:pPr>
    </w:p>
    <w:p w14:paraId="25E7D9BA"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(a)</w:t>
      </w:r>
      <w:r w:rsidRPr="00372E34">
        <w:rPr>
          <w:rFonts w:ascii="Arial" w:hAnsi="Arial" w:cs="Arial"/>
          <w:bCs/>
          <w:sz w:val="22"/>
          <w:szCs w:val="22"/>
        </w:rPr>
        <w:tab/>
        <w:t>“Closing time” means the date and hour specified in the bidding documents for the receipt of bids.</w:t>
      </w:r>
    </w:p>
    <w:p w14:paraId="4A98747C"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55B99090"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Pr>
          <w:rFonts w:ascii="Arial" w:hAnsi="Arial" w:cs="Arial"/>
          <w:bCs/>
        </w:rPr>
        <w:tab/>
      </w:r>
      <w:r>
        <w:rPr>
          <w:rFonts w:ascii="Arial" w:hAnsi="Arial" w:cs="Arial"/>
          <w:bCs/>
        </w:rPr>
        <w:tab/>
      </w:r>
      <w:r w:rsidRPr="00372E34">
        <w:rPr>
          <w:rFonts w:ascii="Arial" w:hAnsi="Arial" w:cs="Arial"/>
          <w:bCs/>
          <w:sz w:val="22"/>
          <w:szCs w:val="22"/>
        </w:rPr>
        <w:t>(b)</w:t>
      </w:r>
      <w:r w:rsidRPr="00372E34">
        <w:rPr>
          <w:rFonts w:ascii="Arial" w:hAnsi="Arial" w:cs="Arial"/>
          <w:bCs/>
          <w:sz w:val="22"/>
          <w:szCs w:val="22"/>
        </w:rPr>
        <w:tab/>
        <w:t xml:space="preserve">“Contract” means the written agreement entered into between the </w:t>
      </w:r>
      <w:r w:rsidR="00720943">
        <w:rPr>
          <w:rFonts w:ascii="Arial" w:hAnsi="Arial" w:cs="Arial"/>
          <w:bCs/>
          <w:sz w:val="22"/>
          <w:szCs w:val="22"/>
        </w:rPr>
        <w:t>Entity</w:t>
      </w:r>
      <w:r w:rsidRPr="00372E34">
        <w:rPr>
          <w:rFonts w:ascii="Arial" w:hAnsi="Arial" w:cs="Arial"/>
          <w:bCs/>
          <w:sz w:val="22"/>
          <w:szCs w:val="22"/>
        </w:rPr>
        <w:t xml:space="preserve"> and the Contractor, as recorded in the contract form signed by the parties, including all attachments and appendices thereto and all documents incorporated by reference therein.</w:t>
      </w:r>
    </w:p>
    <w:p w14:paraId="4AEBC425"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r>
    </w:p>
    <w:p w14:paraId="51D0A57E"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(c)</w:t>
      </w:r>
      <w:r w:rsidRPr="00372E34">
        <w:rPr>
          <w:rFonts w:ascii="Arial" w:hAnsi="Arial" w:cs="Arial"/>
          <w:bCs/>
          <w:sz w:val="22"/>
          <w:szCs w:val="22"/>
        </w:rPr>
        <w:tab/>
        <w:t>“Contract price” means the price payable to the Contractor under the contract for the full and proper performance of his contractual obligations.</w:t>
      </w:r>
    </w:p>
    <w:p w14:paraId="4C69BBBF"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0F547A96"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(d)</w:t>
      </w:r>
      <w:r w:rsidRPr="00372E34">
        <w:rPr>
          <w:rFonts w:ascii="Arial" w:hAnsi="Arial" w:cs="Arial"/>
          <w:bCs/>
          <w:sz w:val="22"/>
          <w:szCs w:val="22"/>
        </w:rPr>
        <w:tab/>
        <w:t>“Corrupt practice” means the offering, giving, receiving, or soliciting of any thing of value to influence the action of a public official in the procurement process or in contract execution.</w:t>
      </w:r>
    </w:p>
    <w:p w14:paraId="36EF8B0F"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1EB68BA1"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(e)</w:t>
      </w:r>
      <w:r w:rsidRPr="00372E34">
        <w:rPr>
          <w:rFonts w:ascii="Arial" w:hAnsi="Arial" w:cs="Arial"/>
          <w:bCs/>
          <w:sz w:val="22"/>
          <w:szCs w:val="22"/>
        </w:rPr>
        <w:tab/>
        <w:t>“Countervailing duties” are imposed in cases where an enterprise abroad is subsidized by its government and encouraged to market its products internationally.</w:t>
      </w:r>
    </w:p>
    <w:p w14:paraId="5C175669"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065AD975"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(f)</w:t>
      </w:r>
      <w:r w:rsidRPr="00372E34">
        <w:rPr>
          <w:rFonts w:ascii="Arial" w:hAnsi="Arial" w:cs="Arial"/>
          <w:bCs/>
          <w:sz w:val="22"/>
          <w:szCs w:val="22"/>
        </w:rPr>
        <w:tab/>
        <w:t>“Country of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p w14:paraId="665512C7"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68BE3BC0"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(g)</w:t>
      </w:r>
      <w:r w:rsidRPr="00372E34">
        <w:rPr>
          <w:rFonts w:ascii="Arial" w:hAnsi="Arial" w:cs="Arial"/>
          <w:bCs/>
          <w:sz w:val="22"/>
          <w:szCs w:val="22"/>
        </w:rPr>
        <w:tab/>
        <w:t>“Day” means calendar day.</w:t>
      </w:r>
    </w:p>
    <w:p w14:paraId="65071E52"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5D232D5E"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(h)</w:t>
      </w:r>
      <w:r w:rsidRPr="00372E34">
        <w:rPr>
          <w:rFonts w:ascii="Arial" w:hAnsi="Arial" w:cs="Arial"/>
          <w:bCs/>
          <w:sz w:val="22"/>
          <w:szCs w:val="22"/>
        </w:rPr>
        <w:tab/>
        <w:t>“Delivery” means delivery in compliance with the conditions of the contract or order.</w:t>
      </w:r>
    </w:p>
    <w:p w14:paraId="29905979"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21C54722"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(i)</w:t>
      </w:r>
      <w:r w:rsidRPr="00372E34">
        <w:rPr>
          <w:rFonts w:ascii="Arial" w:hAnsi="Arial" w:cs="Arial"/>
          <w:bCs/>
          <w:sz w:val="22"/>
          <w:szCs w:val="22"/>
        </w:rPr>
        <w:tab/>
        <w:t>“Delivery ex stock” means immediate delivery directly from stock actually on hand.</w:t>
      </w:r>
    </w:p>
    <w:p w14:paraId="2846A477"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39203D27"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(j)</w:t>
      </w:r>
      <w:r w:rsidRPr="00372E34">
        <w:rPr>
          <w:rFonts w:ascii="Arial" w:hAnsi="Arial" w:cs="Arial"/>
          <w:bCs/>
          <w:sz w:val="22"/>
          <w:szCs w:val="22"/>
        </w:rPr>
        <w:tab/>
        <w:t>“Delivery into consignees store or to his site” means delivery and unloaded in the specified store or depot or on the specified site in compliance with the conditions of the contract or order, the Contractor bearing all risks and charges involved until the supplies are so delivered and a valid receipt is obtained.</w:t>
      </w:r>
    </w:p>
    <w:p w14:paraId="24D6C56E"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5E60D2A5"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(k)</w:t>
      </w:r>
      <w:r w:rsidRPr="00372E34">
        <w:rPr>
          <w:rFonts w:ascii="Arial" w:hAnsi="Arial" w:cs="Arial"/>
          <w:bCs/>
          <w:sz w:val="22"/>
          <w:szCs w:val="22"/>
        </w:rPr>
        <w:tab/>
        <w:t>“Dumping” occurs when a private enterprise abroad market its goods and services on own initiative in the RSA at lower prices than that of the country of origin and which have the potential to harm the local industries in the RSA.</w:t>
      </w:r>
    </w:p>
    <w:p w14:paraId="437DDAEF"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4E44D83E"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(l)</w:t>
      </w:r>
      <w:r w:rsidRPr="00372E34">
        <w:rPr>
          <w:rFonts w:ascii="Arial" w:hAnsi="Arial" w:cs="Arial"/>
          <w:bCs/>
          <w:sz w:val="22"/>
          <w:szCs w:val="22"/>
        </w:rPr>
        <w:tab/>
        <w:t>“</w:t>
      </w:r>
      <w:r w:rsidRPr="009A2DD0">
        <w:rPr>
          <w:rFonts w:ascii="Arial" w:hAnsi="Arial" w:cs="Arial"/>
          <w:bCs/>
          <w:i/>
          <w:sz w:val="22"/>
          <w:szCs w:val="22"/>
        </w:rPr>
        <w:t>Force majeure</w:t>
      </w:r>
      <w:r w:rsidRPr="00372E34">
        <w:rPr>
          <w:rFonts w:ascii="Arial" w:hAnsi="Arial" w:cs="Arial"/>
          <w:bCs/>
          <w:sz w:val="22"/>
          <w:szCs w:val="22"/>
        </w:rPr>
        <w:t xml:space="preserve">” means an event beyond the control of the Contractor and not involving the Contractor’s fault or negligence and not foreseeable. Such event may include, but is not restricted to, acts of the </w:t>
      </w:r>
      <w:r w:rsidR="00720943">
        <w:rPr>
          <w:rFonts w:ascii="Arial" w:hAnsi="Arial" w:cs="Arial"/>
          <w:bCs/>
          <w:sz w:val="22"/>
          <w:szCs w:val="22"/>
        </w:rPr>
        <w:t>Entity</w:t>
      </w:r>
      <w:r w:rsidRPr="00372E34">
        <w:rPr>
          <w:rFonts w:ascii="Arial" w:hAnsi="Arial" w:cs="Arial"/>
          <w:bCs/>
          <w:sz w:val="22"/>
          <w:szCs w:val="22"/>
        </w:rPr>
        <w:t xml:space="preserve"> in its sovereign capacity, wars or revolutions, fires, floods, epidemics, quarantine restrictions and freight embargoes. </w:t>
      </w:r>
    </w:p>
    <w:p w14:paraId="42289F0F"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22"/>
          <w:szCs w:val="22"/>
        </w:rPr>
      </w:pPr>
    </w:p>
    <w:p w14:paraId="2B6AE8CE"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Pr>
          <w:rFonts w:ascii="Arial" w:hAnsi="Arial" w:cs="Arial"/>
          <w:bCs/>
        </w:rPr>
        <w:tab/>
      </w:r>
      <w:r>
        <w:rPr>
          <w:rFonts w:ascii="Arial" w:hAnsi="Arial" w:cs="Arial"/>
          <w:bCs/>
        </w:rPr>
        <w:tab/>
      </w:r>
      <w:r w:rsidRPr="00372E34">
        <w:rPr>
          <w:rFonts w:ascii="Arial" w:hAnsi="Arial" w:cs="Arial"/>
          <w:bCs/>
          <w:sz w:val="22"/>
          <w:szCs w:val="22"/>
        </w:rPr>
        <w:t>(m)</w:t>
      </w:r>
      <w:r w:rsidRPr="00372E34">
        <w:rPr>
          <w:rFonts w:ascii="Arial" w:hAnsi="Arial" w:cs="Arial"/>
          <w:bCs/>
          <w:sz w:val="22"/>
          <w:szCs w:val="22"/>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F71DEF5"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0E8338B8"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rPr>
      </w:pPr>
      <w:r>
        <w:rPr>
          <w:rFonts w:ascii="Arial" w:hAnsi="Arial" w:cs="Arial"/>
          <w:bCs/>
        </w:rPr>
        <w:tab/>
      </w:r>
      <w:r>
        <w:rPr>
          <w:rFonts w:ascii="Arial" w:hAnsi="Arial" w:cs="Arial"/>
          <w:bCs/>
        </w:rPr>
        <w:tab/>
        <w:t>(</w:t>
      </w:r>
      <w:r w:rsidRPr="00372E34">
        <w:rPr>
          <w:rFonts w:ascii="Arial" w:hAnsi="Arial" w:cs="Arial"/>
          <w:bCs/>
          <w:sz w:val="22"/>
          <w:szCs w:val="22"/>
        </w:rPr>
        <w:t>n)</w:t>
      </w:r>
      <w:r w:rsidRPr="00372E34">
        <w:rPr>
          <w:rFonts w:ascii="Arial" w:hAnsi="Arial" w:cs="Arial"/>
          <w:bCs/>
          <w:sz w:val="22"/>
          <w:szCs w:val="22"/>
        </w:rPr>
        <w:tab/>
        <w:t>“GCC” means the General Conditions of Contract.</w:t>
      </w:r>
    </w:p>
    <w:p w14:paraId="5B23AAE8"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rPr>
      </w:pPr>
    </w:p>
    <w:p w14:paraId="02606BBD"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Pr>
          <w:rFonts w:ascii="Arial" w:hAnsi="Arial" w:cs="Arial"/>
          <w:bCs/>
        </w:rPr>
        <w:tab/>
      </w:r>
      <w:r>
        <w:rPr>
          <w:rFonts w:ascii="Arial" w:hAnsi="Arial" w:cs="Arial"/>
          <w:bCs/>
        </w:rPr>
        <w:tab/>
      </w:r>
      <w:r w:rsidRPr="00372E34">
        <w:rPr>
          <w:rFonts w:ascii="Arial" w:hAnsi="Arial" w:cs="Arial"/>
          <w:bCs/>
          <w:sz w:val="22"/>
          <w:szCs w:val="22"/>
        </w:rPr>
        <w:t>(o)</w:t>
      </w:r>
      <w:r w:rsidRPr="00372E34">
        <w:rPr>
          <w:rFonts w:ascii="Arial" w:hAnsi="Arial" w:cs="Arial"/>
          <w:bCs/>
          <w:sz w:val="22"/>
          <w:szCs w:val="22"/>
        </w:rPr>
        <w:tab/>
        <w:t>“Goods” means all the equipment, machinery, and/or other materials that the supplier is required to supply to the purchaser under the contract.</w:t>
      </w:r>
    </w:p>
    <w:p w14:paraId="4811E2E3"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(p)</w:t>
      </w:r>
      <w:r w:rsidRPr="00372E34">
        <w:rPr>
          <w:rFonts w:ascii="Arial" w:hAnsi="Arial" w:cs="Arial"/>
          <w:bCs/>
          <w:sz w:val="22"/>
          <w:szCs w:val="22"/>
        </w:rPr>
        <w:tab/>
        <w:t>“Imported content” means that portion of the bidding price represented by the cost of components, parts or materials which have been or are still to be imported (whether by the Contractor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supplies covered by the bid will be manufactured.</w:t>
      </w:r>
    </w:p>
    <w:p w14:paraId="713A0544"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59E8FAA3"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(q)</w:t>
      </w:r>
      <w:r w:rsidRPr="00372E34">
        <w:rPr>
          <w:rFonts w:ascii="Arial" w:hAnsi="Arial" w:cs="Arial"/>
          <w:bCs/>
          <w:sz w:val="22"/>
          <w:szCs w:val="22"/>
        </w:rPr>
        <w:tab/>
        <w:t>“Local content” means that portion of the bidding price which is not included in the imported content provided that local manufacture does take place.</w:t>
      </w:r>
    </w:p>
    <w:p w14:paraId="59E41FA5"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1F9EF461"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(r)</w:t>
      </w:r>
      <w:r w:rsidRPr="00372E34">
        <w:rPr>
          <w:rFonts w:ascii="Arial" w:hAnsi="Arial" w:cs="Arial"/>
          <w:bCs/>
          <w:sz w:val="22"/>
          <w:szCs w:val="22"/>
        </w:rPr>
        <w:tab/>
        <w:t>“Manufacture” means the production of products in a factory using labour, materials, components and machinery and includes other related value-adding activities.</w:t>
      </w:r>
    </w:p>
    <w:p w14:paraId="3011F53F"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3BFA3AB8"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(s)</w:t>
      </w:r>
      <w:r w:rsidRPr="00372E34">
        <w:rPr>
          <w:rFonts w:ascii="Arial" w:hAnsi="Arial" w:cs="Arial"/>
          <w:bCs/>
          <w:sz w:val="22"/>
          <w:szCs w:val="22"/>
        </w:rPr>
        <w:tab/>
        <w:t>“Order” means an official written order issued for the supply of goods or works or the rendering of a service.</w:t>
      </w:r>
    </w:p>
    <w:p w14:paraId="09AB6D9A"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10986EBC"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(t)</w:t>
      </w:r>
      <w:r w:rsidRPr="00372E34">
        <w:rPr>
          <w:rFonts w:ascii="Arial" w:hAnsi="Arial" w:cs="Arial"/>
          <w:bCs/>
          <w:sz w:val="22"/>
          <w:szCs w:val="22"/>
        </w:rPr>
        <w:tab/>
        <w:t>“Project site” where applicable, means the place indicated in bidding documents.</w:t>
      </w:r>
    </w:p>
    <w:p w14:paraId="42DCE835"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2FC4FECA"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(u)</w:t>
      </w:r>
      <w:r w:rsidRPr="00372E34">
        <w:rPr>
          <w:rFonts w:ascii="Arial" w:hAnsi="Arial" w:cs="Arial"/>
          <w:bCs/>
          <w:sz w:val="22"/>
          <w:szCs w:val="22"/>
        </w:rPr>
        <w:tab/>
        <w:t>“</w:t>
      </w:r>
      <w:r w:rsidR="008C33B2">
        <w:rPr>
          <w:rFonts w:ascii="Arial" w:hAnsi="Arial" w:cs="Arial"/>
          <w:bCs/>
          <w:sz w:val="22"/>
          <w:szCs w:val="22"/>
        </w:rPr>
        <w:t>Entity</w:t>
      </w:r>
      <w:r w:rsidRPr="00372E34">
        <w:rPr>
          <w:rFonts w:ascii="Arial" w:hAnsi="Arial" w:cs="Arial"/>
          <w:bCs/>
          <w:sz w:val="22"/>
          <w:szCs w:val="22"/>
        </w:rPr>
        <w:t xml:space="preserve">” means the procuring </w:t>
      </w:r>
      <w:r w:rsidR="008C33B2">
        <w:rPr>
          <w:rFonts w:ascii="Arial" w:hAnsi="Arial" w:cs="Arial"/>
          <w:bCs/>
          <w:sz w:val="22"/>
          <w:szCs w:val="22"/>
        </w:rPr>
        <w:t>Public Entity</w:t>
      </w:r>
      <w:r w:rsidRPr="00372E34">
        <w:rPr>
          <w:rFonts w:ascii="Arial" w:hAnsi="Arial" w:cs="Arial"/>
          <w:bCs/>
          <w:sz w:val="22"/>
          <w:szCs w:val="22"/>
        </w:rPr>
        <w:t xml:space="preserve">, incorporating the </w:t>
      </w:r>
      <w:r w:rsidR="008C33B2">
        <w:rPr>
          <w:rFonts w:ascii="Arial" w:hAnsi="Arial" w:cs="Arial"/>
          <w:bCs/>
          <w:sz w:val="22"/>
          <w:szCs w:val="22"/>
        </w:rPr>
        <w:t>National Assembly</w:t>
      </w:r>
      <w:r w:rsidRPr="00372E34">
        <w:rPr>
          <w:rFonts w:ascii="Arial" w:hAnsi="Arial" w:cs="Arial"/>
          <w:bCs/>
          <w:sz w:val="22"/>
          <w:szCs w:val="22"/>
        </w:rPr>
        <w:t>.</w:t>
      </w:r>
    </w:p>
    <w:p w14:paraId="336F5470"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51072A59"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(v)</w:t>
      </w:r>
      <w:r w:rsidRPr="00372E34">
        <w:rPr>
          <w:rFonts w:ascii="Arial" w:hAnsi="Arial" w:cs="Arial"/>
          <w:bCs/>
          <w:sz w:val="22"/>
          <w:szCs w:val="22"/>
        </w:rPr>
        <w:tab/>
        <w:t>“Republic”</w:t>
      </w:r>
      <w:r>
        <w:rPr>
          <w:rFonts w:ascii="Arial" w:hAnsi="Arial" w:cs="Arial"/>
          <w:bCs/>
          <w:sz w:val="22"/>
          <w:szCs w:val="22"/>
        </w:rPr>
        <w:t xml:space="preserve"> </w:t>
      </w:r>
      <w:r w:rsidRPr="00372E34">
        <w:rPr>
          <w:rFonts w:ascii="Arial" w:hAnsi="Arial" w:cs="Arial"/>
          <w:bCs/>
          <w:sz w:val="22"/>
          <w:szCs w:val="22"/>
        </w:rPr>
        <w:t xml:space="preserve">means the </w:t>
      </w:r>
      <w:smartTag w:uri="urn:schemas-microsoft-com:office:smarttags" w:element="place">
        <w:smartTag w:uri="urn:schemas-microsoft-com:office:smarttags" w:element="PlaceType">
          <w:r w:rsidRPr="00372E34">
            <w:rPr>
              <w:rFonts w:ascii="Arial" w:hAnsi="Arial" w:cs="Arial"/>
              <w:bCs/>
              <w:sz w:val="22"/>
              <w:szCs w:val="22"/>
            </w:rPr>
            <w:t>Republic</w:t>
          </w:r>
        </w:smartTag>
        <w:r w:rsidRPr="00372E34">
          <w:rPr>
            <w:rFonts w:ascii="Arial" w:hAnsi="Arial" w:cs="Arial"/>
            <w:bCs/>
            <w:sz w:val="22"/>
            <w:szCs w:val="22"/>
          </w:rPr>
          <w:t xml:space="preserve"> of </w:t>
        </w:r>
        <w:smartTag w:uri="urn:schemas-microsoft-com:office:smarttags" w:element="PlaceName">
          <w:r w:rsidRPr="00372E34">
            <w:rPr>
              <w:rFonts w:ascii="Arial" w:hAnsi="Arial" w:cs="Arial"/>
              <w:bCs/>
              <w:sz w:val="22"/>
              <w:szCs w:val="22"/>
            </w:rPr>
            <w:t>South Africa</w:t>
          </w:r>
        </w:smartTag>
      </w:smartTag>
      <w:r w:rsidRPr="00372E34">
        <w:rPr>
          <w:rFonts w:ascii="Arial" w:hAnsi="Arial" w:cs="Arial"/>
          <w:bCs/>
          <w:sz w:val="22"/>
          <w:szCs w:val="22"/>
        </w:rPr>
        <w:t>.</w:t>
      </w:r>
    </w:p>
    <w:p w14:paraId="1AF0741F"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15A3904C"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(w)</w:t>
      </w:r>
      <w:r w:rsidRPr="00372E34">
        <w:rPr>
          <w:rFonts w:ascii="Arial" w:hAnsi="Arial" w:cs="Arial"/>
          <w:bCs/>
          <w:sz w:val="22"/>
          <w:szCs w:val="22"/>
        </w:rPr>
        <w:tab/>
        <w:t>“</w:t>
      </w:r>
      <w:smartTag w:uri="urn:schemas-microsoft-com:office:smarttags" w:element="stockticker">
        <w:r w:rsidRPr="00372E34">
          <w:rPr>
            <w:rFonts w:ascii="Arial" w:hAnsi="Arial" w:cs="Arial"/>
            <w:bCs/>
            <w:sz w:val="22"/>
            <w:szCs w:val="22"/>
          </w:rPr>
          <w:t>SCC</w:t>
        </w:r>
      </w:smartTag>
      <w:r w:rsidRPr="00372E34">
        <w:rPr>
          <w:rFonts w:ascii="Arial" w:hAnsi="Arial" w:cs="Arial"/>
          <w:bCs/>
          <w:sz w:val="22"/>
          <w:szCs w:val="22"/>
        </w:rPr>
        <w:t>” means the Special Conditions of Contract.</w:t>
      </w:r>
    </w:p>
    <w:p w14:paraId="3EE36E94"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3615FBBB"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(x)</w:t>
      </w:r>
      <w:r w:rsidRPr="00372E34">
        <w:rPr>
          <w:rFonts w:ascii="Arial" w:hAnsi="Arial" w:cs="Arial"/>
          <w:bCs/>
          <w:sz w:val="22"/>
          <w:szCs w:val="22"/>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Contractor covered under the contract.</w:t>
      </w:r>
    </w:p>
    <w:p w14:paraId="04671838"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0218C350"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r w:rsidRPr="00372E34">
        <w:rPr>
          <w:rFonts w:ascii="Arial" w:hAnsi="Arial" w:cs="Arial"/>
          <w:bCs/>
          <w:sz w:val="22"/>
          <w:szCs w:val="22"/>
        </w:rPr>
        <w:tab/>
      </w:r>
      <w:r w:rsidRPr="00372E34">
        <w:rPr>
          <w:rFonts w:ascii="Arial" w:hAnsi="Arial" w:cs="Arial"/>
          <w:bCs/>
          <w:sz w:val="22"/>
          <w:szCs w:val="22"/>
        </w:rPr>
        <w:tab/>
        <w:t>(y)</w:t>
      </w:r>
      <w:r w:rsidRPr="00372E34">
        <w:rPr>
          <w:rFonts w:ascii="Arial" w:hAnsi="Arial" w:cs="Arial"/>
          <w:bCs/>
          <w:sz w:val="22"/>
          <w:szCs w:val="22"/>
        </w:rPr>
        <w:tab/>
        <w:t xml:space="preserve">“Written” or “in writing” means handwritten in ink or any form of electronic or mechanical writing. </w:t>
      </w:r>
    </w:p>
    <w:p w14:paraId="0B097290" w14:textId="77777777"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047CAF06" w14:textId="77777777"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3E531FD5" w14:textId="77777777"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15F914D6" w14:textId="77777777"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0FA11C41" w14:textId="77777777"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32C59A2B" w14:textId="77777777"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61B83212" w14:textId="77777777"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7265BD32" w14:textId="77777777"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44180D24" w14:textId="02B26D5B"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1219EC51" w14:textId="078B9202" w:rsidR="00D72A3F" w:rsidRDefault="00D72A3F"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106D1226" w14:textId="435DF0DB" w:rsidR="00D72A3F" w:rsidRDefault="00D72A3F"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05EDCC1E" w14:textId="77777777" w:rsidR="00D72A3F" w:rsidRDefault="00D72A3F"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5FF8061D" w14:textId="77777777" w:rsidR="00604CF5" w:rsidRDefault="00604CF5"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69BD0028" w14:textId="77777777"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12BBF5D2" w14:textId="77777777" w:rsidR="00661568"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4FD2335C" w14:textId="77777777" w:rsidR="00661568" w:rsidRPr="00372E34" w:rsidRDefault="00661568"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Cs/>
          <w:sz w:val="22"/>
          <w:szCs w:val="22"/>
        </w:rPr>
      </w:pPr>
    </w:p>
    <w:p w14:paraId="4E09217E" w14:textId="77777777" w:rsidR="00CF55C7" w:rsidRPr="00372E34"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rPr>
      </w:pPr>
    </w:p>
    <w:p w14:paraId="4F56CD24" w14:textId="77777777" w:rsidR="00CF55C7" w:rsidRPr="00372E34" w:rsidRDefault="00CF55C7" w:rsidP="00CF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rFonts w:ascii="Arial" w:hAnsi="Arial" w:cs="Arial"/>
          <w:b/>
          <w:bCs/>
          <w:sz w:val="22"/>
          <w:szCs w:val="22"/>
        </w:rPr>
      </w:pPr>
      <w:r w:rsidRPr="00372E34">
        <w:rPr>
          <w:rFonts w:ascii="Arial" w:hAnsi="Arial" w:cs="Arial"/>
          <w:b/>
          <w:bCs/>
          <w:sz w:val="22"/>
          <w:szCs w:val="22"/>
        </w:rPr>
        <w:lastRenderedPageBreak/>
        <w:t>1.</w:t>
      </w:r>
      <w:r w:rsidRPr="00372E34">
        <w:rPr>
          <w:rFonts w:ascii="Arial" w:hAnsi="Arial" w:cs="Arial"/>
          <w:b/>
          <w:bCs/>
          <w:sz w:val="22"/>
          <w:szCs w:val="22"/>
        </w:rPr>
        <w:tab/>
        <w:t>CESSION OF CONTRACTS</w:t>
      </w:r>
    </w:p>
    <w:p w14:paraId="5008CD45" w14:textId="77777777" w:rsidR="00CF55C7" w:rsidRPr="00372E34" w:rsidRDefault="00CF55C7" w:rsidP="00CF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7CB7BF2F" w14:textId="77777777" w:rsidR="00CF55C7" w:rsidRPr="00372E34" w:rsidRDefault="00CF55C7" w:rsidP="00CF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sidRPr="00372E34">
        <w:rPr>
          <w:rFonts w:ascii="Arial" w:hAnsi="Arial" w:cs="Arial"/>
          <w:sz w:val="22"/>
          <w:szCs w:val="22"/>
        </w:rPr>
        <w:t>1.1</w:t>
      </w:r>
      <w:r w:rsidRPr="00372E34">
        <w:rPr>
          <w:rFonts w:ascii="Arial" w:hAnsi="Arial" w:cs="Arial"/>
          <w:sz w:val="22"/>
          <w:szCs w:val="22"/>
        </w:rPr>
        <w:tab/>
        <w:t xml:space="preserve">The Contract is personal to the Contractor who shall not sub-let, assign, cede or make over the Contract or any part thereof, or any share of interest therein, to any other person without the written consent of the </w:t>
      </w:r>
      <w:r w:rsidR="002F74F8">
        <w:rPr>
          <w:rFonts w:ascii="Arial" w:hAnsi="Arial" w:cs="Arial"/>
          <w:sz w:val="22"/>
          <w:szCs w:val="22"/>
        </w:rPr>
        <w:t>Entity</w:t>
      </w:r>
      <w:r w:rsidRPr="00372E34">
        <w:rPr>
          <w:rFonts w:ascii="Arial" w:hAnsi="Arial" w:cs="Arial"/>
          <w:sz w:val="22"/>
          <w:szCs w:val="22"/>
        </w:rPr>
        <w:t>, and on such conditions as it may approve.</w:t>
      </w:r>
    </w:p>
    <w:p w14:paraId="302E563A" w14:textId="77777777" w:rsidR="00CF55C7" w:rsidRPr="00372E34" w:rsidRDefault="00CF55C7" w:rsidP="00CF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7CAEB520" w14:textId="77777777" w:rsidR="00CF55C7" w:rsidRDefault="00CF55C7" w:rsidP="00CF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sidRPr="00224EBA">
        <w:rPr>
          <w:rFonts w:ascii="Arial" w:hAnsi="Arial" w:cs="Arial"/>
          <w:sz w:val="22"/>
          <w:szCs w:val="22"/>
        </w:rPr>
        <w:t>1.</w:t>
      </w:r>
      <w:r>
        <w:rPr>
          <w:rFonts w:ascii="Arial" w:hAnsi="Arial" w:cs="Arial"/>
          <w:sz w:val="22"/>
          <w:szCs w:val="22"/>
        </w:rPr>
        <w:t>2</w:t>
      </w:r>
      <w:r>
        <w:rPr>
          <w:rFonts w:ascii="Arial" w:hAnsi="Arial" w:cs="Arial"/>
          <w:sz w:val="22"/>
          <w:szCs w:val="22"/>
        </w:rPr>
        <w:tab/>
      </w:r>
      <w:r w:rsidRPr="00372E34">
        <w:rPr>
          <w:rFonts w:ascii="Arial" w:hAnsi="Arial" w:cs="Arial"/>
          <w:sz w:val="22"/>
          <w:szCs w:val="22"/>
        </w:rPr>
        <w:t>This sub-clause shall not apply to sub-contracts given to regular suppliers of the Contractor for materials and minor components relating to the goods or services</w:t>
      </w:r>
      <w:r>
        <w:rPr>
          <w:rFonts w:ascii="Arial" w:hAnsi="Arial" w:cs="Arial"/>
          <w:sz w:val="22"/>
          <w:szCs w:val="22"/>
        </w:rPr>
        <w:t xml:space="preserve"> supplied. The </w:t>
      </w:r>
      <w:r w:rsidR="002F74F8">
        <w:rPr>
          <w:rFonts w:ascii="Arial" w:hAnsi="Arial" w:cs="Arial"/>
          <w:sz w:val="22"/>
          <w:szCs w:val="22"/>
        </w:rPr>
        <w:t>Entity</w:t>
      </w:r>
      <w:r>
        <w:rPr>
          <w:rFonts w:ascii="Arial" w:hAnsi="Arial" w:cs="Arial"/>
          <w:sz w:val="22"/>
          <w:szCs w:val="22"/>
        </w:rPr>
        <w:t xml:space="preserve"> reserves the right to require the Contractor to submit, for noting, the names of such sub-contractors in order to ascertain their registration on the Provincial Suppliers Database and they must be legal entities. </w:t>
      </w:r>
    </w:p>
    <w:p w14:paraId="55678675" w14:textId="77777777" w:rsidR="00CF55C7" w:rsidRDefault="00CF55C7" w:rsidP="00CF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rFonts w:ascii="Arial" w:hAnsi="Arial" w:cs="Arial"/>
          <w:b/>
          <w:bCs/>
          <w:sz w:val="22"/>
          <w:szCs w:val="22"/>
        </w:rPr>
      </w:pPr>
    </w:p>
    <w:p w14:paraId="7F9E1DD4" w14:textId="77777777" w:rsidR="00CF55C7" w:rsidRDefault="00CF55C7" w:rsidP="00CF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rFonts w:ascii="Arial" w:hAnsi="Arial" w:cs="Arial"/>
          <w:sz w:val="22"/>
          <w:szCs w:val="22"/>
        </w:rPr>
      </w:pPr>
      <w:r>
        <w:rPr>
          <w:rFonts w:ascii="Arial" w:hAnsi="Arial" w:cs="Arial"/>
          <w:b/>
          <w:bCs/>
          <w:sz w:val="22"/>
          <w:szCs w:val="22"/>
        </w:rPr>
        <w:t>2.</w:t>
      </w:r>
      <w:r>
        <w:rPr>
          <w:rFonts w:ascii="Arial" w:hAnsi="Arial" w:cs="Arial"/>
          <w:b/>
          <w:bCs/>
          <w:sz w:val="22"/>
          <w:szCs w:val="22"/>
        </w:rPr>
        <w:tab/>
        <w:t>DISCREPANCIES</w:t>
      </w:r>
    </w:p>
    <w:p w14:paraId="6FEB3A5C" w14:textId="77777777" w:rsidR="00CF55C7" w:rsidRDefault="00CF55C7" w:rsidP="00CF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2E2ACE70" w14:textId="77777777" w:rsidR="00CF55C7" w:rsidRDefault="00CF55C7" w:rsidP="00CF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rFonts w:ascii="Arial" w:hAnsi="Arial" w:cs="Arial"/>
          <w:sz w:val="22"/>
          <w:szCs w:val="22"/>
        </w:rPr>
      </w:pPr>
      <w:r>
        <w:rPr>
          <w:rFonts w:ascii="Arial" w:hAnsi="Arial" w:cs="Arial"/>
          <w:sz w:val="22"/>
          <w:szCs w:val="22"/>
        </w:rPr>
        <w:t xml:space="preserve">Should there appear to be any discrepancies, ambiguities or want of agreement in description, dimensions, qualities or quantities in the Contract, the Contractor shall be obliged to refer the matter to the </w:t>
      </w:r>
      <w:r w:rsidR="00900329">
        <w:rPr>
          <w:rFonts w:ascii="Arial" w:hAnsi="Arial" w:cs="Arial"/>
          <w:sz w:val="22"/>
          <w:szCs w:val="22"/>
        </w:rPr>
        <w:t>Entity’s Representative</w:t>
      </w:r>
      <w:r>
        <w:rPr>
          <w:rFonts w:ascii="Arial" w:hAnsi="Arial" w:cs="Arial"/>
          <w:sz w:val="22"/>
          <w:szCs w:val="22"/>
        </w:rPr>
        <w:t xml:space="preserve"> for a decision, before proceeding to execute the Contract or part thereof in respect of which the said discrepancies, ambiguities or want of agreement appear to exist.</w:t>
      </w:r>
    </w:p>
    <w:p w14:paraId="3B3E71A2" w14:textId="77777777" w:rsidR="00CF55C7" w:rsidRDefault="00CF55C7" w:rsidP="00CF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bCs/>
          <w:sz w:val="22"/>
          <w:szCs w:val="22"/>
        </w:rPr>
      </w:pPr>
    </w:p>
    <w:p w14:paraId="659A309C" w14:textId="77777777" w:rsidR="00CF55C7" w:rsidRDefault="00CF55C7" w:rsidP="00CF55C7">
      <w:pPr>
        <w:pStyle w:val="Level1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jc w:val="both"/>
        <w:rPr>
          <w:rFonts w:ascii="Arial" w:hAnsi="Arial" w:cs="Arial"/>
          <w:sz w:val="22"/>
          <w:szCs w:val="22"/>
        </w:rPr>
      </w:pPr>
      <w:r>
        <w:rPr>
          <w:rFonts w:ascii="Arial" w:hAnsi="Arial" w:cs="Arial"/>
          <w:b/>
          <w:bCs/>
          <w:sz w:val="22"/>
          <w:szCs w:val="22"/>
        </w:rPr>
        <w:t>3.</w:t>
      </w:r>
      <w:r>
        <w:rPr>
          <w:rFonts w:ascii="Arial" w:hAnsi="Arial" w:cs="Arial"/>
          <w:b/>
          <w:bCs/>
          <w:sz w:val="22"/>
          <w:szCs w:val="22"/>
        </w:rPr>
        <w:tab/>
        <w:t xml:space="preserve">QUALITY </w:t>
      </w:r>
      <w:smartTag w:uri="urn:schemas-microsoft-com:office:smarttags" w:element="stockticker">
        <w:r>
          <w:rPr>
            <w:rFonts w:ascii="Arial" w:hAnsi="Arial" w:cs="Arial"/>
            <w:b/>
            <w:bCs/>
            <w:sz w:val="22"/>
            <w:szCs w:val="22"/>
          </w:rPr>
          <w:t>AND</w:t>
        </w:r>
      </w:smartTag>
      <w:r>
        <w:rPr>
          <w:rFonts w:ascii="Arial" w:hAnsi="Arial" w:cs="Arial"/>
          <w:b/>
          <w:bCs/>
          <w:sz w:val="22"/>
          <w:szCs w:val="22"/>
        </w:rPr>
        <w:t xml:space="preserve"> GUARANTEE</w:t>
      </w:r>
    </w:p>
    <w:p w14:paraId="6747CBED"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rFonts w:ascii="Arial" w:hAnsi="Arial" w:cs="Arial"/>
          <w:sz w:val="22"/>
          <w:szCs w:val="22"/>
        </w:rPr>
      </w:pPr>
    </w:p>
    <w:p w14:paraId="48673B95"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3.1</w:t>
      </w:r>
      <w:r>
        <w:rPr>
          <w:rFonts w:ascii="Arial" w:hAnsi="Arial" w:cs="Arial"/>
          <w:sz w:val="22"/>
          <w:szCs w:val="22"/>
        </w:rPr>
        <w:tab/>
        <w:t xml:space="preserve">All Goods supplied shall be equal in all respects to samples, patterns or specifications where such are provided.  Any changes to quality or brands will have to be approved by the </w:t>
      </w:r>
      <w:r w:rsidR="00B743F0">
        <w:rPr>
          <w:rFonts w:ascii="Arial" w:hAnsi="Arial" w:cs="Arial"/>
          <w:sz w:val="22"/>
          <w:szCs w:val="22"/>
        </w:rPr>
        <w:t>Entity</w:t>
      </w:r>
      <w:r>
        <w:rPr>
          <w:rFonts w:ascii="Arial" w:hAnsi="Arial" w:cs="Arial"/>
          <w:sz w:val="22"/>
          <w:szCs w:val="22"/>
        </w:rPr>
        <w:t>, as this is a change to the conditions of the contract.</w:t>
      </w:r>
    </w:p>
    <w:p w14:paraId="3B659FF7"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3.2</w:t>
      </w:r>
      <w:r>
        <w:rPr>
          <w:rFonts w:ascii="Arial" w:hAnsi="Arial" w:cs="Arial"/>
          <w:sz w:val="22"/>
          <w:szCs w:val="22"/>
        </w:rPr>
        <w:tab/>
        <w:t xml:space="preserve">Should the </w:t>
      </w:r>
      <w:r w:rsidR="00B743F0">
        <w:rPr>
          <w:rFonts w:ascii="Arial" w:hAnsi="Arial" w:cs="Arial"/>
          <w:sz w:val="22"/>
          <w:szCs w:val="22"/>
        </w:rPr>
        <w:t>Entity</w:t>
      </w:r>
      <w:r>
        <w:rPr>
          <w:rFonts w:ascii="Arial" w:hAnsi="Arial" w:cs="Arial"/>
          <w:sz w:val="22"/>
          <w:szCs w:val="22"/>
        </w:rPr>
        <w:t xml:space="preserve">, after the award of the Contract and/or during the manufacture of the goods specified, decide on a variation or alteration to the specification, either at the suggestion of the Contractor or otherwise, which will be to the </w:t>
      </w:r>
      <w:r w:rsidR="002F74F8">
        <w:rPr>
          <w:rFonts w:ascii="Arial" w:hAnsi="Arial" w:cs="Arial"/>
          <w:sz w:val="22"/>
          <w:szCs w:val="22"/>
        </w:rPr>
        <w:t>Entity</w:t>
      </w:r>
      <w:r>
        <w:rPr>
          <w:rFonts w:ascii="Arial" w:hAnsi="Arial" w:cs="Arial"/>
          <w:sz w:val="22"/>
          <w:szCs w:val="22"/>
        </w:rPr>
        <w:t xml:space="preserve">’s advantage, such variation or alteration shall be performed to the </w:t>
      </w:r>
      <w:r w:rsidR="002F74F8">
        <w:rPr>
          <w:rFonts w:ascii="Arial" w:hAnsi="Arial" w:cs="Arial"/>
          <w:sz w:val="22"/>
          <w:szCs w:val="22"/>
        </w:rPr>
        <w:t>Entity</w:t>
      </w:r>
      <w:r>
        <w:rPr>
          <w:rFonts w:ascii="Arial" w:hAnsi="Arial" w:cs="Arial"/>
          <w:sz w:val="22"/>
          <w:szCs w:val="22"/>
        </w:rPr>
        <w:t xml:space="preserve">’s satisfaction. Any variation in the Contract Price arising there from shall be subject to agreement between the </w:t>
      </w:r>
      <w:r w:rsidR="002F74F8">
        <w:rPr>
          <w:rFonts w:ascii="Arial" w:hAnsi="Arial" w:cs="Arial"/>
          <w:sz w:val="22"/>
          <w:szCs w:val="22"/>
        </w:rPr>
        <w:t>Entity</w:t>
      </w:r>
      <w:r>
        <w:rPr>
          <w:rFonts w:ascii="Arial" w:hAnsi="Arial" w:cs="Arial"/>
          <w:sz w:val="22"/>
          <w:szCs w:val="22"/>
        </w:rPr>
        <w:t xml:space="preserve"> and the Contractor.</w:t>
      </w:r>
    </w:p>
    <w:p w14:paraId="44B6A298"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2D886F38"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3.3</w:t>
      </w:r>
      <w:r>
        <w:rPr>
          <w:rFonts w:ascii="Arial" w:hAnsi="Arial" w:cs="Arial"/>
          <w:sz w:val="22"/>
          <w:szCs w:val="22"/>
        </w:rPr>
        <w:tab/>
        <w:t xml:space="preserve">The Contractor shall not be relieved of his obligations with respect to the sufficiency of the materials and workmanship and the quality of the Goods supplied by the reason of no objection having been taken thereto by the </w:t>
      </w:r>
      <w:r w:rsidR="002F74F8">
        <w:rPr>
          <w:rFonts w:ascii="Arial" w:hAnsi="Arial" w:cs="Arial"/>
          <w:sz w:val="22"/>
          <w:szCs w:val="22"/>
        </w:rPr>
        <w:t>Entity</w:t>
      </w:r>
      <w:r>
        <w:rPr>
          <w:rFonts w:ascii="Arial" w:hAnsi="Arial" w:cs="Arial"/>
          <w:sz w:val="22"/>
          <w:szCs w:val="22"/>
        </w:rPr>
        <w:t>’s Representative at the time the Goods were delivered.</w:t>
      </w:r>
    </w:p>
    <w:p w14:paraId="661F948D"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p>
    <w:p w14:paraId="6492E3ED"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3.4</w:t>
      </w:r>
      <w:r>
        <w:rPr>
          <w:rFonts w:ascii="Arial" w:hAnsi="Arial" w:cs="Arial"/>
          <w:sz w:val="22"/>
          <w:szCs w:val="22"/>
        </w:rPr>
        <w:tab/>
        <w:t xml:space="preserve">The Contractor warrants that the goods supplied under the contract are new, unused, of the most recent or current models, and that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the purchaser’s specifications) or from any act or omission of the Contractor, that may develop under normal use of the supplied goods in the conditions prevailing in the country of the final destination. </w:t>
      </w:r>
    </w:p>
    <w:p w14:paraId="723EDADA"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p>
    <w:p w14:paraId="705EE2A4"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3.5</w:t>
      </w:r>
      <w:r>
        <w:rPr>
          <w:rFonts w:ascii="Arial" w:hAnsi="Arial" w:cs="Arial"/>
          <w:sz w:val="22"/>
          <w:szCs w:val="22"/>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the Special Conditions of Contract.</w:t>
      </w:r>
    </w:p>
    <w:p w14:paraId="03299AC1"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p>
    <w:p w14:paraId="6E228440"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3.6</w:t>
      </w:r>
      <w:r>
        <w:rPr>
          <w:rFonts w:ascii="Arial" w:hAnsi="Arial" w:cs="Arial"/>
          <w:sz w:val="22"/>
          <w:szCs w:val="22"/>
        </w:rPr>
        <w:tab/>
        <w:t xml:space="preserve">The </w:t>
      </w:r>
      <w:r w:rsidR="002F74F8">
        <w:rPr>
          <w:rFonts w:ascii="Arial" w:hAnsi="Arial" w:cs="Arial"/>
          <w:sz w:val="22"/>
          <w:szCs w:val="22"/>
        </w:rPr>
        <w:t>Entity</w:t>
      </w:r>
      <w:r>
        <w:rPr>
          <w:rFonts w:ascii="Arial" w:hAnsi="Arial" w:cs="Arial"/>
          <w:sz w:val="22"/>
          <w:szCs w:val="22"/>
        </w:rPr>
        <w:t xml:space="preserve"> shall promptly notify the Contractor in writing of any claims arising under this warranty. The Contractor shall immediately remedy the said defect free of cost to the </w:t>
      </w:r>
      <w:r w:rsidR="002F74F8">
        <w:rPr>
          <w:rFonts w:ascii="Arial" w:hAnsi="Arial" w:cs="Arial"/>
          <w:sz w:val="22"/>
          <w:szCs w:val="22"/>
        </w:rPr>
        <w:t>Entity</w:t>
      </w:r>
      <w:r>
        <w:rPr>
          <w:rFonts w:ascii="Arial" w:hAnsi="Arial" w:cs="Arial"/>
          <w:sz w:val="22"/>
          <w:szCs w:val="22"/>
        </w:rPr>
        <w:t xml:space="preserve">. Should the Contractor delay remedial work in excess of time stipulated by the </w:t>
      </w:r>
      <w:r w:rsidR="002F74F8">
        <w:rPr>
          <w:rFonts w:ascii="Arial" w:hAnsi="Arial" w:cs="Arial"/>
          <w:sz w:val="22"/>
          <w:szCs w:val="22"/>
        </w:rPr>
        <w:t>Entity</w:t>
      </w:r>
      <w:r>
        <w:rPr>
          <w:rFonts w:ascii="Arial" w:hAnsi="Arial" w:cs="Arial"/>
          <w:sz w:val="22"/>
          <w:szCs w:val="22"/>
        </w:rPr>
        <w:t xml:space="preserve">’s representative, the </w:t>
      </w:r>
      <w:r w:rsidR="002F74F8">
        <w:rPr>
          <w:rFonts w:ascii="Arial" w:hAnsi="Arial" w:cs="Arial"/>
          <w:sz w:val="22"/>
          <w:szCs w:val="22"/>
        </w:rPr>
        <w:t>Entity</w:t>
      </w:r>
      <w:r>
        <w:rPr>
          <w:rFonts w:ascii="Arial" w:hAnsi="Arial" w:cs="Arial"/>
          <w:sz w:val="22"/>
          <w:szCs w:val="22"/>
        </w:rPr>
        <w:t xml:space="preserve"> may have such remedial work executed at the Contractor’s expense. Should the </w:t>
      </w:r>
      <w:r w:rsidR="002F74F8">
        <w:rPr>
          <w:rFonts w:ascii="Arial" w:hAnsi="Arial" w:cs="Arial"/>
          <w:sz w:val="22"/>
          <w:szCs w:val="22"/>
        </w:rPr>
        <w:t>Entity</w:t>
      </w:r>
      <w:r>
        <w:rPr>
          <w:rFonts w:ascii="Arial" w:hAnsi="Arial" w:cs="Arial"/>
          <w:sz w:val="22"/>
          <w:szCs w:val="22"/>
        </w:rPr>
        <w:t xml:space="preserve"> decide that the defect is such that it cannot be </w:t>
      </w:r>
      <w:r>
        <w:rPr>
          <w:rFonts w:ascii="Arial" w:hAnsi="Arial" w:cs="Arial"/>
          <w:sz w:val="22"/>
          <w:szCs w:val="22"/>
        </w:rPr>
        <w:lastRenderedPageBreak/>
        <w:t xml:space="preserve">remedied, the Goods may be rejected. Such rejected goods shall be held at the risk and expense of the Contractor and shall, on request of the </w:t>
      </w:r>
      <w:r w:rsidR="002F74F8">
        <w:rPr>
          <w:rFonts w:ascii="Arial" w:hAnsi="Arial" w:cs="Arial"/>
          <w:sz w:val="22"/>
          <w:szCs w:val="22"/>
        </w:rPr>
        <w:t>Entity</w:t>
      </w:r>
      <w:r>
        <w:rPr>
          <w:rFonts w:ascii="Arial" w:hAnsi="Arial" w:cs="Arial"/>
          <w:sz w:val="22"/>
          <w:szCs w:val="22"/>
        </w:rPr>
        <w:t xml:space="preserve">, be removed by him immediately on receipt of notification of rejection. The Contractor shall be responsible for any loss the </w:t>
      </w:r>
      <w:r w:rsidR="002F74F8">
        <w:rPr>
          <w:rFonts w:ascii="Arial" w:hAnsi="Arial" w:cs="Arial"/>
          <w:sz w:val="22"/>
          <w:szCs w:val="22"/>
        </w:rPr>
        <w:t>Entity</w:t>
      </w:r>
      <w:r>
        <w:rPr>
          <w:rFonts w:ascii="Arial" w:hAnsi="Arial" w:cs="Arial"/>
          <w:sz w:val="22"/>
          <w:szCs w:val="22"/>
        </w:rPr>
        <w:t xml:space="preserve"> may sustain by reason of such action as the </w:t>
      </w:r>
      <w:r w:rsidR="002F74F8">
        <w:rPr>
          <w:rFonts w:ascii="Arial" w:hAnsi="Arial" w:cs="Arial"/>
          <w:sz w:val="22"/>
          <w:szCs w:val="22"/>
        </w:rPr>
        <w:t>Entity</w:t>
      </w:r>
      <w:r>
        <w:rPr>
          <w:rFonts w:ascii="Arial" w:hAnsi="Arial" w:cs="Arial"/>
          <w:sz w:val="22"/>
          <w:szCs w:val="22"/>
        </w:rPr>
        <w:t xml:space="preserve"> may take, in terms of this clause.</w:t>
      </w:r>
    </w:p>
    <w:p w14:paraId="3D38768D"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3A28CDF9"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3.7</w:t>
      </w:r>
      <w:r>
        <w:rPr>
          <w:rFonts w:ascii="Arial" w:hAnsi="Arial" w:cs="Arial"/>
          <w:sz w:val="22"/>
          <w:szCs w:val="22"/>
        </w:rPr>
        <w:tab/>
        <w:t xml:space="preserve">The risk in respect of the Goods purchased by the </w:t>
      </w:r>
      <w:r w:rsidR="002F74F8">
        <w:rPr>
          <w:rFonts w:ascii="Arial" w:hAnsi="Arial" w:cs="Arial"/>
          <w:sz w:val="22"/>
          <w:szCs w:val="22"/>
        </w:rPr>
        <w:t>Entity</w:t>
      </w:r>
      <w:r>
        <w:rPr>
          <w:rFonts w:ascii="Arial" w:hAnsi="Arial" w:cs="Arial"/>
          <w:sz w:val="22"/>
          <w:szCs w:val="22"/>
        </w:rPr>
        <w:t xml:space="preserve"> under the contract shall remain with the Contractor until such goods have been delivered to the </w:t>
      </w:r>
      <w:r w:rsidR="002F74F8">
        <w:rPr>
          <w:rFonts w:ascii="Arial" w:hAnsi="Arial" w:cs="Arial"/>
          <w:sz w:val="22"/>
          <w:szCs w:val="22"/>
        </w:rPr>
        <w:t>Entity</w:t>
      </w:r>
      <w:r>
        <w:rPr>
          <w:rFonts w:ascii="Arial" w:hAnsi="Arial" w:cs="Arial"/>
          <w:sz w:val="22"/>
          <w:szCs w:val="22"/>
        </w:rPr>
        <w:t>.</w:t>
      </w:r>
    </w:p>
    <w:p w14:paraId="4A729FA0"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p>
    <w:p w14:paraId="2A62929F"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3.8</w:t>
      </w:r>
      <w:r>
        <w:rPr>
          <w:rFonts w:ascii="Arial" w:hAnsi="Arial" w:cs="Arial"/>
          <w:sz w:val="22"/>
          <w:szCs w:val="22"/>
        </w:rPr>
        <w:tab/>
        <w:t xml:space="preserve">The principle feature of the Goods and Work are described in the Goods or Services Information, but the Goods or Services Information does not purport to indicate every detail of construction, fabrication or arrangements of Goods and Works necessary to meet the requirements. Omission from the Goods or Services information of reference to any part or </w:t>
      </w:r>
    </w:p>
    <w:p w14:paraId="229F9AE8"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ab/>
        <w:t>parts shall not relieve the Contractor of his responsibility for carrying out the Work as required under the Contract.</w:t>
      </w:r>
    </w:p>
    <w:p w14:paraId="60067226"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7255FAA9"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3.9</w:t>
      </w:r>
      <w:r>
        <w:rPr>
          <w:rFonts w:ascii="Arial" w:hAnsi="Arial" w:cs="Arial"/>
          <w:sz w:val="22"/>
          <w:szCs w:val="22"/>
        </w:rPr>
        <w:tab/>
        <w:t xml:space="preserve">If any dispute arises between the </w:t>
      </w:r>
      <w:r w:rsidR="002F74F8">
        <w:rPr>
          <w:rFonts w:ascii="Arial" w:hAnsi="Arial" w:cs="Arial"/>
          <w:sz w:val="22"/>
          <w:szCs w:val="22"/>
        </w:rPr>
        <w:t>Entity</w:t>
      </w:r>
      <w:r>
        <w:rPr>
          <w:rFonts w:ascii="Arial" w:hAnsi="Arial" w:cs="Arial"/>
          <w:sz w:val="22"/>
          <w:szCs w:val="22"/>
        </w:rPr>
        <w:t xml:space="preserve"> and the Contractor in connection with the quality and guarantee of the Goods, either party may give the other notice in writing of the existence of such dispute, and the same shall thereupon be referred to arbitration in South Africa by a person mutually agreed upon by both parties.  The submission shall be deemed to be a submission to arbitration within the meaning of the terms of the arbitration laws in force in the </w:t>
      </w:r>
      <w:smartTag w:uri="urn:schemas-microsoft-com:office:smarttags" w:element="place">
        <w:smartTag w:uri="urn:schemas-microsoft-com:office:smarttags" w:element="PlaceType">
          <w:r>
            <w:rPr>
              <w:rFonts w:ascii="Arial" w:hAnsi="Arial" w:cs="Arial"/>
              <w:sz w:val="22"/>
              <w:szCs w:val="22"/>
            </w:rPr>
            <w:t>Republic</w:t>
          </w:r>
        </w:smartTag>
        <w:r>
          <w:rPr>
            <w:rFonts w:ascii="Arial" w:hAnsi="Arial" w:cs="Arial"/>
            <w:sz w:val="22"/>
            <w:szCs w:val="22"/>
          </w:rPr>
          <w:t xml:space="preserve"> of </w:t>
        </w:r>
        <w:smartTag w:uri="urn:schemas-microsoft-com:office:smarttags" w:element="PlaceName">
          <w:r>
            <w:rPr>
              <w:rFonts w:ascii="Arial" w:hAnsi="Arial" w:cs="Arial"/>
              <w:sz w:val="22"/>
              <w:szCs w:val="22"/>
            </w:rPr>
            <w:t>South Africa</w:t>
          </w:r>
        </w:smartTag>
      </w:smartTag>
      <w:r>
        <w:rPr>
          <w:rFonts w:ascii="Arial" w:hAnsi="Arial" w:cs="Arial"/>
          <w:sz w:val="22"/>
          <w:szCs w:val="22"/>
        </w:rPr>
        <w:t>.</w:t>
      </w:r>
    </w:p>
    <w:p w14:paraId="677E23F2"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p>
    <w:p w14:paraId="6D35F32C" w14:textId="77777777" w:rsidR="00CF55C7" w:rsidRDefault="00CF55C7" w:rsidP="00187431">
      <w:pPr>
        <w:pStyle w:val="Level1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rFonts w:ascii="Arial" w:hAnsi="Arial" w:cs="Arial"/>
          <w:b/>
          <w:bCs/>
          <w:sz w:val="22"/>
          <w:szCs w:val="22"/>
        </w:rPr>
      </w:pPr>
      <w:r>
        <w:rPr>
          <w:rFonts w:ascii="Arial" w:hAnsi="Arial" w:cs="Arial"/>
          <w:b/>
          <w:bCs/>
          <w:sz w:val="22"/>
          <w:szCs w:val="22"/>
        </w:rPr>
        <w:t xml:space="preserve">FAILURE TO COMPLY WITH CONDITIONS </w:t>
      </w:r>
      <w:smartTag w:uri="urn:schemas-microsoft-com:office:smarttags" w:element="stockticker">
        <w:r>
          <w:rPr>
            <w:rFonts w:ascii="Arial" w:hAnsi="Arial" w:cs="Arial"/>
            <w:b/>
            <w:bCs/>
            <w:sz w:val="22"/>
            <w:szCs w:val="22"/>
          </w:rPr>
          <w:t>AND</w:t>
        </w:r>
      </w:smartTag>
      <w:r>
        <w:rPr>
          <w:rFonts w:ascii="Arial" w:hAnsi="Arial" w:cs="Arial"/>
          <w:b/>
          <w:bCs/>
          <w:sz w:val="22"/>
          <w:szCs w:val="22"/>
        </w:rPr>
        <w:t xml:space="preserve"> DELAYED EXECUTION</w:t>
      </w:r>
    </w:p>
    <w:p w14:paraId="49BECD47"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bCs/>
          <w:sz w:val="22"/>
          <w:szCs w:val="22"/>
        </w:rPr>
      </w:pPr>
    </w:p>
    <w:p w14:paraId="37D60505"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4.1</w:t>
      </w:r>
      <w:r>
        <w:rPr>
          <w:rFonts w:ascii="Arial" w:hAnsi="Arial" w:cs="Arial"/>
          <w:sz w:val="22"/>
          <w:szCs w:val="22"/>
        </w:rPr>
        <w:tab/>
        <w:t xml:space="preserve">If a bidder amends or withdraws his/her/their bid after the closing time but before the bidder is notified that his/her/their bid has been accepted, or when notified that his/her/their bid has been accepted, he/she/they fail/fails, within the period stipulated in the conditions of bid or such extended period as the </w:t>
      </w:r>
      <w:r w:rsidR="002F74F8">
        <w:rPr>
          <w:rFonts w:ascii="Arial" w:hAnsi="Arial" w:cs="Arial"/>
          <w:sz w:val="22"/>
          <w:szCs w:val="22"/>
        </w:rPr>
        <w:t>Entity</w:t>
      </w:r>
      <w:r>
        <w:rPr>
          <w:rFonts w:ascii="Arial" w:hAnsi="Arial" w:cs="Arial"/>
          <w:sz w:val="22"/>
          <w:szCs w:val="22"/>
        </w:rPr>
        <w:t xml:space="preserve"> may allow, to sign a contract or to provide security when requested to do so, he/she/they shall, unless the </w:t>
      </w:r>
      <w:r w:rsidR="002F74F8">
        <w:rPr>
          <w:rFonts w:ascii="Arial" w:hAnsi="Arial" w:cs="Arial"/>
          <w:sz w:val="22"/>
          <w:szCs w:val="22"/>
        </w:rPr>
        <w:t>Entity</w:t>
      </w:r>
      <w:r>
        <w:rPr>
          <w:rFonts w:ascii="Arial" w:hAnsi="Arial" w:cs="Arial"/>
          <w:sz w:val="22"/>
          <w:szCs w:val="22"/>
        </w:rPr>
        <w:t xml:space="preserve"> decides otherwise, and without prejudice to any other right which the </w:t>
      </w:r>
      <w:r w:rsidR="002F74F8">
        <w:rPr>
          <w:rFonts w:ascii="Arial" w:hAnsi="Arial" w:cs="Arial"/>
          <w:sz w:val="22"/>
          <w:szCs w:val="22"/>
        </w:rPr>
        <w:t>Entity</w:t>
      </w:r>
      <w:r>
        <w:rPr>
          <w:rFonts w:ascii="Arial" w:hAnsi="Arial" w:cs="Arial"/>
          <w:sz w:val="22"/>
          <w:szCs w:val="22"/>
        </w:rPr>
        <w:t xml:space="preserve"> may have under paragraphs 4.2 and 4.4, including the right to claim damages if a less favourable bid is accepted or less favourable arrangements are to be made, forfeit any deposit which may have been made with the bid.</w:t>
      </w:r>
    </w:p>
    <w:p w14:paraId="288B5DB2" w14:textId="77777777" w:rsidR="00CF55C7" w:rsidRDefault="00CF55C7" w:rsidP="00CF55C7">
      <w:pPr>
        <w:pStyle w:val="BodyText"/>
        <w:numPr>
          <w:ilvl w:val="12"/>
          <w:numId w:val="0"/>
        </w:numPr>
        <w:jc w:val="both"/>
        <w:rPr>
          <w:rFonts w:ascii="Arial" w:hAnsi="Arial" w:cs="Arial"/>
          <w:b w:val="0"/>
          <w:bCs w:val="0"/>
          <w:sz w:val="22"/>
          <w:szCs w:val="22"/>
        </w:rPr>
      </w:pPr>
    </w:p>
    <w:p w14:paraId="05963715" w14:textId="77777777" w:rsidR="00CF55C7" w:rsidRDefault="00CF55C7" w:rsidP="00CF55C7">
      <w:pPr>
        <w:pStyle w:val="Body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Arial" w:hAnsi="Arial" w:cs="Arial"/>
          <w:b w:val="0"/>
          <w:bCs w:val="0"/>
          <w:sz w:val="22"/>
          <w:szCs w:val="22"/>
        </w:rPr>
      </w:pPr>
      <w:r>
        <w:rPr>
          <w:rFonts w:ascii="Arial" w:hAnsi="Arial" w:cs="Arial"/>
          <w:b w:val="0"/>
          <w:bCs w:val="0"/>
          <w:sz w:val="22"/>
          <w:szCs w:val="22"/>
        </w:rPr>
        <w:t>4.2</w:t>
      </w:r>
      <w:r>
        <w:rPr>
          <w:rFonts w:ascii="Arial" w:hAnsi="Arial" w:cs="Arial"/>
          <w:b w:val="0"/>
          <w:bCs w:val="0"/>
          <w:sz w:val="22"/>
          <w:szCs w:val="22"/>
        </w:rPr>
        <w:tab/>
        <w:t xml:space="preserve">Should the contractor fail to comply with any of the conditions of the contract, the </w:t>
      </w:r>
      <w:r w:rsidR="002F74F8">
        <w:rPr>
          <w:rFonts w:ascii="Arial" w:hAnsi="Arial" w:cs="Arial"/>
          <w:b w:val="0"/>
          <w:bCs w:val="0"/>
          <w:sz w:val="22"/>
          <w:szCs w:val="22"/>
        </w:rPr>
        <w:t>Entity</w:t>
      </w:r>
      <w:r>
        <w:rPr>
          <w:rFonts w:ascii="Arial" w:hAnsi="Arial" w:cs="Arial"/>
          <w:b w:val="0"/>
          <w:bCs w:val="0"/>
          <w:sz w:val="22"/>
          <w:szCs w:val="22"/>
        </w:rPr>
        <w:t xml:space="preserve"> shall be entitled, without prejudice to any of its other rights, to cancel the contract.</w:t>
      </w:r>
    </w:p>
    <w:p w14:paraId="6ECBC3B1" w14:textId="77777777" w:rsidR="00CF55C7" w:rsidRDefault="00CF55C7" w:rsidP="00CF55C7">
      <w:pPr>
        <w:pStyle w:val="BodyText"/>
        <w:numPr>
          <w:ilvl w:val="12"/>
          <w:numId w:val="0"/>
        </w:numPr>
        <w:jc w:val="both"/>
        <w:rPr>
          <w:rFonts w:ascii="Arial" w:hAnsi="Arial" w:cs="Arial"/>
          <w:b w:val="0"/>
          <w:bCs w:val="0"/>
          <w:sz w:val="22"/>
          <w:szCs w:val="22"/>
        </w:rPr>
      </w:pPr>
    </w:p>
    <w:p w14:paraId="1A1F5DCE" w14:textId="77777777" w:rsidR="00CF55C7" w:rsidRDefault="00CF55C7" w:rsidP="00CF55C7">
      <w:pPr>
        <w:pStyle w:val="Body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Arial" w:hAnsi="Arial" w:cs="Arial"/>
          <w:b w:val="0"/>
          <w:bCs w:val="0"/>
          <w:sz w:val="22"/>
          <w:szCs w:val="22"/>
        </w:rPr>
      </w:pPr>
      <w:r>
        <w:rPr>
          <w:rFonts w:ascii="Arial" w:hAnsi="Arial" w:cs="Arial"/>
          <w:b w:val="0"/>
          <w:bCs w:val="0"/>
          <w:sz w:val="22"/>
          <w:szCs w:val="22"/>
        </w:rPr>
        <w:t>4.3</w:t>
      </w:r>
      <w:r>
        <w:rPr>
          <w:rFonts w:ascii="Arial" w:hAnsi="Arial" w:cs="Arial"/>
          <w:b w:val="0"/>
          <w:bCs w:val="0"/>
          <w:sz w:val="22"/>
          <w:szCs w:val="22"/>
        </w:rPr>
        <w:tab/>
        <w:t xml:space="preserve">Upon any delay beyond the contract period in the case of a supplies contract, the </w:t>
      </w:r>
      <w:r w:rsidR="002F74F8">
        <w:rPr>
          <w:rFonts w:ascii="Arial" w:hAnsi="Arial" w:cs="Arial"/>
          <w:b w:val="0"/>
          <w:bCs w:val="0"/>
          <w:sz w:val="22"/>
          <w:szCs w:val="22"/>
        </w:rPr>
        <w:t>Entity</w:t>
      </w:r>
      <w:r>
        <w:rPr>
          <w:rFonts w:ascii="Arial" w:hAnsi="Arial" w:cs="Arial"/>
          <w:b w:val="0"/>
          <w:bCs w:val="0"/>
          <w:sz w:val="22"/>
          <w:szCs w:val="22"/>
        </w:rPr>
        <w:t xml:space="preserve"> shall, without canceling the contract, be entitled forthwith to purchase supplies of a similar quality and up to the same quantity in substitution of the goods not supplied in conformity with the contract and to return any supplies delivered later at the contractor’s expense and risk, or forthwith to cancel the contract and buy such supplies as may be required to complete the contract, and without prejudice to its rights, be entitled to claim damages from the contractor.</w:t>
      </w:r>
    </w:p>
    <w:p w14:paraId="405E6F18" w14:textId="77777777" w:rsidR="00CF55C7" w:rsidRDefault="00CF55C7" w:rsidP="00CF55C7">
      <w:pPr>
        <w:pStyle w:val="BodyText"/>
        <w:numPr>
          <w:ilvl w:val="12"/>
          <w:numId w:val="0"/>
        </w:numPr>
        <w:jc w:val="both"/>
        <w:rPr>
          <w:rFonts w:ascii="Arial" w:hAnsi="Arial" w:cs="Arial"/>
          <w:b w:val="0"/>
          <w:bCs w:val="0"/>
          <w:sz w:val="22"/>
          <w:szCs w:val="22"/>
        </w:rPr>
      </w:pPr>
    </w:p>
    <w:p w14:paraId="01D8BB99" w14:textId="77777777" w:rsidR="00CF55C7" w:rsidRDefault="00CF55C7" w:rsidP="00CF55C7">
      <w:pPr>
        <w:pStyle w:val="Body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Arial" w:hAnsi="Arial" w:cs="Arial"/>
          <w:b w:val="0"/>
          <w:bCs w:val="0"/>
          <w:sz w:val="22"/>
          <w:szCs w:val="22"/>
        </w:rPr>
      </w:pPr>
      <w:r>
        <w:rPr>
          <w:rFonts w:ascii="Arial" w:hAnsi="Arial" w:cs="Arial"/>
          <w:b w:val="0"/>
          <w:bCs w:val="0"/>
          <w:sz w:val="22"/>
          <w:szCs w:val="22"/>
        </w:rPr>
        <w:t>4.4</w:t>
      </w:r>
      <w:r>
        <w:rPr>
          <w:rFonts w:ascii="Arial" w:hAnsi="Arial" w:cs="Arial"/>
          <w:b w:val="0"/>
          <w:bCs w:val="0"/>
          <w:sz w:val="22"/>
          <w:szCs w:val="22"/>
        </w:rPr>
        <w:tab/>
        <w:t xml:space="preserve">Upon any delay beyond the contract period in the case of a service contract, the </w:t>
      </w:r>
      <w:r w:rsidR="002F74F8">
        <w:rPr>
          <w:rFonts w:ascii="Arial" w:hAnsi="Arial" w:cs="Arial"/>
          <w:b w:val="0"/>
          <w:bCs w:val="0"/>
          <w:sz w:val="22"/>
          <w:szCs w:val="22"/>
        </w:rPr>
        <w:t>Entity</w:t>
      </w:r>
      <w:r>
        <w:rPr>
          <w:rFonts w:ascii="Arial" w:hAnsi="Arial" w:cs="Arial"/>
          <w:b w:val="0"/>
          <w:bCs w:val="0"/>
          <w:sz w:val="22"/>
          <w:szCs w:val="22"/>
        </w:rPr>
        <w:t xml:space="preserve"> shall, without prejudice to any other right and without canceling the contract, be entitled forthwith to arrange the execution of the service not rendered in conformity with the contract or to cancel the contract, and without prejudice to its other rights, be entitled to claim damages from the contractor.</w:t>
      </w:r>
    </w:p>
    <w:p w14:paraId="72A181D2" w14:textId="77777777" w:rsidR="00CF55C7" w:rsidRDefault="00CF55C7" w:rsidP="00CF55C7">
      <w:pPr>
        <w:pStyle w:val="BodyText"/>
        <w:numPr>
          <w:ilvl w:val="12"/>
          <w:numId w:val="0"/>
        </w:numPr>
        <w:jc w:val="both"/>
        <w:rPr>
          <w:rFonts w:ascii="Arial" w:hAnsi="Arial" w:cs="Arial"/>
          <w:b w:val="0"/>
          <w:bCs w:val="0"/>
          <w:sz w:val="22"/>
          <w:szCs w:val="22"/>
        </w:rPr>
      </w:pPr>
    </w:p>
    <w:p w14:paraId="38FE39B2" w14:textId="77777777" w:rsidR="00CF55C7" w:rsidRDefault="00CF55C7" w:rsidP="00CF55C7">
      <w:pPr>
        <w:pStyle w:val="Body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ascii="Arial" w:hAnsi="Arial" w:cs="Arial"/>
          <w:b w:val="0"/>
          <w:bCs w:val="0"/>
          <w:sz w:val="22"/>
          <w:szCs w:val="22"/>
        </w:rPr>
      </w:pPr>
      <w:r>
        <w:rPr>
          <w:rFonts w:ascii="Arial" w:hAnsi="Arial" w:cs="Arial"/>
          <w:b w:val="0"/>
          <w:bCs w:val="0"/>
          <w:sz w:val="22"/>
          <w:szCs w:val="22"/>
        </w:rPr>
        <w:t>4.5</w:t>
      </w:r>
      <w:r>
        <w:rPr>
          <w:rFonts w:ascii="Arial" w:hAnsi="Arial" w:cs="Arial"/>
          <w:b w:val="0"/>
          <w:bCs w:val="0"/>
          <w:sz w:val="22"/>
          <w:szCs w:val="22"/>
        </w:rPr>
        <w:tab/>
        <w:t xml:space="preserve">In the event of the </w:t>
      </w:r>
      <w:r w:rsidR="002F74F8">
        <w:rPr>
          <w:rFonts w:ascii="Arial" w:hAnsi="Arial" w:cs="Arial"/>
          <w:b w:val="0"/>
          <w:bCs w:val="0"/>
          <w:sz w:val="22"/>
          <w:szCs w:val="22"/>
        </w:rPr>
        <w:t>Entity</w:t>
      </w:r>
      <w:r>
        <w:rPr>
          <w:rFonts w:ascii="Arial" w:hAnsi="Arial" w:cs="Arial"/>
          <w:b w:val="0"/>
          <w:bCs w:val="0"/>
          <w:sz w:val="22"/>
          <w:szCs w:val="22"/>
        </w:rPr>
        <w:t xml:space="preserve"> availing itself of the remedies provided for in paragraph </w:t>
      </w:r>
    </w:p>
    <w:p w14:paraId="0BF83B82" w14:textId="77777777" w:rsidR="00CF55C7" w:rsidRDefault="00CF55C7" w:rsidP="00CF55C7">
      <w:pPr>
        <w:pStyle w:val="BodyText"/>
        <w:numPr>
          <w:ilvl w:val="12"/>
          <w:numId w:val="0"/>
        </w:numPr>
        <w:rPr>
          <w:rFonts w:ascii="Arial" w:hAnsi="Arial" w:cs="Arial"/>
          <w:b w:val="0"/>
          <w:bCs w:val="0"/>
          <w:sz w:val="22"/>
          <w:szCs w:val="22"/>
        </w:rPr>
      </w:pPr>
    </w:p>
    <w:p w14:paraId="4D0F9589" w14:textId="77777777" w:rsidR="00CF55C7" w:rsidRDefault="00CF55C7" w:rsidP="00CF55C7">
      <w:pPr>
        <w:pStyle w:val="BodyText"/>
        <w:numPr>
          <w:ilvl w:val="12"/>
          <w:numId w:val="0"/>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1440"/>
        <w:jc w:val="both"/>
        <w:rPr>
          <w:rFonts w:ascii="Arial" w:hAnsi="Arial" w:cs="Arial"/>
          <w:b w:val="0"/>
          <w:bCs w:val="0"/>
          <w:sz w:val="22"/>
          <w:szCs w:val="22"/>
        </w:rPr>
      </w:pPr>
      <w:r>
        <w:rPr>
          <w:rFonts w:ascii="Arial" w:hAnsi="Arial" w:cs="Arial"/>
          <w:b w:val="0"/>
          <w:bCs w:val="0"/>
          <w:sz w:val="22"/>
          <w:szCs w:val="22"/>
        </w:rPr>
        <w:t>4.5.1</w:t>
      </w:r>
      <w:r>
        <w:rPr>
          <w:rFonts w:ascii="Arial" w:hAnsi="Arial" w:cs="Arial"/>
          <w:b w:val="0"/>
          <w:bCs w:val="0"/>
          <w:sz w:val="22"/>
          <w:szCs w:val="22"/>
        </w:rPr>
        <w:tab/>
        <w:t xml:space="preserve">the contractor shall bear any adverse difference in price of the said supplies services and these amounts plus any other damages which may be suffered by the </w:t>
      </w:r>
      <w:r w:rsidR="002F74F8">
        <w:rPr>
          <w:rFonts w:ascii="Arial" w:hAnsi="Arial" w:cs="Arial"/>
          <w:b w:val="0"/>
          <w:bCs w:val="0"/>
          <w:sz w:val="22"/>
          <w:szCs w:val="22"/>
        </w:rPr>
        <w:t>Entity</w:t>
      </w:r>
      <w:r>
        <w:rPr>
          <w:rFonts w:ascii="Arial" w:hAnsi="Arial" w:cs="Arial"/>
          <w:b w:val="0"/>
          <w:bCs w:val="0"/>
          <w:sz w:val="22"/>
          <w:szCs w:val="22"/>
        </w:rPr>
        <w:t xml:space="preserve">, shall be paid by the contractor to the </w:t>
      </w:r>
      <w:r w:rsidR="002F74F8">
        <w:rPr>
          <w:rFonts w:ascii="Arial" w:hAnsi="Arial" w:cs="Arial"/>
          <w:b w:val="0"/>
          <w:bCs w:val="0"/>
          <w:sz w:val="22"/>
          <w:szCs w:val="22"/>
        </w:rPr>
        <w:t>Entity</w:t>
      </w:r>
      <w:r>
        <w:rPr>
          <w:rFonts w:ascii="Arial" w:hAnsi="Arial" w:cs="Arial"/>
          <w:b w:val="0"/>
          <w:bCs w:val="0"/>
          <w:sz w:val="22"/>
          <w:szCs w:val="22"/>
        </w:rPr>
        <w:t xml:space="preserve"> </w:t>
      </w:r>
      <w:r>
        <w:rPr>
          <w:rFonts w:ascii="Arial" w:hAnsi="Arial" w:cs="Arial"/>
          <w:b w:val="0"/>
          <w:bCs w:val="0"/>
          <w:sz w:val="22"/>
          <w:szCs w:val="22"/>
        </w:rPr>
        <w:lastRenderedPageBreak/>
        <w:t xml:space="preserve">immediately on demand, or the </w:t>
      </w:r>
      <w:r w:rsidR="002F74F8">
        <w:rPr>
          <w:rFonts w:ascii="Arial" w:hAnsi="Arial" w:cs="Arial"/>
          <w:b w:val="0"/>
          <w:bCs w:val="0"/>
          <w:sz w:val="22"/>
          <w:szCs w:val="22"/>
        </w:rPr>
        <w:t>Entity</w:t>
      </w:r>
      <w:r>
        <w:rPr>
          <w:rFonts w:ascii="Arial" w:hAnsi="Arial" w:cs="Arial"/>
          <w:b w:val="0"/>
          <w:bCs w:val="0"/>
          <w:sz w:val="22"/>
          <w:szCs w:val="22"/>
        </w:rPr>
        <w:t xml:space="preserve"> may deduct such amounts from moneys (if any) otherwise payable to the contractor in respect of supplies or services rendered or to be rendered under the contract or under any other contract or any other amounts due to the contractor; or</w:t>
      </w:r>
    </w:p>
    <w:p w14:paraId="69E88228" w14:textId="77777777" w:rsidR="00CF55C7" w:rsidRDefault="00CF55C7" w:rsidP="00CF55C7">
      <w:pPr>
        <w:pStyle w:val="BodyText"/>
        <w:numPr>
          <w:ilvl w:val="12"/>
          <w:numId w:val="0"/>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1440"/>
        <w:jc w:val="both"/>
        <w:rPr>
          <w:rFonts w:ascii="Arial" w:hAnsi="Arial" w:cs="Arial"/>
          <w:b w:val="0"/>
          <w:bCs w:val="0"/>
          <w:sz w:val="22"/>
          <w:szCs w:val="22"/>
        </w:rPr>
      </w:pPr>
    </w:p>
    <w:p w14:paraId="17D62D1F" w14:textId="77777777" w:rsidR="00CF55C7" w:rsidRDefault="00CF55C7" w:rsidP="00CF55C7">
      <w:pPr>
        <w:numPr>
          <w:ilvl w:val="12"/>
          <w:numId w:val="0"/>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ind w:left="2880" w:hanging="2880"/>
        <w:jc w:val="both"/>
        <w:rPr>
          <w:rFonts w:ascii="Arial" w:hAnsi="Arial" w:cs="Arial"/>
          <w:sz w:val="22"/>
          <w:szCs w:val="22"/>
        </w:rPr>
      </w:pPr>
      <w:r>
        <w:rPr>
          <w:rFonts w:ascii="Arial" w:hAnsi="Arial" w:cs="Arial"/>
          <w:sz w:val="22"/>
          <w:szCs w:val="22"/>
        </w:rPr>
        <w:tab/>
      </w:r>
      <w:r>
        <w:rPr>
          <w:rFonts w:ascii="Arial" w:hAnsi="Arial" w:cs="Arial"/>
          <w:sz w:val="22"/>
          <w:szCs w:val="22"/>
        </w:rPr>
        <w:tab/>
        <w:t>4.5.2</w:t>
      </w:r>
      <w:r>
        <w:rPr>
          <w:rFonts w:ascii="Arial" w:hAnsi="Arial" w:cs="Arial"/>
          <w:sz w:val="22"/>
          <w:szCs w:val="22"/>
        </w:rPr>
        <w:tab/>
      </w:r>
      <w:r>
        <w:rPr>
          <w:rFonts w:ascii="Arial" w:hAnsi="Arial" w:cs="Arial"/>
          <w:sz w:val="22"/>
          <w:szCs w:val="22"/>
        </w:rPr>
        <w:tab/>
        <w:t xml:space="preserve">if the Contractor fails to supply the goods or render the service within the period stipulated in the contract, the </w:t>
      </w:r>
      <w:r w:rsidR="002F74F8">
        <w:rPr>
          <w:rFonts w:ascii="Arial" w:hAnsi="Arial" w:cs="Arial"/>
          <w:sz w:val="22"/>
          <w:szCs w:val="22"/>
        </w:rPr>
        <w:t>Entity</w:t>
      </w:r>
      <w:r>
        <w:rPr>
          <w:rFonts w:ascii="Arial" w:hAnsi="Arial" w:cs="Arial"/>
          <w:sz w:val="22"/>
          <w:szCs w:val="22"/>
        </w:rPr>
        <w:t xml:space="preserve"> shall have the right, in its sole discretion, to claim any damages or loss suffered.</w:t>
      </w:r>
    </w:p>
    <w:p w14:paraId="0E8DCA04" w14:textId="77777777" w:rsidR="00CF55C7" w:rsidRDefault="00CF55C7" w:rsidP="00CF55C7">
      <w:pPr>
        <w:pStyle w:val="BodyText"/>
        <w:numPr>
          <w:ilvl w:val="12"/>
          <w:numId w:val="0"/>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val="0"/>
          <w:bCs w:val="0"/>
          <w:sz w:val="22"/>
          <w:szCs w:val="22"/>
        </w:rPr>
      </w:pPr>
    </w:p>
    <w:p w14:paraId="708BC76E" w14:textId="77777777" w:rsidR="00CF55C7" w:rsidRDefault="00CF55C7" w:rsidP="00CF55C7">
      <w:pPr>
        <w:pStyle w:val="Body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Arial" w:hAnsi="Arial" w:cs="Arial"/>
          <w:b w:val="0"/>
          <w:bCs w:val="0"/>
          <w:sz w:val="22"/>
          <w:szCs w:val="22"/>
        </w:rPr>
      </w:pPr>
      <w:r>
        <w:rPr>
          <w:rFonts w:ascii="Arial" w:hAnsi="Arial" w:cs="Arial"/>
          <w:b w:val="0"/>
          <w:bCs w:val="0"/>
          <w:sz w:val="22"/>
          <w:szCs w:val="22"/>
        </w:rPr>
        <w:t>4.6</w:t>
      </w:r>
      <w:r>
        <w:rPr>
          <w:rFonts w:ascii="Arial" w:hAnsi="Arial" w:cs="Arial"/>
          <w:b w:val="0"/>
          <w:bCs w:val="0"/>
          <w:sz w:val="22"/>
          <w:szCs w:val="22"/>
        </w:rPr>
        <w:tab/>
        <w:t xml:space="preserve">No damages shall be claimed in respect of any period of delay which the contractor can prove to be directly due to a state of war, sanctions, strikes, lockouts, damage to machinery as a result of accidents, fire, flood or tempest or act of God, which could not be foreseen or overcome by the contractor, or to any act or omission on the part of persons acting in any capacity on behalf of the </w:t>
      </w:r>
      <w:r w:rsidR="002F74F8">
        <w:rPr>
          <w:rFonts w:ascii="Arial" w:hAnsi="Arial" w:cs="Arial"/>
          <w:b w:val="0"/>
          <w:bCs w:val="0"/>
          <w:sz w:val="22"/>
          <w:szCs w:val="22"/>
        </w:rPr>
        <w:t>Entity</w:t>
      </w:r>
      <w:r>
        <w:rPr>
          <w:rFonts w:ascii="Arial" w:hAnsi="Arial" w:cs="Arial"/>
          <w:b w:val="0"/>
          <w:bCs w:val="0"/>
          <w:sz w:val="22"/>
          <w:szCs w:val="22"/>
        </w:rPr>
        <w:t>.</w:t>
      </w:r>
    </w:p>
    <w:p w14:paraId="3D6EA7D8" w14:textId="77777777" w:rsidR="00CF55C7" w:rsidRDefault="00CF55C7" w:rsidP="00CF55C7">
      <w:pPr>
        <w:pStyle w:val="BodyText"/>
        <w:numPr>
          <w:ilvl w:val="12"/>
          <w:numId w:val="0"/>
        </w:numPr>
        <w:jc w:val="both"/>
        <w:rPr>
          <w:rFonts w:ascii="Arial" w:hAnsi="Arial" w:cs="Arial"/>
          <w:b w:val="0"/>
          <w:bCs w:val="0"/>
          <w:sz w:val="22"/>
          <w:szCs w:val="22"/>
        </w:rPr>
      </w:pPr>
    </w:p>
    <w:p w14:paraId="5929DE10" w14:textId="77777777" w:rsidR="00CF55C7" w:rsidRDefault="00CF55C7" w:rsidP="00CF55C7">
      <w:pPr>
        <w:pStyle w:val="Body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rPr>
          <w:rFonts w:ascii="Arial" w:hAnsi="Arial" w:cs="Arial"/>
          <w:b w:val="0"/>
          <w:bCs w:val="0"/>
          <w:sz w:val="22"/>
          <w:szCs w:val="22"/>
        </w:rPr>
      </w:pPr>
      <w:r>
        <w:rPr>
          <w:rFonts w:ascii="Arial" w:hAnsi="Arial" w:cs="Arial"/>
          <w:b w:val="0"/>
          <w:bCs w:val="0"/>
          <w:sz w:val="22"/>
          <w:szCs w:val="22"/>
        </w:rPr>
        <w:t>4.7</w:t>
      </w:r>
      <w:r>
        <w:rPr>
          <w:rFonts w:ascii="Arial" w:hAnsi="Arial" w:cs="Arial"/>
          <w:b w:val="0"/>
          <w:bCs w:val="0"/>
          <w:sz w:val="22"/>
          <w:szCs w:val="22"/>
        </w:rPr>
        <w:tab/>
        <w:t xml:space="preserve">If the delivery of the supplies or the rendering of the service is likely to be delayed or is in fact being delayed on account of any of the reasons mentioned in paragraph 4.6, full particulars of the circumstances shall be reported forthwith in writing to the </w:t>
      </w:r>
      <w:r w:rsidR="002F74F8">
        <w:rPr>
          <w:rFonts w:ascii="Arial" w:hAnsi="Arial" w:cs="Arial"/>
          <w:b w:val="0"/>
          <w:bCs w:val="0"/>
          <w:sz w:val="22"/>
          <w:szCs w:val="22"/>
        </w:rPr>
        <w:t>Entity</w:t>
      </w:r>
      <w:r>
        <w:rPr>
          <w:rFonts w:ascii="Arial" w:hAnsi="Arial" w:cs="Arial"/>
          <w:b w:val="0"/>
          <w:bCs w:val="0"/>
          <w:sz w:val="22"/>
          <w:szCs w:val="22"/>
        </w:rPr>
        <w:t xml:space="preserve"> and at the same time the contractor shall indicate the extension of the delivery period which is desired.</w:t>
      </w:r>
    </w:p>
    <w:p w14:paraId="3638E86D" w14:textId="77777777" w:rsidR="00CF55C7" w:rsidRDefault="00CF55C7" w:rsidP="00CF55C7">
      <w:pPr>
        <w:pStyle w:val="Body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p>
    <w:p w14:paraId="4039648E" w14:textId="77777777" w:rsidR="00CF55C7" w:rsidRDefault="00CF55C7" w:rsidP="00CF55C7">
      <w:pPr>
        <w:pStyle w:val="Body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pPr>
      <w:r>
        <w:t>5.</w:t>
      </w:r>
      <w:r>
        <w:tab/>
      </w:r>
      <w:r w:rsidRPr="004C0F3F">
        <w:rPr>
          <w:rFonts w:ascii="Arial" w:hAnsi="Arial" w:cs="Arial"/>
          <w:sz w:val="22"/>
          <w:szCs w:val="22"/>
        </w:rPr>
        <w:t>PATENTS</w:t>
      </w:r>
    </w:p>
    <w:p w14:paraId="74D375F2" w14:textId="77777777" w:rsidR="00CF55C7" w:rsidRDefault="00CF55C7" w:rsidP="00CF55C7">
      <w:pPr>
        <w:numPr>
          <w:ilvl w:val="12"/>
          <w:numId w:val="0"/>
        </w:numPr>
        <w:rPr>
          <w:rFonts w:ascii="Arial" w:hAnsi="Arial" w:cs="Arial"/>
          <w:sz w:val="22"/>
          <w:szCs w:val="22"/>
        </w:rPr>
      </w:pPr>
    </w:p>
    <w:p w14:paraId="6F60C75D" w14:textId="77777777" w:rsidR="00CF55C7" w:rsidRDefault="00CF55C7" w:rsidP="00CF55C7">
      <w:pPr>
        <w:numPr>
          <w:ilvl w:val="12"/>
          <w:numId w:val="0"/>
        </w:numPr>
        <w:ind w:left="1440" w:hanging="720"/>
        <w:jc w:val="both"/>
        <w:rPr>
          <w:rFonts w:ascii="Arial" w:hAnsi="Arial" w:cs="Arial"/>
          <w:sz w:val="22"/>
          <w:szCs w:val="22"/>
        </w:rPr>
      </w:pPr>
      <w:r>
        <w:rPr>
          <w:rFonts w:ascii="Arial" w:hAnsi="Arial" w:cs="Arial"/>
          <w:sz w:val="22"/>
          <w:szCs w:val="22"/>
        </w:rPr>
        <w:t>5.1</w:t>
      </w:r>
      <w:r>
        <w:rPr>
          <w:rFonts w:ascii="Arial" w:hAnsi="Arial" w:cs="Arial"/>
          <w:sz w:val="22"/>
          <w:szCs w:val="22"/>
        </w:rPr>
        <w:tab/>
        <w:t xml:space="preserve">The Contractor shall pay all royalties and expenses and be liable for all claims in respect of the use of patent rights, trademarks or other protected rights, and hereby indemnifies the </w:t>
      </w:r>
      <w:r w:rsidR="002F74F8">
        <w:rPr>
          <w:rFonts w:ascii="Arial" w:hAnsi="Arial" w:cs="Arial"/>
          <w:sz w:val="22"/>
          <w:szCs w:val="22"/>
        </w:rPr>
        <w:t>Entity</w:t>
      </w:r>
      <w:r>
        <w:rPr>
          <w:rFonts w:ascii="Arial" w:hAnsi="Arial" w:cs="Arial"/>
          <w:sz w:val="22"/>
          <w:szCs w:val="22"/>
        </w:rPr>
        <w:t xml:space="preserve"> against any claims arising there from.</w:t>
      </w:r>
    </w:p>
    <w:p w14:paraId="6ECD1DC3" w14:textId="77777777" w:rsidR="00CF55C7" w:rsidRDefault="00CF55C7" w:rsidP="00694D99">
      <w:pPr>
        <w:numPr>
          <w:ilvl w:val="1"/>
          <w:numId w:val="23"/>
        </w:numPr>
        <w:ind w:left="1440" w:hanging="720"/>
        <w:jc w:val="both"/>
        <w:rPr>
          <w:rFonts w:ascii="Arial" w:hAnsi="Arial" w:cs="Arial"/>
          <w:sz w:val="22"/>
          <w:szCs w:val="22"/>
        </w:rPr>
      </w:pPr>
      <w:r>
        <w:rPr>
          <w:rFonts w:ascii="Arial" w:hAnsi="Arial" w:cs="Arial"/>
          <w:sz w:val="22"/>
          <w:szCs w:val="22"/>
        </w:rPr>
        <w:t xml:space="preserve">The Contractor shall indemnify the </w:t>
      </w:r>
      <w:r w:rsidR="002F74F8">
        <w:rPr>
          <w:rFonts w:ascii="Arial" w:hAnsi="Arial" w:cs="Arial"/>
          <w:sz w:val="22"/>
          <w:szCs w:val="22"/>
        </w:rPr>
        <w:t>Entity</w:t>
      </w:r>
      <w:r>
        <w:rPr>
          <w:rFonts w:ascii="Arial" w:hAnsi="Arial" w:cs="Arial"/>
          <w:sz w:val="22"/>
          <w:szCs w:val="22"/>
        </w:rPr>
        <w:t xml:space="preserve"> against all third-party claims of infringement of patent, trademark, or industrial design rights arising from the use of the goods or any part thereof by the </w:t>
      </w:r>
      <w:r w:rsidR="002F74F8">
        <w:rPr>
          <w:rFonts w:ascii="Arial" w:hAnsi="Arial" w:cs="Arial"/>
          <w:sz w:val="22"/>
          <w:szCs w:val="22"/>
        </w:rPr>
        <w:t>Entity</w:t>
      </w:r>
      <w:r>
        <w:rPr>
          <w:rFonts w:ascii="Arial" w:hAnsi="Arial" w:cs="Arial"/>
          <w:sz w:val="22"/>
          <w:szCs w:val="22"/>
        </w:rPr>
        <w:t>.</w:t>
      </w:r>
    </w:p>
    <w:p w14:paraId="4DFBC018" w14:textId="77777777" w:rsidR="00CF55C7" w:rsidRDefault="00CF55C7" w:rsidP="00CF55C7">
      <w:pPr>
        <w:jc w:val="both"/>
        <w:rPr>
          <w:rFonts w:ascii="Arial" w:hAnsi="Arial" w:cs="Arial"/>
          <w:sz w:val="22"/>
          <w:szCs w:val="22"/>
        </w:rPr>
      </w:pPr>
    </w:p>
    <w:p w14:paraId="4E05351B" w14:textId="77777777" w:rsidR="00CF55C7" w:rsidRDefault="00CF55C7" w:rsidP="00187431">
      <w:pPr>
        <w:pStyle w:val="Level1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ascii="Arial" w:hAnsi="Arial" w:cs="Arial"/>
          <w:b/>
          <w:bCs/>
          <w:sz w:val="22"/>
          <w:szCs w:val="22"/>
        </w:rPr>
      </w:pPr>
      <w:r>
        <w:rPr>
          <w:rFonts w:ascii="Arial" w:hAnsi="Arial" w:cs="Arial"/>
          <w:b/>
          <w:bCs/>
          <w:sz w:val="22"/>
          <w:szCs w:val="22"/>
        </w:rPr>
        <w:t xml:space="preserve">PACKAGING, MARKING </w:t>
      </w:r>
      <w:smartTag w:uri="urn:schemas-microsoft-com:office:smarttags" w:element="stockticker">
        <w:r>
          <w:rPr>
            <w:rFonts w:ascii="Arial" w:hAnsi="Arial" w:cs="Arial"/>
            <w:b/>
            <w:bCs/>
            <w:sz w:val="22"/>
            <w:szCs w:val="22"/>
          </w:rPr>
          <w:t>AND</w:t>
        </w:r>
      </w:smartTag>
      <w:r>
        <w:rPr>
          <w:rFonts w:ascii="Arial" w:hAnsi="Arial" w:cs="Arial"/>
          <w:b/>
          <w:bCs/>
          <w:sz w:val="22"/>
          <w:szCs w:val="22"/>
        </w:rPr>
        <w:t xml:space="preserve"> DELIVERY</w:t>
      </w:r>
    </w:p>
    <w:p w14:paraId="38D3253A"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747E270"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6.1</w:t>
      </w:r>
      <w:r>
        <w:rPr>
          <w:rFonts w:ascii="Arial" w:hAnsi="Arial" w:cs="Arial"/>
          <w:sz w:val="22"/>
          <w:szCs w:val="22"/>
        </w:rPr>
        <w:tab/>
        <w:t xml:space="preserve">All goods shall be crated, packed or battened securely in such a manner as to prevent damage during loading, transport and off-loading. Unless otherwise specified, packing cases and packing materials are included in the Contract Price, and shall be and remain the property of the </w:t>
      </w:r>
      <w:r w:rsidR="002F74F8">
        <w:rPr>
          <w:rFonts w:ascii="Arial" w:hAnsi="Arial" w:cs="Arial"/>
          <w:sz w:val="22"/>
          <w:szCs w:val="22"/>
        </w:rPr>
        <w:t>Entity</w:t>
      </w:r>
      <w:r>
        <w:rPr>
          <w:rFonts w:ascii="Arial" w:hAnsi="Arial" w:cs="Arial"/>
          <w:sz w:val="22"/>
          <w:szCs w:val="22"/>
        </w:rPr>
        <w:t>.</w:t>
      </w:r>
    </w:p>
    <w:p w14:paraId="3BC6974A"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4CA6B8FD"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6.2</w:t>
      </w:r>
      <w:r>
        <w:rPr>
          <w:rFonts w:ascii="Arial" w:hAnsi="Arial" w:cs="Arial"/>
          <w:sz w:val="22"/>
          <w:szCs w:val="22"/>
        </w:rPr>
        <w:tab/>
        <w:t>All goods shall be clearly marked in the manner stated in the Goods or Services Information.</w:t>
      </w:r>
    </w:p>
    <w:p w14:paraId="3313AA36"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1475AD77"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6.3</w:t>
      </w:r>
      <w:r>
        <w:rPr>
          <w:rFonts w:ascii="Arial" w:hAnsi="Arial" w:cs="Arial"/>
          <w:sz w:val="22"/>
          <w:szCs w:val="22"/>
        </w:rPr>
        <w:tab/>
        <w:t xml:space="preserve">Goods shall be delivered to the address within the </w:t>
      </w:r>
      <w:r w:rsidR="002F74F8">
        <w:rPr>
          <w:rFonts w:ascii="Arial" w:hAnsi="Arial" w:cs="Arial"/>
          <w:sz w:val="22"/>
          <w:szCs w:val="22"/>
        </w:rPr>
        <w:t>Entity</w:t>
      </w:r>
      <w:r>
        <w:rPr>
          <w:rFonts w:ascii="Arial" w:hAnsi="Arial" w:cs="Arial"/>
          <w:sz w:val="22"/>
          <w:szCs w:val="22"/>
        </w:rPr>
        <w:t>’s area of jurisdiction as set out in the Special Conditions of Contract or Goods and Services Information.</w:t>
      </w:r>
    </w:p>
    <w:p w14:paraId="018C6B87"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0305BD7D"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6.4</w:t>
      </w:r>
      <w:r>
        <w:rPr>
          <w:rFonts w:ascii="Arial" w:hAnsi="Arial" w:cs="Arial"/>
          <w:sz w:val="22"/>
          <w:szCs w:val="22"/>
        </w:rPr>
        <w:tab/>
        <w:t xml:space="preserve">Goods shall be delivered on Weekdays between </w:t>
      </w:r>
      <w:smartTag w:uri="urn:schemas-microsoft-com:office:smarttags" w:element="time">
        <w:smartTagPr>
          <w:attr w:name="Hour" w:val="8"/>
          <w:attr w:name="Minute" w:val="0"/>
        </w:smartTagPr>
        <w:r>
          <w:rPr>
            <w:rFonts w:ascii="Arial" w:hAnsi="Arial" w:cs="Arial"/>
            <w:sz w:val="22"/>
            <w:szCs w:val="22"/>
          </w:rPr>
          <w:t>08:00</w:t>
        </w:r>
      </w:smartTag>
      <w:r>
        <w:rPr>
          <w:rFonts w:ascii="Arial" w:hAnsi="Arial" w:cs="Arial"/>
          <w:sz w:val="22"/>
          <w:szCs w:val="22"/>
        </w:rPr>
        <w:t xml:space="preserve"> and </w:t>
      </w:r>
      <w:smartTag w:uri="urn:schemas-microsoft-com:office:smarttags" w:element="time">
        <w:smartTagPr>
          <w:attr w:name="Hour" w:val="16"/>
          <w:attr w:name="Minute" w:val="0"/>
        </w:smartTagPr>
        <w:r>
          <w:rPr>
            <w:rFonts w:ascii="Arial" w:hAnsi="Arial" w:cs="Arial"/>
            <w:sz w:val="22"/>
            <w:szCs w:val="22"/>
          </w:rPr>
          <w:t>16:00</w:t>
        </w:r>
      </w:smartTag>
      <w:r>
        <w:rPr>
          <w:rFonts w:ascii="Arial" w:hAnsi="Arial" w:cs="Arial"/>
          <w:sz w:val="22"/>
          <w:szCs w:val="22"/>
        </w:rPr>
        <w:t xml:space="preserve">, free of all charges, only when ordered upon an official letter or form of order issued by the </w:t>
      </w:r>
      <w:r w:rsidR="002F74F8">
        <w:rPr>
          <w:rFonts w:ascii="Arial" w:hAnsi="Arial" w:cs="Arial"/>
          <w:sz w:val="22"/>
          <w:szCs w:val="22"/>
        </w:rPr>
        <w:t>Entity</w:t>
      </w:r>
      <w:r>
        <w:rPr>
          <w:rFonts w:ascii="Arial" w:hAnsi="Arial" w:cs="Arial"/>
          <w:sz w:val="22"/>
          <w:szCs w:val="22"/>
        </w:rPr>
        <w:t xml:space="preserve">. No goods will be received on Saturdays, Sundays and public holidays. This paragraph (6.4) is applicable only when not excluded in the Special Conditions of Contract. </w:t>
      </w:r>
    </w:p>
    <w:p w14:paraId="0E4314AB"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3E7CA232"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6.5</w:t>
      </w:r>
      <w:r>
        <w:rPr>
          <w:rFonts w:ascii="Arial" w:hAnsi="Arial" w:cs="Arial"/>
          <w:sz w:val="22"/>
          <w:szCs w:val="22"/>
        </w:rPr>
        <w:tab/>
        <w:t xml:space="preserve">Goods delivered shall in all cases be accompanied by delivery notes in duplicate, one which will be retained by the </w:t>
      </w:r>
      <w:r w:rsidR="002F74F8">
        <w:rPr>
          <w:rFonts w:ascii="Arial" w:hAnsi="Arial" w:cs="Arial"/>
          <w:sz w:val="22"/>
          <w:szCs w:val="22"/>
        </w:rPr>
        <w:t>Entity</w:t>
      </w:r>
      <w:r>
        <w:rPr>
          <w:rFonts w:ascii="Arial" w:hAnsi="Arial" w:cs="Arial"/>
          <w:sz w:val="22"/>
          <w:szCs w:val="22"/>
        </w:rPr>
        <w:t>. The Contractor shall be responsible for the safe delivery as to the quality, quantity and condition of the goods.</w:t>
      </w:r>
    </w:p>
    <w:p w14:paraId="4E6740F3"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6A339845"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6.6</w:t>
      </w:r>
      <w:r>
        <w:rPr>
          <w:rFonts w:ascii="Arial" w:hAnsi="Arial" w:cs="Arial"/>
          <w:sz w:val="22"/>
          <w:szCs w:val="22"/>
        </w:rPr>
        <w:tab/>
        <w:t xml:space="preserve">Delivery, unless otherwise provided for in the Special Conditions of Contract, shall be affected within seven (7) days from receipt of the order.  The Contractor shall advise the </w:t>
      </w:r>
      <w:r w:rsidR="002F74F8">
        <w:rPr>
          <w:rFonts w:ascii="Arial" w:hAnsi="Arial" w:cs="Arial"/>
          <w:sz w:val="22"/>
          <w:szCs w:val="22"/>
        </w:rPr>
        <w:t>Entity</w:t>
      </w:r>
      <w:r>
        <w:rPr>
          <w:rFonts w:ascii="Arial" w:hAnsi="Arial" w:cs="Arial"/>
          <w:sz w:val="22"/>
          <w:szCs w:val="22"/>
        </w:rPr>
        <w:t xml:space="preserve"> upon receipt of an order in writing of any anticipated delays, citing reasons therefore and put forward a new anticipated delivery date.  The </w:t>
      </w:r>
      <w:r w:rsidR="002F74F8">
        <w:rPr>
          <w:rFonts w:ascii="Arial" w:hAnsi="Arial" w:cs="Arial"/>
          <w:sz w:val="22"/>
          <w:szCs w:val="22"/>
        </w:rPr>
        <w:t>Entity</w:t>
      </w:r>
      <w:r>
        <w:rPr>
          <w:rFonts w:ascii="Arial" w:hAnsi="Arial" w:cs="Arial"/>
          <w:sz w:val="22"/>
          <w:szCs w:val="22"/>
        </w:rPr>
        <w:t xml:space="preserve"> may then extend the delivery date, if and as it deems fit.</w:t>
      </w:r>
    </w:p>
    <w:p w14:paraId="586581C8"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p>
    <w:p w14:paraId="4930B304"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lastRenderedPageBreak/>
        <w:t>6.7</w:t>
      </w:r>
      <w:r>
        <w:rPr>
          <w:rFonts w:ascii="Arial" w:hAnsi="Arial" w:cs="Arial"/>
          <w:sz w:val="22"/>
          <w:szCs w:val="22"/>
        </w:rPr>
        <w:tab/>
        <w:t xml:space="preserve">Should the Contractor fail to supply the material within the time stated in his bid, or within the extended time allowed to him in terms of clause 6.6 hereof, the </w:t>
      </w:r>
      <w:r w:rsidR="002F74F8">
        <w:rPr>
          <w:rFonts w:ascii="Arial" w:hAnsi="Arial" w:cs="Arial"/>
          <w:sz w:val="22"/>
          <w:szCs w:val="22"/>
        </w:rPr>
        <w:t>Entity</w:t>
      </w:r>
      <w:r>
        <w:rPr>
          <w:rFonts w:ascii="Arial" w:hAnsi="Arial" w:cs="Arial"/>
          <w:sz w:val="22"/>
          <w:szCs w:val="22"/>
        </w:rPr>
        <w:t xml:space="preserve"> reserves the right (after giving the Contractor seven </w:t>
      </w:r>
      <w:r w:rsidR="00B72E53">
        <w:rPr>
          <w:rFonts w:ascii="Arial" w:hAnsi="Arial" w:cs="Arial"/>
          <w:sz w:val="22"/>
          <w:szCs w:val="22"/>
        </w:rPr>
        <w:t>days’ notice</w:t>
      </w:r>
      <w:r>
        <w:rPr>
          <w:rFonts w:ascii="Arial" w:hAnsi="Arial" w:cs="Arial"/>
          <w:sz w:val="22"/>
          <w:szCs w:val="22"/>
        </w:rPr>
        <w:t xml:space="preserve"> in writing) to cancel the contract and purchase the materials elsewhere and the bidder shall refund to the </w:t>
      </w:r>
      <w:r w:rsidR="002F74F8">
        <w:rPr>
          <w:rFonts w:ascii="Arial" w:hAnsi="Arial" w:cs="Arial"/>
          <w:sz w:val="22"/>
          <w:szCs w:val="22"/>
        </w:rPr>
        <w:t>Entity</w:t>
      </w:r>
      <w:r>
        <w:rPr>
          <w:rFonts w:ascii="Arial" w:hAnsi="Arial" w:cs="Arial"/>
          <w:sz w:val="22"/>
          <w:szCs w:val="22"/>
        </w:rPr>
        <w:t xml:space="preserve"> any extra cost incurred over and above the contract price.  No liability shall, however, be attached to the Contractor if delivery of materials is rendered impossible or delayed by reason of circumstances beyond the Contractor’s control.</w:t>
      </w:r>
    </w:p>
    <w:p w14:paraId="6C5086BA"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684D8B73"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6.8</w:t>
      </w:r>
      <w:r>
        <w:rPr>
          <w:rFonts w:ascii="Arial" w:hAnsi="Arial" w:cs="Arial"/>
          <w:sz w:val="22"/>
          <w:szCs w:val="22"/>
        </w:rPr>
        <w:tab/>
        <w:t xml:space="preserve">If the Contractor cannot produce proof satisfactory to the </w:t>
      </w:r>
      <w:r w:rsidR="002F74F8">
        <w:rPr>
          <w:rFonts w:ascii="Arial" w:hAnsi="Arial" w:cs="Arial"/>
          <w:sz w:val="22"/>
          <w:szCs w:val="22"/>
        </w:rPr>
        <w:t>Entity</w:t>
      </w:r>
      <w:r>
        <w:rPr>
          <w:rFonts w:ascii="Arial" w:hAnsi="Arial" w:cs="Arial"/>
          <w:sz w:val="22"/>
          <w:szCs w:val="22"/>
        </w:rPr>
        <w:t xml:space="preserve"> that the delay was due to circumstances beyond his control, no price increase after the due date will be recognized.</w:t>
      </w:r>
    </w:p>
    <w:p w14:paraId="01EB9A9D"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469738B9"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6.9</w:t>
      </w:r>
      <w:r>
        <w:rPr>
          <w:rFonts w:ascii="Arial" w:hAnsi="Arial" w:cs="Arial"/>
          <w:sz w:val="22"/>
          <w:szCs w:val="22"/>
        </w:rPr>
        <w:tab/>
        <w:t xml:space="preserve">If at any time the </w:t>
      </w:r>
      <w:r w:rsidR="002F74F8">
        <w:rPr>
          <w:rFonts w:ascii="Arial" w:hAnsi="Arial" w:cs="Arial"/>
          <w:sz w:val="22"/>
          <w:szCs w:val="22"/>
        </w:rPr>
        <w:t>Entity</w:t>
      </w:r>
      <w:r>
        <w:rPr>
          <w:rFonts w:ascii="Arial" w:hAnsi="Arial" w:cs="Arial"/>
          <w:sz w:val="22"/>
          <w:szCs w:val="22"/>
        </w:rPr>
        <w:t xml:space="preserve"> ascertains that, due to negligence of the Contractor or for reasons beyond his control:</w:t>
      </w:r>
    </w:p>
    <w:p w14:paraId="3267FA2F"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p>
    <w:p w14:paraId="59F5B9E9"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720"/>
        <w:jc w:val="both"/>
        <w:rPr>
          <w:rFonts w:ascii="Arial" w:hAnsi="Arial" w:cs="Arial"/>
          <w:sz w:val="22"/>
          <w:szCs w:val="22"/>
        </w:rPr>
      </w:pPr>
      <w:r>
        <w:rPr>
          <w:rFonts w:ascii="Arial" w:hAnsi="Arial" w:cs="Arial"/>
          <w:sz w:val="22"/>
          <w:szCs w:val="22"/>
        </w:rPr>
        <w:t>6.9.1</w:t>
      </w:r>
      <w:r>
        <w:rPr>
          <w:rFonts w:ascii="Arial" w:hAnsi="Arial" w:cs="Arial"/>
          <w:sz w:val="22"/>
          <w:szCs w:val="22"/>
        </w:rPr>
        <w:tab/>
        <w:t xml:space="preserve">No work on the order has been commenced and in the opinion of the </w:t>
      </w:r>
      <w:r w:rsidR="002F74F8">
        <w:rPr>
          <w:rFonts w:ascii="Arial" w:hAnsi="Arial" w:cs="Arial"/>
          <w:sz w:val="22"/>
          <w:szCs w:val="22"/>
        </w:rPr>
        <w:t>Entity</w:t>
      </w:r>
      <w:r>
        <w:rPr>
          <w:rFonts w:ascii="Arial" w:hAnsi="Arial" w:cs="Arial"/>
          <w:sz w:val="22"/>
          <w:szCs w:val="22"/>
        </w:rPr>
        <w:t>, there is little or no prospect of work being commenced in reasonable time;</w:t>
      </w:r>
    </w:p>
    <w:p w14:paraId="42E9FB82"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2562783B"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720"/>
        <w:jc w:val="both"/>
        <w:rPr>
          <w:rFonts w:ascii="Arial" w:hAnsi="Arial" w:cs="Arial"/>
          <w:sz w:val="22"/>
          <w:szCs w:val="22"/>
        </w:rPr>
      </w:pPr>
      <w:r>
        <w:rPr>
          <w:rFonts w:ascii="Arial" w:hAnsi="Arial" w:cs="Arial"/>
          <w:sz w:val="22"/>
          <w:szCs w:val="22"/>
        </w:rPr>
        <w:t>6.9.2</w:t>
      </w:r>
      <w:r>
        <w:rPr>
          <w:rFonts w:ascii="Arial" w:hAnsi="Arial" w:cs="Arial"/>
          <w:sz w:val="22"/>
          <w:szCs w:val="22"/>
        </w:rPr>
        <w:tab/>
        <w:t>Delivery of any materials is being or is likely to be delayed beyond the delivery date promised, and/or</w:t>
      </w:r>
    </w:p>
    <w:p w14:paraId="4DAB2648"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39E8707F"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720"/>
        <w:jc w:val="both"/>
        <w:rPr>
          <w:rFonts w:ascii="Arial" w:hAnsi="Arial" w:cs="Arial"/>
          <w:sz w:val="22"/>
          <w:szCs w:val="22"/>
        </w:rPr>
      </w:pPr>
      <w:r>
        <w:rPr>
          <w:rFonts w:ascii="Arial" w:hAnsi="Arial" w:cs="Arial"/>
          <w:sz w:val="22"/>
          <w:szCs w:val="22"/>
        </w:rPr>
        <w:t>6.9.3</w:t>
      </w:r>
      <w:r>
        <w:rPr>
          <w:rFonts w:ascii="Arial" w:hAnsi="Arial" w:cs="Arial"/>
          <w:sz w:val="22"/>
          <w:szCs w:val="22"/>
        </w:rPr>
        <w:tab/>
        <w:t xml:space="preserve">There is little or no prospect of the order being completed within a reasonable time after the promised date; the </w:t>
      </w:r>
      <w:r w:rsidR="002F74F8">
        <w:rPr>
          <w:rFonts w:ascii="Arial" w:hAnsi="Arial" w:cs="Arial"/>
          <w:sz w:val="22"/>
          <w:szCs w:val="22"/>
        </w:rPr>
        <w:t>Entity</w:t>
      </w:r>
      <w:r>
        <w:rPr>
          <w:rFonts w:ascii="Arial" w:hAnsi="Arial" w:cs="Arial"/>
          <w:sz w:val="22"/>
          <w:szCs w:val="22"/>
        </w:rPr>
        <w:t xml:space="preserve"> may, by notice to the Contractor in writing, cancel as from the future date specified in such notice, the whole or any part of the order in respect of which material has not been delivered by that date without incurring any liability by reasons of such cancellation. The cases where circumstances beyond the control of the Contractor have delayed commencement or completion of the order, cancellation of the order will be effected by mutual arrangement or where this is not possible by the decision of the </w:t>
      </w:r>
      <w:r w:rsidR="002F74F8">
        <w:rPr>
          <w:rFonts w:ascii="Arial" w:hAnsi="Arial" w:cs="Arial"/>
          <w:sz w:val="22"/>
          <w:szCs w:val="22"/>
        </w:rPr>
        <w:t>Entity</w:t>
      </w:r>
      <w:r>
        <w:rPr>
          <w:rFonts w:ascii="Arial" w:hAnsi="Arial" w:cs="Arial"/>
          <w:sz w:val="22"/>
          <w:szCs w:val="22"/>
        </w:rPr>
        <w:t xml:space="preserve">. The Contractor shall then as soon as possible after such date deliver to the </w:t>
      </w:r>
      <w:r w:rsidR="002F74F8">
        <w:rPr>
          <w:rFonts w:ascii="Arial" w:hAnsi="Arial" w:cs="Arial"/>
          <w:sz w:val="22"/>
          <w:szCs w:val="22"/>
        </w:rPr>
        <w:t>Entity</w:t>
      </w:r>
      <w:r>
        <w:rPr>
          <w:rFonts w:ascii="Arial" w:hAnsi="Arial" w:cs="Arial"/>
          <w:sz w:val="22"/>
          <w:szCs w:val="22"/>
        </w:rPr>
        <w:t xml:space="preserve"> that part of the order which has been completed, and payment is to be effected is for the part performance on a proportional basis, subject to the uncompleted part not being an integral or essential part of the contract.</w:t>
      </w:r>
    </w:p>
    <w:p w14:paraId="253097E6"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720"/>
        <w:jc w:val="both"/>
        <w:rPr>
          <w:rFonts w:ascii="Arial" w:hAnsi="Arial" w:cs="Arial"/>
          <w:sz w:val="22"/>
          <w:szCs w:val="22"/>
        </w:rPr>
      </w:pPr>
    </w:p>
    <w:p w14:paraId="54400B46" w14:textId="77777777" w:rsidR="00CF55C7" w:rsidRDefault="00CF55C7" w:rsidP="00CF55C7">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6.10</w:t>
      </w:r>
      <w:r>
        <w:rPr>
          <w:rFonts w:ascii="Arial" w:hAnsi="Arial" w:cs="Arial"/>
          <w:sz w:val="22"/>
          <w:szCs w:val="22"/>
        </w:rPr>
        <w:tab/>
        <w:t xml:space="preserve">Should a price other than an all-inclusive price be required, this shall be specified in the </w:t>
      </w:r>
      <w:smartTag w:uri="urn:schemas-microsoft-com:office:smarttags" w:element="stockticker">
        <w:r>
          <w:rPr>
            <w:rFonts w:ascii="Arial" w:hAnsi="Arial" w:cs="Arial"/>
            <w:sz w:val="22"/>
            <w:szCs w:val="22"/>
          </w:rPr>
          <w:t>SCC</w:t>
        </w:r>
      </w:smartTag>
      <w:r>
        <w:rPr>
          <w:rFonts w:ascii="Arial" w:hAnsi="Arial" w:cs="Arial"/>
          <w:sz w:val="22"/>
          <w:szCs w:val="22"/>
        </w:rPr>
        <w:t>.</w:t>
      </w:r>
    </w:p>
    <w:p w14:paraId="37FD6987"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0FC62581"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r>
        <w:rPr>
          <w:rFonts w:ascii="Arial" w:hAnsi="Arial" w:cs="Arial"/>
          <w:b/>
          <w:bCs/>
          <w:sz w:val="22"/>
          <w:szCs w:val="22"/>
        </w:rPr>
        <w:t>7.</w:t>
      </w:r>
      <w:r>
        <w:rPr>
          <w:rFonts w:ascii="Arial" w:hAnsi="Arial" w:cs="Arial"/>
          <w:b/>
          <w:bCs/>
          <w:sz w:val="22"/>
          <w:szCs w:val="22"/>
        </w:rPr>
        <w:tab/>
        <w:t>CONSIGNMENT OF GOODS</w:t>
      </w:r>
    </w:p>
    <w:p w14:paraId="3F9987F3"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00015710"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rFonts w:ascii="Arial" w:hAnsi="Arial" w:cs="Arial"/>
          <w:sz w:val="22"/>
          <w:szCs w:val="22"/>
        </w:rPr>
      </w:pPr>
      <w:r>
        <w:rPr>
          <w:rFonts w:ascii="Arial" w:hAnsi="Arial" w:cs="Arial"/>
          <w:sz w:val="22"/>
          <w:szCs w:val="22"/>
        </w:rPr>
        <w:tab/>
        <w:t>7.1</w:t>
      </w:r>
      <w:r>
        <w:rPr>
          <w:rFonts w:ascii="Arial" w:hAnsi="Arial" w:cs="Arial"/>
          <w:sz w:val="22"/>
          <w:szCs w:val="22"/>
        </w:rPr>
        <w:tab/>
        <w:t xml:space="preserve">Goods, if delivered by Spoornet may be consigned carriage paid in the Contractor’s name, care of the </w:t>
      </w:r>
      <w:r w:rsidR="002F74F8">
        <w:rPr>
          <w:rFonts w:ascii="Arial" w:hAnsi="Arial" w:cs="Arial"/>
          <w:sz w:val="22"/>
          <w:szCs w:val="22"/>
        </w:rPr>
        <w:t>Entity</w:t>
      </w:r>
      <w:r>
        <w:rPr>
          <w:rFonts w:ascii="Arial" w:hAnsi="Arial" w:cs="Arial"/>
          <w:sz w:val="22"/>
          <w:szCs w:val="22"/>
        </w:rPr>
        <w:t xml:space="preserve"> to the place of delivery stipulated, but not in the name of the State. Goods consigned to stores located in areas which Spoornet may refuse to deliver, must be done so care of a local agent or to a local depot from which they may be re-delivered by road to such stores.</w:t>
      </w:r>
    </w:p>
    <w:p w14:paraId="4E75B5DC"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14CEA9D8" w14:textId="77777777" w:rsidR="00CF55C7" w:rsidRDefault="00CF55C7" w:rsidP="00187431">
      <w:pPr>
        <w:numPr>
          <w:ilvl w:val="1"/>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r>
        <w:rPr>
          <w:rFonts w:ascii="Arial" w:hAnsi="Arial" w:cs="Arial"/>
          <w:sz w:val="22"/>
          <w:szCs w:val="22"/>
        </w:rPr>
        <w:t xml:space="preserve">Contractors shall arrange with Spoornet to deliver goods to the </w:t>
      </w:r>
      <w:r w:rsidR="002F74F8">
        <w:rPr>
          <w:rFonts w:ascii="Arial" w:hAnsi="Arial" w:cs="Arial"/>
          <w:sz w:val="22"/>
          <w:szCs w:val="22"/>
        </w:rPr>
        <w:t>Entity</w:t>
      </w:r>
      <w:r>
        <w:rPr>
          <w:rFonts w:ascii="Arial" w:hAnsi="Arial" w:cs="Arial"/>
          <w:sz w:val="22"/>
          <w:szCs w:val="22"/>
        </w:rPr>
        <w:t>’s stores during the hours and on the days that the stores are open.</w:t>
      </w:r>
    </w:p>
    <w:p w14:paraId="57567A8A"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2BA7ED61" w14:textId="77777777" w:rsidR="00CF55C7" w:rsidRDefault="00CF55C7" w:rsidP="00187431">
      <w:pPr>
        <w:numPr>
          <w:ilvl w:val="1"/>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r>
        <w:rPr>
          <w:rFonts w:ascii="Arial" w:hAnsi="Arial" w:cs="Arial"/>
          <w:sz w:val="22"/>
          <w:szCs w:val="22"/>
        </w:rPr>
        <w:t xml:space="preserve">The </w:t>
      </w:r>
      <w:r w:rsidR="002F74F8">
        <w:rPr>
          <w:rFonts w:ascii="Arial" w:hAnsi="Arial" w:cs="Arial"/>
          <w:sz w:val="22"/>
          <w:szCs w:val="22"/>
        </w:rPr>
        <w:t>Entity</w:t>
      </w:r>
      <w:r>
        <w:rPr>
          <w:rFonts w:ascii="Arial" w:hAnsi="Arial" w:cs="Arial"/>
          <w:sz w:val="22"/>
          <w:szCs w:val="22"/>
        </w:rPr>
        <w:t xml:space="preserve"> will not be responsible for any damage, re-delivery charges or any other charges raised by Spoornet.</w:t>
      </w:r>
    </w:p>
    <w:p w14:paraId="644A75A2"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178FA810" w14:textId="77777777" w:rsidR="00CF55C7" w:rsidRDefault="00CF55C7" w:rsidP="00187431">
      <w:pPr>
        <w:numPr>
          <w:ilvl w:val="1"/>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r>
        <w:rPr>
          <w:rFonts w:ascii="Arial" w:hAnsi="Arial" w:cs="Arial"/>
          <w:sz w:val="22"/>
          <w:szCs w:val="22"/>
        </w:rPr>
        <w:t>Claims on the South African Transport Services or on any other carrier in respect of weight, quantity, damage or loss, shall be made by the Contractor.</w:t>
      </w:r>
    </w:p>
    <w:p w14:paraId="7D2F29FA" w14:textId="0EBC441D" w:rsidR="00177174" w:rsidRDefault="00177174" w:rsidP="00177174">
      <w:pPr>
        <w:pStyle w:val="ListParagraph"/>
        <w:rPr>
          <w:rFonts w:ascii="Arial" w:hAnsi="Arial" w:cs="Arial"/>
        </w:rPr>
      </w:pPr>
    </w:p>
    <w:p w14:paraId="678DBC43" w14:textId="437C4B3A" w:rsidR="00D72A3F" w:rsidRDefault="00D72A3F" w:rsidP="00177174">
      <w:pPr>
        <w:pStyle w:val="ListParagraph"/>
        <w:rPr>
          <w:rFonts w:ascii="Arial" w:hAnsi="Arial" w:cs="Arial"/>
        </w:rPr>
      </w:pPr>
    </w:p>
    <w:p w14:paraId="125ED7B3" w14:textId="5B85A985" w:rsidR="00D72A3F" w:rsidRDefault="00D72A3F" w:rsidP="00177174">
      <w:pPr>
        <w:pStyle w:val="ListParagraph"/>
        <w:rPr>
          <w:rFonts w:ascii="Arial" w:hAnsi="Arial" w:cs="Arial"/>
        </w:rPr>
      </w:pPr>
    </w:p>
    <w:p w14:paraId="31C535B3" w14:textId="77777777" w:rsidR="00D72A3F" w:rsidRDefault="00D72A3F" w:rsidP="00177174">
      <w:pPr>
        <w:pStyle w:val="ListParagraph"/>
        <w:rPr>
          <w:rFonts w:ascii="Arial" w:hAnsi="Arial" w:cs="Arial"/>
        </w:rPr>
      </w:pPr>
    </w:p>
    <w:p w14:paraId="156A568E"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rFonts w:ascii="Arial" w:hAnsi="Arial" w:cs="Arial"/>
          <w:b/>
          <w:bCs/>
          <w:sz w:val="22"/>
          <w:szCs w:val="22"/>
        </w:rPr>
      </w:pPr>
      <w:r>
        <w:rPr>
          <w:rFonts w:ascii="Arial" w:hAnsi="Arial" w:cs="Arial"/>
          <w:b/>
          <w:bCs/>
          <w:sz w:val="22"/>
          <w:szCs w:val="22"/>
        </w:rPr>
        <w:lastRenderedPageBreak/>
        <w:t>8.</w:t>
      </w:r>
      <w:r>
        <w:rPr>
          <w:rFonts w:ascii="Arial" w:hAnsi="Arial" w:cs="Arial"/>
          <w:b/>
          <w:bCs/>
          <w:sz w:val="22"/>
          <w:szCs w:val="22"/>
        </w:rPr>
        <w:tab/>
        <w:t>PAYMENT</w:t>
      </w:r>
    </w:p>
    <w:p w14:paraId="2B874D72"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rFonts w:ascii="Arial" w:hAnsi="Arial" w:cs="Arial"/>
          <w:b/>
          <w:bCs/>
          <w:sz w:val="22"/>
          <w:szCs w:val="22"/>
        </w:rPr>
      </w:pPr>
    </w:p>
    <w:p w14:paraId="00B2C950"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rFonts w:ascii="Arial" w:hAnsi="Arial" w:cs="Arial"/>
          <w:bCs/>
          <w:sz w:val="22"/>
          <w:szCs w:val="22"/>
        </w:rPr>
      </w:pPr>
      <w:r>
        <w:rPr>
          <w:rFonts w:ascii="Arial" w:hAnsi="Arial" w:cs="Arial"/>
          <w:b/>
          <w:bCs/>
          <w:sz w:val="22"/>
          <w:szCs w:val="22"/>
        </w:rPr>
        <w:tab/>
      </w:r>
      <w:r>
        <w:rPr>
          <w:rFonts w:ascii="Arial" w:hAnsi="Arial" w:cs="Arial"/>
          <w:bCs/>
          <w:sz w:val="22"/>
          <w:szCs w:val="22"/>
        </w:rPr>
        <w:t>8.1</w:t>
      </w:r>
      <w:r>
        <w:rPr>
          <w:rFonts w:ascii="Arial" w:hAnsi="Arial" w:cs="Arial"/>
          <w:bCs/>
          <w:sz w:val="22"/>
          <w:szCs w:val="22"/>
        </w:rPr>
        <w:tab/>
        <w:t xml:space="preserve">The </w:t>
      </w:r>
      <w:r>
        <w:rPr>
          <w:rFonts w:ascii="Arial" w:hAnsi="Arial" w:cs="Arial"/>
          <w:sz w:val="22"/>
          <w:szCs w:val="22"/>
        </w:rPr>
        <w:t>Contractor</w:t>
      </w:r>
      <w:r>
        <w:rPr>
          <w:rFonts w:ascii="Arial" w:hAnsi="Arial" w:cs="Arial"/>
          <w:bCs/>
          <w:sz w:val="22"/>
          <w:szCs w:val="22"/>
        </w:rPr>
        <w:t xml:space="preserve"> shall furnish the </w:t>
      </w:r>
      <w:r w:rsidR="002F74F8">
        <w:rPr>
          <w:rFonts w:ascii="Arial" w:hAnsi="Arial" w:cs="Arial"/>
          <w:bCs/>
          <w:sz w:val="22"/>
          <w:szCs w:val="22"/>
        </w:rPr>
        <w:t>Entity</w:t>
      </w:r>
      <w:r>
        <w:rPr>
          <w:rFonts w:ascii="Arial" w:hAnsi="Arial" w:cs="Arial"/>
          <w:bCs/>
          <w:sz w:val="22"/>
          <w:szCs w:val="22"/>
        </w:rPr>
        <w:t xml:space="preserve"> with an invoice accompanied by a copy of the delivery note upon fulfilment of other obligations stipulated in the contract.</w:t>
      </w:r>
    </w:p>
    <w:p w14:paraId="65E1ACB2"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rFonts w:ascii="Arial" w:hAnsi="Arial" w:cs="Arial"/>
          <w:bCs/>
          <w:sz w:val="22"/>
          <w:szCs w:val="22"/>
        </w:rPr>
      </w:pPr>
    </w:p>
    <w:p w14:paraId="1DAB1012"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rFonts w:ascii="Arial" w:hAnsi="Arial" w:cs="Arial"/>
          <w:bCs/>
          <w:sz w:val="22"/>
          <w:szCs w:val="22"/>
        </w:rPr>
      </w:pPr>
      <w:r>
        <w:rPr>
          <w:rFonts w:ascii="Arial" w:hAnsi="Arial" w:cs="Arial"/>
          <w:bCs/>
          <w:sz w:val="22"/>
          <w:szCs w:val="22"/>
        </w:rPr>
        <w:tab/>
        <w:t>8.2</w:t>
      </w:r>
      <w:r>
        <w:rPr>
          <w:rFonts w:ascii="Arial" w:hAnsi="Arial" w:cs="Arial"/>
          <w:bCs/>
          <w:sz w:val="22"/>
          <w:szCs w:val="22"/>
        </w:rPr>
        <w:tab/>
        <w:t xml:space="preserve">Payments shall be made promptly by the </w:t>
      </w:r>
      <w:r w:rsidR="002F74F8">
        <w:rPr>
          <w:rFonts w:ascii="Arial" w:hAnsi="Arial" w:cs="Arial"/>
          <w:bCs/>
          <w:sz w:val="22"/>
          <w:szCs w:val="22"/>
        </w:rPr>
        <w:t>Entity</w:t>
      </w:r>
      <w:r>
        <w:rPr>
          <w:rFonts w:ascii="Arial" w:hAnsi="Arial" w:cs="Arial"/>
          <w:bCs/>
          <w:sz w:val="22"/>
          <w:szCs w:val="22"/>
        </w:rPr>
        <w:t xml:space="preserve">, but in no case later than thirty days (30) days after submission of an invoice or claim by the </w:t>
      </w:r>
      <w:r>
        <w:rPr>
          <w:rFonts w:ascii="Arial" w:hAnsi="Arial" w:cs="Arial"/>
          <w:sz w:val="22"/>
          <w:szCs w:val="22"/>
        </w:rPr>
        <w:t>Contractor</w:t>
      </w:r>
      <w:r>
        <w:rPr>
          <w:rFonts w:ascii="Arial" w:hAnsi="Arial" w:cs="Arial"/>
          <w:bCs/>
          <w:sz w:val="22"/>
          <w:szCs w:val="22"/>
        </w:rPr>
        <w:t>.</w:t>
      </w:r>
    </w:p>
    <w:p w14:paraId="46943497"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rFonts w:ascii="Arial" w:hAnsi="Arial" w:cs="Arial"/>
          <w:bCs/>
          <w:sz w:val="22"/>
          <w:szCs w:val="22"/>
        </w:rPr>
      </w:pPr>
    </w:p>
    <w:p w14:paraId="3EB26B95"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rFonts w:ascii="Arial" w:hAnsi="Arial" w:cs="Arial"/>
          <w:bCs/>
          <w:sz w:val="22"/>
          <w:szCs w:val="22"/>
        </w:rPr>
      </w:pPr>
      <w:r>
        <w:rPr>
          <w:rFonts w:ascii="Arial" w:hAnsi="Arial" w:cs="Arial"/>
          <w:bCs/>
          <w:sz w:val="22"/>
          <w:szCs w:val="22"/>
        </w:rPr>
        <w:tab/>
        <w:t>8.3</w:t>
      </w:r>
      <w:r>
        <w:rPr>
          <w:rFonts w:ascii="Arial" w:hAnsi="Arial" w:cs="Arial"/>
          <w:bCs/>
          <w:sz w:val="22"/>
          <w:szCs w:val="22"/>
        </w:rPr>
        <w:tab/>
        <w:t xml:space="preserve">Payments will be made 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unless otherwise stipulated.</w:t>
      </w:r>
    </w:p>
    <w:p w14:paraId="5DD60E17"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rFonts w:ascii="Arial" w:hAnsi="Arial" w:cs="Arial"/>
          <w:bCs/>
          <w:sz w:val="22"/>
          <w:szCs w:val="22"/>
        </w:rPr>
      </w:pPr>
    </w:p>
    <w:p w14:paraId="77E775D3" w14:textId="77777777" w:rsidR="00CF55C7" w:rsidRDefault="00CF55C7" w:rsidP="00CF55C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r>
        <w:rPr>
          <w:rFonts w:ascii="Arial" w:hAnsi="Arial" w:cs="Arial"/>
          <w:sz w:val="22"/>
          <w:szCs w:val="22"/>
        </w:rPr>
        <w:t xml:space="preserve">8.4    Payments for goods are made by the </w:t>
      </w:r>
      <w:r w:rsidR="002F74F8">
        <w:rPr>
          <w:rFonts w:ascii="Arial" w:hAnsi="Arial" w:cs="Arial"/>
          <w:sz w:val="22"/>
          <w:szCs w:val="22"/>
        </w:rPr>
        <w:t>Entity</w:t>
      </w:r>
      <w:r>
        <w:rPr>
          <w:rFonts w:ascii="Arial" w:hAnsi="Arial" w:cs="Arial"/>
          <w:sz w:val="22"/>
          <w:szCs w:val="22"/>
        </w:rPr>
        <w:t xml:space="preserve"> only.  Any disputes regarding late or delayed payments must be taken up with the department and if a problem persists, the Supply Chain Management Office can be requested to investigate the delays.</w:t>
      </w:r>
    </w:p>
    <w:p w14:paraId="05A007F5" w14:textId="77777777" w:rsidR="00CF55C7" w:rsidRDefault="00CF55C7" w:rsidP="00CF55C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rFonts w:ascii="Arial" w:hAnsi="Arial" w:cs="Arial"/>
          <w:sz w:val="22"/>
          <w:szCs w:val="22"/>
        </w:rPr>
      </w:pPr>
    </w:p>
    <w:p w14:paraId="675DEF7C"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rFonts w:ascii="Arial" w:hAnsi="Arial" w:cs="Arial"/>
          <w:sz w:val="22"/>
          <w:szCs w:val="22"/>
        </w:rPr>
      </w:pPr>
      <w:r>
        <w:rPr>
          <w:rFonts w:ascii="Arial" w:hAnsi="Arial" w:cs="Arial"/>
          <w:b/>
          <w:bCs/>
          <w:sz w:val="22"/>
          <w:szCs w:val="22"/>
        </w:rPr>
        <w:t>9.</w:t>
      </w:r>
      <w:r>
        <w:rPr>
          <w:rFonts w:ascii="Arial" w:hAnsi="Arial" w:cs="Arial"/>
          <w:sz w:val="22"/>
          <w:szCs w:val="22"/>
        </w:rPr>
        <w:tab/>
      </w:r>
      <w:r>
        <w:rPr>
          <w:rFonts w:ascii="Arial" w:hAnsi="Arial" w:cs="Arial"/>
          <w:b/>
          <w:bCs/>
          <w:sz w:val="22"/>
          <w:szCs w:val="22"/>
        </w:rPr>
        <w:t>INVOICES</w:t>
      </w:r>
    </w:p>
    <w:p w14:paraId="19B94BB4"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749A0231"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rFonts w:ascii="Arial" w:hAnsi="Arial" w:cs="Arial"/>
          <w:sz w:val="22"/>
          <w:szCs w:val="22"/>
        </w:rPr>
      </w:pPr>
      <w:r>
        <w:rPr>
          <w:rFonts w:ascii="Arial" w:hAnsi="Arial" w:cs="Arial"/>
          <w:sz w:val="22"/>
          <w:szCs w:val="22"/>
        </w:rPr>
        <w:t>All invoices submitted by the Contractor must be Tax Invoices indicating quantity ordered and quantity delivered, the amount of tax charged and the total invoice amount.</w:t>
      </w:r>
    </w:p>
    <w:p w14:paraId="53530EC8" w14:textId="77777777" w:rsidR="00CF55C7" w:rsidRDefault="00CF55C7" w:rsidP="00CF55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346AE799" w14:textId="77777777" w:rsidR="00CF55C7" w:rsidRDefault="00CF55C7" w:rsidP="00CF55C7">
      <w:pPr>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hanging="720"/>
        <w:jc w:val="both"/>
        <w:rPr>
          <w:rFonts w:ascii="Arial" w:hAnsi="Arial" w:cs="Arial"/>
          <w:sz w:val="22"/>
          <w:szCs w:val="22"/>
        </w:rPr>
      </w:pPr>
      <w:r>
        <w:rPr>
          <w:rFonts w:ascii="Arial" w:hAnsi="Arial" w:cs="Arial"/>
          <w:b/>
          <w:bCs/>
          <w:sz w:val="22"/>
          <w:szCs w:val="22"/>
        </w:rPr>
        <w:t>10.</w:t>
      </w:r>
      <w:r>
        <w:rPr>
          <w:rFonts w:ascii="Arial" w:hAnsi="Arial" w:cs="Arial"/>
          <w:b/>
          <w:bCs/>
          <w:sz w:val="22"/>
          <w:szCs w:val="22"/>
        </w:rPr>
        <w:tab/>
        <w:t>CONTRACT PRICE ADJUSTMENT</w:t>
      </w:r>
    </w:p>
    <w:p w14:paraId="0443A35D" w14:textId="77777777" w:rsidR="00CF55C7" w:rsidRDefault="00CF55C7" w:rsidP="00CF55C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right" w:pos="8280"/>
        </w:tabs>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31DEE4E7" w14:textId="77777777" w:rsidR="00CF55C7" w:rsidRDefault="00CF55C7" w:rsidP="00CF55C7">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right" w:pos="8280"/>
        </w:tabs>
        <w:ind w:left="1800" w:hanging="1800"/>
        <w:jc w:val="both"/>
        <w:rPr>
          <w:rFonts w:ascii="Arial" w:hAnsi="Arial" w:cs="Arial"/>
          <w:sz w:val="22"/>
          <w:szCs w:val="22"/>
        </w:rPr>
      </w:pPr>
      <w:r>
        <w:rPr>
          <w:rFonts w:ascii="Arial" w:hAnsi="Arial" w:cs="Arial"/>
          <w:sz w:val="22"/>
          <w:szCs w:val="22"/>
        </w:rPr>
        <w:tab/>
      </w:r>
      <w:r>
        <w:rPr>
          <w:rFonts w:ascii="Arial" w:hAnsi="Arial" w:cs="Arial"/>
          <w:sz w:val="22"/>
          <w:szCs w:val="22"/>
        </w:rPr>
        <w:tab/>
        <w:t>10.1</w:t>
      </w:r>
      <w:r>
        <w:rPr>
          <w:rFonts w:ascii="Arial" w:hAnsi="Arial" w:cs="Arial"/>
          <w:sz w:val="22"/>
          <w:szCs w:val="22"/>
        </w:rPr>
        <w:tab/>
        <w:t>Firm contract Prices shall not be subject to adjustment. contract prices which are not firm shall be increased or reduced by the amount of variation between the Cost to Bidder and the actual cost to the Contractor, such variations to be subject to the following conditions:-</w:t>
      </w:r>
    </w:p>
    <w:p w14:paraId="4F003BA6" w14:textId="77777777" w:rsidR="00CF55C7" w:rsidRDefault="00CF55C7" w:rsidP="00CF55C7">
      <w:pPr>
        <w:numPr>
          <w:ilvl w:val="12"/>
          <w:numId w:val="0"/>
        </w:numPr>
        <w:tabs>
          <w:tab w:val="left" w:pos="0"/>
          <w:tab w:val="left" w:pos="360"/>
          <w:tab w:val="left" w:pos="1080"/>
          <w:tab w:val="left" w:pos="1440"/>
          <w:tab w:val="left" w:pos="1800"/>
          <w:tab w:val="left" w:pos="2880"/>
          <w:tab w:val="left" w:pos="4680"/>
          <w:tab w:val="left" w:pos="5400"/>
          <w:tab w:val="left" w:pos="6120"/>
          <w:tab w:val="left" w:pos="6840"/>
          <w:tab w:val="left" w:pos="7560"/>
          <w:tab w:val="right" w:pos="8280"/>
        </w:tabs>
        <w:jc w:val="both"/>
        <w:rPr>
          <w:rFonts w:ascii="Arial" w:hAnsi="Arial" w:cs="Arial"/>
          <w:sz w:val="22"/>
          <w:szCs w:val="22"/>
        </w:rPr>
      </w:pPr>
    </w:p>
    <w:p w14:paraId="56FD1EF4" w14:textId="77777777" w:rsidR="00CF55C7" w:rsidRDefault="00CF55C7" w:rsidP="00CF55C7">
      <w:pPr>
        <w:numPr>
          <w:ilvl w:val="12"/>
          <w:numId w:val="0"/>
        </w:numPr>
        <w:tabs>
          <w:tab w:val="left" w:pos="0"/>
          <w:tab w:val="left" w:pos="360"/>
          <w:tab w:val="left" w:pos="1080"/>
          <w:tab w:val="left" w:pos="1440"/>
          <w:tab w:val="left" w:pos="1800"/>
          <w:tab w:val="left" w:pos="2880"/>
          <w:tab w:val="left" w:pos="4680"/>
          <w:tab w:val="left" w:pos="5400"/>
          <w:tab w:val="left" w:pos="6120"/>
          <w:tab w:val="left" w:pos="6840"/>
          <w:tab w:val="left" w:pos="7560"/>
          <w:tab w:val="right" w:pos="8280"/>
        </w:tabs>
        <w:ind w:left="2880" w:hanging="1440"/>
        <w:jc w:val="both"/>
        <w:rPr>
          <w:rFonts w:ascii="Arial" w:hAnsi="Arial" w:cs="Arial"/>
          <w:sz w:val="22"/>
          <w:szCs w:val="22"/>
        </w:rPr>
      </w:pPr>
      <w:r>
        <w:rPr>
          <w:rFonts w:ascii="Arial" w:hAnsi="Arial" w:cs="Arial"/>
          <w:sz w:val="22"/>
          <w:szCs w:val="22"/>
        </w:rPr>
        <w:tab/>
        <w:t>10.1.1</w:t>
      </w:r>
      <w:r>
        <w:rPr>
          <w:rFonts w:ascii="Arial" w:hAnsi="Arial" w:cs="Arial"/>
          <w:sz w:val="22"/>
          <w:szCs w:val="22"/>
        </w:rPr>
        <w:tab/>
        <w:t xml:space="preserve">Where the Cost to Bidder was based on a printed catalogue or list price, the variation shall be the difference between that price list and the price list actually charged.  Should it transpire that the Cost to Bidder was not based on the latest available price list at the Date of Bid, the </w:t>
      </w:r>
      <w:r w:rsidR="002F74F8">
        <w:rPr>
          <w:rFonts w:ascii="Arial" w:hAnsi="Arial" w:cs="Arial"/>
          <w:sz w:val="22"/>
          <w:szCs w:val="22"/>
        </w:rPr>
        <w:t>Entity</w:t>
      </w:r>
      <w:r>
        <w:rPr>
          <w:rFonts w:ascii="Arial" w:hAnsi="Arial" w:cs="Arial"/>
          <w:sz w:val="22"/>
          <w:szCs w:val="22"/>
        </w:rPr>
        <w:t xml:space="preserve"> shall have the right to elect the price list on which any variation shall be based.</w:t>
      </w:r>
    </w:p>
    <w:p w14:paraId="479953B4" w14:textId="77777777" w:rsidR="00CF55C7" w:rsidRDefault="00CF55C7" w:rsidP="00CF55C7">
      <w:pPr>
        <w:numPr>
          <w:ilvl w:val="12"/>
          <w:numId w:val="0"/>
        </w:num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602CEACB" w14:textId="77777777" w:rsidR="00CF55C7" w:rsidRDefault="00CF55C7" w:rsidP="00CF55C7">
      <w:pPr>
        <w:numPr>
          <w:ilvl w:val="12"/>
          <w:numId w:val="0"/>
        </w:num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right" w:pos="8640"/>
        </w:tabs>
        <w:ind w:left="2880" w:hanging="2160"/>
        <w:jc w:val="both"/>
        <w:rPr>
          <w:rFonts w:ascii="Arial" w:hAnsi="Arial" w:cs="Arial"/>
          <w:sz w:val="22"/>
          <w:szCs w:val="22"/>
        </w:rPr>
      </w:pPr>
      <w:r>
        <w:rPr>
          <w:rFonts w:ascii="Arial" w:hAnsi="Arial" w:cs="Arial"/>
          <w:sz w:val="22"/>
          <w:szCs w:val="22"/>
        </w:rPr>
        <w:tab/>
        <w:t>10.1.2</w:t>
      </w:r>
      <w:r>
        <w:rPr>
          <w:rFonts w:ascii="Arial" w:hAnsi="Arial" w:cs="Arial"/>
          <w:sz w:val="22"/>
          <w:szCs w:val="22"/>
        </w:rPr>
        <w:tab/>
        <w:t xml:space="preserve">Where the Cost to Bidder was based on a quotation by the manufacturer, or where the Contractor is the manufacturer, and the Contract Price was based on the cost of materials and labour ruling at a certain date, the variation in the Contract Price shall be calculated by means of the Steel and Engineering Industries Federation of South Africa (SEIFSA) formula if this is stipulated in the Contract, or if the </w:t>
      </w:r>
      <w:r w:rsidR="002F74F8">
        <w:rPr>
          <w:rFonts w:ascii="Arial" w:hAnsi="Arial" w:cs="Arial"/>
          <w:sz w:val="22"/>
          <w:szCs w:val="22"/>
        </w:rPr>
        <w:t>Entity</w:t>
      </w:r>
      <w:r>
        <w:rPr>
          <w:rFonts w:ascii="Arial" w:hAnsi="Arial" w:cs="Arial"/>
          <w:sz w:val="22"/>
          <w:szCs w:val="22"/>
        </w:rPr>
        <w:t xml:space="preserve">’s representative considers it to be appropriate.  Where the use of the SEIFSA formula is not appropriate, the variation shall be calculated by means of another formula acceptable to the </w:t>
      </w:r>
      <w:r w:rsidR="002F74F8">
        <w:rPr>
          <w:rFonts w:ascii="Arial" w:hAnsi="Arial" w:cs="Arial"/>
          <w:sz w:val="22"/>
          <w:szCs w:val="22"/>
        </w:rPr>
        <w:t>Entity</w:t>
      </w:r>
      <w:r>
        <w:rPr>
          <w:rFonts w:ascii="Arial" w:hAnsi="Arial" w:cs="Arial"/>
          <w:sz w:val="22"/>
          <w:szCs w:val="22"/>
        </w:rPr>
        <w:t>, which shall be indicated in the Special Conditions of Contract.  Only those cost increases due to wage increases prescribed by regulating measures having the force of law, or increases in the cost of materials and railage as may be proven by documentary evidence, or published data, will be considered in determining Contract Price variation.</w:t>
      </w:r>
    </w:p>
    <w:p w14:paraId="363855BF" w14:textId="77777777" w:rsidR="00CF55C7" w:rsidRDefault="00CF55C7" w:rsidP="00CF55C7">
      <w:pPr>
        <w:numPr>
          <w:ilvl w:val="12"/>
          <w:numId w:val="0"/>
        </w:num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rPr>
      </w:pPr>
    </w:p>
    <w:p w14:paraId="2A3E5EB9" w14:textId="77777777" w:rsidR="00CF55C7" w:rsidRDefault="00CF55C7" w:rsidP="00CF55C7">
      <w:pPr>
        <w:numPr>
          <w:ilvl w:val="12"/>
          <w:numId w:val="0"/>
        </w:num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right" w:pos="8640"/>
        </w:tabs>
        <w:ind w:left="2880" w:hanging="2160"/>
        <w:jc w:val="both"/>
        <w:rPr>
          <w:rFonts w:ascii="Arial" w:hAnsi="Arial" w:cs="Arial"/>
          <w:sz w:val="22"/>
          <w:szCs w:val="22"/>
        </w:rPr>
      </w:pPr>
      <w:r>
        <w:rPr>
          <w:rFonts w:ascii="Arial" w:hAnsi="Arial" w:cs="Arial"/>
          <w:sz w:val="22"/>
          <w:szCs w:val="22"/>
        </w:rPr>
        <w:tab/>
        <w:t>10.1.3</w:t>
      </w:r>
      <w:r>
        <w:rPr>
          <w:rFonts w:ascii="Arial" w:hAnsi="Arial" w:cs="Arial"/>
          <w:sz w:val="22"/>
          <w:szCs w:val="22"/>
        </w:rPr>
        <w:tab/>
        <w:t xml:space="preserve">Any difference between Rates and Charges ruling at the time of bid and those actually paid by the Contractor will be for the account of the </w:t>
      </w:r>
      <w:r w:rsidR="002F74F8">
        <w:rPr>
          <w:rFonts w:ascii="Arial" w:hAnsi="Arial" w:cs="Arial"/>
          <w:sz w:val="22"/>
          <w:szCs w:val="22"/>
        </w:rPr>
        <w:t>Entity</w:t>
      </w:r>
      <w:r>
        <w:rPr>
          <w:rFonts w:ascii="Arial" w:hAnsi="Arial" w:cs="Arial"/>
          <w:sz w:val="22"/>
          <w:szCs w:val="22"/>
        </w:rPr>
        <w:t>.  The Contract Price adjustment arising from any variation in Rates and Charges shall, in every instance, be applied to the appropriate value, or tonnage, of the Goods shipped.  Where a variation in the Cost to bidder has been allowed, the contract price shall be adjusted by the product of such variation and every component of Rates and Charges which is based on the value of the Goods, whether or not the costs of such components have varied.</w:t>
      </w:r>
    </w:p>
    <w:p w14:paraId="35C4ACFC" w14:textId="77777777" w:rsidR="00CF55C7" w:rsidRDefault="00CF55C7" w:rsidP="00CF55C7">
      <w:pPr>
        <w:numPr>
          <w:ilvl w:val="12"/>
          <w:numId w:val="0"/>
        </w:num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right" w:pos="8640"/>
        </w:tabs>
        <w:ind w:left="2880" w:hanging="2160"/>
        <w:jc w:val="both"/>
        <w:rPr>
          <w:rFonts w:ascii="Arial" w:hAnsi="Arial" w:cs="Arial"/>
          <w:sz w:val="22"/>
          <w:szCs w:val="22"/>
        </w:rPr>
      </w:pPr>
    </w:p>
    <w:p w14:paraId="552D07DA"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370"/>
        <w:jc w:val="both"/>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t>10.1.4</w:t>
      </w:r>
      <w:r>
        <w:rPr>
          <w:rFonts w:ascii="Arial" w:hAnsi="Arial" w:cs="Arial"/>
          <w:sz w:val="22"/>
          <w:szCs w:val="22"/>
        </w:rPr>
        <w:tab/>
        <w:t xml:space="preserve">No claim for increased costs will be entertained if the Contractor is unable to produce documentation to substantiate Cost to Bidder and Rates and Charges on which the contract price was based and documentation to support his claim.  Such documentation must, in the opinion of the </w:t>
      </w:r>
      <w:r w:rsidR="002F74F8">
        <w:rPr>
          <w:rFonts w:ascii="Arial" w:hAnsi="Arial" w:cs="Arial"/>
          <w:sz w:val="22"/>
          <w:szCs w:val="22"/>
        </w:rPr>
        <w:t>Entity</w:t>
      </w:r>
      <w:r>
        <w:rPr>
          <w:rFonts w:ascii="Arial" w:hAnsi="Arial" w:cs="Arial"/>
          <w:sz w:val="22"/>
          <w:szCs w:val="22"/>
        </w:rPr>
        <w:t>, adequately support the Contractor’s claim.  No claim for increased costs to the Contractor arising from negligence on his part, or that of the manufacturer, will be considered.</w:t>
      </w:r>
    </w:p>
    <w:p w14:paraId="3B931AE6"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370"/>
        <w:jc w:val="both"/>
        <w:rPr>
          <w:rFonts w:ascii="Arial" w:hAnsi="Arial" w:cs="Arial"/>
          <w:sz w:val="22"/>
          <w:szCs w:val="22"/>
        </w:rPr>
      </w:pPr>
    </w:p>
    <w:p w14:paraId="157BC831"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370"/>
        <w:jc w:val="both"/>
        <w:rPr>
          <w:rFonts w:ascii="Arial" w:hAnsi="Arial" w:cs="Arial"/>
          <w:sz w:val="22"/>
          <w:szCs w:val="22"/>
        </w:rPr>
      </w:pPr>
      <w:r>
        <w:rPr>
          <w:rFonts w:ascii="Arial" w:hAnsi="Arial" w:cs="Arial"/>
          <w:sz w:val="22"/>
          <w:szCs w:val="22"/>
        </w:rPr>
        <w:tab/>
        <w:t>10.1.5</w:t>
      </w:r>
      <w:r>
        <w:rPr>
          <w:rFonts w:ascii="Arial" w:hAnsi="Arial" w:cs="Arial"/>
          <w:sz w:val="22"/>
          <w:szCs w:val="22"/>
        </w:rPr>
        <w:tab/>
        <w:t xml:space="preserve">The Contractor shall, in respect of every consignment or shipment of Goods delivered, supply to the </w:t>
      </w:r>
      <w:r w:rsidR="002F74F8">
        <w:rPr>
          <w:rFonts w:ascii="Arial" w:hAnsi="Arial" w:cs="Arial"/>
          <w:sz w:val="22"/>
          <w:szCs w:val="22"/>
        </w:rPr>
        <w:t>Entity</w:t>
      </w:r>
      <w:r>
        <w:rPr>
          <w:rFonts w:ascii="Arial" w:hAnsi="Arial" w:cs="Arial"/>
          <w:sz w:val="22"/>
          <w:szCs w:val="22"/>
        </w:rPr>
        <w:t>’s Representative documentary evidence of variation, if any, in Cost to Bidder and Rates and Charges.</w:t>
      </w:r>
    </w:p>
    <w:p w14:paraId="48BBC316"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6638012D"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370"/>
        <w:jc w:val="both"/>
        <w:rPr>
          <w:rFonts w:ascii="Arial" w:hAnsi="Arial" w:cs="Arial"/>
          <w:sz w:val="22"/>
          <w:szCs w:val="22"/>
        </w:rPr>
      </w:pPr>
      <w:r>
        <w:rPr>
          <w:rFonts w:ascii="Arial" w:hAnsi="Arial" w:cs="Arial"/>
          <w:sz w:val="22"/>
          <w:szCs w:val="22"/>
        </w:rPr>
        <w:tab/>
        <w:t>10.1.6</w:t>
      </w:r>
      <w:r>
        <w:rPr>
          <w:rFonts w:ascii="Arial" w:hAnsi="Arial" w:cs="Arial"/>
          <w:sz w:val="22"/>
          <w:szCs w:val="22"/>
        </w:rPr>
        <w:tab/>
        <w:t xml:space="preserve">Claims for increased cost shall be submitted with the invoice for the Goods in respect of which the claim is made, or as soon thereafter as possible. Claims shall not be considered if received more than 90 days after the expiry of the Contract unless notice of intention to claim has been given to the </w:t>
      </w:r>
      <w:r w:rsidR="002F74F8">
        <w:rPr>
          <w:rFonts w:ascii="Arial" w:hAnsi="Arial" w:cs="Arial"/>
          <w:sz w:val="22"/>
          <w:szCs w:val="22"/>
        </w:rPr>
        <w:t>Entity</w:t>
      </w:r>
      <w:r>
        <w:rPr>
          <w:rFonts w:ascii="Arial" w:hAnsi="Arial" w:cs="Arial"/>
          <w:sz w:val="22"/>
          <w:szCs w:val="22"/>
        </w:rPr>
        <w:t xml:space="preserve"> before such date.</w:t>
      </w:r>
    </w:p>
    <w:p w14:paraId="0D92018E"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35524EC6"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370"/>
        <w:jc w:val="both"/>
        <w:rPr>
          <w:rFonts w:ascii="Arial" w:hAnsi="Arial" w:cs="Arial"/>
          <w:sz w:val="22"/>
          <w:szCs w:val="22"/>
        </w:rPr>
      </w:pPr>
      <w:r>
        <w:rPr>
          <w:rFonts w:ascii="Arial" w:hAnsi="Arial" w:cs="Arial"/>
          <w:sz w:val="22"/>
          <w:szCs w:val="22"/>
        </w:rPr>
        <w:tab/>
        <w:t>10.1.7</w:t>
      </w:r>
      <w:r>
        <w:rPr>
          <w:rFonts w:ascii="Arial" w:hAnsi="Arial" w:cs="Arial"/>
          <w:sz w:val="22"/>
          <w:szCs w:val="22"/>
        </w:rPr>
        <w:tab/>
        <w:t xml:space="preserve">In the event of there being no claim by the Contractor for increased costs, the Contractor shall not be entitled to full payment under the Contract before he has submitted to the </w:t>
      </w:r>
      <w:r w:rsidR="002F74F8">
        <w:rPr>
          <w:rFonts w:ascii="Arial" w:hAnsi="Arial" w:cs="Arial"/>
          <w:sz w:val="22"/>
          <w:szCs w:val="22"/>
        </w:rPr>
        <w:t>Entity</w:t>
      </w:r>
      <w:r>
        <w:rPr>
          <w:rFonts w:ascii="Arial" w:hAnsi="Arial" w:cs="Arial"/>
          <w:sz w:val="22"/>
          <w:szCs w:val="22"/>
        </w:rPr>
        <w:t>, in his own name or in the name of the manufacturer, a certificate declaring that there have been no adjustments in the cost of manufacture which entitle the Employer to a reduction in the Contract Price as provided for in this clause.</w:t>
      </w:r>
    </w:p>
    <w:p w14:paraId="31A4BF86"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370"/>
        <w:jc w:val="both"/>
        <w:rPr>
          <w:rFonts w:ascii="Arial" w:hAnsi="Arial" w:cs="Arial"/>
          <w:sz w:val="22"/>
          <w:szCs w:val="22"/>
        </w:rPr>
      </w:pPr>
    </w:p>
    <w:p w14:paraId="185436FF" w14:textId="77777777" w:rsidR="00CF55C7" w:rsidRDefault="00CF55C7" w:rsidP="00CF55C7">
      <w:pPr>
        <w:spacing w:line="2" w:lineRule="exact"/>
        <w:rPr>
          <w:rFonts w:ascii="Arial" w:hAnsi="Arial" w:cs="Arial"/>
          <w:sz w:val="22"/>
          <w:szCs w:val="22"/>
        </w:rPr>
      </w:pPr>
    </w:p>
    <w:p w14:paraId="71CE9AC4" w14:textId="77777777" w:rsidR="00CF55C7" w:rsidRDefault="00CF55C7" w:rsidP="00187431">
      <w:pPr>
        <w:pStyle w:val="Level10"/>
        <w:numPr>
          <w:ilvl w:val="0"/>
          <w:numId w:val="11"/>
        </w:numPr>
        <w:tabs>
          <w:tab w:val="left" w:pos="0"/>
          <w:tab w:val="left" w:pos="510"/>
          <w:tab w:val="left" w:pos="1800"/>
          <w:tab w:val="left" w:pos="2880"/>
          <w:tab w:val="left" w:pos="3390"/>
          <w:tab w:val="left" w:pos="4110"/>
          <w:tab w:val="left" w:pos="4830"/>
          <w:tab w:val="left" w:pos="5550"/>
          <w:tab w:val="left" w:pos="6270"/>
          <w:tab w:val="right" w:pos="6990"/>
        </w:tabs>
        <w:ind w:left="510" w:hanging="510"/>
        <w:jc w:val="both"/>
        <w:rPr>
          <w:rFonts w:ascii="Arial" w:hAnsi="Arial" w:cs="Arial"/>
          <w:b/>
          <w:bCs/>
          <w:sz w:val="22"/>
          <w:szCs w:val="22"/>
        </w:rPr>
      </w:pPr>
      <w:r>
        <w:rPr>
          <w:rFonts w:ascii="Arial" w:hAnsi="Arial" w:cs="Arial"/>
          <w:b/>
          <w:bCs/>
          <w:sz w:val="22"/>
          <w:szCs w:val="22"/>
        </w:rPr>
        <w:t>REMEDIES IN THE CASE OF DEATH, SEQUESTRATION, LIQUIDATION OR JUDICIAL MANAGEMENT</w:t>
      </w:r>
    </w:p>
    <w:p w14:paraId="1E145202"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Cs/>
          <w:sz w:val="22"/>
          <w:szCs w:val="22"/>
        </w:rPr>
      </w:pPr>
    </w:p>
    <w:p w14:paraId="0C9AD37F" w14:textId="77777777" w:rsidR="00CF55C7" w:rsidRDefault="00CF55C7" w:rsidP="00CF55C7">
      <w:pPr>
        <w:pStyle w:val="BodyText"/>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1800" w:hanging="1290"/>
        <w:jc w:val="both"/>
        <w:rPr>
          <w:rFonts w:ascii="Arial" w:hAnsi="Arial" w:cs="Arial"/>
          <w:b w:val="0"/>
          <w:bCs w:val="0"/>
          <w:sz w:val="22"/>
          <w:szCs w:val="22"/>
        </w:rPr>
      </w:pPr>
      <w:r>
        <w:rPr>
          <w:rFonts w:ascii="Arial" w:hAnsi="Arial" w:cs="Arial"/>
          <w:b w:val="0"/>
          <w:bCs w:val="0"/>
          <w:sz w:val="22"/>
          <w:szCs w:val="22"/>
        </w:rPr>
        <w:t>11.1</w:t>
      </w:r>
      <w:r>
        <w:rPr>
          <w:rFonts w:ascii="Arial" w:hAnsi="Arial" w:cs="Arial"/>
          <w:b w:val="0"/>
          <w:bCs w:val="0"/>
          <w:sz w:val="22"/>
          <w:szCs w:val="22"/>
        </w:rPr>
        <w:tab/>
        <w:t xml:space="preserve">In the event of the death of a contractor or the provisional or final sequestration of his/her/their estate or of his/her/their cession or transfer of a contract without the approval of the </w:t>
      </w:r>
      <w:r w:rsidR="002F74F8">
        <w:rPr>
          <w:rFonts w:ascii="Arial" w:hAnsi="Arial" w:cs="Arial"/>
          <w:b w:val="0"/>
          <w:bCs w:val="0"/>
          <w:sz w:val="22"/>
          <w:szCs w:val="22"/>
        </w:rPr>
        <w:t>Entity</w:t>
      </w:r>
      <w:r>
        <w:rPr>
          <w:rFonts w:ascii="Arial" w:hAnsi="Arial" w:cs="Arial"/>
          <w:b w:val="0"/>
          <w:bCs w:val="0"/>
          <w:sz w:val="22"/>
          <w:szCs w:val="22"/>
        </w:rPr>
        <w:t xml:space="preserve"> or of the surrender of his/her/their estate or of his/her/their reaching a compromise with his/her/their creditors or of the provisional or final liquidation of a contractor’s company/closed corporation or the placing of its affairs under judicial management, the </w:t>
      </w:r>
      <w:r w:rsidR="002F74F8">
        <w:rPr>
          <w:rFonts w:ascii="Arial" w:hAnsi="Arial" w:cs="Arial"/>
          <w:b w:val="0"/>
          <w:bCs w:val="0"/>
          <w:sz w:val="22"/>
          <w:szCs w:val="22"/>
        </w:rPr>
        <w:t>Entity</w:t>
      </w:r>
      <w:r>
        <w:rPr>
          <w:rFonts w:ascii="Arial" w:hAnsi="Arial" w:cs="Arial"/>
          <w:b w:val="0"/>
          <w:bCs w:val="0"/>
          <w:sz w:val="22"/>
          <w:szCs w:val="22"/>
        </w:rPr>
        <w:t xml:space="preserve"> may, without prejudice to any other rights it may have, exercise any of the following options :</w:t>
      </w:r>
    </w:p>
    <w:p w14:paraId="2AB06E87"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4D8CFE25"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880"/>
        <w:jc w:val="both"/>
        <w:rPr>
          <w:rFonts w:ascii="Arial" w:hAnsi="Arial" w:cs="Arial"/>
          <w:sz w:val="22"/>
          <w:szCs w:val="22"/>
        </w:rPr>
      </w:pPr>
      <w:r>
        <w:rPr>
          <w:rFonts w:ascii="Arial" w:hAnsi="Arial" w:cs="Arial"/>
          <w:sz w:val="22"/>
          <w:szCs w:val="22"/>
        </w:rPr>
        <w:tab/>
      </w:r>
      <w:r>
        <w:rPr>
          <w:rFonts w:ascii="Arial" w:hAnsi="Arial" w:cs="Arial"/>
          <w:sz w:val="22"/>
          <w:szCs w:val="22"/>
        </w:rPr>
        <w:tab/>
        <w:t>11.1.1</w:t>
      </w:r>
      <w:r>
        <w:rPr>
          <w:rFonts w:ascii="Arial" w:hAnsi="Arial" w:cs="Arial"/>
          <w:sz w:val="22"/>
          <w:szCs w:val="22"/>
        </w:rPr>
        <w:tab/>
        <w:t xml:space="preserve">Cancel the contract and accept any of the bids which were submitted originally with that of the contractor or any offer subsequently received to complete the contract. In such a case the estate of the contractor shall not be relieved of liability for any claim which has arisen or may arise against the contractor in respect of supplies not delivered or work not carried out by the contractor, under the contract. </w:t>
      </w:r>
    </w:p>
    <w:p w14:paraId="34FEA7C3"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2876A0E8"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880"/>
        <w:jc w:val="both"/>
        <w:rPr>
          <w:rFonts w:ascii="Arial" w:hAnsi="Arial" w:cs="Arial"/>
          <w:sz w:val="22"/>
          <w:szCs w:val="22"/>
        </w:rPr>
      </w:pPr>
      <w:r>
        <w:rPr>
          <w:rFonts w:ascii="Arial" w:hAnsi="Arial" w:cs="Arial"/>
          <w:sz w:val="22"/>
          <w:szCs w:val="22"/>
        </w:rPr>
        <w:tab/>
      </w:r>
      <w:r>
        <w:rPr>
          <w:rFonts w:ascii="Arial" w:hAnsi="Arial" w:cs="Arial"/>
          <w:sz w:val="22"/>
          <w:szCs w:val="22"/>
        </w:rPr>
        <w:tab/>
        <w:t>11.1.2</w:t>
      </w:r>
      <w:r>
        <w:rPr>
          <w:rFonts w:ascii="Arial" w:hAnsi="Arial" w:cs="Arial"/>
          <w:sz w:val="22"/>
          <w:szCs w:val="22"/>
        </w:rPr>
        <w:tab/>
        <w:t>Allow the executor, trustee, liquidator or judicial manager, as the case may be, for and on behalf of and at the cost and expense of the estate of the contractor to carry on with and complete the contract.</w:t>
      </w:r>
    </w:p>
    <w:p w14:paraId="6A07BF8B"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464C1A7A"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880"/>
        <w:jc w:val="both"/>
        <w:rPr>
          <w:rFonts w:ascii="Arial" w:hAnsi="Arial" w:cs="Arial"/>
          <w:sz w:val="22"/>
          <w:szCs w:val="22"/>
        </w:rPr>
      </w:pPr>
      <w:r>
        <w:rPr>
          <w:rFonts w:ascii="Arial" w:hAnsi="Arial" w:cs="Arial"/>
          <w:sz w:val="22"/>
          <w:szCs w:val="22"/>
        </w:rPr>
        <w:tab/>
      </w:r>
      <w:r>
        <w:rPr>
          <w:rFonts w:ascii="Arial" w:hAnsi="Arial" w:cs="Arial"/>
          <w:sz w:val="22"/>
          <w:szCs w:val="22"/>
        </w:rPr>
        <w:tab/>
        <w:t>11.1.3</w:t>
      </w:r>
      <w:r>
        <w:rPr>
          <w:rFonts w:ascii="Arial" w:hAnsi="Arial" w:cs="Arial"/>
          <w:sz w:val="22"/>
          <w:szCs w:val="22"/>
        </w:rPr>
        <w:tab/>
        <w:t xml:space="preserve">For and on behalf of and at the cost and expense of the estate of the contractor, itself carry on with and complete the contract and in that event the </w:t>
      </w:r>
      <w:r w:rsidR="002F74F8">
        <w:rPr>
          <w:rFonts w:ascii="Arial" w:hAnsi="Arial" w:cs="Arial"/>
          <w:sz w:val="22"/>
          <w:szCs w:val="22"/>
        </w:rPr>
        <w:t>Entity</w:t>
      </w:r>
      <w:r>
        <w:rPr>
          <w:rFonts w:ascii="Arial" w:hAnsi="Arial" w:cs="Arial"/>
          <w:sz w:val="22"/>
          <w:szCs w:val="22"/>
        </w:rPr>
        <w:t xml:space="preserve"> may take over and utilize, without payment, the contractor’s tools, plant and materials in whole or in part until the completion of the contract.</w:t>
      </w:r>
    </w:p>
    <w:p w14:paraId="70A09222"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880"/>
        <w:jc w:val="both"/>
        <w:rPr>
          <w:rFonts w:ascii="Arial" w:hAnsi="Arial" w:cs="Arial"/>
          <w:sz w:val="22"/>
          <w:szCs w:val="22"/>
        </w:rPr>
      </w:pPr>
    </w:p>
    <w:p w14:paraId="5B131E0F" w14:textId="77777777" w:rsidR="00CF55C7" w:rsidRDefault="00CF55C7" w:rsidP="00CF55C7">
      <w:pPr>
        <w:pStyle w:val="BodyText"/>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1800" w:hanging="1800"/>
        <w:jc w:val="both"/>
        <w:rPr>
          <w:rFonts w:ascii="Arial" w:hAnsi="Arial" w:cs="Arial"/>
          <w:sz w:val="22"/>
          <w:szCs w:val="22"/>
        </w:rPr>
      </w:pPr>
      <w:r>
        <w:rPr>
          <w:rFonts w:ascii="Arial" w:hAnsi="Arial" w:cs="Arial"/>
          <w:b w:val="0"/>
          <w:bCs w:val="0"/>
          <w:sz w:val="22"/>
          <w:szCs w:val="22"/>
        </w:rPr>
        <w:tab/>
        <w:t>11.2</w:t>
      </w:r>
      <w:r>
        <w:rPr>
          <w:rFonts w:ascii="Arial" w:hAnsi="Arial" w:cs="Arial"/>
          <w:b w:val="0"/>
          <w:bCs w:val="0"/>
          <w:sz w:val="22"/>
          <w:szCs w:val="22"/>
        </w:rPr>
        <w:tab/>
        <w:t xml:space="preserve">Should the </w:t>
      </w:r>
      <w:r w:rsidR="002F74F8">
        <w:rPr>
          <w:rFonts w:ascii="Arial" w:hAnsi="Arial" w:cs="Arial"/>
          <w:b w:val="0"/>
          <w:bCs w:val="0"/>
          <w:sz w:val="22"/>
          <w:szCs w:val="22"/>
        </w:rPr>
        <w:t>Entity</w:t>
      </w:r>
      <w:r>
        <w:rPr>
          <w:rFonts w:ascii="Arial" w:hAnsi="Arial" w:cs="Arial"/>
          <w:b w:val="0"/>
          <w:bCs w:val="0"/>
          <w:sz w:val="22"/>
          <w:szCs w:val="22"/>
        </w:rPr>
        <w:t xml:space="preserve"> elect to act in terms of paragraph 11.1.3 it shall give notice of its requirements to the executor, trustee, liquidator or judicial manager of the contractor’s estate and should the said executor, trustee, liquidator or judicial manager fail within 14 days of the dispatch of such notice to make provision to the satisfaction of the </w:t>
      </w:r>
      <w:r w:rsidR="002F74F8">
        <w:rPr>
          <w:rFonts w:ascii="Arial" w:hAnsi="Arial" w:cs="Arial"/>
          <w:b w:val="0"/>
          <w:bCs w:val="0"/>
          <w:sz w:val="22"/>
          <w:szCs w:val="22"/>
        </w:rPr>
        <w:t>Entity</w:t>
      </w:r>
      <w:r>
        <w:rPr>
          <w:rFonts w:ascii="Arial" w:hAnsi="Arial" w:cs="Arial"/>
          <w:b w:val="0"/>
          <w:bCs w:val="0"/>
          <w:sz w:val="22"/>
          <w:szCs w:val="22"/>
        </w:rPr>
        <w:t xml:space="preserve"> for the fulfillment of such requirements, or should no </w:t>
      </w:r>
      <w:r>
        <w:rPr>
          <w:rFonts w:ascii="Arial" w:hAnsi="Arial" w:cs="Arial"/>
          <w:b w:val="0"/>
          <w:bCs w:val="0"/>
          <w:sz w:val="22"/>
          <w:szCs w:val="22"/>
        </w:rPr>
        <w:lastRenderedPageBreak/>
        <w:t xml:space="preserve">trustee, liquidator or judicial manager be appointed within 14 days of the occurrence mentioned in paragraph 11.1, the </w:t>
      </w:r>
      <w:r w:rsidR="002F74F8">
        <w:rPr>
          <w:rFonts w:ascii="Arial" w:hAnsi="Arial" w:cs="Arial"/>
          <w:b w:val="0"/>
          <w:bCs w:val="0"/>
          <w:sz w:val="22"/>
          <w:szCs w:val="22"/>
        </w:rPr>
        <w:t>Entity</w:t>
      </w:r>
      <w:r>
        <w:rPr>
          <w:rFonts w:ascii="Arial" w:hAnsi="Arial" w:cs="Arial"/>
          <w:b w:val="0"/>
          <w:bCs w:val="0"/>
          <w:sz w:val="22"/>
          <w:szCs w:val="22"/>
        </w:rPr>
        <w:t xml:space="preserve"> may apply any remedy open to it in terms of the contract as if a breach thereof had taken place.</w:t>
      </w:r>
    </w:p>
    <w:p w14:paraId="0774FB19"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2DD192CC"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1800" w:hanging="1800"/>
        <w:jc w:val="both"/>
        <w:rPr>
          <w:rFonts w:ascii="Arial" w:hAnsi="Arial" w:cs="Arial"/>
          <w:sz w:val="22"/>
          <w:szCs w:val="22"/>
        </w:rPr>
      </w:pPr>
      <w:r>
        <w:rPr>
          <w:rFonts w:ascii="Arial" w:hAnsi="Arial" w:cs="Arial"/>
          <w:b/>
          <w:bCs/>
          <w:sz w:val="22"/>
          <w:szCs w:val="22"/>
        </w:rPr>
        <w:tab/>
      </w:r>
      <w:r>
        <w:rPr>
          <w:rFonts w:ascii="Arial" w:hAnsi="Arial" w:cs="Arial"/>
          <w:sz w:val="22"/>
          <w:szCs w:val="22"/>
        </w:rPr>
        <w:t>11.3</w:t>
      </w:r>
      <w:r>
        <w:rPr>
          <w:rFonts w:ascii="Arial" w:hAnsi="Arial" w:cs="Arial"/>
          <w:b/>
          <w:bCs/>
          <w:sz w:val="22"/>
          <w:szCs w:val="22"/>
        </w:rPr>
        <w:tab/>
      </w:r>
      <w:r>
        <w:rPr>
          <w:rFonts w:ascii="Arial" w:hAnsi="Arial" w:cs="Arial"/>
          <w:sz w:val="22"/>
          <w:szCs w:val="22"/>
        </w:rPr>
        <w:t xml:space="preserve">Should the </w:t>
      </w:r>
      <w:r w:rsidR="002F74F8">
        <w:rPr>
          <w:rFonts w:ascii="Arial" w:hAnsi="Arial" w:cs="Arial"/>
          <w:sz w:val="22"/>
          <w:szCs w:val="22"/>
        </w:rPr>
        <w:t>Entity</w:t>
      </w:r>
      <w:r>
        <w:rPr>
          <w:rFonts w:ascii="Arial" w:hAnsi="Arial" w:cs="Arial"/>
          <w:sz w:val="22"/>
          <w:szCs w:val="22"/>
        </w:rPr>
        <w:t xml:space="preserve"> act in terms of paragraph 11.1.3 the contractor must leave the premises immediately and may not occupy such premises on account of retention or any other right.</w:t>
      </w:r>
    </w:p>
    <w:p w14:paraId="5BF97619"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0C347CB2"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510" w:hanging="510"/>
        <w:jc w:val="both"/>
        <w:rPr>
          <w:rFonts w:ascii="Arial" w:hAnsi="Arial" w:cs="Arial"/>
          <w:b/>
          <w:bCs/>
          <w:sz w:val="22"/>
          <w:szCs w:val="22"/>
        </w:rPr>
      </w:pPr>
      <w:r>
        <w:rPr>
          <w:rFonts w:ascii="Arial" w:hAnsi="Arial" w:cs="Arial"/>
          <w:b/>
          <w:bCs/>
          <w:sz w:val="22"/>
          <w:szCs w:val="22"/>
        </w:rPr>
        <w:t>12.</w:t>
      </w:r>
      <w:r>
        <w:rPr>
          <w:rFonts w:ascii="Arial" w:hAnsi="Arial" w:cs="Arial"/>
          <w:b/>
          <w:bCs/>
          <w:sz w:val="22"/>
          <w:szCs w:val="22"/>
        </w:rPr>
        <w:tab/>
        <w:t>LAW TO APPLY</w:t>
      </w:r>
    </w:p>
    <w:p w14:paraId="54A06372"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281401C1"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510"/>
        <w:jc w:val="both"/>
        <w:rPr>
          <w:rFonts w:ascii="Arial" w:hAnsi="Arial" w:cs="Arial"/>
          <w:sz w:val="22"/>
          <w:szCs w:val="22"/>
        </w:rPr>
      </w:pPr>
      <w:r>
        <w:rPr>
          <w:rFonts w:ascii="Arial" w:hAnsi="Arial" w:cs="Arial"/>
          <w:sz w:val="22"/>
          <w:szCs w:val="22"/>
        </w:rPr>
        <w:t xml:space="preserve">The Contract shall in all respects be construed in accordance with the law of the </w:t>
      </w:r>
      <w:smartTag w:uri="urn:schemas-microsoft-com:office:smarttags" w:element="place">
        <w:smartTag w:uri="urn:schemas-microsoft-com:office:smarttags" w:element="PlaceType">
          <w:r>
            <w:rPr>
              <w:rFonts w:ascii="Arial" w:hAnsi="Arial" w:cs="Arial"/>
              <w:sz w:val="22"/>
              <w:szCs w:val="22"/>
            </w:rPr>
            <w:t>Republic</w:t>
          </w:r>
        </w:smartTag>
        <w:r>
          <w:rPr>
            <w:rFonts w:ascii="Arial" w:hAnsi="Arial" w:cs="Arial"/>
            <w:sz w:val="22"/>
            <w:szCs w:val="22"/>
          </w:rPr>
          <w:t xml:space="preserve"> of </w:t>
        </w:r>
        <w:smartTag w:uri="urn:schemas-microsoft-com:office:smarttags" w:element="PlaceName">
          <w:r>
            <w:rPr>
              <w:rFonts w:ascii="Arial" w:hAnsi="Arial" w:cs="Arial"/>
              <w:sz w:val="22"/>
              <w:szCs w:val="22"/>
            </w:rPr>
            <w:t>South Africa</w:t>
          </w:r>
        </w:smartTag>
      </w:smartTag>
      <w:r>
        <w:rPr>
          <w:rFonts w:ascii="Arial" w:hAnsi="Arial" w:cs="Arial"/>
          <w:sz w:val="22"/>
          <w:szCs w:val="22"/>
        </w:rPr>
        <w:t xml:space="preserve">, and any difference that may arise with the law of the </w:t>
      </w:r>
      <w:smartTag w:uri="urn:schemas-microsoft-com:office:smarttags" w:element="place">
        <w:smartTag w:uri="urn:schemas-microsoft-com:office:smarttags" w:element="PlaceType">
          <w:r>
            <w:rPr>
              <w:rFonts w:ascii="Arial" w:hAnsi="Arial" w:cs="Arial"/>
              <w:sz w:val="22"/>
              <w:szCs w:val="22"/>
            </w:rPr>
            <w:t>Republic</w:t>
          </w:r>
        </w:smartTag>
        <w:r>
          <w:rPr>
            <w:rFonts w:ascii="Arial" w:hAnsi="Arial" w:cs="Arial"/>
            <w:sz w:val="22"/>
            <w:szCs w:val="22"/>
          </w:rPr>
          <w:t xml:space="preserve"> of </w:t>
        </w:r>
        <w:smartTag w:uri="urn:schemas-microsoft-com:office:smarttags" w:element="PlaceName">
          <w:r>
            <w:rPr>
              <w:rFonts w:ascii="Arial" w:hAnsi="Arial" w:cs="Arial"/>
              <w:sz w:val="22"/>
              <w:szCs w:val="22"/>
            </w:rPr>
            <w:t>South Africa</w:t>
          </w:r>
        </w:smartTag>
      </w:smartTag>
      <w:r>
        <w:rPr>
          <w:rFonts w:ascii="Arial" w:hAnsi="Arial" w:cs="Arial"/>
          <w:sz w:val="22"/>
          <w:szCs w:val="22"/>
        </w:rPr>
        <w:t xml:space="preserve">, and any difference that may arise between the </w:t>
      </w:r>
      <w:r w:rsidR="002F74F8">
        <w:rPr>
          <w:rFonts w:ascii="Arial" w:hAnsi="Arial" w:cs="Arial"/>
          <w:sz w:val="22"/>
          <w:szCs w:val="22"/>
        </w:rPr>
        <w:t>Entity</w:t>
      </w:r>
      <w:r>
        <w:rPr>
          <w:rFonts w:ascii="Arial" w:hAnsi="Arial" w:cs="Arial"/>
          <w:sz w:val="22"/>
          <w:szCs w:val="22"/>
        </w:rPr>
        <w:t xml:space="preserve"> and the Contractor in regard to the Contract, shall be settled in the </w:t>
      </w:r>
      <w:smartTag w:uri="urn:schemas-microsoft-com:office:smarttags" w:element="place">
        <w:smartTag w:uri="urn:schemas-microsoft-com:office:smarttags" w:element="PlaceType">
          <w:r>
            <w:rPr>
              <w:rFonts w:ascii="Arial" w:hAnsi="Arial" w:cs="Arial"/>
              <w:sz w:val="22"/>
              <w:szCs w:val="22"/>
            </w:rPr>
            <w:t>Republic</w:t>
          </w:r>
        </w:smartTag>
        <w:r>
          <w:rPr>
            <w:rFonts w:ascii="Arial" w:hAnsi="Arial" w:cs="Arial"/>
            <w:sz w:val="22"/>
            <w:szCs w:val="22"/>
          </w:rPr>
          <w:t xml:space="preserve"> of </w:t>
        </w:r>
        <w:smartTag w:uri="urn:schemas-microsoft-com:office:smarttags" w:element="PlaceName">
          <w:r>
            <w:rPr>
              <w:rFonts w:ascii="Arial" w:hAnsi="Arial" w:cs="Arial"/>
              <w:sz w:val="22"/>
              <w:szCs w:val="22"/>
            </w:rPr>
            <w:t>South Africa</w:t>
          </w:r>
        </w:smartTag>
      </w:smartTag>
      <w:r>
        <w:rPr>
          <w:rFonts w:ascii="Arial" w:hAnsi="Arial" w:cs="Arial"/>
          <w:sz w:val="22"/>
          <w:szCs w:val="22"/>
        </w:rPr>
        <w:t xml:space="preserve">. </w:t>
      </w:r>
    </w:p>
    <w:p w14:paraId="22940DD3"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24E320C9"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510" w:hanging="510"/>
        <w:jc w:val="both"/>
        <w:rPr>
          <w:rFonts w:ascii="Arial" w:hAnsi="Arial" w:cs="Arial"/>
          <w:b/>
          <w:bCs/>
          <w:sz w:val="22"/>
          <w:szCs w:val="22"/>
        </w:rPr>
      </w:pPr>
      <w:r>
        <w:rPr>
          <w:rFonts w:ascii="Arial" w:hAnsi="Arial" w:cs="Arial"/>
          <w:b/>
          <w:bCs/>
          <w:sz w:val="22"/>
          <w:szCs w:val="22"/>
        </w:rPr>
        <w:t>13.</w:t>
      </w:r>
      <w:r>
        <w:rPr>
          <w:rFonts w:ascii="Arial" w:hAnsi="Arial" w:cs="Arial"/>
          <w:b/>
          <w:bCs/>
          <w:sz w:val="22"/>
          <w:szCs w:val="22"/>
        </w:rPr>
        <w:tab/>
        <w:t>OFFERING OF COMMISSION OR GRATUITY</w:t>
      </w:r>
    </w:p>
    <w:p w14:paraId="386D7D49"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5B6C312F"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510"/>
        <w:jc w:val="both"/>
        <w:rPr>
          <w:rFonts w:ascii="Arial" w:hAnsi="Arial" w:cs="Arial"/>
          <w:sz w:val="22"/>
          <w:szCs w:val="22"/>
        </w:rPr>
      </w:pPr>
      <w:r>
        <w:rPr>
          <w:rFonts w:ascii="Arial" w:hAnsi="Arial" w:cs="Arial"/>
          <w:sz w:val="22"/>
          <w:szCs w:val="22"/>
        </w:rPr>
        <w:t xml:space="preserve">If the Contractor, or any person employed by him, is found to have either directly or indirectly offered, promised or given to any office bearer of the </w:t>
      </w:r>
      <w:r w:rsidR="002F74F8">
        <w:rPr>
          <w:rFonts w:ascii="Arial" w:hAnsi="Arial" w:cs="Arial"/>
          <w:sz w:val="22"/>
          <w:szCs w:val="22"/>
        </w:rPr>
        <w:t>Entity</w:t>
      </w:r>
      <w:r>
        <w:rPr>
          <w:rFonts w:ascii="Arial" w:hAnsi="Arial" w:cs="Arial"/>
          <w:sz w:val="22"/>
          <w:szCs w:val="22"/>
        </w:rPr>
        <w:t xml:space="preserve"> or person in the employ of the </w:t>
      </w:r>
      <w:r w:rsidR="002F74F8">
        <w:rPr>
          <w:rFonts w:ascii="Arial" w:hAnsi="Arial" w:cs="Arial"/>
          <w:sz w:val="22"/>
          <w:szCs w:val="22"/>
        </w:rPr>
        <w:t>Entity</w:t>
      </w:r>
      <w:r>
        <w:rPr>
          <w:rFonts w:ascii="Arial" w:hAnsi="Arial" w:cs="Arial"/>
          <w:sz w:val="22"/>
          <w:szCs w:val="22"/>
        </w:rPr>
        <w:t xml:space="preserve">, any commission, gratuity, gift or other consideration, the </w:t>
      </w:r>
      <w:r w:rsidR="002F74F8">
        <w:rPr>
          <w:rFonts w:ascii="Arial" w:hAnsi="Arial" w:cs="Arial"/>
          <w:sz w:val="22"/>
          <w:szCs w:val="22"/>
        </w:rPr>
        <w:t>Entity</w:t>
      </w:r>
      <w:r>
        <w:rPr>
          <w:rFonts w:ascii="Arial" w:hAnsi="Arial" w:cs="Arial"/>
          <w:sz w:val="22"/>
          <w:szCs w:val="22"/>
        </w:rPr>
        <w:t xml:space="preserve"> shall have the right, summarily and without recourse to law and without prejudice to any other legal remedy which it may have in regard to any loss or additional cost or expenses, to cancel the Contract without paying any compensation to the Contractor.</w:t>
      </w:r>
    </w:p>
    <w:p w14:paraId="60A7C5D8"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1F5DCD48"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510" w:hanging="510"/>
        <w:jc w:val="both"/>
        <w:rPr>
          <w:rFonts w:ascii="Arial" w:hAnsi="Arial" w:cs="Arial"/>
          <w:sz w:val="22"/>
          <w:szCs w:val="22"/>
        </w:rPr>
      </w:pPr>
      <w:r>
        <w:rPr>
          <w:rFonts w:ascii="Arial" w:hAnsi="Arial" w:cs="Arial"/>
          <w:b/>
          <w:bCs/>
          <w:sz w:val="22"/>
          <w:szCs w:val="22"/>
        </w:rPr>
        <w:t>14.</w:t>
      </w:r>
      <w:r>
        <w:rPr>
          <w:rFonts w:ascii="Arial" w:hAnsi="Arial" w:cs="Arial"/>
          <w:b/>
          <w:bCs/>
          <w:sz w:val="22"/>
          <w:szCs w:val="22"/>
        </w:rPr>
        <w:tab/>
        <w:t>PREFERENCES</w:t>
      </w:r>
    </w:p>
    <w:p w14:paraId="6C990684"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459BDB1B"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1800" w:hanging="1290"/>
        <w:jc w:val="both"/>
        <w:rPr>
          <w:rFonts w:ascii="Arial" w:hAnsi="Arial" w:cs="Arial"/>
          <w:sz w:val="22"/>
          <w:szCs w:val="22"/>
        </w:rPr>
      </w:pPr>
      <w:r>
        <w:rPr>
          <w:rFonts w:ascii="Arial" w:hAnsi="Arial" w:cs="Arial"/>
          <w:sz w:val="22"/>
          <w:szCs w:val="22"/>
        </w:rPr>
        <w:t>14.1</w:t>
      </w:r>
      <w:r>
        <w:rPr>
          <w:rFonts w:ascii="Arial" w:hAnsi="Arial" w:cs="Arial"/>
          <w:sz w:val="22"/>
          <w:szCs w:val="22"/>
        </w:rPr>
        <w:tab/>
        <w:t xml:space="preserve">Should the Contractor apply for preferences in the submission of his bid, and it is found at a later stage that these applications were incorrect or made under false pretences, the </w:t>
      </w:r>
      <w:r w:rsidR="002F74F8">
        <w:rPr>
          <w:rFonts w:ascii="Arial" w:hAnsi="Arial" w:cs="Arial"/>
          <w:sz w:val="22"/>
          <w:szCs w:val="22"/>
        </w:rPr>
        <w:t>Entity</w:t>
      </w:r>
      <w:r>
        <w:rPr>
          <w:rFonts w:ascii="Arial" w:hAnsi="Arial" w:cs="Arial"/>
          <w:sz w:val="22"/>
          <w:szCs w:val="22"/>
        </w:rPr>
        <w:t xml:space="preserve"> may, at its own right:-</w:t>
      </w:r>
    </w:p>
    <w:p w14:paraId="07317D0B"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1096C77F"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1080"/>
        <w:jc w:val="both"/>
        <w:rPr>
          <w:rFonts w:ascii="Arial" w:hAnsi="Arial" w:cs="Arial"/>
          <w:sz w:val="22"/>
          <w:szCs w:val="22"/>
        </w:rPr>
      </w:pPr>
      <w:r>
        <w:rPr>
          <w:rFonts w:ascii="Arial" w:hAnsi="Arial" w:cs="Arial"/>
          <w:sz w:val="22"/>
          <w:szCs w:val="22"/>
        </w:rPr>
        <w:t>14.1.1</w:t>
      </w:r>
      <w:r>
        <w:rPr>
          <w:rFonts w:ascii="Arial" w:hAnsi="Arial" w:cs="Arial"/>
          <w:sz w:val="22"/>
          <w:szCs w:val="22"/>
        </w:rPr>
        <w:tab/>
        <w:t xml:space="preserve">Recover from the Contractor all costs, losses or damages incurred or sustained by the </w:t>
      </w:r>
      <w:r w:rsidR="002F74F8">
        <w:rPr>
          <w:rFonts w:ascii="Arial" w:hAnsi="Arial" w:cs="Arial"/>
          <w:sz w:val="22"/>
          <w:szCs w:val="22"/>
        </w:rPr>
        <w:t>Entity</w:t>
      </w:r>
      <w:r>
        <w:rPr>
          <w:rFonts w:ascii="Arial" w:hAnsi="Arial" w:cs="Arial"/>
          <w:sz w:val="22"/>
          <w:szCs w:val="22"/>
        </w:rPr>
        <w:t xml:space="preserve"> as a result of the award of the Contract; and / or</w:t>
      </w:r>
    </w:p>
    <w:p w14:paraId="037004F8"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7B7B498D"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1080"/>
        <w:jc w:val="both"/>
        <w:rPr>
          <w:rFonts w:ascii="Arial" w:hAnsi="Arial" w:cs="Arial"/>
          <w:sz w:val="22"/>
          <w:szCs w:val="22"/>
        </w:rPr>
      </w:pPr>
      <w:r>
        <w:rPr>
          <w:rFonts w:ascii="Arial" w:hAnsi="Arial" w:cs="Arial"/>
          <w:sz w:val="22"/>
          <w:szCs w:val="22"/>
        </w:rPr>
        <w:t>14.1.2</w:t>
      </w:r>
      <w:r>
        <w:rPr>
          <w:rFonts w:ascii="Arial" w:hAnsi="Arial" w:cs="Arial"/>
          <w:sz w:val="22"/>
          <w:szCs w:val="22"/>
        </w:rPr>
        <w:tab/>
        <w:t xml:space="preserve">Cancel the contract and claim any damages which the </w:t>
      </w:r>
      <w:r w:rsidR="002F74F8">
        <w:rPr>
          <w:rFonts w:ascii="Arial" w:hAnsi="Arial" w:cs="Arial"/>
          <w:sz w:val="22"/>
          <w:szCs w:val="22"/>
        </w:rPr>
        <w:t>Entity</w:t>
      </w:r>
      <w:r>
        <w:rPr>
          <w:rFonts w:ascii="Arial" w:hAnsi="Arial" w:cs="Arial"/>
          <w:sz w:val="22"/>
          <w:szCs w:val="22"/>
        </w:rPr>
        <w:t xml:space="preserve"> may suffer by having to make less favourable arrangements after such cancellation.</w:t>
      </w:r>
    </w:p>
    <w:p w14:paraId="43C18D8D"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880"/>
        <w:jc w:val="both"/>
        <w:rPr>
          <w:rFonts w:ascii="Arial" w:hAnsi="Arial" w:cs="Arial"/>
          <w:sz w:val="22"/>
          <w:szCs w:val="22"/>
        </w:rPr>
      </w:pPr>
      <w:r>
        <w:rPr>
          <w:rFonts w:ascii="Arial" w:hAnsi="Arial" w:cs="Arial"/>
          <w:sz w:val="22"/>
          <w:szCs w:val="22"/>
        </w:rPr>
        <w:tab/>
      </w:r>
      <w:r>
        <w:rPr>
          <w:rFonts w:ascii="Arial" w:hAnsi="Arial" w:cs="Arial"/>
          <w:sz w:val="22"/>
          <w:szCs w:val="22"/>
        </w:rPr>
        <w:tab/>
        <w:t>14.1.3</w:t>
      </w:r>
      <w:r>
        <w:rPr>
          <w:rFonts w:ascii="Arial" w:hAnsi="Arial" w:cs="Arial"/>
          <w:sz w:val="22"/>
          <w:szCs w:val="22"/>
        </w:rPr>
        <w:tab/>
        <w:t xml:space="preserve">The </w:t>
      </w:r>
      <w:r w:rsidR="002F74F8">
        <w:rPr>
          <w:rFonts w:ascii="Arial" w:hAnsi="Arial" w:cs="Arial"/>
          <w:sz w:val="22"/>
          <w:szCs w:val="22"/>
        </w:rPr>
        <w:t>Entity</w:t>
      </w:r>
      <w:r>
        <w:rPr>
          <w:rFonts w:ascii="Arial" w:hAnsi="Arial" w:cs="Arial"/>
          <w:sz w:val="22"/>
          <w:szCs w:val="22"/>
        </w:rPr>
        <w:t xml:space="preserve"> may impose penalties, however, only if provision therefore is made in the Special Conditions of Bid.</w:t>
      </w:r>
    </w:p>
    <w:p w14:paraId="73602047"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62200A73"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023DCA21"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510" w:hanging="510"/>
        <w:jc w:val="both"/>
        <w:rPr>
          <w:rFonts w:ascii="Arial" w:hAnsi="Arial" w:cs="Arial"/>
          <w:b/>
          <w:bCs/>
          <w:sz w:val="22"/>
          <w:szCs w:val="22"/>
        </w:rPr>
      </w:pPr>
      <w:r>
        <w:rPr>
          <w:rFonts w:ascii="Arial" w:hAnsi="Arial" w:cs="Arial"/>
          <w:b/>
          <w:bCs/>
          <w:sz w:val="22"/>
          <w:szCs w:val="22"/>
        </w:rPr>
        <w:t>15.</w:t>
      </w:r>
      <w:r>
        <w:rPr>
          <w:rFonts w:ascii="Arial" w:hAnsi="Arial" w:cs="Arial"/>
          <w:b/>
          <w:bCs/>
          <w:sz w:val="22"/>
          <w:szCs w:val="22"/>
        </w:rPr>
        <w:tab/>
        <w:t xml:space="preserve"> WEIGHTS </w:t>
      </w:r>
      <w:smartTag w:uri="urn:schemas-microsoft-com:office:smarttags" w:element="stockticker">
        <w:r>
          <w:rPr>
            <w:rFonts w:ascii="Arial" w:hAnsi="Arial" w:cs="Arial"/>
            <w:b/>
            <w:bCs/>
            <w:sz w:val="22"/>
            <w:szCs w:val="22"/>
          </w:rPr>
          <w:t>AND</w:t>
        </w:r>
      </w:smartTag>
      <w:r>
        <w:rPr>
          <w:rFonts w:ascii="Arial" w:hAnsi="Arial" w:cs="Arial"/>
          <w:b/>
          <w:bCs/>
          <w:sz w:val="22"/>
          <w:szCs w:val="22"/>
        </w:rPr>
        <w:t xml:space="preserve"> MEASURES</w:t>
      </w:r>
    </w:p>
    <w:p w14:paraId="177FFA21"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23AB88ED"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510"/>
        <w:jc w:val="both"/>
        <w:rPr>
          <w:rFonts w:ascii="Arial" w:hAnsi="Arial" w:cs="Arial"/>
          <w:sz w:val="22"/>
          <w:szCs w:val="22"/>
        </w:rPr>
      </w:pPr>
      <w:r>
        <w:rPr>
          <w:rFonts w:ascii="Arial" w:hAnsi="Arial" w:cs="Arial"/>
          <w:sz w:val="22"/>
          <w:szCs w:val="22"/>
        </w:rPr>
        <w:t>The quantities of goods offered or delivered shall be according to South African standard weights and measures.</w:t>
      </w:r>
    </w:p>
    <w:p w14:paraId="06B0BAC7"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44FA0D21" w14:textId="77777777" w:rsidR="00932D32" w:rsidRDefault="00932D32"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47D6849A"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510" w:hanging="510"/>
        <w:jc w:val="both"/>
        <w:rPr>
          <w:rFonts w:ascii="Arial" w:hAnsi="Arial" w:cs="Arial"/>
          <w:b/>
          <w:bCs/>
          <w:sz w:val="22"/>
          <w:szCs w:val="22"/>
        </w:rPr>
      </w:pPr>
      <w:r>
        <w:rPr>
          <w:rFonts w:ascii="Arial" w:hAnsi="Arial" w:cs="Arial"/>
          <w:b/>
          <w:bCs/>
          <w:sz w:val="22"/>
          <w:szCs w:val="22"/>
        </w:rPr>
        <w:t>16.</w:t>
      </w:r>
      <w:r>
        <w:rPr>
          <w:rFonts w:ascii="Arial" w:hAnsi="Arial" w:cs="Arial"/>
          <w:b/>
          <w:bCs/>
          <w:sz w:val="22"/>
          <w:szCs w:val="22"/>
        </w:rPr>
        <w:tab/>
        <w:t xml:space="preserve">SECURITY      </w:t>
      </w:r>
    </w:p>
    <w:p w14:paraId="0BA9EB14"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10AC1DA8"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1800" w:hanging="1290"/>
        <w:jc w:val="both"/>
        <w:rPr>
          <w:rFonts w:ascii="Arial" w:hAnsi="Arial" w:cs="Arial"/>
          <w:sz w:val="22"/>
          <w:szCs w:val="22"/>
        </w:rPr>
      </w:pPr>
      <w:r>
        <w:rPr>
          <w:rFonts w:ascii="Arial" w:hAnsi="Arial" w:cs="Arial"/>
          <w:sz w:val="22"/>
          <w:szCs w:val="22"/>
        </w:rPr>
        <w:t>16.1</w:t>
      </w:r>
      <w:r>
        <w:rPr>
          <w:rFonts w:ascii="Arial" w:hAnsi="Arial" w:cs="Arial"/>
          <w:sz w:val="22"/>
          <w:szCs w:val="22"/>
        </w:rPr>
        <w:tab/>
        <w:t>Special Conditions of Contract relating to Surety/Guarantee requirement must be dealt with in strict compliance with the Conditions of Bid set out herein.</w:t>
      </w:r>
    </w:p>
    <w:p w14:paraId="35FA8322"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668585AB"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1800" w:hanging="1290"/>
        <w:jc w:val="both"/>
        <w:rPr>
          <w:rFonts w:ascii="Arial" w:hAnsi="Arial" w:cs="Arial"/>
          <w:sz w:val="22"/>
          <w:szCs w:val="22"/>
        </w:rPr>
      </w:pPr>
      <w:r>
        <w:rPr>
          <w:rFonts w:ascii="Arial" w:hAnsi="Arial" w:cs="Arial"/>
          <w:sz w:val="22"/>
          <w:szCs w:val="22"/>
        </w:rPr>
        <w:t>16.2</w:t>
      </w:r>
      <w:r>
        <w:rPr>
          <w:rFonts w:ascii="Arial" w:hAnsi="Arial" w:cs="Arial"/>
          <w:sz w:val="22"/>
          <w:szCs w:val="22"/>
        </w:rPr>
        <w:tab/>
        <w:t xml:space="preserve">In respect of contracts less than R 500 000, the guarantees and sureties required may be based on a risk evaluation conducted by the </w:t>
      </w:r>
      <w:r w:rsidR="002F74F8">
        <w:rPr>
          <w:rFonts w:ascii="Arial" w:hAnsi="Arial" w:cs="Arial"/>
          <w:sz w:val="22"/>
          <w:szCs w:val="22"/>
        </w:rPr>
        <w:t>Entity</w:t>
      </w:r>
      <w:r>
        <w:rPr>
          <w:rFonts w:ascii="Arial" w:hAnsi="Arial" w:cs="Arial"/>
          <w:sz w:val="22"/>
          <w:szCs w:val="22"/>
        </w:rPr>
        <w:t xml:space="preserve"> inviting the bid.</w:t>
      </w:r>
    </w:p>
    <w:p w14:paraId="2B65D48D"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7C98007B"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1800" w:hanging="1800"/>
        <w:jc w:val="both"/>
        <w:rPr>
          <w:rFonts w:ascii="Arial" w:hAnsi="Arial" w:cs="Arial"/>
          <w:sz w:val="22"/>
          <w:szCs w:val="22"/>
        </w:rPr>
      </w:pPr>
      <w:r>
        <w:rPr>
          <w:rFonts w:ascii="Arial" w:hAnsi="Arial" w:cs="Arial"/>
          <w:sz w:val="22"/>
          <w:szCs w:val="22"/>
        </w:rPr>
        <w:tab/>
        <w:t>16.3</w:t>
      </w:r>
      <w:r>
        <w:rPr>
          <w:rFonts w:ascii="Arial" w:hAnsi="Arial" w:cs="Arial"/>
          <w:sz w:val="22"/>
          <w:szCs w:val="22"/>
        </w:rPr>
        <w:tab/>
        <w:t>No deposits are required for bid applications for contracts below R 500 000.</w:t>
      </w:r>
    </w:p>
    <w:p w14:paraId="6E577806" w14:textId="75A9DA75"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102EB0D2" w14:textId="6A421492" w:rsidR="00D72A3F" w:rsidRDefault="00D72A3F"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041C0C4B" w14:textId="77777777" w:rsidR="00D72A3F" w:rsidRDefault="00D72A3F"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b/>
          <w:bCs/>
          <w:sz w:val="22"/>
          <w:szCs w:val="22"/>
        </w:rPr>
      </w:pPr>
    </w:p>
    <w:p w14:paraId="2CA47C6F"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510" w:hanging="510"/>
        <w:jc w:val="both"/>
        <w:rPr>
          <w:rFonts w:ascii="Arial" w:hAnsi="Arial" w:cs="Arial"/>
          <w:b/>
          <w:bCs/>
          <w:sz w:val="22"/>
          <w:szCs w:val="22"/>
        </w:rPr>
      </w:pPr>
      <w:r>
        <w:rPr>
          <w:rFonts w:ascii="Arial" w:hAnsi="Arial" w:cs="Arial"/>
          <w:b/>
          <w:bCs/>
          <w:sz w:val="22"/>
          <w:szCs w:val="22"/>
        </w:rPr>
        <w:lastRenderedPageBreak/>
        <w:t>17.</w:t>
      </w:r>
      <w:r>
        <w:rPr>
          <w:rFonts w:ascii="Arial" w:hAnsi="Arial" w:cs="Arial"/>
          <w:b/>
          <w:bCs/>
          <w:sz w:val="22"/>
          <w:szCs w:val="22"/>
        </w:rPr>
        <w:tab/>
        <w:t>ORDERS</w:t>
      </w:r>
    </w:p>
    <w:p w14:paraId="3D468AB6"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r>
        <w:rPr>
          <w:rFonts w:ascii="Arial" w:hAnsi="Arial" w:cs="Arial"/>
          <w:b/>
          <w:bCs/>
          <w:sz w:val="22"/>
          <w:szCs w:val="22"/>
        </w:rPr>
        <w:tab/>
      </w:r>
    </w:p>
    <w:p w14:paraId="56444088"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1800" w:hanging="1290"/>
        <w:jc w:val="both"/>
        <w:rPr>
          <w:rFonts w:ascii="Arial" w:hAnsi="Arial" w:cs="Arial"/>
          <w:sz w:val="22"/>
          <w:szCs w:val="22"/>
        </w:rPr>
      </w:pPr>
      <w:r>
        <w:rPr>
          <w:rFonts w:ascii="Arial" w:hAnsi="Arial" w:cs="Arial"/>
          <w:sz w:val="22"/>
          <w:szCs w:val="22"/>
        </w:rPr>
        <w:t>17.1</w:t>
      </w:r>
      <w:r>
        <w:rPr>
          <w:rFonts w:ascii="Arial" w:hAnsi="Arial" w:cs="Arial"/>
          <w:sz w:val="22"/>
          <w:szCs w:val="22"/>
        </w:rPr>
        <w:tab/>
        <w:t xml:space="preserve">Goods shall be delivered and services rendered only upon receipt of a written official order or the signing of a contract with the </w:t>
      </w:r>
      <w:r w:rsidR="002F74F8">
        <w:rPr>
          <w:rFonts w:ascii="Arial" w:hAnsi="Arial" w:cs="Arial"/>
          <w:sz w:val="22"/>
          <w:szCs w:val="22"/>
        </w:rPr>
        <w:t>Entity</w:t>
      </w:r>
      <w:r>
        <w:rPr>
          <w:rFonts w:ascii="Arial" w:hAnsi="Arial" w:cs="Arial"/>
          <w:sz w:val="22"/>
          <w:szCs w:val="22"/>
        </w:rPr>
        <w:t>, and accounts shall be rendered as indicated on the official order or in the contract, as the case may be.</w:t>
      </w:r>
    </w:p>
    <w:p w14:paraId="136C8823"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1800" w:hanging="1290"/>
        <w:jc w:val="both"/>
        <w:rPr>
          <w:rFonts w:ascii="Arial" w:hAnsi="Arial" w:cs="Arial"/>
          <w:sz w:val="22"/>
          <w:szCs w:val="22"/>
        </w:rPr>
      </w:pPr>
      <w:r>
        <w:rPr>
          <w:rFonts w:ascii="Arial" w:hAnsi="Arial" w:cs="Arial"/>
          <w:sz w:val="22"/>
          <w:szCs w:val="22"/>
        </w:rPr>
        <w:t>17.2</w:t>
      </w:r>
      <w:r>
        <w:rPr>
          <w:rFonts w:ascii="Arial" w:hAnsi="Arial" w:cs="Arial"/>
          <w:sz w:val="22"/>
          <w:szCs w:val="22"/>
        </w:rPr>
        <w:tab/>
        <w:t xml:space="preserve">The </w:t>
      </w:r>
      <w:r w:rsidR="002F74F8">
        <w:rPr>
          <w:rFonts w:ascii="Arial" w:hAnsi="Arial" w:cs="Arial"/>
          <w:sz w:val="22"/>
          <w:szCs w:val="22"/>
        </w:rPr>
        <w:t>Entity</w:t>
      </w:r>
      <w:r>
        <w:rPr>
          <w:rFonts w:ascii="Arial" w:hAnsi="Arial" w:cs="Arial"/>
          <w:sz w:val="22"/>
          <w:szCs w:val="22"/>
        </w:rPr>
        <w:t xml:space="preserve"> reserves the right to call upon any Contractor during the contract period to make known the following details:</w:t>
      </w:r>
    </w:p>
    <w:p w14:paraId="45AF5B51"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734EF988"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2880"/>
        <w:jc w:val="both"/>
        <w:rPr>
          <w:rFonts w:ascii="Arial" w:hAnsi="Arial" w:cs="Arial"/>
          <w:sz w:val="22"/>
          <w:szCs w:val="22"/>
        </w:rPr>
      </w:pPr>
      <w:r>
        <w:rPr>
          <w:rFonts w:ascii="Arial" w:hAnsi="Arial" w:cs="Arial"/>
          <w:sz w:val="22"/>
          <w:szCs w:val="22"/>
        </w:rPr>
        <w:tab/>
      </w:r>
      <w:r>
        <w:rPr>
          <w:rFonts w:ascii="Arial" w:hAnsi="Arial" w:cs="Arial"/>
          <w:sz w:val="22"/>
          <w:szCs w:val="22"/>
        </w:rPr>
        <w:tab/>
        <w:t>17.2.1</w:t>
      </w:r>
      <w:r>
        <w:rPr>
          <w:rFonts w:ascii="Arial" w:hAnsi="Arial" w:cs="Arial"/>
          <w:sz w:val="22"/>
          <w:szCs w:val="22"/>
        </w:rPr>
        <w:tab/>
        <w:t>Name of Institution placing order;</w:t>
      </w:r>
    </w:p>
    <w:p w14:paraId="37C7BEB5"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jc w:val="both"/>
        <w:rPr>
          <w:rFonts w:ascii="Arial" w:hAnsi="Arial" w:cs="Arial"/>
          <w:sz w:val="22"/>
          <w:szCs w:val="22"/>
        </w:rPr>
      </w:pPr>
    </w:p>
    <w:p w14:paraId="04EBF99A" w14:textId="77777777" w:rsidR="00CF55C7" w:rsidRDefault="00CF55C7" w:rsidP="00CF55C7">
      <w:pPr>
        <w:numPr>
          <w:ilvl w:val="12"/>
          <w:numId w:val="0"/>
        </w:numPr>
        <w:tabs>
          <w:tab w:val="left" w:pos="0"/>
          <w:tab w:val="left" w:pos="510"/>
          <w:tab w:val="left" w:pos="1800"/>
          <w:tab w:val="left" w:pos="2880"/>
          <w:tab w:val="left" w:pos="3390"/>
          <w:tab w:val="left" w:pos="4110"/>
          <w:tab w:val="left" w:pos="4830"/>
          <w:tab w:val="left" w:pos="5550"/>
          <w:tab w:val="left" w:pos="6270"/>
          <w:tab w:val="right" w:pos="6990"/>
        </w:tabs>
        <w:ind w:left="2880" w:hanging="1080"/>
        <w:jc w:val="both"/>
        <w:rPr>
          <w:rFonts w:ascii="Arial" w:hAnsi="Arial" w:cs="Arial"/>
          <w:sz w:val="22"/>
          <w:szCs w:val="22"/>
        </w:rPr>
      </w:pPr>
      <w:r>
        <w:rPr>
          <w:rFonts w:ascii="Arial" w:hAnsi="Arial" w:cs="Arial"/>
          <w:sz w:val="22"/>
          <w:szCs w:val="22"/>
        </w:rPr>
        <w:t>17.2.2</w:t>
      </w:r>
      <w:r>
        <w:rPr>
          <w:rFonts w:ascii="Arial" w:hAnsi="Arial" w:cs="Arial"/>
          <w:sz w:val="22"/>
          <w:szCs w:val="22"/>
        </w:rPr>
        <w:tab/>
        <w:t>Provincial official order number;</w:t>
      </w:r>
    </w:p>
    <w:p w14:paraId="6BD3463C" w14:textId="77777777" w:rsidR="00CF55C7" w:rsidRDefault="00CF55C7" w:rsidP="00CF55C7">
      <w:pPr>
        <w:jc w:val="both"/>
        <w:rPr>
          <w:rFonts w:ascii="Arial" w:hAnsi="Arial" w:cs="Arial"/>
          <w:sz w:val="22"/>
          <w:szCs w:val="22"/>
        </w:rPr>
      </w:pPr>
    </w:p>
    <w:p w14:paraId="233A5BF7" w14:textId="01B459B8" w:rsidR="00CF55C7" w:rsidRDefault="00CF55C7" w:rsidP="00CF55C7">
      <w:pPr>
        <w:tabs>
          <w:tab w:val="left" w:pos="720"/>
          <w:tab w:val="left" w:pos="1440"/>
          <w:tab w:val="left" w:pos="2160"/>
          <w:tab w:val="left" w:pos="2880"/>
        </w:tabs>
        <w:ind w:left="2880" w:hanging="1080"/>
        <w:jc w:val="both"/>
        <w:rPr>
          <w:rFonts w:ascii="Arial" w:hAnsi="Arial" w:cs="Arial"/>
          <w:sz w:val="22"/>
          <w:szCs w:val="22"/>
        </w:rPr>
      </w:pPr>
      <w:r>
        <w:rPr>
          <w:rFonts w:ascii="Arial" w:hAnsi="Arial" w:cs="Arial"/>
          <w:sz w:val="22"/>
          <w:szCs w:val="22"/>
          <w:lang w:val="en-CA"/>
        </w:rPr>
        <w:fldChar w:fldCharType="begin"/>
      </w:r>
      <w:r>
        <w:rPr>
          <w:rFonts w:ascii="Arial" w:hAnsi="Arial" w:cs="Arial"/>
          <w:sz w:val="22"/>
          <w:szCs w:val="22"/>
          <w:lang w:val="en-CA"/>
        </w:rPr>
        <w:instrText xml:space="preserve"> SEQ CHAPTER \h \r 1</w:instrText>
      </w:r>
      <w:r>
        <w:rPr>
          <w:rFonts w:ascii="Arial" w:hAnsi="Arial" w:cs="Arial"/>
          <w:sz w:val="22"/>
          <w:szCs w:val="22"/>
          <w:lang w:val="en-CA"/>
        </w:rPr>
        <w:fldChar w:fldCharType="end"/>
      </w:r>
      <w:r>
        <w:rPr>
          <w:rFonts w:ascii="Arial" w:hAnsi="Arial" w:cs="Arial"/>
          <w:sz w:val="22"/>
          <w:szCs w:val="22"/>
        </w:rPr>
        <w:t>17.2.3</w:t>
      </w:r>
      <w:r>
        <w:rPr>
          <w:rFonts w:ascii="Arial" w:hAnsi="Arial" w:cs="Arial"/>
          <w:sz w:val="22"/>
          <w:szCs w:val="22"/>
        </w:rPr>
        <w:tab/>
        <w:t>Quantity ordered; and</w:t>
      </w:r>
    </w:p>
    <w:p w14:paraId="10E6E96D" w14:textId="77777777" w:rsidR="00CF55C7" w:rsidRDefault="00CF55C7" w:rsidP="00CF55C7">
      <w:pPr>
        <w:tabs>
          <w:tab w:val="right" w:pos="9360"/>
        </w:tabs>
        <w:jc w:val="both"/>
        <w:rPr>
          <w:rFonts w:ascii="Arial" w:hAnsi="Arial" w:cs="Arial"/>
          <w:sz w:val="22"/>
          <w:szCs w:val="22"/>
        </w:rPr>
      </w:pPr>
      <w:r>
        <w:rPr>
          <w:rFonts w:ascii="Arial" w:hAnsi="Arial" w:cs="Arial"/>
          <w:sz w:val="22"/>
          <w:szCs w:val="22"/>
        </w:rPr>
        <w:tab/>
      </w:r>
    </w:p>
    <w:p w14:paraId="0595B425" w14:textId="77777777" w:rsidR="00CF55C7" w:rsidRDefault="00CF55C7" w:rsidP="00CF55C7">
      <w:pPr>
        <w:tabs>
          <w:tab w:val="left" w:pos="720"/>
          <w:tab w:val="left" w:pos="1440"/>
          <w:tab w:val="left" w:pos="1800"/>
          <w:tab w:val="left" w:pos="2160"/>
          <w:tab w:val="left" w:pos="2880"/>
        </w:tabs>
        <w:ind w:left="2880" w:hanging="1080"/>
        <w:jc w:val="both"/>
        <w:rPr>
          <w:rFonts w:ascii="Arial" w:hAnsi="Arial" w:cs="Arial"/>
          <w:sz w:val="22"/>
          <w:szCs w:val="22"/>
        </w:rPr>
      </w:pPr>
      <w:r>
        <w:rPr>
          <w:rFonts w:ascii="Arial" w:hAnsi="Arial" w:cs="Arial"/>
          <w:sz w:val="22"/>
          <w:szCs w:val="22"/>
        </w:rPr>
        <w:t>17.2.4</w:t>
      </w:r>
      <w:r>
        <w:rPr>
          <w:rFonts w:ascii="Arial" w:hAnsi="Arial" w:cs="Arial"/>
          <w:sz w:val="22"/>
          <w:szCs w:val="22"/>
        </w:rPr>
        <w:tab/>
        <w:t>List of items ordered.</w:t>
      </w:r>
    </w:p>
    <w:p w14:paraId="5B2CB619" w14:textId="77777777" w:rsidR="00CF55C7" w:rsidRDefault="00CF55C7" w:rsidP="00CF55C7">
      <w:pPr>
        <w:jc w:val="both"/>
        <w:rPr>
          <w:rFonts w:ascii="Arial" w:hAnsi="Arial" w:cs="Arial"/>
          <w:b/>
          <w:bCs/>
          <w:sz w:val="22"/>
          <w:szCs w:val="22"/>
        </w:rPr>
      </w:pPr>
    </w:p>
    <w:p w14:paraId="5D52C1EF" w14:textId="77777777" w:rsidR="00CF55C7" w:rsidRDefault="00CF55C7" w:rsidP="00CF55C7">
      <w:pPr>
        <w:tabs>
          <w:tab w:val="left" w:pos="540"/>
        </w:tabs>
        <w:ind w:left="510" w:hanging="510"/>
        <w:jc w:val="both"/>
        <w:rPr>
          <w:rFonts w:ascii="Arial" w:hAnsi="Arial" w:cs="Arial"/>
          <w:b/>
          <w:bCs/>
          <w:sz w:val="22"/>
          <w:szCs w:val="22"/>
        </w:rPr>
      </w:pPr>
      <w:r>
        <w:rPr>
          <w:rFonts w:ascii="Arial" w:hAnsi="Arial" w:cs="Arial"/>
          <w:b/>
          <w:bCs/>
          <w:sz w:val="22"/>
          <w:szCs w:val="22"/>
        </w:rPr>
        <w:t>18.</w:t>
      </w:r>
      <w:r>
        <w:rPr>
          <w:rFonts w:ascii="Arial" w:hAnsi="Arial" w:cs="Arial"/>
          <w:b/>
          <w:bCs/>
          <w:sz w:val="22"/>
          <w:szCs w:val="22"/>
        </w:rPr>
        <w:tab/>
        <w:t>EXPORT LICENCES</w:t>
      </w:r>
    </w:p>
    <w:p w14:paraId="4AE6DA65" w14:textId="77777777" w:rsidR="00CF55C7" w:rsidRDefault="00CF55C7" w:rsidP="00CF55C7">
      <w:pPr>
        <w:tabs>
          <w:tab w:val="left" w:pos="720"/>
          <w:tab w:val="left" w:pos="1440"/>
        </w:tabs>
        <w:jc w:val="both"/>
        <w:rPr>
          <w:rFonts w:ascii="Arial" w:hAnsi="Arial" w:cs="Arial"/>
          <w:b/>
          <w:bCs/>
          <w:sz w:val="22"/>
          <w:szCs w:val="22"/>
        </w:rPr>
      </w:pPr>
    </w:p>
    <w:p w14:paraId="1555361A" w14:textId="77777777" w:rsidR="00CF55C7" w:rsidRDefault="00CF55C7" w:rsidP="00CF55C7">
      <w:pPr>
        <w:tabs>
          <w:tab w:val="left" w:pos="540"/>
          <w:tab w:val="left" w:pos="1440"/>
        </w:tabs>
        <w:ind w:left="1725" w:hanging="1725"/>
        <w:jc w:val="both"/>
        <w:rPr>
          <w:rFonts w:ascii="Arial" w:hAnsi="Arial" w:cs="Arial"/>
          <w:sz w:val="22"/>
          <w:szCs w:val="22"/>
        </w:rPr>
      </w:pPr>
      <w:r>
        <w:rPr>
          <w:rFonts w:ascii="Arial" w:hAnsi="Arial" w:cs="Arial"/>
          <w:b/>
          <w:bCs/>
          <w:sz w:val="22"/>
          <w:szCs w:val="22"/>
        </w:rPr>
        <w:tab/>
      </w:r>
      <w:r>
        <w:rPr>
          <w:rFonts w:ascii="Arial" w:hAnsi="Arial" w:cs="Arial"/>
          <w:sz w:val="22"/>
          <w:szCs w:val="22"/>
        </w:rPr>
        <w:t>18.1</w:t>
      </w:r>
      <w:r>
        <w:rPr>
          <w:rFonts w:ascii="Arial" w:hAnsi="Arial" w:cs="Arial"/>
          <w:sz w:val="22"/>
          <w:szCs w:val="22"/>
        </w:rPr>
        <w:tab/>
      </w:r>
      <w:r>
        <w:rPr>
          <w:rFonts w:ascii="Arial" w:hAnsi="Arial" w:cs="Arial"/>
          <w:b/>
          <w:bCs/>
          <w:sz w:val="22"/>
          <w:szCs w:val="22"/>
        </w:rPr>
        <w:t xml:space="preserve">     </w:t>
      </w:r>
      <w:r>
        <w:rPr>
          <w:rFonts w:ascii="Arial" w:hAnsi="Arial" w:cs="Arial"/>
          <w:sz w:val="22"/>
          <w:szCs w:val="22"/>
        </w:rPr>
        <w:t>When orders are placed for goods in respect of which an export licence from the country of origin of supplies is required, the Contractor shall:</w:t>
      </w:r>
    </w:p>
    <w:p w14:paraId="01093C05" w14:textId="77777777" w:rsidR="00CF55C7" w:rsidRDefault="00CF55C7" w:rsidP="00CF55C7">
      <w:pPr>
        <w:jc w:val="both"/>
        <w:rPr>
          <w:rFonts w:ascii="Arial" w:hAnsi="Arial" w:cs="Arial"/>
          <w:sz w:val="22"/>
          <w:szCs w:val="22"/>
        </w:rPr>
      </w:pPr>
    </w:p>
    <w:p w14:paraId="5A50449C" w14:textId="77777777" w:rsidR="00CF55C7" w:rsidRDefault="00CF55C7" w:rsidP="00CF55C7">
      <w:pPr>
        <w:tabs>
          <w:tab w:val="left" w:pos="720"/>
          <w:tab w:val="left" w:pos="1440"/>
          <w:tab w:val="left" w:pos="2160"/>
          <w:tab w:val="left" w:pos="2880"/>
        </w:tabs>
        <w:ind w:left="2880" w:hanging="1080"/>
        <w:jc w:val="both"/>
        <w:rPr>
          <w:rFonts w:ascii="Arial" w:hAnsi="Arial" w:cs="Arial"/>
          <w:sz w:val="22"/>
          <w:szCs w:val="22"/>
        </w:rPr>
      </w:pPr>
      <w:r>
        <w:rPr>
          <w:rFonts w:ascii="Arial" w:hAnsi="Arial" w:cs="Arial"/>
          <w:sz w:val="22"/>
          <w:szCs w:val="22"/>
        </w:rPr>
        <w:t>18.1.1</w:t>
      </w:r>
      <w:r>
        <w:rPr>
          <w:rFonts w:ascii="Arial" w:hAnsi="Arial" w:cs="Arial"/>
          <w:sz w:val="22"/>
          <w:szCs w:val="22"/>
        </w:rPr>
        <w:tab/>
        <w:t>Not incur any direct or indirect costs in connection with the supply or despatch of such supplies before he has obtained such licence;</w:t>
      </w:r>
    </w:p>
    <w:p w14:paraId="546508BC" w14:textId="77777777" w:rsidR="00CF55C7" w:rsidRDefault="00CF55C7" w:rsidP="00CF55C7">
      <w:pPr>
        <w:jc w:val="both"/>
        <w:rPr>
          <w:rFonts w:ascii="Arial" w:hAnsi="Arial" w:cs="Arial"/>
          <w:sz w:val="22"/>
          <w:szCs w:val="22"/>
        </w:rPr>
      </w:pPr>
    </w:p>
    <w:p w14:paraId="430D0776" w14:textId="77777777" w:rsidR="00CF55C7" w:rsidRDefault="00CF55C7" w:rsidP="00CF55C7">
      <w:pPr>
        <w:tabs>
          <w:tab w:val="left" w:pos="720"/>
          <w:tab w:val="left" w:pos="1440"/>
          <w:tab w:val="left" w:pos="2160"/>
          <w:tab w:val="left" w:pos="2880"/>
        </w:tabs>
        <w:ind w:left="2880" w:hanging="1080"/>
        <w:jc w:val="both"/>
        <w:rPr>
          <w:rFonts w:ascii="Arial" w:hAnsi="Arial" w:cs="Arial"/>
          <w:sz w:val="22"/>
          <w:szCs w:val="22"/>
        </w:rPr>
      </w:pPr>
      <w:r>
        <w:rPr>
          <w:rFonts w:ascii="Arial" w:hAnsi="Arial" w:cs="Arial"/>
          <w:sz w:val="22"/>
          <w:szCs w:val="22"/>
        </w:rPr>
        <w:t>18.1.2</w:t>
      </w:r>
      <w:r>
        <w:rPr>
          <w:rFonts w:ascii="Arial" w:hAnsi="Arial" w:cs="Arial"/>
          <w:sz w:val="22"/>
          <w:szCs w:val="22"/>
        </w:rPr>
        <w:tab/>
        <w:t>If the government of the country from which the supplies are to be exported refuses, or fails to grant such licence within three months of the placing of the order, the order shall be considered to be cancelled and no liability will be accepted for any loss or expenses irrespective of the nature thereof, including loss or expenditure suffered or incurred by the Contractor or any other person in respect of the production, supply, transportation or delivery of such supplies.</w:t>
      </w:r>
    </w:p>
    <w:p w14:paraId="05141ED3" w14:textId="77777777" w:rsidR="00DE66F7" w:rsidRDefault="00DE66F7" w:rsidP="004E5ADC">
      <w:pPr>
        <w:tabs>
          <w:tab w:val="left" w:pos="720"/>
          <w:tab w:val="left" w:pos="1440"/>
          <w:tab w:val="left" w:pos="2160"/>
          <w:tab w:val="left" w:pos="2880"/>
        </w:tabs>
        <w:jc w:val="both"/>
        <w:rPr>
          <w:rFonts w:ascii="Arial" w:hAnsi="Arial" w:cs="Arial"/>
          <w:sz w:val="22"/>
          <w:szCs w:val="22"/>
        </w:rPr>
      </w:pPr>
    </w:p>
    <w:p w14:paraId="6FEF2924" w14:textId="77777777" w:rsidR="002A62F7" w:rsidRDefault="002A62F7" w:rsidP="00CF55C7">
      <w:pPr>
        <w:tabs>
          <w:tab w:val="left" w:pos="720"/>
          <w:tab w:val="left" w:pos="1440"/>
          <w:tab w:val="left" w:pos="2160"/>
          <w:tab w:val="left" w:pos="2880"/>
        </w:tabs>
        <w:ind w:left="2880" w:hanging="1080"/>
        <w:jc w:val="both"/>
        <w:rPr>
          <w:rFonts w:ascii="Arial" w:hAnsi="Arial" w:cs="Arial"/>
          <w:sz w:val="22"/>
          <w:szCs w:val="22"/>
        </w:rPr>
      </w:pPr>
    </w:p>
    <w:p w14:paraId="450A3586" w14:textId="77777777" w:rsidR="00CF55C7" w:rsidRDefault="00CF55C7" w:rsidP="00CF55C7">
      <w:pPr>
        <w:ind w:left="510" w:hanging="510"/>
        <w:rPr>
          <w:rFonts w:ascii="Arial" w:hAnsi="Arial" w:cs="Arial"/>
          <w:b/>
          <w:bCs/>
          <w:sz w:val="22"/>
          <w:szCs w:val="22"/>
        </w:rPr>
      </w:pPr>
      <w:r>
        <w:rPr>
          <w:rFonts w:ascii="Arial" w:hAnsi="Arial" w:cs="Arial"/>
          <w:b/>
          <w:bCs/>
          <w:sz w:val="22"/>
          <w:szCs w:val="22"/>
        </w:rPr>
        <w:t>19.</w:t>
      </w:r>
      <w:r>
        <w:rPr>
          <w:rFonts w:ascii="Arial" w:hAnsi="Arial" w:cs="Arial"/>
          <w:b/>
          <w:bCs/>
          <w:sz w:val="22"/>
          <w:szCs w:val="22"/>
        </w:rPr>
        <w:tab/>
        <w:t>INSURANCE</w:t>
      </w:r>
    </w:p>
    <w:p w14:paraId="33B441CD" w14:textId="77777777" w:rsidR="00CF55C7" w:rsidRDefault="00CF55C7" w:rsidP="00CF55C7">
      <w:pPr>
        <w:ind w:left="510" w:hanging="510"/>
        <w:jc w:val="both"/>
        <w:rPr>
          <w:rFonts w:ascii="Arial" w:hAnsi="Arial" w:cs="Arial"/>
          <w:b/>
          <w:bCs/>
          <w:sz w:val="22"/>
          <w:szCs w:val="22"/>
        </w:rPr>
      </w:pPr>
    </w:p>
    <w:p w14:paraId="254D336F" w14:textId="77777777" w:rsidR="00CF55C7" w:rsidRDefault="00CF55C7" w:rsidP="00CF55C7">
      <w:pPr>
        <w:ind w:left="1440" w:hanging="960"/>
        <w:jc w:val="both"/>
        <w:rPr>
          <w:rFonts w:ascii="Arial" w:hAnsi="Arial" w:cs="Arial"/>
          <w:bCs/>
          <w:sz w:val="22"/>
          <w:szCs w:val="22"/>
        </w:rPr>
      </w:pPr>
      <w:r>
        <w:rPr>
          <w:rFonts w:ascii="Arial" w:hAnsi="Arial" w:cs="Arial"/>
          <w:bCs/>
          <w:sz w:val="22"/>
          <w:szCs w:val="22"/>
        </w:rPr>
        <w:t>19.1</w:t>
      </w:r>
      <w:r>
        <w:rPr>
          <w:rFonts w:ascii="Arial" w:hAnsi="Arial" w:cs="Arial"/>
          <w:bCs/>
          <w:sz w:val="22"/>
          <w:szCs w:val="22"/>
        </w:rPr>
        <w:tab/>
        <w:t xml:space="preserve">The goods supplied under the contract shall be fully insured in a freely convertible currency against loss or damage incidental to manufacture or acquisition, transportation, storage and delivery in the manner specified in the </w:t>
      </w:r>
      <w:smartTag w:uri="urn:schemas-microsoft-com:office:smarttags" w:element="stockticker">
        <w:r>
          <w:rPr>
            <w:rFonts w:ascii="Arial" w:hAnsi="Arial" w:cs="Arial"/>
            <w:bCs/>
            <w:sz w:val="22"/>
            <w:szCs w:val="22"/>
          </w:rPr>
          <w:t>SCC</w:t>
        </w:r>
      </w:smartTag>
      <w:r>
        <w:rPr>
          <w:rFonts w:ascii="Arial" w:hAnsi="Arial" w:cs="Arial"/>
          <w:bCs/>
          <w:sz w:val="22"/>
          <w:szCs w:val="22"/>
        </w:rPr>
        <w:t>.</w:t>
      </w:r>
    </w:p>
    <w:p w14:paraId="1DBAFAA0" w14:textId="77777777" w:rsidR="00CF55C7" w:rsidRDefault="00CF55C7" w:rsidP="00CF55C7">
      <w:pPr>
        <w:jc w:val="both"/>
        <w:rPr>
          <w:rFonts w:ascii="Arial" w:hAnsi="Arial" w:cs="Arial"/>
          <w:bCs/>
          <w:sz w:val="22"/>
          <w:szCs w:val="22"/>
        </w:rPr>
      </w:pPr>
    </w:p>
    <w:p w14:paraId="292D82AD" w14:textId="77777777" w:rsidR="00CF55C7" w:rsidRDefault="00CF55C7" w:rsidP="00CF55C7">
      <w:pPr>
        <w:ind w:left="1434" w:hanging="924"/>
        <w:jc w:val="both"/>
        <w:rPr>
          <w:rFonts w:ascii="Arial" w:hAnsi="Arial" w:cs="Arial"/>
          <w:sz w:val="22"/>
          <w:szCs w:val="22"/>
        </w:rPr>
      </w:pPr>
      <w:r>
        <w:rPr>
          <w:rFonts w:ascii="Arial" w:hAnsi="Arial" w:cs="Arial"/>
          <w:sz w:val="22"/>
          <w:szCs w:val="22"/>
        </w:rPr>
        <w:t>19.2</w:t>
      </w:r>
      <w:r>
        <w:rPr>
          <w:rFonts w:ascii="Arial" w:hAnsi="Arial" w:cs="Arial"/>
          <w:sz w:val="22"/>
          <w:szCs w:val="22"/>
        </w:rPr>
        <w:tab/>
        <w:t xml:space="preserve">Any insurance policies taken out by a Contractor to cover goods delivered for a contract must be taken out with a company registered in </w:t>
      </w:r>
      <w:smartTag w:uri="urn:schemas-microsoft-com:office:smarttags" w:element="country-region">
        <w:smartTag w:uri="urn:schemas-microsoft-com:office:smarttags" w:element="place">
          <w:r>
            <w:rPr>
              <w:rFonts w:ascii="Arial" w:hAnsi="Arial" w:cs="Arial"/>
              <w:sz w:val="22"/>
              <w:szCs w:val="22"/>
            </w:rPr>
            <w:t>South Africa</w:t>
          </w:r>
        </w:smartTag>
      </w:smartTag>
      <w:r>
        <w:rPr>
          <w:rFonts w:ascii="Arial" w:hAnsi="Arial" w:cs="Arial"/>
          <w:sz w:val="22"/>
          <w:szCs w:val="22"/>
        </w:rPr>
        <w:t xml:space="preserve"> in terms of relevant insurance and companies acts.</w:t>
      </w:r>
    </w:p>
    <w:p w14:paraId="51FAE350" w14:textId="77777777" w:rsidR="00932D32" w:rsidRDefault="00932D32" w:rsidP="00CF55C7">
      <w:pPr>
        <w:ind w:left="1434" w:hanging="924"/>
        <w:jc w:val="both"/>
        <w:rPr>
          <w:rFonts w:ascii="Arial" w:hAnsi="Arial" w:cs="Arial"/>
          <w:sz w:val="22"/>
          <w:szCs w:val="22"/>
        </w:rPr>
      </w:pPr>
    </w:p>
    <w:p w14:paraId="20EF644F" w14:textId="77777777" w:rsidR="00CF55C7" w:rsidRDefault="00CF55C7" w:rsidP="00CF55C7">
      <w:pPr>
        <w:ind w:left="510" w:hanging="510"/>
        <w:jc w:val="both"/>
        <w:rPr>
          <w:rFonts w:ascii="Arial" w:hAnsi="Arial" w:cs="Arial"/>
          <w:b/>
          <w:bCs/>
          <w:sz w:val="22"/>
          <w:szCs w:val="22"/>
        </w:rPr>
      </w:pPr>
      <w:r>
        <w:rPr>
          <w:rFonts w:ascii="Arial" w:hAnsi="Arial" w:cs="Arial"/>
          <w:b/>
          <w:bCs/>
          <w:sz w:val="22"/>
          <w:szCs w:val="22"/>
        </w:rPr>
        <w:t>20.</w:t>
      </w:r>
      <w:r>
        <w:rPr>
          <w:rFonts w:ascii="Arial" w:hAnsi="Arial" w:cs="Arial"/>
          <w:b/>
          <w:bCs/>
          <w:sz w:val="22"/>
          <w:szCs w:val="22"/>
        </w:rPr>
        <w:tab/>
        <w:t xml:space="preserve">INSPECTION, TESTS </w:t>
      </w:r>
      <w:smartTag w:uri="urn:schemas-microsoft-com:office:smarttags" w:element="stockticker">
        <w:r>
          <w:rPr>
            <w:rFonts w:ascii="Arial" w:hAnsi="Arial" w:cs="Arial"/>
            <w:b/>
            <w:bCs/>
            <w:sz w:val="22"/>
            <w:szCs w:val="22"/>
          </w:rPr>
          <w:t>AND</w:t>
        </w:r>
      </w:smartTag>
      <w:r>
        <w:rPr>
          <w:rFonts w:ascii="Arial" w:hAnsi="Arial" w:cs="Arial"/>
          <w:b/>
          <w:bCs/>
          <w:sz w:val="22"/>
          <w:szCs w:val="22"/>
        </w:rPr>
        <w:t xml:space="preserve"> ANALYSES</w:t>
      </w:r>
    </w:p>
    <w:p w14:paraId="1AE7E1ED" w14:textId="77777777" w:rsidR="00CF55C7" w:rsidRDefault="00CF55C7" w:rsidP="00CF55C7">
      <w:pPr>
        <w:jc w:val="both"/>
        <w:rPr>
          <w:rFonts w:ascii="Arial" w:hAnsi="Arial" w:cs="Arial"/>
          <w:sz w:val="22"/>
          <w:szCs w:val="22"/>
        </w:rPr>
      </w:pPr>
    </w:p>
    <w:p w14:paraId="4CD2EF8E" w14:textId="77777777" w:rsidR="00CF55C7" w:rsidRDefault="00CF55C7" w:rsidP="00187431">
      <w:pPr>
        <w:numPr>
          <w:ilvl w:val="1"/>
          <w:numId w:val="13"/>
        </w:numPr>
        <w:tabs>
          <w:tab w:val="left" w:pos="720"/>
        </w:tabs>
        <w:jc w:val="both"/>
        <w:rPr>
          <w:rFonts w:ascii="Arial" w:hAnsi="Arial" w:cs="Arial"/>
          <w:sz w:val="22"/>
          <w:szCs w:val="22"/>
        </w:rPr>
      </w:pPr>
      <w:r>
        <w:rPr>
          <w:rFonts w:ascii="Arial" w:hAnsi="Arial" w:cs="Arial"/>
          <w:sz w:val="22"/>
          <w:szCs w:val="22"/>
        </w:rPr>
        <w:t xml:space="preserve">In terms of </w:t>
      </w:r>
      <w:r w:rsidR="00B743F0">
        <w:rPr>
          <w:rFonts w:ascii="Arial" w:hAnsi="Arial" w:cs="Arial"/>
          <w:sz w:val="22"/>
          <w:szCs w:val="22"/>
        </w:rPr>
        <w:t>National</w:t>
      </w:r>
      <w:r>
        <w:rPr>
          <w:rFonts w:ascii="Arial" w:hAnsi="Arial" w:cs="Arial"/>
          <w:sz w:val="22"/>
          <w:szCs w:val="22"/>
        </w:rPr>
        <w:t xml:space="preserve"> policy, inspections of a Bidder’s goods and services are permitted. Bidders and Contractors must allow reasonable access to premises to officials from the department inviting the bid, or person specially appointed by the </w:t>
      </w:r>
      <w:r w:rsidR="002F74F8">
        <w:rPr>
          <w:rFonts w:ascii="Arial" w:hAnsi="Arial" w:cs="Arial"/>
          <w:sz w:val="22"/>
          <w:szCs w:val="22"/>
        </w:rPr>
        <w:t>Entity</w:t>
      </w:r>
      <w:r>
        <w:rPr>
          <w:rFonts w:ascii="Arial" w:hAnsi="Arial" w:cs="Arial"/>
          <w:sz w:val="22"/>
          <w:szCs w:val="22"/>
        </w:rPr>
        <w:t xml:space="preserve"> to carry out inspection or tests.  There are two main categories: Firstly, where the bid conditions call for goods to be inspected during the contract period.  Secondly, where the inspection results are to be submitted with the bid document. </w:t>
      </w:r>
    </w:p>
    <w:p w14:paraId="533CE5BD" w14:textId="77777777" w:rsidR="00CF55C7" w:rsidRDefault="00CF55C7" w:rsidP="00187431">
      <w:pPr>
        <w:numPr>
          <w:ilvl w:val="1"/>
          <w:numId w:val="13"/>
        </w:numPr>
        <w:tabs>
          <w:tab w:val="left" w:pos="720"/>
        </w:tabs>
        <w:jc w:val="both"/>
        <w:rPr>
          <w:rFonts w:ascii="Arial" w:hAnsi="Arial" w:cs="Arial"/>
          <w:sz w:val="22"/>
          <w:szCs w:val="22"/>
        </w:rPr>
      </w:pPr>
      <w:r>
        <w:rPr>
          <w:rFonts w:ascii="Arial" w:hAnsi="Arial" w:cs="Arial"/>
          <w:sz w:val="22"/>
          <w:szCs w:val="22"/>
        </w:rPr>
        <w:t xml:space="preserve">If it is a bid condition that goods to be produced should at any stage during production or on completion be subject to inspection, the premises of the Contractor shall be open, at all reasonable hours, for inspection by a representative of the </w:t>
      </w:r>
      <w:r w:rsidR="002F74F8">
        <w:rPr>
          <w:rFonts w:ascii="Arial" w:hAnsi="Arial" w:cs="Arial"/>
          <w:sz w:val="22"/>
          <w:szCs w:val="22"/>
        </w:rPr>
        <w:t>Entity</w:t>
      </w:r>
      <w:r>
        <w:rPr>
          <w:rFonts w:ascii="Arial" w:hAnsi="Arial" w:cs="Arial"/>
          <w:sz w:val="22"/>
          <w:szCs w:val="22"/>
        </w:rPr>
        <w:t xml:space="preserve"> or of an organization acting on its behalf.   </w:t>
      </w:r>
    </w:p>
    <w:p w14:paraId="6246649E" w14:textId="77777777" w:rsidR="00CF55C7" w:rsidRDefault="00CF55C7" w:rsidP="00CF55C7">
      <w:pPr>
        <w:jc w:val="both"/>
        <w:rPr>
          <w:rFonts w:ascii="Arial" w:hAnsi="Arial" w:cs="Arial"/>
          <w:sz w:val="22"/>
          <w:szCs w:val="22"/>
        </w:rPr>
      </w:pPr>
    </w:p>
    <w:p w14:paraId="418EDCE3" w14:textId="77777777" w:rsidR="00CF55C7" w:rsidRDefault="00CF55C7" w:rsidP="00187431">
      <w:pPr>
        <w:numPr>
          <w:ilvl w:val="1"/>
          <w:numId w:val="13"/>
        </w:numPr>
        <w:tabs>
          <w:tab w:val="left" w:pos="720"/>
        </w:tabs>
        <w:jc w:val="both"/>
        <w:rPr>
          <w:rFonts w:ascii="Arial" w:hAnsi="Arial" w:cs="Arial"/>
          <w:sz w:val="22"/>
          <w:szCs w:val="22"/>
        </w:rPr>
      </w:pPr>
      <w:r>
        <w:rPr>
          <w:rFonts w:ascii="Arial" w:hAnsi="Arial" w:cs="Arial"/>
          <w:sz w:val="22"/>
          <w:szCs w:val="22"/>
        </w:rPr>
        <w:t xml:space="preserve">Inspections tests and analyses  may be carried out prior to despatch in regard to such contract goods as may be deemed necessary by the </w:t>
      </w:r>
      <w:r w:rsidR="00B743F0">
        <w:rPr>
          <w:rFonts w:ascii="Arial" w:hAnsi="Arial" w:cs="Arial"/>
          <w:sz w:val="22"/>
          <w:szCs w:val="22"/>
        </w:rPr>
        <w:t>Entity</w:t>
      </w:r>
      <w:r>
        <w:rPr>
          <w:rFonts w:ascii="Arial" w:hAnsi="Arial" w:cs="Arial"/>
          <w:sz w:val="22"/>
          <w:szCs w:val="22"/>
        </w:rPr>
        <w:t xml:space="preserve">, and the Contractor shall </w:t>
      </w:r>
      <w:r>
        <w:rPr>
          <w:rFonts w:ascii="Arial" w:hAnsi="Arial" w:cs="Arial"/>
          <w:sz w:val="22"/>
          <w:szCs w:val="22"/>
        </w:rPr>
        <w:lastRenderedPageBreak/>
        <w:t>provide, if required, all the required facilities for the inspection, tests and analyses of the goods free of charge and shall, if required, provide all the materials, samples and labour and available apparatus which may be required for the purposes of such inspection, tests and analyses free of charge, unless otherwise specified.</w:t>
      </w:r>
    </w:p>
    <w:p w14:paraId="20BCC1FD" w14:textId="77777777" w:rsidR="00CF55C7" w:rsidRDefault="00CF55C7" w:rsidP="00CF55C7">
      <w:pPr>
        <w:jc w:val="both"/>
        <w:rPr>
          <w:rFonts w:ascii="Arial" w:hAnsi="Arial" w:cs="Arial"/>
          <w:sz w:val="22"/>
          <w:szCs w:val="22"/>
        </w:rPr>
      </w:pPr>
    </w:p>
    <w:p w14:paraId="046AD25E" w14:textId="77777777" w:rsidR="00CF55C7" w:rsidRDefault="00CF55C7" w:rsidP="00187431">
      <w:pPr>
        <w:numPr>
          <w:ilvl w:val="1"/>
          <w:numId w:val="13"/>
        </w:numPr>
        <w:tabs>
          <w:tab w:val="left" w:pos="720"/>
        </w:tabs>
        <w:jc w:val="both"/>
        <w:rPr>
          <w:rFonts w:ascii="Arial" w:hAnsi="Arial" w:cs="Arial"/>
          <w:sz w:val="22"/>
          <w:szCs w:val="22"/>
        </w:rPr>
      </w:pPr>
      <w:r>
        <w:rPr>
          <w:rFonts w:ascii="Arial" w:hAnsi="Arial" w:cs="Arial"/>
          <w:sz w:val="22"/>
          <w:szCs w:val="22"/>
        </w:rPr>
        <w:t xml:space="preserve">If there are no inspection requirements in the bid documents and no mention thereof is made in the letter of acceptance, but during the contract it is decided that inspections shall be carried out, the </w:t>
      </w:r>
      <w:r w:rsidR="00B743F0">
        <w:rPr>
          <w:rFonts w:ascii="Arial" w:hAnsi="Arial" w:cs="Arial"/>
          <w:sz w:val="22"/>
          <w:szCs w:val="22"/>
        </w:rPr>
        <w:t>Entity</w:t>
      </w:r>
      <w:r>
        <w:rPr>
          <w:rFonts w:ascii="Arial" w:hAnsi="Arial" w:cs="Arial"/>
          <w:sz w:val="22"/>
          <w:szCs w:val="22"/>
        </w:rPr>
        <w:t xml:space="preserve"> shall itself make the necessary arrangements, including payment arrangements, with the testing authority concerned. The premises of the Bidder Contractor must be open and accessible at all reasonable times for the purposes of these tests.</w:t>
      </w:r>
    </w:p>
    <w:p w14:paraId="11151041" w14:textId="77777777" w:rsidR="00CF55C7" w:rsidRDefault="00CF55C7" w:rsidP="00CF55C7">
      <w:pPr>
        <w:jc w:val="both"/>
        <w:rPr>
          <w:rFonts w:ascii="Arial" w:hAnsi="Arial" w:cs="Arial"/>
          <w:sz w:val="22"/>
          <w:szCs w:val="22"/>
        </w:rPr>
      </w:pPr>
    </w:p>
    <w:p w14:paraId="701D589D" w14:textId="77777777" w:rsidR="00CF55C7" w:rsidRDefault="00CF55C7" w:rsidP="00187431">
      <w:pPr>
        <w:numPr>
          <w:ilvl w:val="1"/>
          <w:numId w:val="13"/>
        </w:numPr>
        <w:tabs>
          <w:tab w:val="left" w:pos="720"/>
        </w:tabs>
        <w:jc w:val="both"/>
        <w:rPr>
          <w:rFonts w:ascii="Arial" w:hAnsi="Arial" w:cs="Arial"/>
          <w:sz w:val="22"/>
          <w:szCs w:val="22"/>
        </w:rPr>
      </w:pPr>
      <w:r>
        <w:rPr>
          <w:rFonts w:ascii="Arial" w:hAnsi="Arial" w:cs="Arial"/>
          <w:sz w:val="22"/>
          <w:szCs w:val="22"/>
        </w:rPr>
        <w:t xml:space="preserve">If the inspection, tests and analyses show the goods or service to be in accordance with contract requirements, the cost of the inspection, tests and analyses shall be defrayed by the </w:t>
      </w:r>
      <w:r w:rsidR="00B743F0">
        <w:rPr>
          <w:rFonts w:ascii="Arial" w:hAnsi="Arial" w:cs="Arial"/>
          <w:sz w:val="22"/>
          <w:szCs w:val="22"/>
        </w:rPr>
        <w:t>Entity</w:t>
      </w:r>
      <w:r>
        <w:rPr>
          <w:rFonts w:ascii="Arial" w:hAnsi="Arial" w:cs="Arial"/>
          <w:sz w:val="22"/>
          <w:szCs w:val="22"/>
        </w:rPr>
        <w:t xml:space="preserve"> calling for such tests or analyses.  Where the supplies or services do not comply with the contract, the costs shall be defrayed by the Contractor and the </w:t>
      </w:r>
      <w:r w:rsidR="00B743F0">
        <w:rPr>
          <w:rFonts w:ascii="Arial" w:hAnsi="Arial" w:cs="Arial"/>
          <w:sz w:val="22"/>
          <w:szCs w:val="22"/>
        </w:rPr>
        <w:t>Entity</w:t>
      </w:r>
      <w:r>
        <w:rPr>
          <w:rFonts w:ascii="Arial" w:hAnsi="Arial" w:cs="Arial"/>
          <w:sz w:val="22"/>
          <w:szCs w:val="22"/>
        </w:rPr>
        <w:t xml:space="preserve"> shall have the right, without prejudice to any other legal remedy it may have, to deduct such costs from payments due to the Contractor under the contract or under any other contract.</w:t>
      </w:r>
    </w:p>
    <w:p w14:paraId="30DD786C" w14:textId="77777777" w:rsidR="00CF55C7" w:rsidRDefault="00CF55C7" w:rsidP="00CF55C7">
      <w:pPr>
        <w:tabs>
          <w:tab w:val="left" w:pos="720"/>
        </w:tabs>
        <w:jc w:val="both"/>
        <w:rPr>
          <w:rFonts w:ascii="Arial" w:hAnsi="Arial" w:cs="Arial"/>
          <w:sz w:val="22"/>
          <w:szCs w:val="22"/>
        </w:rPr>
      </w:pPr>
    </w:p>
    <w:p w14:paraId="3B61849A" w14:textId="77777777" w:rsidR="00CF55C7" w:rsidRDefault="00CF55C7" w:rsidP="00187431">
      <w:pPr>
        <w:numPr>
          <w:ilvl w:val="1"/>
          <w:numId w:val="13"/>
        </w:numPr>
        <w:tabs>
          <w:tab w:val="left" w:pos="720"/>
        </w:tabs>
        <w:jc w:val="both"/>
        <w:rPr>
          <w:rFonts w:ascii="Arial" w:hAnsi="Arial" w:cs="Arial"/>
          <w:sz w:val="22"/>
          <w:szCs w:val="22"/>
        </w:rPr>
      </w:pPr>
      <w:r>
        <w:rPr>
          <w:rFonts w:ascii="Arial" w:hAnsi="Arial" w:cs="Arial"/>
          <w:sz w:val="22"/>
          <w:szCs w:val="22"/>
        </w:rPr>
        <w:t>Goods and services which do not comply with the contract requirements may be rejected.</w:t>
      </w:r>
    </w:p>
    <w:p w14:paraId="2728D8B8" w14:textId="77777777" w:rsidR="00CF55C7" w:rsidRDefault="00CF55C7" w:rsidP="00CF55C7">
      <w:pPr>
        <w:jc w:val="both"/>
        <w:rPr>
          <w:rFonts w:ascii="Arial" w:hAnsi="Arial" w:cs="Arial"/>
          <w:sz w:val="22"/>
          <w:szCs w:val="22"/>
        </w:rPr>
      </w:pPr>
    </w:p>
    <w:p w14:paraId="650EDD56" w14:textId="77777777" w:rsidR="00CF55C7" w:rsidRDefault="00CF55C7" w:rsidP="00187431">
      <w:pPr>
        <w:numPr>
          <w:ilvl w:val="1"/>
          <w:numId w:val="13"/>
        </w:numPr>
        <w:tabs>
          <w:tab w:val="left" w:pos="720"/>
        </w:tabs>
        <w:jc w:val="both"/>
        <w:rPr>
          <w:rFonts w:ascii="Arial" w:hAnsi="Arial" w:cs="Arial"/>
          <w:sz w:val="22"/>
          <w:szCs w:val="22"/>
        </w:rPr>
      </w:pPr>
      <w:r>
        <w:rPr>
          <w:rFonts w:ascii="Arial" w:hAnsi="Arial" w:cs="Arial"/>
          <w:sz w:val="22"/>
          <w:szCs w:val="22"/>
        </w:rPr>
        <w:t xml:space="preserve">Any goods may on or after delivery be inspected, tested or analysed and may be rejected if found not to comply with the requirements of the contract, and such rejected goods shall be held at the cost and risk of the Contractor who shall, when called upon, remove them immediately at his own cost and forthwith substitute them for goods which do comply with the requirements of the contract, failing which such rejected goods shall be returned at the Contractor’s cost and risk.  Should the Contractor fail to provide the substitute goods forthwith, the </w:t>
      </w:r>
      <w:r w:rsidR="00B743F0">
        <w:rPr>
          <w:rFonts w:ascii="Arial" w:hAnsi="Arial" w:cs="Arial"/>
          <w:sz w:val="22"/>
          <w:szCs w:val="22"/>
        </w:rPr>
        <w:t>Entity</w:t>
      </w:r>
      <w:r>
        <w:rPr>
          <w:rFonts w:ascii="Arial" w:hAnsi="Arial" w:cs="Arial"/>
          <w:sz w:val="22"/>
          <w:szCs w:val="22"/>
        </w:rPr>
        <w:t xml:space="preserve"> may, without giving the Contractor a further opportunity to substitute the rejected goods, purchase such supplies as may be necessary at the expense of the Contractor, for example, the transport costs and other expenses regarding the rejected goods must be refunded by the Contractor.</w:t>
      </w:r>
    </w:p>
    <w:p w14:paraId="064E2BED" w14:textId="77777777" w:rsidR="00CF55C7" w:rsidRDefault="00CF55C7" w:rsidP="00CF55C7">
      <w:pPr>
        <w:rPr>
          <w:rFonts w:ascii="Arial" w:hAnsi="Arial" w:cs="Arial"/>
          <w:sz w:val="22"/>
          <w:szCs w:val="22"/>
        </w:rPr>
      </w:pPr>
    </w:p>
    <w:p w14:paraId="7FF7C3FD" w14:textId="77777777" w:rsidR="00CF55C7" w:rsidRDefault="00CF55C7" w:rsidP="00187431">
      <w:pPr>
        <w:numPr>
          <w:ilvl w:val="1"/>
          <w:numId w:val="13"/>
        </w:numPr>
        <w:tabs>
          <w:tab w:val="left" w:pos="720"/>
        </w:tabs>
        <w:rPr>
          <w:rFonts w:ascii="Arial" w:hAnsi="Arial" w:cs="Arial"/>
          <w:sz w:val="22"/>
          <w:szCs w:val="22"/>
        </w:rPr>
      </w:pPr>
      <w:r>
        <w:rPr>
          <w:rFonts w:ascii="Arial" w:hAnsi="Arial" w:cs="Arial"/>
          <w:sz w:val="22"/>
          <w:szCs w:val="22"/>
        </w:rPr>
        <w:t xml:space="preserve">Where imported goods are to be inspected before delivery, the Contractor shall notify his suppliers abroad of the conditions applicable to inspections. </w:t>
      </w:r>
    </w:p>
    <w:p w14:paraId="5F26B725" w14:textId="77777777" w:rsidR="00CF55C7" w:rsidRDefault="00CF55C7" w:rsidP="00CF55C7">
      <w:pPr>
        <w:rPr>
          <w:rFonts w:ascii="Arial" w:hAnsi="Arial" w:cs="Arial"/>
          <w:sz w:val="22"/>
          <w:szCs w:val="22"/>
        </w:rPr>
      </w:pPr>
    </w:p>
    <w:p w14:paraId="6B4CF88E" w14:textId="77777777" w:rsidR="00CF55C7" w:rsidRDefault="00CF55C7" w:rsidP="00187431">
      <w:pPr>
        <w:numPr>
          <w:ilvl w:val="1"/>
          <w:numId w:val="13"/>
        </w:numPr>
        <w:tabs>
          <w:tab w:val="left" w:pos="720"/>
        </w:tabs>
        <w:rPr>
          <w:rFonts w:ascii="Arial" w:hAnsi="Arial" w:cs="Arial"/>
          <w:sz w:val="22"/>
          <w:szCs w:val="22"/>
        </w:rPr>
      </w:pPr>
      <w:r>
        <w:rPr>
          <w:rFonts w:ascii="Arial" w:hAnsi="Arial" w:cs="Arial"/>
          <w:sz w:val="22"/>
          <w:szCs w:val="22"/>
        </w:rPr>
        <w:t xml:space="preserve">Provisions contained in sub-clause 20.1 and 20.8 shall not prejudice the right of the </w:t>
      </w:r>
      <w:r w:rsidR="00B743F0">
        <w:rPr>
          <w:rFonts w:ascii="Arial" w:hAnsi="Arial" w:cs="Arial"/>
          <w:sz w:val="22"/>
          <w:szCs w:val="22"/>
        </w:rPr>
        <w:t>Entity</w:t>
      </w:r>
      <w:r>
        <w:rPr>
          <w:rFonts w:ascii="Arial" w:hAnsi="Arial" w:cs="Arial"/>
          <w:sz w:val="22"/>
          <w:szCs w:val="22"/>
        </w:rPr>
        <w:t xml:space="preserve"> to cancel the contract on account of a breach of the conditions thereof. </w:t>
      </w:r>
    </w:p>
    <w:p w14:paraId="02E851EE" w14:textId="77777777" w:rsidR="00932D32" w:rsidRDefault="00932D32" w:rsidP="00932D32">
      <w:pPr>
        <w:tabs>
          <w:tab w:val="left" w:pos="720"/>
        </w:tabs>
        <w:rPr>
          <w:rFonts w:ascii="Arial" w:hAnsi="Arial" w:cs="Arial"/>
          <w:sz w:val="22"/>
          <w:szCs w:val="22"/>
        </w:rPr>
      </w:pPr>
    </w:p>
    <w:p w14:paraId="259BD222" w14:textId="77777777" w:rsidR="00CF55C7" w:rsidRDefault="00CF55C7" w:rsidP="00CF55C7">
      <w:pPr>
        <w:rPr>
          <w:rFonts w:ascii="Arial" w:hAnsi="Arial" w:cs="Arial"/>
          <w:sz w:val="22"/>
          <w:szCs w:val="22"/>
        </w:rPr>
      </w:pPr>
    </w:p>
    <w:p w14:paraId="65D91E72" w14:textId="77777777" w:rsidR="00CF55C7" w:rsidRDefault="00CF55C7" w:rsidP="00CF55C7">
      <w:pPr>
        <w:ind w:left="510" w:hanging="510"/>
        <w:rPr>
          <w:rFonts w:ascii="Arial" w:hAnsi="Arial" w:cs="Arial"/>
          <w:sz w:val="22"/>
          <w:szCs w:val="22"/>
        </w:rPr>
      </w:pPr>
      <w:r>
        <w:rPr>
          <w:rFonts w:ascii="Arial" w:hAnsi="Arial" w:cs="Arial"/>
          <w:b/>
          <w:bCs/>
          <w:sz w:val="22"/>
          <w:szCs w:val="22"/>
        </w:rPr>
        <w:t>21.</w:t>
      </w:r>
      <w:r>
        <w:rPr>
          <w:rFonts w:ascii="Arial" w:hAnsi="Arial" w:cs="Arial"/>
          <w:b/>
          <w:bCs/>
          <w:sz w:val="22"/>
          <w:szCs w:val="22"/>
        </w:rPr>
        <w:tab/>
        <w:t>RESTRICTION OF BIDDING</w:t>
      </w:r>
    </w:p>
    <w:p w14:paraId="5571DFD1" w14:textId="77777777" w:rsidR="00CF55C7" w:rsidRDefault="00CF55C7" w:rsidP="00CF55C7">
      <w:pPr>
        <w:rPr>
          <w:rFonts w:ascii="Arial" w:hAnsi="Arial" w:cs="Arial"/>
          <w:sz w:val="22"/>
          <w:szCs w:val="22"/>
        </w:rPr>
      </w:pPr>
    </w:p>
    <w:p w14:paraId="0CA43E0E" w14:textId="490F63BF" w:rsidR="00CF55C7" w:rsidRDefault="00CF55C7" w:rsidP="00C541B7">
      <w:pPr>
        <w:ind w:left="1440"/>
        <w:jc w:val="both"/>
        <w:rPr>
          <w:rFonts w:ascii="Arial" w:hAnsi="Arial" w:cs="Arial"/>
          <w:sz w:val="22"/>
          <w:szCs w:val="22"/>
        </w:rPr>
      </w:pPr>
      <w:r>
        <w:rPr>
          <w:rFonts w:ascii="Arial" w:hAnsi="Arial" w:cs="Arial"/>
          <w:sz w:val="22"/>
          <w:szCs w:val="22"/>
        </w:rPr>
        <w:t xml:space="preserve">Without prejudice on any other legal remedies, the </w:t>
      </w:r>
      <w:r w:rsidR="00B743F0">
        <w:rPr>
          <w:rFonts w:ascii="Arial" w:hAnsi="Arial" w:cs="Arial"/>
          <w:sz w:val="22"/>
          <w:szCs w:val="22"/>
        </w:rPr>
        <w:t>Entity</w:t>
      </w:r>
      <w:r>
        <w:rPr>
          <w:rFonts w:ascii="Arial" w:hAnsi="Arial" w:cs="Arial"/>
          <w:sz w:val="22"/>
          <w:szCs w:val="22"/>
        </w:rPr>
        <w:t xml:space="preserve"> may impose restrictions on a Bidder in terms of which bids to the </w:t>
      </w:r>
      <w:r w:rsidR="00B743F0">
        <w:rPr>
          <w:rFonts w:ascii="Arial" w:hAnsi="Arial" w:cs="Arial"/>
          <w:sz w:val="22"/>
          <w:szCs w:val="22"/>
        </w:rPr>
        <w:t>Entity</w:t>
      </w:r>
      <w:r>
        <w:rPr>
          <w:rFonts w:ascii="Arial" w:hAnsi="Arial" w:cs="Arial"/>
          <w:sz w:val="22"/>
          <w:szCs w:val="22"/>
        </w:rPr>
        <w:t xml:space="preserve"> will not be accepted for such period as determined by the </w:t>
      </w:r>
      <w:r w:rsidR="00B743F0">
        <w:rPr>
          <w:rFonts w:ascii="Arial" w:hAnsi="Arial" w:cs="Arial"/>
          <w:sz w:val="22"/>
          <w:szCs w:val="22"/>
        </w:rPr>
        <w:t>Entity</w:t>
      </w:r>
      <w:r>
        <w:rPr>
          <w:rFonts w:ascii="Arial" w:hAnsi="Arial" w:cs="Arial"/>
          <w:sz w:val="22"/>
          <w:szCs w:val="22"/>
        </w:rPr>
        <w:t xml:space="preserve">.  This information may be passed to other </w:t>
      </w:r>
      <w:r w:rsidR="002F74F8">
        <w:rPr>
          <w:rFonts w:ascii="Arial" w:hAnsi="Arial" w:cs="Arial"/>
          <w:sz w:val="22"/>
          <w:szCs w:val="22"/>
        </w:rPr>
        <w:t>Entity</w:t>
      </w:r>
      <w:r>
        <w:rPr>
          <w:rFonts w:ascii="Arial" w:hAnsi="Arial" w:cs="Arial"/>
          <w:sz w:val="22"/>
          <w:szCs w:val="22"/>
        </w:rPr>
        <w:t xml:space="preserve">s or State organisations in the </w:t>
      </w:r>
      <w:smartTag w:uri="urn:schemas-microsoft-com:office:smarttags" w:element="place">
        <w:smartTag w:uri="urn:schemas-microsoft-com:office:smarttags" w:element="PlaceType">
          <w:r>
            <w:rPr>
              <w:rFonts w:ascii="Arial" w:hAnsi="Arial" w:cs="Arial"/>
              <w:sz w:val="22"/>
              <w:szCs w:val="22"/>
            </w:rPr>
            <w:t>Republic</w:t>
          </w:r>
        </w:smartTag>
        <w:r>
          <w:rPr>
            <w:rFonts w:ascii="Arial" w:hAnsi="Arial" w:cs="Arial"/>
            <w:sz w:val="22"/>
            <w:szCs w:val="22"/>
          </w:rPr>
          <w:t xml:space="preserve"> of </w:t>
        </w:r>
        <w:smartTag w:uri="urn:schemas-microsoft-com:office:smarttags" w:element="PlaceName">
          <w:r>
            <w:rPr>
              <w:rFonts w:ascii="Arial" w:hAnsi="Arial" w:cs="Arial"/>
              <w:sz w:val="22"/>
              <w:szCs w:val="22"/>
            </w:rPr>
            <w:t>South Africa</w:t>
          </w:r>
        </w:smartTag>
      </w:smartTag>
      <w:r>
        <w:rPr>
          <w:rFonts w:ascii="Arial" w:hAnsi="Arial" w:cs="Arial"/>
          <w:sz w:val="22"/>
          <w:szCs w:val="22"/>
        </w:rPr>
        <w:t xml:space="preserve">.  These restrictions may be imposed in terms of the breach of any of the requirements to be met in terms of the accepted bid or contract.  The </w:t>
      </w:r>
      <w:r w:rsidR="00B743F0">
        <w:rPr>
          <w:rFonts w:ascii="Arial" w:hAnsi="Arial" w:cs="Arial"/>
          <w:sz w:val="22"/>
          <w:szCs w:val="22"/>
        </w:rPr>
        <w:t>Entity</w:t>
      </w:r>
      <w:r>
        <w:rPr>
          <w:rFonts w:ascii="Arial" w:hAnsi="Arial" w:cs="Arial"/>
          <w:sz w:val="22"/>
          <w:szCs w:val="22"/>
        </w:rPr>
        <w:t xml:space="preserve"> may also make a restriction on a bidder from another province or State institution applicable to this </w:t>
      </w:r>
      <w:r w:rsidR="00B743F0">
        <w:rPr>
          <w:rFonts w:ascii="Arial" w:hAnsi="Arial" w:cs="Arial"/>
          <w:sz w:val="22"/>
          <w:szCs w:val="22"/>
        </w:rPr>
        <w:t>Entity</w:t>
      </w:r>
      <w:r>
        <w:rPr>
          <w:rFonts w:ascii="Arial" w:hAnsi="Arial" w:cs="Arial"/>
          <w:sz w:val="22"/>
          <w:szCs w:val="22"/>
        </w:rPr>
        <w:t>.</w:t>
      </w:r>
    </w:p>
    <w:p w14:paraId="6E726EBA" w14:textId="77777777" w:rsidR="00604CF5" w:rsidRDefault="00604CF5" w:rsidP="00C541B7">
      <w:pPr>
        <w:ind w:left="1440"/>
        <w:jc w:val="both"/>
        <w:rPr>
          <w:rFonts w:ascii="Arial" w:hAnsi="Arial" w:cs="Arial"/>
          <w:b/>
          <w:bCs/>
          <w:sz w:val="22"/>
          <w:szCs w:val="22"/>
        </w:rPr>
      </w:pPr>
    </w:p>
    <w:p w14:paraId="34C90D89" w14:textId="77777777" w:rsidR="00604CF5" w:rsidRDefault="00604CF5" w:rsidP="00CF55C7">
      <w:pPr>
        <w:ind w:left="510" w:hanging="510"/>
        <w:jc w:val="both"/>
        <w:rPr>
          <w:rFonts w:ascii="Arial" w:hAnsi="Arial" w:cs="Arial"/>
          <w:b/>
          <w:bCs/>
          <w:sz w:val="22"/>
          <w:szCs w:val="22"/>
        </w:rPr>
      </w:pPr>
    </w:p>
    <w:p w14:paraId="119C5A77" w14:textId="77777777" w:rsidR="00CF55C7" w:rsidRDefault="00CF55C7" w:rsidP="00CF55C7">
      <w:pPr>
        <w:ind w:left="510" w:hanging="510"/>
        <w:jc w:val="both"/>
        <w:rPr>
          <w:rFonts w:ascii="Arial" w:hAnsi="Arial" w:cs="Arial"/>
          <w:b/>
          <w:bCs/>
          <w:sz w:val="22"/>
          <w:szCs w:val="22"/>
        </w:rPr>
      </w:pPr>
      <w:r>
        <w:rPr>
          <w:rFonts w:ascii="Arial" w:hAnsi="Arial" w:cs="Arial"/>
          <w:b/>
          <w:bCs/>
          <w:sz w:val="22"/>
          <w:szCs w:val="22"/>
        </w:rPr>
        <w:t>22.</w:t>
      </w:r>
      <w:r>
        <w:rPr>
          <w:rFonts w:ascii="Arial" w:hAnsi="Arial" w:cs="Arial"/>
          <w:sz w:val="22"/>
          <w:szCs w:val="22"/>
        </w:rPr>
        <w:tab/>
      </w:r>
      <w:r>
        <w:rPr>
          <w:rFonts w:ascii="Arial" w:hAnsi="Arial" w:cs="Arial"/>
          <w:b/>
          <w:bCs/>
          <w:sz w:val="22"/>
          <w:szCs w:val="22"/>
        </w:rPr>
        <w:t>CONTRACTOR’S LIABILITY</w:t>
      </w:r>
    </w:p>
    <w:p w14:paraId="36472ECB" w14:textId="77777777" w:rsidR="00CF55C7" w:rsidRDefault="00CF55C7" w:rsidP="00CF55C7">
      <w:pPr>
        <w:jc w:val="both"/>
        <w:rPr>
          <w:rFonts w:ascii="Arial" w:hAnsi="Arial" w:cs="Arial"/>
          <w:sz w:val="22"/>
          <w:szCs w:val="22"/>
        </w:rPr>
      </w:pPr>
    </w:p>
    <w:p w14:paraId="63DAF7FD" w14:textId="77777777" w:rsidR="00CF55C7" w:rsidRDefault="00CF55C7" w:rsidP="00187431">
      <w:pPr>
        <w:numPr>
          <w:ilvl w:val="1"/>
          <w:numId w:val="14"/>
        </w:numPr>
        <w:tabs>
          <w:tab w:val="left" w:pos="720"/>
        </w:tabs>
        <w:jc w:val="both"/>
        <w:rPr>
          <w:rFonts w:ascii="Arial" w:hAnsi="Arial" w:cs="Arial"/>
          <w:sz w:val="22"/>
          <w:szCs w:val="22"/>
        </w:rPr>
      </w:pPr>
      <w:r>
        <w:rPr>
          <w:rFonts w:ascii="Arial" w:hAnsi="Arial" w:cs="Arial"/>
          <w:sz w:val="22"/>
          <w:szCs w:val="22"/>
        </w:rPr>
        <w:t xml:space="preserve">In the event of the contract being cancelled by the </w:t>
      </w:r>
      <w:r w:rsidR="00B743F0">
        <w:rPr>
          <w:rFonts w:ascii="Arial" w:hAnsi="Arial" w:cs="Arial"/>
          <w:sz w:val="22"/>
          <w:szCs w:val="22"/>
        </w:rPr>
        <w:t>Entity</w:t>
      </w:r>
      <w:r>
        <w:rPr>
          <w:rFonts w:ascii="Arial" w:hAnsi="Arial" w:cs="Arial"/>
          <w:sz w:val="22"/>
          <w:szCs w:val="22"/>
        </w:rPr>
        <w:t xml:space="preserve"> in the exercise of its rights in terms of these conditions, the Contractor shall be liable to pay to the </w:t>
      </w:r>
      <w:r w:rsidR="00B743F0">
        <w:rPr>
          <w:rFonts w:ascii="Arial" w:hAnsi="Arial" w:cs="Arial"/>
          <w:sz w:val="22"/>
          <w:szCs w:val="22"/>
        </w:rPr>
        <w:t>Entity</w:t>
      </w:r>
      <w:r>
        <w:rPr>
          <w:rFonts w:ascii="Arial" w:hAnsi="Arial" w:cs="Arial"/>
          <w:sz w:val="22"/>
          <w:szCs w:val="22"/>
        </w:rPr>
        <w:t xml:space="preserve"> any losses sustained and/ or additional costs or expenditure incurred as a result of such cancellation,  and the </w:t>
      </w:r>
      <w:r w:rsidR="00B743F0">
        <w:rPr>
          <w:rFonts w:ascii="Arial" w:hAnsi="Arial" w:cs="Arial"/>
          <w:sz w:val="22"/>
          <w:szCs w:val="22"/>
        </w:rPr>
        <w:t>Entity</w:t>
      </w:r>
      <w:r>
        <w:rPr>
          <w:rFonts w:ascii="Arial" w:hAnsi="Arial" w:cs="Arial"/>
          <w:sz w:val="22"/>
          <w:szCs w:val="22"/>
        </w:rPr>
        <w:t xml:space="preserve"> shall have the right to recover such losses, damages or </w:t>
      </w:r>
      <w:r>
        <w:rPr>
          <w:rFonts w:ascii="Arial" w:hAnsi="Arial" w:cs="Arial"/>
          <w:sz w:val="22"/>
          <w:szCs w:val="22"/>
        </w:rPr>
        <w:lastRenderedPageBreak/>
        <w:t xml:space="preserve">additional costs by means of set-off from moneys due or which may become due in terms of the contract or any other contract or from guarantee provided for the due fulfilment of the contract and, until such time as the amount of such losses, damages or additional costs have been determined, to retain such moneys or guarantee or any deposit as security for any loss which the </w:t>
      </w:r>
      <w:r w:rsidR="00B743F0">
        <w:rPr>
          <w:rFonts w:ascii="Arial" w:hAnsi="Arial" w:cs="Arial"/>
          <w:sz w:val="22"/>
          <w:szCs w:val="22"/>
        </w:rPr>
        <w:t>Entity</w:t>
      </w:r>
      <w:r>
        <w:rPr>
          <w:rFonts w:ascii="Arial" w:hAnsi="Arial" w:cs="Arial"/>
          <w:sz w:val="22"/>
          <w:szCs w:val="22"/>
        </w:rPr>
        <w:t xml:space="preserve"> may suffer or may have suffered.</w:t>
      </w:r>
    </w:p>
    <w:p w14:paraId="6268815F" w14:textId="77777777" w:rsidR="00CF55C7" w:rsidRDefault="00CF55C7" w:rsidP="00CF55C7">
      <w:pPr>
        <w:jc w:val="both"/>
        <w:rPr>
          <w:rFonts w:ascii="Arial" w:hAnsi="Arial" w:cs="Arial"/>
          <w:sz w:val="22"/>
          <w:szCs w:val="22"/>
        </w:rPr>
      </w:pPr>
    </w:p>
    <w:p w14:paraId="5E37F8E5" w14:textId="77777777" w:rsidR="00CF55C7" w:rsidRDefault="00CF55C7" w:rsidP="00187431">
      <w:pPr>
        <w:numPr>
          <w:ilvl w:val="1"/>
          <w:numId w:val="14"/>
        </w:numPr>
        <w:tabs>
          <w:tab w:val="left" w:pos="720"/>
        </w:tabs>
        <w:jc w:val="both"/>
        <w:rPr>
          <w:rFonts w:ascii="Arial" w:hAnsi="Arial" w:cs="Arial"/>
          <w:sz w:val="22"/>
          <w:szCs w:val="22"/>
        </w:rPr>
      </w:pPr>
      <w:r>
        <w:rPr>
          <w:rFonts w:ascii="Arial" w:hAnsi="Arial" w:cs="Arial"/>
          <w:sz w:val="22"/>
          <w:szCs w:val="22"/>
        </w:rPr>
        <w:t>The Contractor may be held responsible for any consequential damages and loss sustained which may be caused by any defect, latent or otherwise, in supply or service rendered or if the goods or service as a result of such defect, latent or otherwise, does not conform to any condition or requirement of the contract.</w:t>
      </w:r>
    </w:p>
    <w:p w14:paraId="24544BCD" w14:textId="77777777" w:rsidR="00CF55C7" w:rsidRDefault="00CF55C7" w:rsidP="00CF55C7">
      <w:pPr>
        <w:tabs>
          <w:tab w:val="left" w:pos="720"/>
          <w:tab w:val="left" w:pos="1440"/>
        </w:tabs>
        <w:jc w:val="both"/>
        <w:rPr>
          <w:rFonts w:ascii="Arial" w:hAnsi="Arial" w:cs="Arial"/>
          <w:sz w:val="22"/>
          <w:szCs w:val="22"/>
        </w:rPr>
      </w:pPr>
    </w:p>
    <w:p w14:paraId="50ECAC72" w14:textId="77777777" w:rsidR="00CF55C7" w:rsidRDefault="00CF55C7" w:rsidP="00CF55C7">
      <w:pPr>
        <w:tabs>
          <w:tab w:val="left" w:pos="720"/>
          <w:tab w:val="left" w:pos="1440"/>
        </w:tabs>
        <w:ind w:left="540" w:hanging="540"/>
        <w:jc w:val="both"/>
        <w:rPr>
          <w:rFonts w:ascii="Arial" w:hAnsi="Arial" w:cs="Arial"/>
          <w:b/>
          <w:bCs/>
          <w:sz w:val="22"/>
          <w:szCs w:val="22"/>
        </w:rPr>
      </w:pPr>
      <w:r>
        <w:rPr>
          <w:rFonts w:ascii="Arial" w:hAnsi="Arial" w:cs="Arial"/>
          <w:b/>
          <w:bCs/>
          <w:sz w:val="22"/>
          <w:szCs w:val="22"/>
        </w:rPr>
        <w:t>23.   PRICE LISTS</w:t>
      </w:r>
    </w:p>
    <w:p w14:paraId="22A07B5D" w14:textId="77777777" w:rsidR="00CF55C7" w:rsidRDefault="00CF55C7" w:rsidP="00CF55C7">
      <w:pPr>
        <w:jc w:val="both"/>
        <w:rPr>
          <w:rFonts w:ascii="Arial" w:hAnsi="Arial" w:cs="Arial"/>
          <w:sz w:val="22"/>
          <w:szCs w:val="22"/>
        </w:rPr>
      </w:pPr>
    </w:p>
    <w:p w14:paraId="01A9727C" w14:textId="77777777" w:rsidR="00CF55C7" w:rsidRDefault="00CF55C7" w:rsidP="00CF55C7">
      <w:pPr>
        <w:ind w:left="510"/>
        <w:jc w:val="both"/>
        <w:rPr>
          <w:rFonts w:ascii="Arial" w:hAnsi="Arial" w:cs="Arial"/>
          <w:sz w:val="22"/>
          <w:szCs w:val="22"/>
        </w:rPr>
      </w:pPr>
      <w:r>
        <w:rPr>
          <w:rFonts w:ascii="Arial" w:hAnsi="Arial" w:cs="Arial"/>
          <w:sz w:val="22"/>
          <w:szCs w:val="22"/>
        </w:rPr>
        <w:t xml:space="preserve">Price lists which are part of the contract shall not be amended without the approval of the </w:t>
      </w:r>
      <w:r w:rsidR="00B743F0">
        <w:rPr>
          <w:rFonts w:ascii="Arial" w:hAnsi="Arial" w:cs="Arial"/>
          <w:sz w:val="22"/>
          <w:szCs w:val="22"/>
        </w:rPr>
        <w:t>Entity</w:t>
      </w:r>
      <w:r>
        <w:rPr>
          <w:rFonts w:ascii="Arial" w:hAnsi="Arial" w:cs="Arial"/>
          <w:sz w:val="22"/>
          <w:szCs w:val="22"/>
        </w:rPr>
        <w:t xml:space="preserve">, unless the </w:t>
      </w:r>
      <w:smartTag w:uri="urn:schemas-microsoft-com:office:smarttags" w:element="stockticker">
        <w:r>
          <w:rPr>
            <w:rFonts w:ascii="Arial" w:hAnsi="Arial" w:cs="Arial"/>
            <w:sz w:val="22"/>
            <w:szCs w:val="22"/>
          </w:rPr>
          <w:t>SCC</w:t>
        </w:r>
      </w:smartTag>
      <w:r>
        <w:rPr>
          <w:rFonts w:ascii="Arial" w:hAnsi="Arial" w:cs="Arial"/>
          <w:sz w:val="22"/>
          <w:szCs w:val="22"/>
        </w:rPr>
        <w:t xml:space="preserve"> specify otherwise.</w:t>
      </w:r>
    </w:p>
    <w:p w14:paraId="5C99AE66" w14:textId="77777777" w:rsidR="00CF55C7" w:rsidRDefault="00CF55C7" w:rsidP="00CF55C7">
      <w:pPr>
        <w:rPr>
          <w:rFonts w:ascii="Arial" w:hAnsi="Arial" w:cs="Arial"/>
          <w:sz w:val="22"/>
          <w:szCs w:val="22"/>
        </w:rPr>
      </w:pPr>
    </w:p>
    <w:p w14:paraId="0EC47778" w14:textId="77777777" w:rsidR="00CF55C7" w:rsidRDefault="00CF55C7" w:rsidP="00CF55C7">
      <w:pPr>
        <w:ind w:left="510" w:hanging="510"/>
        <w:rPr>
          <w:rFonts w:ascii="Arial" w:hAnsi="Arial" w:cs="Arial"/>
          <w:sz w:val="22"/>
          <w:szCs w:val="22"/>
        </w:rPr>
      </w:pPr>
      <w:r>
        <w:rPr>
          <w:rFonts w:ascii="Arial" w:hAnsi="Arial" w:cs="Arial"/>
          <w:b/>
          <w:bCs/>
          <w:sz w:val="22"/>
          <w:szCs w:val="22"/>
        </w:rPr>
        <w:t>24</w:t>
      </w:r>
      <w:r>
        <w:rPr>
          <w:rFonts w:ascii="Arial" w:hAnsi="Arial" w:cs="Arial"/>
          <w:sz w:val="22"/>
          <w:szCs w:val="22"/>
        </w:rPr>
        <w:t>.</w:t>
      </w:r>
      <w:r>
        <w:rPr>
          <w:rFonts w:ascii="Arial" w:hAnsi="Arial" w:cs="Arial"/>
          <w:sz w:val="22"/>
          <w:szCs w:val="22"/>
        </w:rPr>
        <w:tab/>
      </w:r>
      <w:r>
        <w:rPr>
          <w:rFonts w:ascii="Arial" w:hAnsi="Arial" w:cs="Arial"/>
          <w:b/>
          <w:bCs/>
          <w:sz w:val="22"/>
          <w:szCs w:val="22"/>
        </w:rPr>
        <w:t>SUBMISSION OF CLAIMS</w:t>
      </w:r>
    </w:p>
    <w:p w14:paraId="2227F191" w14:textId="77777777" w:rsidR="00CF55C7" w:rsidRDefault="00CF55C7" w:rsidP="00CF55C7">
      <w:pPr>
        <w:jc w:val="both"/>
        <w:rPr>
          <w:rFonts w:ascii="Arial" w:hAnsi="Arial" w:cs="Arial"/>
          <w:sz w:val="22"/>
          <w:szCs w:val="22"/>
        </w:rPr>
      </w:pPr>
    </w:p>
    <w:p w14:paraId="716AF947" w14:textId="77777777" w:rsidR="00CF55C7" w:rsidRDefault="00CF55C7" w:rsidP="00187431">
      <w:pPr>
        <w:numPr>
          <w:ilvl w:val="1"/>
          <w:numId w:val="15"/>
        </w:numPr>
        <w:tabs>
          <w:tab w:val="left" w:pos="720"/>
        </w:tabs>
        <w:jc w:val="both"/>
        <w:rPr>
          <w:rFonts w:ascii="Arial" w:hAnsi="Arial" w:cs="Arial"/>
          <w:sz w:val="22"/>
          <w:szCs w:val="22"/>
        </w:rPr>
      </w:pPr>
      <w:r>
        <w:rPr>
          <w:rFonts w:ascii="Arial" w:hAnsi="Arial" w:cs="Arial"/>
          <w:sz w:val="22"/>
          <w:szCs w:val="22"/>
        </w:rPr>
        <w:t xml:space="preserve">Claims must be submitted within 90 days of the delivery date of items, but the delivery date will be calculated according to the delivery period stipulated in terms of the contract, unless an extension for late delivery has been granted by the </w:t>
      </w:r>
      <w:r w:rsidR="00B743F0">
        <w:rPr>
          <w:rFonts w:ascii="Arial" w:hAnsi="Arial" w:cs="Arial"/>
          <w:sz w:val="22"/>
          <w:szCs w:val="22"/>
        </w:rPr>
        <w:t>Entity</w:t>
      </w:r>
      <w:r>
        <w:rPr>
          <w:rFonts w:ascii="Arial" w:hAnsi="Arial" w:cs="Arial"/>
          <w:sz w:val="22"/>
          <w:szCs w:val="22"/>
        </w:rPr>
        <w:t>.</w:t>
      </w:r>
    </w:p>
    <w:p w14:paraId="2FE9FC13" w14:textId="77777777" w:rsidR="00CF55C7" w:rsidRDefault="00CF55C7" w:rsidP="00CF55C7">
      <w:pPr>
        <w:jc w:val="both"/>
        <w:rPr>
          <w:rFonts w:ascii="Arial" w:hAnsi="Arial" w:cs="Arial"/>
          <w:sz w:val="22"/>
          <w:szCs w:val="22"/>
        </w:rPr>
      </w:pPr>
    </w:p>
    <w:p w14:paraId="3E78324E" w14:textId="77777777" w:rsidR="00CF55C7" w:rsidRDefault="00CF55C7" w:rsidP="00187431">
      <w:pPr>
        <w:numPr>
          <w:ilvl w:val="1"/>
          <w:numId w:val="15"/>
        </w:numPr>
        <w:tabs>
          <w:tab w:val="left" w:pos="720"/>
        </w:tabs>
        <w:jc w:val="both"/>
        <w:rPr>
          <w:rFonts w:ascii="Arial" w:hAnsi="Arial" w:cs="Arial"/>
          <w:sz w:val="22"/>
          <w:szCs w:val="22"/>
        </w:rPr>
      </w:pPr>
      <w:r>
        <w:rPr>
          <w:rFonts w:ascii="Arial" w:hAnsi="Arial" w:cs="Arial"/>
          <w:sz w:val="22"/>
          <w:szCs w:val="22"/>
        </w:rPr>
        <w:t>For period contracts, no price increase will be granted within the first 180 days of the contract period.  No price increase applications which are submitted later than 90 days after the contract period has expired, will be considered. The claims shall be accompanied by documentary proof and, if required, an auditor’s report sustaining the claim shall be provided.</w:t>
      </w:r>
    </w:p>
    <w:p w14:paraId="242EA62A" w14:textId="77777777" w:rsidR="00CF55C7" w:rsidRDefault="00CF55C7" w:rsidP="00CF55C7">
      <w:pPr>
        <w:jc w:val="both"/>
        <w:rPr>
          <w:rFonts w:ascii="Arial" w:hAnsi="Arial" w:cs="Arial"/>
          <w:sz w:val="22"/>
          <w:szCs w:val="22"/>
        </w:rPr>
      </w:pPr>
    </w:p>
    <w:p w14:paraId="2CA96C34" w14:textId="77777777" w:rsidR="00CF55C7" w:rsidRDefault="00CF55C7" w:rsidP="00187431">
      <w:pPr>
        <w:numPr>
          <w:ilvl w:val="1"/>
          <w:numId w:val="15"/>
        </w:numPr>
        <w:tabs>
          <w:tab w:val="left" w:pos="720"/>
        </w:tabs>
        <w:jc w:val="both"/>
        <w:rPr>
          <w:rFonts w:ascii="Arial" w:hAnsi="Arial" w:cs="Arial"/>
          <w:sz w:val="22"/>
          <w:szCs w:val="22"/>
        </w:rPr>
      </w:pPr>
      <w:r>
        <w:rPr>
          <w:rFonts w:ascii="Arial" w:hAnsi="Arial" w:cs="Arial"/>
          <w:sz w:val="22"/>
          <w:szCs w:val="22"/>
        </w:rPr>
        <w:t xml:space="preserve">Claims referring to formulae and indices must be clearly set out in terms of indices or formulae values used to calculate the bid price, and the adjusted indices or values.  </w:t>
      </w:r>
    </w:p>
    <w:p w14:paraId="7AA8E3A6" w14:textId="77777777" w:rsidR="00C541B7" w:rsidRDefault="00C541B7" w:rsidP="00C541B7">
      <w:pPr>
        <w:tabs>
          <w:tab w:val="left" w:pos="720"/>
        </w:tabs>
        <w:ind w:left="1440"/>
        <w:jc w:val="both"/>
        <w:rPr>
          <w:rFonts w:ascii="Arial" w:hAnsi="Arial" w:cs="Arial"/>
          <w:sz w:val="22"/>
          <w:szCs w:val="22"/>
        </w:rPr>
      </w:pPr>
    </w:p>
    <w:p w14:paraId="3C325290" w14:textId="77777777" w:rsidR="00CF55C7" w:rsidRDefault="00CF55C7" w:rsidP="00CF55C7">
      <w:pPr>
        <w:tabs>
          <w:tab w:val="left" w:pos="720"/>
          <w:tab w:val="left" w:pos="1440"/>
        </w:tabs>
        <w:ind w:left="510"/>
        <w:jc w:val="both"/>
        <w:rPr>
          <w:rFonts w:ascii="Arial" w:hAnsi="Arial" w:cs="Arial"/>
          <w:sz w:val="22"/>
          <w:szCs w:val="22"/>
        </w:rPr>
      </w:pPr>
    </w:p>
    <w:p w14:paraId="71963082" w14:textId="77777777" w:rsidR="00CF55C7" w:rsidRDefault="00CF55C7" w:rsidP="00CF55C7">
      <w:pPr>
        <w:ind w:left="510" w:hanging="510"/>
        <w:jc w:val="both"/>
        <w:rPr>
          <w:rFonts w:ascii="Arial" w:hAnsi="Arial" w:cs="Arial"/>
          <w:sz w:val="22"/>
          <w:szCs w:val="22"/>
        </w:rPr>
      </w:pPr>
      <w:r>
        <w:rPr>
          <w:rFonts w:ascii="Arial" w:hAnsi="Arial" w:cs="Arial"/>
          <w:b/>
          <w:bCs/>
          <w:sz w:val="22"/>
          <w:szCs w:val="22"/>
        </w:rPr>
        <w:t>25.</w:t>
      </w:r>
      <w:r>
        <w:rPr>
          <w:rFonts w:ascii="Arial" w:hAnsi="Arial" w:cs="Arial"/>
          <w:b/>
          <w:bCs/>
          <w:sz w:val="22"/>
          <w:szCs w:val="22"/>
        </w:rPr>
        <w:tab/>
        <w:t>PROVINCIAL PROPERTY IN POSSESSION OF A CONTRACTOR</w:t>
      </w:r>
    </w:p>
    <w:p w14:paraId="29CFCF08" w14:textId="77777777" w:rsidR="00CF55C7" w:rsidRDefault="00CF55C7" w:rsidP="00CF55C7">
      <w:pPr>
        <w:jc w:val="both"/>
        <w:rPr>
          <w:rFonts w:ascii="Arial" w:hAnsi="Arial" w:cs="Arial"/>
          <w:sz w:val="22"/>
          <w:szCs w:val="22"/>
        </w:rPr>
      </w:pPr>
    </w:p>
    <w:p w14:paraId="24463DA6" w14:textId="77777777" w:rsidR="00CF55C7" w:rsidRDefault="006342B0" w:rsidP="00187431">
      <w:pPr>
        <w:numPr>
          <w:ilvl w:val="1"/>
          <w:numId w:val="16"/>
        </w:numPr>
        <w:tabs>
          <w:tab w:val="left" w:pos="720"/>
        </w:tabs>
        <w:jc w:val="both"/>
        <w:rPr>
          <w:rFonts w:ascii="Arial" w:hAnsi="Arial" w:cs="Arial"/>
          <w:sz w:val="22"/>
          <w:szCs w:val="22"/>
        </w:rPr>
      </w:pPr>
      <w:r>
        <w:rPr>
          <w:rFonts w:ascii="Arial" w:hAnsi="Arial" w:cs="Arial"/>
          <w:sz w:val="22"/>
          <w:szCs w:val="22"/>
        </w:rPr>
        <w:t>Entity</w:t>
      </w:r>
      <w:r w:rsidR="00CF55C7">
        <w:rPr>
          <w:rFonts w:ascii="Arial" w:hAnsi="Arial" w:cs="Arial"/>
          <w:sz w:val="22"/>
          <w:szCs w:val="22"/>
        </w:rPr>
        <w:t xml:space="preserve">’s property supplied to a Contractor for the execution of a contract remains the property of the </w:t>
      </w:r>
      <w:r>
        <w:rPr>
          <w:rFonts w:ascii="Arial" w:hAnsi="Arial" w:cs="Arial"/>
          <w:sz w:val="22"/>
          <w:szCs w:val="22"/>
        </w:rPr>
        <w:t>Entity</w:t>
      </w:r>
      <w:r w:rsidR="00CF55C7">
        <w:rPr>
          <w:rFonts w:ascii="Arial" w:hAnsi="Arial" w:cs="Arial"/>
          <w:sz w:val="22"/>
          <w:szCs w:val="22"/>
        </w:rPr>
        <w:t xml:space="preserve"> and shall at all times be available for inspection by the </w:t>
      </w:r>
      <w:r>
        <w:rPr>
          <w:rFonts w:ascii="Arial" w:hAnsi="Arial" w:cs="Arial"/>
          <w:sz w:val="22"/>
          <w:szCs w:val="22"/>
        </w:rPr>
        <w:t>Entity</w:t>
      </w:r>
      <w:r w:rsidR="00CF55C7">
        <w:rPr>
          <w:rFonts w:ascii="Arial" w:hAnsi="Arial" w:cs="Arial"/>
          <w:sz w:val="22"/>
          <w:szCs w:val="22"/>
        </w:rPr>
        <w:t xml:space="preserve"> or its representatives. Any such property in the possession of the Contractor on the completion of the contract shall, at the Contractor’s expense, be returned to the </w:t>
      </w:r>
      <w:r>
        <w:rPr>
          <w:rFonts w:ascii="Arial" w:hAnsi="Arial" w:cs="Arial"/>
          <w:sz w:val="22"/>
          <w:szCs w:val="22"/>
        </w:rPr>
        <w:t>Entity</w:t>
      </w:r>
      <w:r w:rsidR="00CF55C7">
        <w:rPr>
          <w:rFonts w:ascii="Arial" w:hAnsi="Arial" w:cs="Arial"/>
          <w:sz w:val="22"/>
          <w:szCs w:val="22"/>
        </w:rPr>
        <w:t xml:space="preserve"> forthwith.</w:t>
      </w:r>
    </w:p>
    <w:p w14:paraId="35B7D7AE" w14:textId="77777777" w:rsidR="00CF55C7" w:rsidRDefault="00CF55C7" w:rsidP="00CF55C7">
      <w:pPr>
        <w:jc w:val="both"/>
        <w:rPr>
          <w:rFonts w:ascii="Arial" w:hAnsi="Arial" w:cs="Arial"/>
          <w:sz w:val="22"/>
          <w:szCs w:val="22"/>
        </w:rPr>
      </w:pPr>
    </w:p>
    <w:p w14:paraId="68DA07E6" w14:textId="77777777" w:rsidR="00CF55C7" w:rsidRDefault="00CF55C7" w:rsidP="00187431">
      <w:pPr>
        <w:numPr>
          <w:ilvl w:val="1"/>
          <w:numId w:val="16"/>
        </w:numPr>
        <w:tabs>
          <w:tab w:val="left" w:pos="720"/>
        </w:tabs>
        <w:jc w:val="both"/>
        <w:rPr>
          <w:rFonts w:ascii="Arial" w:hAnsi="Arial" w:cs="Arial"/>
          <w:sz w:val="22"/>
          <w:szCs w:val="22"/>
        </w:rPr>
      </w:pPr>
      <w:r>
        <w:rPr>
          <w:rFonts w:ascii="Arial" w:hAnsi="Arial" w:cs="Arial"/>
          <w:sz w:val="22"/>
          <w:szCs w:val="22"/>
        </w:rPr>
        <w:t xml:space="preserve">The Contractor shall be responsible at all times for any loss or damages to the </w:t>
      </w:r>
      <w:r w:rsidR="006342B0">
        <w:rPr>
          <w:rFonts w:ascii="Arial" w:hAnsi="Arial" w:cs="Arial"/>
          <w:sz w:val="22"/>
          <w:szCs w:val="22"/>
        </w:rPr>
        <w:t>Entity</w:t>
      </w:r>
      <w:r>
        <w:rPr>
          <w:rFonts w:ascii="Arial" w:hAnsi="Arial" w:cs="Arial"/>
          <w:sz w:val="22"/>
          <w:szCs w:val="22"/>
        </w:rPr>
        <w:t xml:space="preserve">’s property in his possession and, if required, he shall furnish such security for the payment of any such loss or damages as the </w:t>
      </w:r>
      <w:r w:rsidR="006342B0">
        <w:rPr>
          <w:rFonts w:ascii="Arial" w:hAnsi="Arial" w:cs="Arial"/>
          <w:sz w:val="22"/>
          <w:szCs w:val="22"/>
        </w:rPr>
        <w:t>Entity</w:t>
      </w:r>
      <w:r>
        <w:rPr>
          <w:rFonts w:ascii="Arial" w:hAnsi="Arial" w:cs="Arial"/>
          <w:sz w:val="22"/>
          <w:szCs w:val="22"/>
        </w:rPr>
        <w:t xml:space="preserve"> may require.</w:t>
      </w:r>
    </w:p>
    <w:p w14:paraId="0F6DECA8" w14:textId="77777777" w:rsidR="00CF55C7" w:rsidRDefault="00CF55C7" w:rsidP="00CF55C7">
      <w:pPr>
        <w:jc w:val="both"/>
        <w:rPr>
          <w:rFonts w:ascii="Arial" w:hAnsi="Arial" w:cs="Arial"/>
          <w:sz w:val="22"/>
          <w:szCs w:val="22"/>
        </w:rPr>
      </w:pPr>
    </w:p>
    <w:p w14:paraId="071CA44E" w14:textId="77777777" w:rsidR="00CF55C7" w:rsidRDefault="00CF55C7" w:rsidP="00CF55C7">
      <w:pPr>
        <w:ind w:left="510" w:hanging="510"/>
        <w:jc w:val="both"/>
        <w:rPr>
          <w:rFonts w:ascii="Arial" w:hAnsi="Arial" w:cs="Arial"/>
          <w:sz w:val="22"/>
          <w:szCs w:val="22"/>
        </w:rPr>
      </w:pPr>
      <w:r>
        <w:rPr>
          <w:rFonts w:ascii="Arial" w:hAnsi="Arial" w:cs="Arial"/>
          <w:b/>
          <w:bCs/>
          <w:sz w:val="22"/>
          <w:szCs w:val="22"/>
        </w:rPr>
        <w:t>26.</w:t>
      </w:r>
      <w:r>
        <w:rPr>
          <w:rFonts w:ascii="Arial" w:hAnsi="Arial" w:cs="Arial"/>
          <w:b/>
          <w:bCs/>
          <w:sz w:val="22"/>
          <w:szCs w:val="22"/>
        </w:rPr>
        <w:tab/>
        <w:t>RIGHTS TO PROCURE OUTSIDE THE CONTRACT</w:t>
      </w:r>
    </w:p>
    <w:p w14:paraId="70D7EB72" w14:textId="77777777" w:rsidR="00CF55C7" w:rsidRDefault="00CF55C7" w:rsidP="00CF55C7">
      <w:pPr>
        <w:jc w:val="both"/>
        <w:rPr>
          <w:rFonts w:ascii="Arial" w:hAnsi="Arial" w:cs="Arial"/>
          <w:sz w:val="22"/>
          <w:szCs w:val="22"/>
        </w:rPr>
      </w:pPr>
    </w:p>
    <w:p w14:paraId="26706D93" w14:textId="77777777" w:rsidR="00CF55C7" w:rsidRDefault="00CF55C7" w:rsidP="00187431">
      <w:pPr>
        <w:numPr>
          <w:ilvl w:val="1"/>
          <w:numId w:val="17"/>
        </w:numPr>
        <w:tabs>
          <w:tab w:val="left" w:pos="720"/>
        </w:tabs>
        <w:jc w:val="both"/>
        <w:rPr>
          <w:rFonts w:ascii="Arial" w:hAnsi="Arial" w:cs="Arial"/>
          <w:sz w:val="22"/>
          <w:szCs w:val="22"/>
        </w:rPr>
      </w:pPr>
      <w:r>
        <w:rPr>
          <w:rFonts w:ascii="Arial" w:hAnsi="Arial" w:cs="Arial"/>
          <w:sz w:val="22"/>
          <w:szCs w:val="22"/>
        </w:rPr>
        <w:t xml:space="preserve">The </w:t>
      </w:r>
      <w:r w:rsidR="006342B0">
        <w:rPr>
          <w:rFonts w:ascii="Arial" w:hAnsi="Arial" w:cs="Arial"/>
          <w:sz w:val="22"/>
          <w:szCs w:val="22"/>
        </w:rPr>
        <w:t>Entity</w:t>
      </w:r>
      <w:r>
        <w:rPr>
          <w:rFonts w:ascii="Arial" w:hAnsi="Arial" w:cs="Arial"/>
          <w:sz w:val="22"/>
          <w:szCs w:val="22"/>
        </w:rPr>
        <w:t xml:space="preserve"> reserves the right to procure goods outside the contract in cases of urgency or emergency or if the quantities are too small to justify delivery costs, or if the goods are obtainable from another organ of </w:t>
      </w:r>
      <w:r w:rsidR="006342B0">
        <w:rPr>
          <w:rFonts w:ascii="Arial" w:hAnsi="Arial" w:cs="Arial"/>
          <w:sz w:val="22"/>
          <w:szCs w:val="22"/>
        </w:rPr>
        <w:t>Entity</w:t>
      </w:r>
      <w:r>
        <w:rPr>
          <w:rFonts w:ascii="Arial" w:hAnsi="Arial" w:cs="Arial"/>
          <w:sz w:val="22"/>
          <w:szCs w:val="22"/>
        </w:rPr>
        <w:t xml:space="preserve"> or if the Contractor’s point of supply is not situated at or near the place where the goods are required or if the Contractor’s goods are not readily available.</w:t>
      </w:r>
    </w:p>
    <w:p w14:paraId="42286F4D" w14:textId="77777777" w:rsidR="00CF55C7" w:rsidRDefault="00CF55C7" w:rsidP="00187431">
      <w:pPr>
        <w:numPr>
          <w:ilvl w:val="1"/>
          <w:numId w:val="17"/>
        </w:numPr>
        <w:tabs>
          <w:tab w:val="left" w:pos="720"/>
        </w:tabs>
        <w:jc w:val="both"/>
        <w:rPr>
          <w:rFonts w:ascii="Arial" w:hAnsi="Arial" w:cs="Arial"/>
          <w:sz w:val="22"/>
          <w:szCs w:val="22"/>
        </w:rPr>
      </w:pPr>
      <w:r>
        <w:rPr>
          <w:rFonts w:ascii="Arial" w:hAnsi="Arial" w:cs="Arial"/>
          <w:sz w:val="22"/>
          <w:szCs w:val="22"/>
        </w:rPr>
        <w:t xml:space="preserve">No provision in a contract shall be deemed to prohibit the obtaining of goods or services from a </w:t>
      </w:r>
      <w:r w:rsidR="006342B0">
        <w:rPr>
          <w:rFonts w:ascii="Arial" w:hAnsi="Arial" w:cs="Arial"/>
          <w:sz w:val="22"/>
          <w:szCs w:val="22"/>
        </w:rPr>
        <w:t>Department</w:t>
      </w:r>
      <w:r>
        <w:rPr>
          <w:rFonts w:ascii="Arial" w:hAnsi="Arial" w:cs="Arial"/>
          <w:sz w:val="22"/>
          <w:szCs w:val="22"/>
        </w:rPr>
        <w:t xml:space="preserve"> or </w:t>
      </w:r>
      <w:r w:rsidR="006342B0">
        <w:rPr>
          <w:rFonts w:ascii="Arial" w:hAnsi="Arial" w:cs="Arial"/>
          <w:sz w:val="22"/>
          <w:szCs w:val="22"/>
        </w:rPr>
        <w:t>Provincial</w:t>
      </w:r>
      <w:r>
        <w:rPr>
          <w:rFonts w:ascii="Arial" w:hAnsi="Arial" w:cs="Arial"/>
          <w:sz w:val="22"/>
          <w:szCs w:val="22"/>
        </w:rPr>
        <w:t xml:space="preserve"> authority.</w:t>
      </w:r>
    </w:p>
    <w:p w14:paraId="2442C114" w14:textId="43105843" w:rsidR="00CF55C7" w:rsidRDefault="00CF55C7" w:rsidP="00CF55C7">
      <w:pPr>
        <w:jc w:val="both"/>
        <w:rPr>
          <w:rFonts w:ascii="Arial" w:hAnsi="Arial" w:cs="Arial"/>
          <w:b/>
          <w:bCs/>
          <w:sz w:val="22"/>
          <w:szCs w:val="22"/>
        </w:rPr>
      </w:pPr>
    </w:p>
    <w:p w14:paraId="6516D2F6" w14:textId="37A8124A" w:rsidR="00D72A3F" w:rsidRDefault="00D72A3F" w:rsidP="00CF55C7">
      <w:pPr>
        <w:jc w:val="both"/>
        <w:rPr>
          <w:rFonts w:ascii="Arial" w:hAnsi="Arial" w:cs="Arial"/>
          <w:b/>
          <w:bCs/>
          <w:sz w:val="22"/>
          <w:szCs w:val="22"/>
        </w:rPr>
      </w:pPr>
    </w:p>
    <w:p w14:paraId="45D28270" w14:textId="37E2EF8F" w:rsidR="00D72A3F" w:rsidRDefault="00D72A3F" w:rsidP="00CF55C7">
      <w:pPr>
        <w:jc w:val="both"/>
        <w:rPr>
          <w:rFonts w:ascii="Arial" w:hAnsi="Arial" w:cs="Arial"/>
          <w:b/>
          <w:bCs/>
          <w:sz w:val="22"/>
          <w:szCs w:val="22"/>
        </w:rPr>
      </w:pPr>
    </w:p>
    <w:p w14:paraId="180D17DE" w14:textId="77777777" w:rsidR="00D72A3F" w:rsidRDefault="00D72A3F" w:rsidP="00CF55C7">
      <w:pPr>
        <w:jc w:val="both"/>
        <w:rPr>
          <w:rFonts w:ascii="Arial" w:hAnsi="Arial" w:cs="Arial"/>
          <w:b/>
          <w:bCs/>
          <w:sz w:val="22"/>
          <w:szCs w:val="22"/>
        </w:rPr>
      </w:pPr>
    </w:p>
    <w:p w14:paraId="2FF5E985" w14:textId="77777777" w:rsidR="00CF55C7" w:rsidRDefault="00CF55C7" w:rsidP="00CF55C7">
      <w:pPr>
        <w:jc w:val="both"/>
        <w:rPr>
          <w:rFonts w:ascii="Arial" w:hAnsi="Arial" w:cs="Arial"/>
          <w:b/>
          <w:bCs/>
          <w:sz w:val="22"/>
          <w:szCs w:val="22"/>
        </w:rPr>
      </w:pPr>
    </w:p>
    <w:p w14:paraId="080C5136" w14:textId="77777777" w:rsidR="00CF55C7" w:rsidRDefault="00CF55C7" w:rsidP="00CF55C7">
      <w:pPr>
        <w:ind w:left="510" w:hanging="510"/>
        <w:jc w:val="both"/>
        <w:rPr>
          <w:rFonts w:ascii="Arial" w:hAnsi="Arial" w:cs="Arial"/>
          <w:sz w:val="22"/>
          <w:szCs w:val="22"/>
        </w:rPr>
      </w:pPr>
      <w:r>
        <w:rPr>
          <w:rFonts w:ascii="Arial" w:hAnsi="Arial" w:cs="Arial"/>
          <w:b/>
          <w:bCs/>
          <w:sz w:val="22"/>
          <w:szCs w:val="22"/>
        </w:rPr>
        <w:lastRenderedPageBreak/>
        <w:t>27.</w:t>
      </w:r>
      <w:r>
        <w:rPr>
          <w:rFonts w:ascii="Arial" w:hAnsi="Arial" w:cs="Arial"/>
          <w:b/>
          <w:bCs/>
          <w:sz w:val="22"/>
          <w:szCs w:val="22"/>
        </w:rPr>
        <w:tab/>
        <w:t>AMENDMENT OF CONTRACT</w:t>
      </w:r>
    </w:p>
    <w:p w14:paraId="5B943971" w14:textId="77777777" w:rsidR="00CF55C7" w:rsidRDefault="00CF55C7" w:rsidP="00CF55C7">
      <w:pPr>
        <w:jc w:val="both"/>
        <w:rPr>
          <w:rFonts w:ascii="Arial" w:hAnsi="Arial" w:cs="Arial"/>
          <w:sz w:val="22"/>
          <w:szCs w:val="22"/>
        </w:rPr>
      </w:pPr>
    </w:p>
    <w:p w14:paraId="606C8010" w14:textId="77777777" w:rsidR="00CF55C7" w:rsidRDefault="00CF55C7" w:rsidP="00CF55C7">
      <w:pPr>
        <w:ind w:left="510"/>
        <w:jc w:val="both"/>
        <w:rPr>
          <w:rFonts w:ascii="Arial" w:hAnsi="Arial" w:cs="Arial"/>
          <w:sz w:val="22"/>
          <w:szCs w:val="22"/>
        </w:rPr>
      </w:pPr>
      <w:r>
        <w:rPr>
          <w:rFonts w:ascii="Arial"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w:t>
      </w:r>
    </w:p>
    <w:p w14:paraId="3D79C1C0" w14:textId="77777777" w:rsidR="00CF55C7" w:rsidRDefault="00CF55C7" w:rsidP="00CF55C7">
      <w:pPr>
        <w:jc w:val="both"/>
        <w:rPr>
          <w:rFonts w:ascii="Arial" w:hAnsi="Arial" w:cs="Arial"/>
          <w:sz w:val="22"/>
          <w:szCs w:val="22"/>
        </w:rPr>
      </w:pPr>
    </w:p>
    <w:p w14:paraId="030AB7B9" w14:textId="77777777" w:rsidR="008F7BE4" w:rsidRDefault="008F7BE4" w:rsidP="00CF55C7">
      <w:pPr>
        <w:jc w:val="both"/>
        <w:rPr>
          <w:rFonts w:ascii="Arial" w:hAnsi="Arial" w:cs="Arial"/>
          <w:sz w:val="22"/>
          <w:szCs w:val="22"/>
        </w:rPr>
      </w:pPr>
    </w:p>
    <w:p w14:paraId="4D36E6EF" w14:textId="77777777" w:rsidR="00CF55C7" w:rsidRDefault="00CF55C7" w:rsidP="00CF55C7">
      <w:pPr>
        <w:jc w:val="both"/>
        <w:rPr>
          <w:rFonts w:ascii="Arial" w:hAnsi="Arial" w:cs="Arial"/>
          <w:b/>
          <w:sz w:val="22"/>
          <w:szCs w:val="22"/>
        </w:rPr>
      </w:pPr>
      <w:r>
        <w:rPr>
          <w:rFonts w:ascii="Arial" w:hAnsi="Arial" w:cs="Arial"/>
          <w:b/>
          <w:sz w:val="22"/>
          <w:szCs w:val="22"/>
        </w:rPr>
        <w:t>28.    NOTICES</w:t>
      </w:r>
    </w:p>
    <w:p w14:paraId="4E46378B" w14:textId="77777777" w:rsidR="00CF55C7" w:rsidRDefault="00CF55C7" w:rsidP="00CF55C7">
      <w:pPr>
        <w:jc w:val="both"/>
        <w:rPr>
          <w:rFonts w:ascii="Arial" w:hAnsi="Arial" w:cs="Arial"/>
          <w:b/>
          <w:sz w:val="22"/>
          <w:szCs w:val="22"/>
        </w:rPr>
      </w:pPr>
      <w:r>
        <w:rPr>
          <w:rFonts w:ascii="Arial" w:hAnsi="Arial" w:cs="Arial"/>
          <w:b/>
          <w:sz w:val="22"/>
          <w:szCs w:val="22"/>
        </w:rPr>
        <w:t xml:space="preserve"> </w:t>
      </w:r>
    </w:p>
    <w:p w14:paraId="76CD9C5F" w14:textId="77777777" w:rsidR="00CF55C7" w:rsidRDefault="00CF55C7" w:rsidP="00CF55C7">
      <w:pPr>
        <w:ind w:left="1440" w:hanging="1440"/>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28.1</w:t>
      </w:r>
      <w:r>
        <w:rPr>
          <w:rFonts w:ascii="Arial" w:hAnsi="Arial" w:cs="Arial"/>
          <w:sz w:val="22"/>
          <w:szCs w:val="22"/>
        </w:rPr>
        <w:tab/>
        <w:t>Every written acceptance of a bid shall be posted to the supplier/bidder concerned by registered or certified mail and any other notice to him/her/it shall be posted by ordinary mail to the address furnished in his bid or to the address notified later by him/her/it in writing and such posting shall be deemed to be proper service of such notice.</w:t>
      </w:r>
    </w:p>
    <w:p w14:paraId="48F4D04A" w14:textId="77777777" w:rsidR="00CF55C7" w:rsidRDefault="00CF55C7" w:rsidP="00CF55C7">
      <w:pPr>
        <w:ind w:left="1440" w:hanging="1440"/>
        <w:jc w:val="both"/>
        <w:rPr>
          <w:rFonts w:ascii="Arial" w:hAnsi="Arial" w:cs="Arial"/>
          <w:sz w:val="22"/>
          <w:szCs w:val="22"/>
        </w:rPr>
      </w:pPr>
    </w:p>
    <w:p w14:paraId="72E77062" w14:textId="77777777" w:rsidR="00CF55C7" w:rsidRDefault="00CF55C7" w:rsidP="00CF55C7">
      <w:pPr>
        <w:ind w:left="1440" w:hanging="1440"/>
        <w:jc w:val="both"/>
        <w:rPr>
          <w:rFonts w:ascii="Arial" w:hAnsi="Arial" w:cs="Arial"/>
          <w:sz w:val="22"/>
          <w:szCs w:val="22"/>
        </w:rPr>
      </w:pPr>
      <w:r>
        <w:rPr>
          <w:rFonts w:ascii="Arial" w:hAnsi="Arial" w:cs="Arial"/>
          <w:sz w:val="22"/>
          <w:szCs w:val="22"/>
        </w:rPr>
        <w:t xml:space="preserve">         28.2</w:t>
      </w:r>
      <w:r>
        <w:rPr>
          <w:rFonts w:ascii="Arial" w:hAnsi="Arial" w:cs="Arial"/>
          <w:sz w:val="22"/>
          <w:szCs w:val="22"/>
        </w:rPr>
        <w:tab/>
        <w:t>The time mentioned in the contract documents for performing any act after such aforesaid notice has been given, shall be reckoned from the date of posting such notice.</w:t>
      </w:r>
    </w:p>
    <w:p w14:paraId="33CF6713" w14:textId="77777777" w:rsidR="00CF55C7" w:rsidRDefault="00CF55C7" w:rsidP="00CF55C7">
      <w:pPr>
        <w:ind w:left="1440" w:hanging="1440"/>
        <w:jc w:val="both"/>
        <w:rPr>
          <w:rFonts w:ascii="Arial" w:hAnsi="Arial" w:cs="Arial"/>
          <w:sz w:val="22"/>
          <w:szCs w:val="22"/>
        </w:rPr>
      </w:pPr>
    </w:p>
    <w:p w14:paraId="36B206F7" w14:textId="77777777" w:rsidR="00CF55C7" w:rsidRDefault="00CF55C7" w:rsidP="00CF55C7">
      <w:pPr>
        <w:jc w:val="both"/>
        <w:rPr>
          <w:rFonts w:ascii="Arial" w:hAnsi="Arial" w:cs="Arial"/>
          <w:b/>
          <w:sz w:val="22"/>
          <w:szCs w:val="22"/>
        </w:rPr>
      </w:pPr>
      <w:r>
        <w:rPr>
          <w:rFonts w:ascii="Arial" w:hAnsi="Arial" w:cs="Arial"/>
          <w:b/>
          <w:sz w:val="22"/>
          <w:szCs w:val="22"/>
        </w:rPr>
        <w:t>29.    INCIDENTAL SERVICES</w:t>
      </w:r>
    </w:p>
    <w:p w14:paraId="66C1FB02" w14:textId="77777777" w:rsidR="00CF55C7" w:rsidRDefault="00CF55C7" w:rsidP="00CF55C7">
      <w:pPr>
        <w:jc w:val="both"/>
        <w:rPr>
          <w:rFonts w:ascii="Arial" w:hAnsi="Arial" w:cs="Arial"/>
          <w:b/>
          <w:sz w:val="22"/>
          <w:szCs w:val="22"/>
        </w:rPr>
      </w:pPr>
    </w:p>
    <w:p w14:paraId="3AC76E4B" w14:textId="77777777" w:rsidR="00CF55C7" w:rsidRDefault="00CF55C7" w:rsidP="00CF55C7">
      <w:pPr>
        <w:ind w:left="1440" w:hanging="900"/>
        <w:jc w:val="both"/>
        <w:rPr>
          <w:rFonts w:ascii="Arial" w:hAnsi="Arial" w:cs="Arial"/>
          <w:sz w:val="22"/>
          <w:szCs w:val="22"/>
        </w:rPr>
      </w:pPr>
      <w:r>
        <w:rPr>
          <w:rFonts w:ascii="Arial" w:hAnsi="Arial" w:cs="Arial"/>
          <w:sz w:val="22"/>
          <w:szCs w:val="22"/>
        </w:rPr>
        <w:t>29.1</w:t>
      </w:r>
      <w:r>
        <w:rPr>
          <w:rFonts w:ascii="Arial" w:hAnsi="Arial" w:cs="Arial"/>
          <w:sz w:val="22"/>
          <w:szCs w:val="22"/>
        </w:rPr>
        <w:tab/>
        <w:t>The Contractor may be required to provide any or all of the following services, including additional services, if any, specified in the Special Conditions of Bid:</w:t>
      </w:r>
    </w:p>
    <w:p w14:paraId="0FDF02AC" w14:textId="77777777" w:rsidR="00CF55C7" w:rsidRDefault="00CF55C7" w:rsidP="00CF55C7">
      <w:pPr>
        <w:ind w:left="1440" w:hanging="900"/>
        <w:jc w:val="both"/>
        <w:rPr>
          <w:rFonts w:ascii="Arial" w:hAnsi="Arial" w:cs="Arial"/>
          <w:sz w:val="22"/>
          <w:szCs w:val="22"/>
        </w:rPr>
      </w:pPr>
    </w:p>
    <w:p w14:paraId="797648A3" w14:textId="77777777" w:rsidR="00CF55C7" w:rsidRDefault="00CF55C7" w:rsidP="00694D99">
      <w:pPr>
        <w:numPr>
          <w:ilvl w:val="0"/>
          <w:numId w:val="18"/>
        </w:numPr>
        <w:jc w:val="both"/>
        <w:rPr>
          <w:rFonts w:ascii="Arial" w:hAnsi="Arial" w:cs="Arial"/>
          <w:sz w:val="22"/>
          <w:szCs w:val="22"/>
        </w:rPr>
      </w:pPr>
      <w:r>
        <w:rPr>
          <w:rFonts w:ascii="Arial" w:hAnsi="Arial" w:cs="Arial"/>
          <w:sz w:val="22"/>
          <w:szCs w:val="22"/>
        </w:rPr>
        <w:t>performance or supervision of on-site assembly and/or commissioning of the supplied goods:</w:t>
      </w:r>
    </w:p>
    <w:p w14:paraId="49CD9258" w14:textId="77777777" w:rsidR="00CF55C7" w:rsidRDefault="00CF55C7" w:rsidP="00694D99">
      <w:pPr>
        <w:numPr>
          <w:ilvl w:val="0"/>
          <w:numId w:val="18"/>
        </w:numPr>
        <w:jc w:val="both"/>
        <w:rPr>
          <w:rFonts w:ascii="Arial" w:hAnsi="Arial" w:cs="Arial"/>
          <w:sz w:val="22"/>
          <w:szCs w:val="22"/>
        </w:rPr>
      </w:pPr>
      <w:r>
        <w:rPr>
          <w:rFonts w:ascii="Arial" w:hAnsi="Arial" w:cs="Arial"/>
          <w:sz w:val="22"/>
          <w:szCs w:val="22"/>
        </w:rPr>
        <w:t>furnishing of tools required for assembly and/or maintenance of the supplied goods;</w:t>
      </w:r>
    </w:p>
    <w:p w14:paraId="6E7420FE" w14:textId="77777777" w:rsidR="00CF55C7" w:rsidRDefault="00CF55C7" w:rsidP="00694D99">
      <w:pPr>
        <w:numPr>
          <w:ilvl w:val="0"/>
          <w:numId w:val="18"/>
        </w:numPr>
        <w:jc w:val="both"/>
        <w:rPr>
          <w:rFonts w:ascii="Arial" w:hAnsi="Arial" w:cs="Arial"/>
          <w:sz w:val="22"/>
          <w:szCs w:val="22"/>
        </w:rPr>
      </w:pPr>
      <w:r>
        <w:rPr>
          <w:rFonts w:ascii="Arial" w:hAnsi="Arial" w:cs="Arial"/>
          <w:sz w:val="22"/>
          <w:szCs w:val="22"/>
        </w:rPr>
        <w:t>furnishing of a detailed operations and maintenance manual for each appropriate unit of the supplied goods;</w:t>
      </w:r>
    </w:p>
    <w:p w14:paraId="7822A71B" w14:textId="77777777" w:rsidR="00CF55C7" w:rsidRDefault="00CF55C7" w:rsidP="00694D99">
      <w:pPr>
        <w:numPr>
          <w:ilvl w:val="0"/>
          <w:numId w:val="18"/>
        </w:numPr>
        <w:jc w:val="both"/>
        <w:rPr>
          <w:rFonts w:ascii="Arial" w:hAnsi="Arial" w:cs="Arial"/>
          <w:sz w:val="22"/>
          <w:szCs w:val="22"/>
        </w:rPr>
      </w:pPr>
      <w:r>
        <w:rPr>
          <w:rFonts w:ascii="Arial" w:hAnsi="Arial" w:cs="Arial"/>
          <w:sz w:val="22"/>
          <w:szCs w:val="22"/>
        </w:rPr>
        <w:t>performance or supervision or maintenance and/or repair of the supplied goods, for a period of time agreed by the parties, provided that this service shall not relieve the Contractor of any warranty obligations under this contract; and</w:t>
      </w:r>
    </w:p>
    <w:p w14:paraId="6471BA4E" w14:textId="77777777" w:rsidR="00CF55C7" w:rsidRDefault="00CF55C7" w:rsidP="00694D99">
      <w:pPr>
        <w:numPr>
          <w:ilvl w:val="0"/>
          <w:numId w:val="18"/>
        </w:numPr>
        <w:jc w:val="both"/>
        <w:rPr>
          <w:rFonts w:ascii="Arial" w:hAnsi="Arial" w:cs="Arial"/>
          <w:sz w:val="22"/>
          <w:szCs w:val="22"/>
        </w:rPr>
      </w:pPr>
      <w:r>
        <w:rPr>
          <w:rFonts w:ascii="Arial" w:hAnsi="Arial" w:cs="Arial"/>
          <w:sz w:val="22"/>
          <w:szCs w:val="22"/>
        </w:rPr>
        <w:t xml:space="preserve">training of the </w:t>
      </w:r>
      <w:r w:rsidR="006342B0">
        <w:rPr>
          <w:rFonts w:ascii="Arial" w:hAnsi="Arial" w:cs="Arial"/>
          <w:sz w:val="22"/>
          <w:szCs w:val="22"/>
        </w:rPr>
        <w:t>Entity</w:t>
      </w:r>
      <w:r>
        <w:rPr>
          <w:rFonts w:ascii="Arial" w:hAnsi="Arial" w:cs="Arial"/>
          <w:sz w:val="22"/>
          <w:szCs w:val="22"/>
        </w:rPr>
        <w:t>’s personnel, at the Contractor’s plant and/or on-site, in assembly, start-up, operation, maintenance, and/or repair of the supplied goods.</w:t>
      </w:r>
    </w:p>
    <w:p w14:paraId="7A053A25" w14:textId="77777777" w:rsidR="00CF55C7" w:rsidRDefault="00CF55C7" w:rsidP="00CF55C7">
      <w:pPr>
        <w:jc w:val="both"/>
        <w:rPr>
          <w:rFonts w:ascii="Arial" w:hAnsi="Arial" w:cs="Arial"/>
          <w:sz w:val="22"/>
          <w:szCs w:val="22"/>
        </w:rPr>
      </w:pPr>
    </w:p>
    <w:p w14:paraId="3594884A" w14:textId="77777777" w:rsidR="00CF55C7" w:rsidRDefault="00CF55C7" w:rsidP="00CF55C7">
      <w:pPr>
        <w:ind w:left="1440" w:hanging="900"/>
        <w:jc w:val="both"/>
        <w:rPr>
          <w:rFonts w:ascii="Arial" w:hAnsi="Arial" w:cs="Arial"/>
          <w:sz w:val="22"/>
          <w:szCs w:val="22"/>
        </w:rPr>
      </w:pPr>
      <w:r>
        <w:rPr>
          <w:rFonts w:ascii="Arial" w:hAnsi="Arial" w:cs="Arial"/>
          <w:sz w:val="22"/>
          <w:szCs w:val="22"/>
        </w:rPr>
        <w:t>29.2</w:t>
      </w:r>
      <w:r>
        <w:rPr>
          <w:rFonts w:ascii="Arial" w:hAnsi="Arial" w:cs="Arial"/>
          <w:sz w:val="22"/>
          <w:szCs w:val="22"/>
        </w:rPr>
        <w:tab/>
        <w:t>Prices charged by the Contractor for incidental services, if not included in the   contract price for the goods, shall be agreed upon in advance by the parties and shall not exceed the prevailing rates charged to other parties by the Contractor for similar services.</w:t>
      </w:r>
    </w:p>
    <w:p w14:paraId="1E3D59A0" w14:textId="77777777" w:rsidR="00CF55C7" w:rsidRDefault="00CF55C7" w:rsidP="00CF55C7">
      <w:pPr>
        <w:jc w:val="both"/>
        <w:rPr>
          <w:rFonts w:ascii="Arial" w:hAnsi="Arial" w:cs="Arial"/>
          <w:sz w:val="22"/>
          <w:szCs w:val="22"/>
        </w:rPr>
      </w:pPr>
    </w:p>
    <w:p w14:paraId="32A40154" w14:textId="77777777" w:rsidR="00CF55C7" w:rsidRDefault="00CF55C7" w:rsidP="00CF55C7">
      <w:pPr>
        <w:jc w:val="both"/>
        <w:rPr>
          <w:rFonts w:ascii="Arial" w:hAnsi="Arial" w:cs="Arial"/>
          <w:sz w:val="22"/>
          <w:szCs w:val="22"/>
        </w:rPr>
      </w:pPr>
      <w:r w:rsidRPr="00397CEC">
        <w:rPr>
          <w:rFonts w:ascii="Arial" w:hAnsi="Arial" w:cs="Arial"/>
          <w:b/>
          <w:sz w:val="22"/>
          <w:szCs w:val="22"/>
        </w:rPr>
        <w:t>30.</w:t>
      </w:r>
      <w:r>
        <w:rPr>
          <w:rFonts w:ascii="Arial" w:hAnsi="Arial" w:cs="Arial"/>
          <w:sz w:val="22"/>
          <w:szCs w:val="22"/>
        </w:rPr>
        <w:tab/>
      </w:r>
      <w:r>
        <w:rPr>
          <w:rFonts w:ascii="Arial" w:hAnsi="Arial" w:cs="Arial"/>
          <w:b/>
          <w:sz w:val="22"/>
          <w:szCs w:val="22"/>
        </w:rPr>
        <w:t xml:space="preserve">USE OF CONTRACT DOCUMENTS </w:t>
      </w:r>
      <w:smartTag w:uri="urn:schemas-microsoft-com:office:smarttags" w:element="stockticker">
        <w:r>
          <w:rPr>
            <w:rFonts w:ascii="Arial" w:hAnsi="Arial" w:cs="Arial"/>
            <w:b/>
            <w:sz w:val="22"/>
            <w:szCs w:val="22"/>
          </w:rPr>
          <w:t>AND</w:t>
        </w:r>
      </w:smartTag>
      <w:r>
        <w:rPr>
          <w:rFonts w:ascii="Arial" w:hAnsi="Arial" w:cs="Arial"/>
          <w:b/>
          <w:sz w:val="22"/>
          <w:szCs w:val="22"/>
        </w:rPr>
        <w:t xml:space="preserve"> INFORMATION INSPECTION</w:t>
      </w:r>
      <w:r>
        <w:rPr>
          <w:rFonts w:ascii="Arial" w:hAnsi="Arial" w:cs="Arial"/>
          <w:sz w:val="22"/>
          <w:szCs w:val="22"/>
        </w:rPr>
        <w:tab/>
      </w:r>
    </w:p>
    <w:p w14:paraId="58D3C1D1" w14:textId="77777777" w:rsidR="00CF55C7" w:rsidRDefault="00CF55C7" w:rsidP="00CF55C7">
      <w:pPr>
        <w:jc w:val="both"/>
        <w:rPr>
          <w:rFonts w:ascii="Arial" w:hAnsi="Arial" w:cs="Arial"/>
          <w:b/>
          <w:sz w:val="22"/>
          <w:szCs w:val="22"/>
        </w:rPr>
      </w:pPr>
      <w:r>
        <w:rPr>
          <w:rFonts w:ascii="Arial" w:hAnsi="Arial" w:cs="Arial"/>
          <w:b/>
          <w:sz w:val="22"/>
          <w:szCs w:val="22"/>
        </w:rPr>
        <w:tab/>
      </w:r>
    </w:p>
    <w:p w14:paraId="4EBF41A5" w14:textId="77777777" w:rsidR="00CF55C7" w:rsidRDefault="00CF55C7" w:rsidP="00CF55C7">
      <w:pPr>
        <w:ind w:left="1440" w:hanging="900"/>
        <w:jc w:val="both"/>
        <w:rPr>
          <w:rFonts w:ascii="Arial" w:hAnsi="Arial" w:cs="Arial"/>
          <w:sz w:val="22"/>
          <w:szCs w:val="22"/>
        </w:rPr>
      </w:pPr>
      <w:r>
        <w:rPr>
          <w:rFonts w:ascii="Arial" w:hAnsi="Arial" w:cs="Arial"/>
          <w:sz w:val="22"/>
          <w:szCs w:val="22"/>
        </w:rPr>
        <w:t>30.1</w:t>
      </w:r>
      <w:r>
        <w:rPr>
          <w:rFonts w:ascii="Arial" w:hAnsi="Arial" w:cs="Arial"/>
          <w:sz w:val="22"/>
          <w:szCs w:val="22"/>
        </w:rPr>
        <w:tab/>
        <w:t xml:space="preserve">The </w:t>
      </w:r>
      <w:r>
        <w:rPr>
          <w:rFonts w:ascii="Arial" w:hAnsi="Arial" w:cs="Arial"/>
          <w:bCs/>
        </w:rPr>
        <w:t>Contractor</w:t>
      </w:r>
      <w:r>
        <w:rPr>
          <w:rFonts w:ascii="Arial" w:hAnsi="Arial" w:cs="Arial"/>
          <w:sz w:val="22"/>
          <w:szCs w:val="22"/>
        </w:rPr>
        <w:t xml:space="preserve"> shall not, without the </w:t>
      </w:r>
      <w:r w:rsidR="006342B0">
        <w:rPr>
          <w:rFonts w:ascii="Arial" w:hAnsi="Arial" w:cs="Arial"/>
          <w:sz w:val="22"/>
          <w:szCs w:val="22"/>
        </w:rPr>
        <w:t>Entity</w:t>
      </w:r>
      <w:r>
        <w:rPr>
          <w:rFonts w:ascii="Arial" w:hAnsi="Arial" w:cs="Arial"/>
          <w:sz w:val="22"/>
          <w:szCs w:val="22"/>
        </w:rPr>
        <w:t xml:space="preserve">’s prior written consent, disclose the contract, or any provision thereof, or any specification, plan, drawing, pattern, sample, or information furnished by or on behalf of the </w:t>
      </w:r>
      <w:r w:rsidR="006342B0">
        <w:rPr>
          <w:rFonts w:ascii="Arial" w:hAnsi="Arial" w:cs="Arial"/>
          <w:sz w:val="22"/>
          <w:szCs w:val="22"/>
        </w:rPr>
        <w:t>Entity</w:t>
      </w:r>
      <w:r>
        <w:rPr>
          <w:rFonts w:ascii="Arial" w:hAnsi="Arial" w:cs="Arial"/>
          <w:sz w:val="22"/>
          <w:szCs w:val="22"/>
        </w:rPr>
        <w:t xml:space="preserve"> in connection therewith, to any person other than a person employed by the </w:t>
      </w:r>
      <w:r>
        <w:rPr>
          <w:rFonts w:ascii="Arial" w:hAnsi="Arial" w:cs="Arial"/>
          <w:bCs/>
        </w:rPr>
        <w:t>Contractor</w:t>
      </w:r>
      <w:r>
        <w:rPr>
          <w:rFonts w:ascii="Arial" w:hAnsi="Arial" w:cs="Arial"/>
          <w:sz w:val="22"/>
          <w:szCs w:val="22"/>
        </w:rPr>
        <w:t xml:space="preserve"> in the performance of the contract.  Disclosure to any such employed person shall be made in confidence and shall extend only so far as may be necessary for purposes of such performance.</w:t>
      </w:r>
    </w:p>
    <w:p w14:paraId="1A46452A" w14:textId="77777777" w:rsidR="00CF55C7" w:rsidRDefault="00CF55C7" w:rsidP="00CF55C7">
      <w:pPr>
        <w:ind w:left="1440" w:hanging="900"/>
        <w:jc w:val="both"/>
        <w:rPr>
          <w:rFonts w:ascii="Arial" w:hAnsi="Arial" w:cs="Arial"/>
          <w:sz w:val="22"/>
          <w:szCs w:val="22"/>
        </w:rPr>
      </w:pPr>
    </w:p>
    <w:p w14:paraId="14D81728" w14:textId="77777777" w:rsidR="00CF55C7" w:rsidRDefault="00CF55C7" w:rsidP="00CF55C7">
      <w:pPr>
        <w:ind w:left="1440" w:hanging="900"/>
        <w:jc w:val="both"/>
        <w:rPr>
          <w:rFonts w:ascii="Arial" w:hAnsi="Arial" w:cs="Arial"/>
          <w:sz w:val="22"/>
          <w:szCs w:val="22"/>
        </w:rPr>
      </w:pPr>
      <w:r>
        <w:rPr>
          <w:rFonts w:ascii="Arial" w:hAnsi="Arial" w:cs="Arial"/>
          <w:sz w:val="22"/>
          <w:szCs w:val="22"/>
        </w:rPr>
        <w:t>30.2</w:t>
      </w:r>
      <w:r>
        <w:rPr>
          <w:rFonts w:ascii="Arial" w:hAnsi="Arial" w:cs="Arial"/>
          <w:sz w:val="22"/>
          <w:szCs w:val="22"/>
        </w:rPr>
        <w:tab/>
        <w:t xml:space="preserve">The </w:t>
      </w:r>
      <w:r>
        <w:rPr>
          <w:rFonts w:ascii="Arial" w:hAnsi="Arial" w:cs="Arial"/>
          <w:bCs/>
        </w:rPr>
        <w:t>Contractor</w:t>
      </w:r>
      <w:r>
        <w:rPr>
          <w:rFonts w:ascii="Arial" w:hAnsi="Arial" w:cs="Arial"/>
          <w:sz w:val="22"/>
          <w:szCs w:val="22"/>
        </w:rPr>
        <w:t xml:space="preserve"> shall not, without the </w:t>
      </w:r>
      <w:r w:rsidR="006342B0">
        <w:rPr>
          <w:rFonts w:ascii="Arial" w:hAnsi="Arial" w:cs="Arial"/>
          <w:sz w:val="22"/>
          <w:szCs w:val="22"/>
        </w:rPr>
        <w:t>Entity</w:t>
      </w:r>
      <w:r>
        <w:rPr>
          <w:rFonts w:ascii="Arial" w:hAnsi="Arial" w:cs="Arial"/>
          <w:sz w:val="22"/>
          <w:szCs w:val="22"/>
        </w:rPr>
        <w:t>s prior written consent, make use of any document or information mentioned in GCC clause 30.1 except for purposes of performing the contract.</w:t>
      </w:r>
    </w:p>
    <w:p w14:paraId="40FD042A" w14:textId="77777777" w:rsidR="00CF55C7" w:rsidRDefault="00CF55C7" w:rsidP="00CF55C7">
      <w:pPr>
        <w:ind w:left="1440" w:hanging="900"/>
        <w:jc w:val="both"/>
        <w:rPr>
          <w:rFonts w:ascii="Arial" w:hAnsi="Arial" w:cs="Arial"/>
          <w:sz w:val="22"/>
          <w:szCs w:val="22"/>
        </w:rPr>
      </w:pPr>
    </w:p>
    <w:p w14:paraId="4595A6A9" w14:textId="77777777" w:rsidR="00CF55C7" w:rsidRDefault="00CF55C7" w:rsidP="00CF55C7">
      <w:pPr>
        <w:ind w:left="1440" w:hanging="900"/>
        <w:jc w:val="both"/>
        <w:rPr>
          <w:rFonts w:ascii="Arial" w:hAnsi="Arial" w:cs="Arial"/>
          <w:sz w:val="22"/>
          <w:szCs w:val="22"/>
        </w:rPr>
      </w:pPr>
      <w:r>
        <w:rPr>
          <w:rFonts w:ascii="Arial" w:hAnsi="Arial" w:cs="Arial"/>
          <w:sz w:val="22"/>
          <w:szCs w:val="22"/>
        </w:rPr>
        <w:t>30.3</w:t>
      </w:r>
      <w:r>
        <w:rPr>
          <w:rFonts w:ascii="Arial" w:hAnsi="Arial" w:cs="Arial"/>
          <w:sz w:val="22"/>
          <w:szCs w:val="22"/>
        </w:rPr>
        <w:tab/>
        <w:t xml:space="preserve">Any document, other than the contract itself mentioned in GCC clause 30.1 shall remain the property of the </w:t>
      </w:r>
      <w:r w:rsidR="006342B0">
        <w:rPr>
          <w:rFonts w:ascii="Arial" w:hAnsi="Arial" w:cs="Arial"/>
          <w:sz w:val="22"/>
          <w:szCs w:val="22"/>
        </w:rPr>
        <w:t>Entity</w:t>
      </w:r>
      <w:r>
        <w:rPr>
          <w:rFonts w:ascii="Arial" w:hAnsi="Arial" w:cs="Arial"/>
          <w:sz w:val="22"/>
          <w:szCs w:val="22"/>
        </w:rPr>
        <w:t xml:space="preserve"> and shall be returned (all copies) to the </w:t>
      </w:r>
      <w:r w:rsidR="006342B0">
        <w:rPr>
          <w:rFonts w:ascii="Arial" w:hAnsi="Arial" w:cs="Arial"/>
          <w:sz w:val="22"/>
          <w:szCs w:val="22"/>
        </w:rPr>
        <w:t>Entity</w:t>
      </w:r>
      <w:r>
        <w:rPr>
          <w:rFonts w:ascii="Arial" w:hAnsi="Arial" w:cs="Arial"/>
          <w:sz w:val="22"/>
          <w:szCs w:val="22"/>
        </w:rPr>
        <w:t xml:space="preserve"> on completion of the </w:t>
      </w:r>
      <w:r>
        <w:rPr>
          <w:rFonts w:ascii="Arial" w:hAnsi="Arial" w:cs="Arial"/>
          <w:bCs/>
        </w:rPr>
        <w:t>Contractor</w:t>
      </w:r>
      <w:r>
        <w:rPr>
          <w:rFonts w:ascii="Arial" w:hAnsi="Arial" w:cs="Arial"/>
          <w:sz w:val="22"/>
          <w:szCs w:val="22"/>
        </w:rPr>
        <w:t xml:space="preserve">’s performance under the contract of so required by the </w:t>
      </w:r>
      <w:r w:rsidR="006342B0">
        <w:rPr>
          <w:rFonts w:ascii="Arial" w:hAnsi="Arial" w:cs="Arial"/>
          <w:sz w:val="22"/>
          <w:szCs w:val="22"/>
        </w:rPr>
        <w:t>Entity</w:t>
      </w:r>
      <w:r>
        <w:rPr>
          <w:rFonts w:ascii="Arial" w:hAnsi="Arial" w:cs="Arial"/>
          <w:sz w:val="22"/>
          <w:szCs w:val="22"/>
        </w:rPr>
        <w:t>.</w:t>
      </w:r>
    </w:p>
    <w:p w14:paraId="19276E59" w14:textId="77777777" w:rsidR="00CF55C7" w:rsidRDefault="00CF55C7" w:rsidP="00CF55C7">
      <w:pPr>
        <w:ind w:left="1440" w:hanging="900"/>
        <w:jc w:val="both"/>
        <w:rPr>
          <w:rFonts w:ascii="Arial" w:hAnsi="Arial" w:cs="Arial"/>
          <w:sz w:val="22"/>
          <w:szCs w:val="22"/>
        </w:rPr>
      </w:pPr>
    </w:p>
    <w:p w14:paraId="18C114B7" w14:textId="77777777" w:rsidR="00CF55C7" w:rsidRDefault="00CF55C7" w:rsidP="00CF55C7">
      <w:pPr>
        <w:ind w:left="1440" w:hanging="900"/>
        <w:jc w:val="both"/>
        <w:rPr>
          <w:rFonts w:ascii="Arial" w:hAnsi="Arial" w:cs="Arial"/>
          <w:sz w:val="22"/>
          <w:szCs w:val="22"/>
        </w:rPr>
      </w:pPr>
      <w:r>
        <w:rPr>
          <w:rFonts w:ascii="Arial" w:hAnsi="Arial" w:cs="Arial"/>
          <w:sz w:val="22"/>
          <w:szCs w:val="22"/>
        </w:rPr>
        <w:t>30.4</w:t>
      </w:r>
      <w:r>
        <w:rPr>
          <w:rFonts w:ascii="Arial" w:hAnsi="Arial" w:cs="Arial"/>
          <w:sz w:val="22"/>
          <w:szCs w:val="22"/>
        </w:rPr>
        <w:tab/>
        <w:t xml:space="preserve">The </w:t>
      </w:r>
      <w:r>
        <w:rPr>
          <w:rFonts w:ascii="Arial" w:hAnsi="Arial" w:cs="Arial"/>
          <w:bCs/>
        </w:rPr>
        <w:t>Contractor</w:t>
      </w:r>
      <w:r>
        <w:rPr>
          <w:rFonts w:ascii="Arial" w:hAnsi="Arial" w:cs="Arial"/>
          <w:sz w:val="22"/>
          <w:szCs w:val="22"/>
        </w:rPr>
        <w:t xml:space="preserve"> shall permit the </w:t>
      </w:r>
      <w:r w:rsidR="006342B0">
        <w:rPr>
          <w:rFonts w:ascii="Arial" w:hAnsi="Arial" w:cs="Arial"/>
          <w:sz w:val="22"/>
          <w:szCs w:val="22"/>
        </w:rPr>
        <w:t>Entity</w:t>
      </w:r>
      <w:r>
        <w:rPr>
          <w:rFonts w:ascii="Arial" w:hAnsi="Arial" w:cs="Arial"/>
          <w:sz w:val="22"/>
          <w:szCs w:val="22"/>
        </w:rPr>
        <w:t xml:space="preserve"> to inspect the </w:t>
      </w:r>
      <w:r>
        <w:rPr>
          <w:rFonts w:ascii="Arial" w:hAnsi="Arial" w:cs="Arial"/>
          <w:bCs/>
        </w:rPr>
        <w:t>Contractor</w:t>
      </w:r>
      <w:r>
        <w:rPr>
          <w:rFonts w:ascii="Arial" w:hAnsi="Arial" w:cs="Arial"/>
          <w:sz w:val="22"/>
          <w:szCs w:val="22"/>
        </w:rPr>
        <w:t xml:space="preserve">’s records relating to the performance of the </w:t>
      </w:r>
      <w:r>
        <w:rPr>
          <w:rFonts w:ascii="Arial" w:hAnsi="Arial" w:cs="Arial"/>
          <w:bCs/>
        </w:rPr>
        <w:t>Contractor</w:t>
      </w:r>
      <w:r>
        <w:rPr>
          <w:rFonts w:ascii="Arial" w:hAnsi="Arial" w:cs="Arial"/>
          <w:sz w:val="22"/>
          <w:szCs w:val="22"/>
        </w:rPr>
        <w:t xml:space="preserve"> and to have them audited by auditors appointed by the </w:t>
      </w:r>
      <w:r w:rsidR="006342B0">
        <w:rPr>
          <w:rFonts w:ascii="Arial" w:hAnsi="Arial" w:cs="Arial"/>
          <w:sz w:val="22"/>
          <w:szCs w:val="22"/>
        </w:rPr>
        <w:t>Entity</w:t>
      </w:r>
      <w:r>
        <w:rPr>
          <w:rFonts w:ascii="Arial" w:hAnsi="Arial" w:cs="Arial"/>
          <w:sz w:val="22"/>
          <w:szCs w:val="22"/>
        </w:rPr>
        <w:t xml:space="preserve">, if so required by the </w:t>
      </w:r>
      <w:r w:rsidR="006342B0">
        <w:rPr>
          <w:rFonts w:ascii="Arial" w:hAnsi="Arial" w:cs="Arial"/>
          <w:sz w:val="22"/>
          <w:szCs w:val="22"/>
        </w:rPr>
        <w:t>Entity</w:t>
      </w:r>
      <w:r>
        <w:rPr>
          <w:rFonts w:ascii="Arial" w:hAnsi="Arial" w:cs="Arial"/>
          <w:sz w:val="22"/>
          <w:szCs w:val="22"/>
        </w:rPr>
        <w:t>.</w:t>
      </w:r>
    </w:p>
    <w:p w14:paraId="424475CA" w14:textId="77777777" w:rsidR="0068692E" w:rsidRDefault="0068692E" w:rsidP="00CF55C7">
      <w:pPr>
        <w:jc w:val="both"/>
        <w:rPr>
          <w:rFonts w:ascii="Arial" w:hAnsi="Arial" w:cs="Arial"/>
          <w:sz w:val="22"/>
          <w:szCs w:val="22"/>
        </w:rPr>
      </w:pPr>
    </w:p>
    <w:p w14:paraId="5767A0E5" w14:textId="77777777" w:rsidR="00CF55C7" w:rsidRDefault="00CF55C7" w:rsidP="00CF55C7">
      <w:pPr>
        <w:jc w:val="both"/>
        <w:rPr>
          <w:rFonts w:ascii="Arial" w:hAnsi="Arial" w:cs="Arial"/>
          <w:b/>
          <w:sz w:val="22"/>
          <w:szCs w:val="22"/>
        </w:rPr>
      </w:pPr>
      <w:r>
        <w:rPr>
          <w:rFonts w:ascii="Arial" w:hAnsi="Arial" w:cs="Arial"/>
          <w:sz w:val="22"/>
          <w:szCs w:val="22"/>
        </w:rPr>
        <w:t xml:space="preserve">31.    </w:t>
      </w:r>
      <w:r>
        <w:rPr>
          <w:rFonts w:ascii="Arial" w:hAnsi="Arial" w:cs="Arial"/>
          <w:b/>
          <w:sz w:val="22"/>
          <w:szCs w:val="22"/>
        </w:rPr>
        <w:t>SPARE PARTS</w:t>
      </w:r>
    </w:p>
    <w:p w14:paraId="3D945B37" w14:textId="77777777" w:rsidR="00CF55C7" w:rsidRDefault="00CF55C7" w:rsidP="00CF55C7">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7F7C27A4" w14:textId="77777777" w:rsidR="00CF55C7" w:rsidRDefault="00CF55C7" w:rsidP="00CF55C7">
      <w:pPr>
        <w:ind w:left="1440" w:hanging="900"/>
        <w:jc w:val="both"/>
        <w:rPr>
          <w:rFonts w:ascii="Arial" w:hAnsi="Arial" w:cs="Arial"/>
          <w:sz w:val="22"/>
          <w:szCs w:val="22"/>
        </w:rPr>
      </w:pPr>
      <w:r>
        <w:rPr>
          <w:rFonts w:ascii="Arial" w:hAnsi="Arial" w:cs="Arial"/>
          <w:sz w:val="22"/>
          <w:szCs w:val="22"/>
        </w:rPr>
        <w:t>31.1</w:t>
      </w:r>
      <w:r>
        <w:rPr>
          <w:rFonts w:ascii="Arial" w:hAnsi="Arial" w:cs="Arial"/>
          <w:sz w:val="22"/>
          <w:szCs w:val="22"/>
        </w:rPr>
        <w:tab/>
        <w:t xml:space="preserve">If specified in </w:t>
      </w:r>
      <w:smartTag w:uri="urn:schemas-microsoft-com:office:smarttags" w:element="stockticker">
        <w:r>
          <w:rPr>
            <w:rFonts w:ascii="Arial" w:hAnsi="Arial" w:cs="Arial"/>
            <w:sz w:val="22"/>
            <w:szCs w:val="22"/>
          </w:rPr>
          <w:t>SCC</w:t>
        </w:r>
      </w:smartTag>
      <w:r>
        <w:rPr>
          <w:rFonts w:ascii="Arial" w:hAnsi="Arial" w:cs="Arial"/>
          <w:sz w:val="22"/>
          <w:szCs w:val="22"/>
        </w:rPr>
        <w:t xml:space="preserve">, the </w:t>
      </w:r>
      <w:r>
        <w:rPr>
          <w:rFonts w:ascii="Arial" w:hAnsi="Arial" w:cs="Arial"/>
          <w:bCs/>
        </w:rPr>
        <w:t>Contractor</w:t>
      </w:r>
      <w:r>
        <w:rPr>
          <w:rFonts w:ascii="Arial" w:hAnsi="Arial" w:cs="Arial"/>
          <w:sz w:val="22"/>
          <w:szCs w:val="22"/>
        </w:rPr>
        <w:t xml:space="preserve"> may be required to provide any or all of the following materials, notifications, and information pertaining to spare parts manufactured or distributed by the </w:t>
      </w:r>
      <w:r>
        <w:rPr>
          <w:rFonts w:ascii="Arial" w:hAnsi="Arial" w:cs="Arial"/>
          <w:bCs/>
        </w:rPr>
        <w:t>Contractor</w:t>
      </w:r>
      <w:r>
        <w:rPr>
          <w:rFonts w:ascii="Arial" w:hAnsi="Arial" w:cs="Arial"/>
          <w:sz w:val="22"/>
          <w:szCs w:val="22"/>
        </w:rPr>
        <w:t>:</w:t>
      </w:r>
    </w:p>
    <w:p w14:paraId="5909B68A" w14:textId="77777777" w:rsidR="00CF55C7" w:rsidRDefault="00CF55C7" w:rsidP="00CF55C7">
      <w:pPr>
        <w:ind w:left="1440" w:hanging="900"/>
        <w:jc w:val="both"/>
        <w:rPr>
          <w:rFonts w:ascii="Arial" w:hAnsi="Arial" w:cs="Arial"/>
          <w:sz w:val="22"/>
          <w:szCs w:val="22"/>
        </w:rPr>
      </w:pPr>
    </w:p>
    <w:p w14:paraId="64AC9EA0" w14:textId="77777777" w:rsidR="00CF55C7" w:rsidRDefault="00CF55C7" w:rsidP="00694D99">
      <w:pPr>
        <w:numPr>
          <w:ilvl w:val="0"/>
          <w:numId w:val="20"/>
        </w:numPr>
        <w:jc w:val="both"/>
        <w:rPr>
          <w:rFonts w:ascii="Arial" w:hAnsi="Arial" w:cs="Arial"/>
          <w:sz w:val="22"/>
          <w:szCs w:val="22"/>
        </w:rPr>
      </w:pPr>
      <w:r>
        <w:rPr>
          <w:rFonts w:ascii="Arial" w:hAnsi="Arial" w:cs="Arial"/>
          <w:sz w:val="22"/>
          <w:szCs w:val="22"/>
        </w:rPr>
        <w:t xml:space="preserve">such spare parts as the </w:t>
      </w:r>
      <w:r w:rsidR="006342B0">
        <w:rPr>
          <w:rFonts w:ascii="Arial" w:hAnsi="Arial" w:cs="Arial"/>
          <w:sz w:val="22"/>
          <w:szCs w:val="22"/>
        </w:rPr>
        <w:t>Entity</w:t>
      </w:r>
      <w:r>
        <w:rPr>
          <w:rFonts w:ascii="Arial" w:hAnsi="Arial" w:cs="Arial"/>
          <w:sz w:val="22"/>
          <w:szCs w:val="22"/>
        </w:rPr>
        <w:t xml:space="preserve"> may elect to purchase from the                                      </w:t>
      </w:r>
      <w:r>
        <w:rPr>
          <w:rFonts w:ascii="Arial" w:hAnsi="Arial" w:cs="Arial"/>
          <w:bCs/>
        </w:rPr>
        <w:t>Contractor</w:t>
      </w:r>
      <w:r>
        <w:rPr>
          <w:rFonts w:ascii="Arial" w:hAnsi="Arial" w:cs="Arial"/>
          <w:sz w:val="22"/>
          <w:szCs w:val="22"/>
        </w:rPr>
        <w:t xml:space="preserve">, provided that this election shall not relieve the </w:t>
      </w:r>
      <w:r>
        <w:rPr>
          <w:rFonts w:ascii="Arial" w:hAnsi="Arial" w:cs="Arial"/>
          <w:bCs/>
        </w:rPr>
        <w:t>Contractor</w:t>
      </w:r>
      <w:r>
        <w:rPr>
          <w:rFonts w:ascii="Arial" w:hAnsi="Arial" w:cs="Arial"/>
          <w:sz w:val="22"/>
          <w:szCs w:val="22"/>
        </w:rPr>
        <w:t xml:space="preserve"> of </w:t>
      </w:r>
      <w:r>
        <w:rPr>
          <w:rFonts w:ascii="Arial" w:hAnsi="Arial" w:cs="Arial"/>
          <w:sz w:val="22"/>
          <w:szCs w:val="22"/>
        </w:rPr>
        <w:tab/>
        <w:t>any warranty obligations under the contract.</w:t>
      </w:r>
    </w:p>
    <w:p w14:paraId="4D4E5FCD" w14:textId="77777777" w:rsidR="00CF55C7" w:rsidRDefault="00CF55C7" w:rsidP="00694D99">
      <w:pPr>
        <w:numPr>
          <w:ilvl w:val="0"/>
          <w:numId w:val="20"/>
        </w:numPr>
        <w:jc w:val="both"/>
        <w:rPr>
          <w:rFonts w:ascii="Arial" w:hAnsi="Arial" w:cs="Arial"/>
          <w:sz w:val="22"/>
          <w:szCs w:val="22"/>
        </w:rPr>
      </w:pPr>
      <w:r>
        <w:rPr>
          <w:rFonts w:ascii="Arial" w:hAnsi="Arial" w:cs="Arial"/>
          <w:sz w:val="22"/>
          <w:szCs w:val="22"/>
        </w:rPr>
        <w:t>In the event of termination of production of the spare parts:</w:t>
      </w:r>
    </w:p>
    <w:p w14:paraId="52BE2918" w14:textId="77777777" w:rsidR="00CF55C7" w:rsidRDefault="00CF55C7" w:rsidP="00694D99">
      <w:pPr>
        <w:numPr>
          <w:ilvl w:val="1"/>
          <w:numId w:val="20"/>
        </w:numPr>
        <w:jc w:val="both"/>
        <w:rPr>
          <w:rFonts w:ascii="Arial" w:hAnsi="Arial" w:cs="Arial"/>
          <w:sz w:val="22"/>
          <w:szCs w:val="22"/>
        </w:rPr>
      </w:pPr>
      <w:r>
        <w:rPr>
          <w:rFonts w:ascii="Arial" w:hAnsi="Arial" w:cs="Arial"/>
          <w:sz w:val="22"/>
          <w:szCs w:val="22"/>
        </w:rPr>
        <w:t xml:space="preserve">Advance notification to the </w:t>
      </w:r>
      <w:r w:rsidR="006342B0">
        <w:rPr>
          <w:rFonts w:ascii="Arial" w:hAnsi="Arial" w:cs="Arial"/>
          <w:sz w:val="22"/>
          <w:szCs w:val="22"/>
        </w:rPr>
        <w:t>Entity</w:t>
      </w:r>
      <w:r>
        <w:rPr>
          <w:rFonts w:ascii="Arial" w:hAnsi="Arial" w:cs="Arial"/>
          <w:sz w:val="22"/>
          <w:szCs w:val="22"/>
        </w:rPr>
        <w:t xml:space="preserve"> of the pending termination, in sufficient time to permit the </w:t>
      </w:r>
      <w:r w:rsidR="002F74F8">
        <w:rPr>
          <w:rFonts w:ascii="Arial" w:hAnsi="Arial" w:cs="Arial"/>
          <w:sz w:val="22"/>
          <w:szCs w:val="22"/>
        </w:rPr>
        <w:t>Entity</w:t>
      </w:r>
      <w:r>
        <w:rPr>
          <w:rFonts w:ascii="Arial" w:hAnsi="Arial" w:cs="Arial"/>
          <w:sz w:val="22"/>
          <w:szCs w:val="22"/>
        </w:rPr>
        <w:t xml:space="preserve"> to procure needed requirements; and</w:t>
      </w:r>
    </w:p>
    <w:p w14:paraId="643B4D97" w14:textId="77777777" w:rsidR="00CF55C7" w:rsidRDefault="00CF55C7" w:rsidP="00694D99">
      <w:pPr>
        <w:numPr>
          <w:ilvl w:val="1"/>
          <w:numId w:val="20"/>
        </w:numPr>
        <w:jc w:val="both"/>
        <w:rPr>
          <w:rFonts w:ascii="Arial" w:hAnsi="Arial" w:cs="Arial"/>
          <w:sz w:val="22"/>
          <w:szCs w:val="22"/>
        </w:rPr>
      </w:pPr>
      <w:r>
        <w:rPr>
          <w:rFonts w:ascii="Arial" w:hAnsi="Arial" w:cs="Arial"/>
          <w:sz w:val="22"/>
          <w:szCs w:val="22"/>
        </w:rPr>
        <w:t xml:space="preserve">Following such termination, furnishing at no cost to the </w:t>
      </w:r>
      <w:r w:rsidR="002F74F8">
        <w:rPr>
          <w:rFonts w:ascii="Arial" w:hAnsi="Arial" w:cs="Arial"/>
          <w:sz w:val="22"/>
          <w:szCs w:val="22"/>
        </w:rPr>
        <w:t>Entity</w:t>
      </w:r>
      <w:r>
        <w:rPr>
          <w:rFonts w:ascii="Arial" w:hAnsi="Arial" w:cs="Arial"/>
          <w:sz w:val="22"/>
          <w:szCs w:val="22"/>
        </w:rPr>
        <w:t>, the blueprints, drawings, and specifications of the spare parts, if requested.</w:t>
      </w:r>
    </w:p>
    <w:p w14:paraId="521C8BD2" w14:textId="77777777" w:rsidR="00CF55C7" w:rsidRDefault="00CF55C7" w:rsidP="00CF55C7">
      <w:pPr>
        <w:jc w:val="both"/>
        <w:rPr>
          <w:rFonts w:ascii="Arial" w:hAnsi="Arial" w:cs="Arial"/>
          <w:sz w:val="22"/>
          <w:szCs w:val="22"/>
        </w:rPr>
      </w:pPr>
    </w:p>
    <w:p w14:paraId="2C2CDBB2" w14:textId="77777777" w:rsidR="00DE66F7" w:rsidRDefault="00DE66F7" w:rsidP="00CF55C7">
      <w:pPr>
        <w:jc w:val="both"/>
        <w:rPr>
          <w:rFonts w:ascii="Arial" w:hAnsi="Arial" w:cs="Arial"/>
          <w:sz w:val="22"/>
          <w:szCs w:val="22"/>
        </w:rPr>
      </w:pPr>
    </w:p>
    <w:p w14:paraId="4FF4FE6D" w14:textId="77777777" w:rsidR="00C541B7" w:rsidRDefault="00C541B7" w:rsidP="00CF55C7">
      <w:pPr>
        <w:jc w:val="both"/>
        <w:rPr>
          <w:rFonts w:ascii="Arial" w:hAnsi="Arial" w:cs="Arial"/>
          <w:sz w:val="22"/>
          <w:szCs w:val="22"/>
        </w:rPr>
      </w:pPr>
    </w:p>
    <w:p w14:paraId="04D16F5F" w14:textId="77777777" w:rsidR="00CF55C7" w:rsidRPr="00BE17F4" w:rsidRDefault="00CF55C7" w:rsidP="00CF55C7">
      <w:pPr>
        <w:jc w:val="both"/>
        <w:rPr>
          <w:rFonts w:ascii="Arial" w:hAnsi="Arial" w:cs="Arial"/>
          <w:b/>
          <w:sz w:val="22"/>
          <w:szCs w:val="22"/>
        </w:rPr>
      </w:pPr>
      <w:r w:rsidRPr="00BE17F4">
        <w:rPr>
          <w:rFonts w:ascii="Arial" w:hAnsi="Arial" w:cs="Arial"/>
          <w:sz w:val="22"/>
          <w:szCs w:val="22"/>
        </w:rPr>
        <w:t xml:space="preserve">32.   </w:t>
      </w:r>
      <w:r w:rsidRPr="00BE17F4">
        <w:rPr>
          <w:rFonts w:ascii="Arial" w:hAnsi="Arial" w:cs="Arial"/>
          <w:b/>
          <w:sz w:val="22"/>
          <w:szCs w:val="22"/>
        </w:rPr>
        <w:t>PENALTIES</w:t>
      </w:r>
    </w:p>
    <w:p w14:paraId="71AA45D5" w14:textId="77777777" w:rsidR="00CF55C7" w:rsidRPr="00BE17F4" w:rsidRDefault="00CF55C7" w:rsidP="00CF55C7">
      <w:pPr>
        <w:jc w:val="both"/>
        <w:rPr>
          <w:rFonts w:ascii="Arial" w:hAnsi="Arial" w:cs="Arial"/>
          <w:b/>
          <w:sz w:val="22"/>
          <w:szCs w:val="22"/>
        </w:rPr>
      </w:pPr>
    </w:p>
    <w:p w14:paraId="2C45F0AB" w14:textId="77777777" w:rsidR="00CF55C7" w:rsidRDefault="00CF55C7" w:rsidP="00CF55C7">
      <w:pPr>
        <w:ind w:left="1440" w:hanging="960"/>
        <w:jc w:val="both"/>
        <w:rPr>
          <w:rFonts w:ascii="Arial" w:hAnsi="Arial" w:cs="Arial"/>
          <w:sz w:val="22"/>
          <w:szCs w:val="22"/>
        </w:rPr>
      </w:pPr>
      <w:r w:rsidRPr="00BE17F4">
        <w:rPr>
          <w:rFonts w:ascii="Arial" w:hAnsi="Arial" w:cs="Arial"/>
          <w:sz w:val="22"/>
          <w:szCs w:val="22"/>
        </w:rPr>
        <w:t>32.1</w:t>
      </w:r>
      <w:r w:rsidRPr="00BE17F4">
        <w:rPr>
          <w:rFonts w:ascii="Arial" w:hAnsi="Arial" w:cs="Arial"/>
          <w:sz w:val="22"/>
          <w:szCs w:val="22"/>
        </w:rPr>
        <w:tab/>
        <w:t xml:space="preserve">Subject to GCC Clause 4, if the </w:t>
      </w:r>
      <w:r w:rsidRPr="00BE17F4">
        <w:rPr>
          <w:rFonts w:ascii="Arial" w:hAnsi="Arial" w:cs="Arial"/>
          <w:bCs/>
        </w:rPr>
        <w:t>Contractor</w:t>
      </w:r>
      <w:r w:rsidRPr="00BE17F4">
        <w:rPr>
          <w:rFonts w:ascii="Arial" w:hAnsi="Arial" w:cs="Arial"/>
          <w:sz w:val="22"/>
          <w:szCs w:val="22"/>
        </w:rPr>
        <w:t xml:space="preserve"> fails to deliver any or all of the goods or to perform the services within the period(s) specified in the contract, the </w:t>
      </w:r>
      <w:r w:rsidR="002F74F8">
        <w:rPr>
          <w:rFonts w:ascii="Arial" w:hAnsi="Arial" w:cs="Arial"/>
          <w:sz w:val="22"/>
          <w:szCs w:val="22"/>
        </w:rPr>
        <w:t>Entity</w:t>
      </w:r>
      <w:r w:rsidRPr="00BE17F4">
        <w:rPr>
          <w:rFonts w:ascii="Arial" w:hAnsi="Arial" w:cs="Arial"/>
          <w:sz w:val="22"/>
          <w:szCs w:val="22"/>
        </w:rPr>
        <w:t xml:space="preserve"> shall, without prejudice to its other remedies under the contract, deduct from the contract price, as a penalty, a sum calculated on the delivered price of delayed goods or unperformed services, using the current prime interest rate calculated for each day of the delay until actual delivery or performance.  The </w:t>
      </w:r>
      <w:r w:rsidR="002F74F8">
        <w:rPr>
          <w:rFonts w:ascii="Arial" w:hAnsi="Arial" w:cs="Arial"/>
          <w:sz w:val="22"/>
          <w:szCs w:val="22"/>
        </w:rPr>
        <w:t>Entity</w:t>
      </w:r>
      <w:r w:rsidRPr="00BE17F4">
        <w:rPr>
          <w:rFonts w:ascii="Arial" w:hAnsi="Arial" w:cs="Arial"/>
          <w:sz w:val="22"/>
          <w:szCs w:val="22"/>
        </w:rPr>
        <w:t xml:space="preserve"> may also consider termination of the contract in terms of the GCC.</w:t>
      </w:r>
    </w:p>
    <w:p w14:paraId="122EA65E" w14:textId="77777777" w:rsidR="00CF55C7" w:rsidRDefault="00CF55C7" w:rsidP="00CF55C7">
      <w:pPr>
        <w:ind w:left="1440" w:hanging="960"/>
        <w:jc w:val="both"/>
        <w:rPr>
          <w:rFonts w:ascii="Arial" w:hAnsi="Arial" w:cs="Arial"/>
          <w:sz w:val="22"/>
          <w:szCs w:val="22"/>
        </w:rPr>
      </w:pPr>
    </w:p>
    <w:p w14:paraId="22B11A40" w14:textId="77777777" w:rsidR="00BD1D65" w:rsidRDefault="00BD1D65" w:rsidP="00CF55C7">
      <w:pPr>
        <w:ind w:left="1440" w:hanging="960"/>
        <w:jc w:val="both"/>
        <w:rPr>
          <w:rFonts w:ascii="Arial" w:hAnsi="Arial" w:cs="Arial"/>
          <w:sz w:val="22"/>
          <w:szCs w:val="22"/>
        </w:rPr>
      </w:pPr>
    </w:p>
    <w:p w14:paraId="7F48C244" w14:textId="77777777" w:rsidR="00DC2B51" w:rsidRDefault="00DC2B51" w:rsidP="00CF55C7">
      <w:pPr>
        <w:ind w:left="1440" w:hanging="960"/>
        <w:jc w:val="both"/>
        <w:rPr>
          <w:rFonts w:ascii="Arial" w:hAnsi="Arial" w:cs="Arial"/>
          <w:sz w:val="22"/>
          <w:szCs w:val="22"/>
        </w:rPr>
      </w:pPr>
    </w:p>
    <w:p w14:paraId="2551B3AD" w14:textId="77777777" w:rsidR="00CF55C7" w:rsidRDefault="00CF55C7" w:rsidP="00CF55C7">
      <w:pPr>
        <w:jc w:val="both"/>
        <w:rPr>
          <w:rFonts w:ascii="Arial" w:hAnsi="Arial" w:cs="Arial"/>
          <w:sz w:val="22"/>
          <w:szCs w:val="22"/>
        </w:rPr>
      </w:pPr>
      <w:r>
        <w:rPr>
          <w:rFonts w:ascii="Arial" w:hAnsi="Arial" w:cs="Arial"/>
          <w:sz w:val="22"/>
          <w:szCs w:val="22"/>
        </w:rPr>
        <w:t xml:space="preserve">33.  </w:t>
      </w:r>
      <w:r>
        <w:rPr>
          <w:rFonts w:ascii="Arial" w:hAnsi="Arial" w:cs="Arial"/>
          <w:b/>
          <w:sz w:val="22"/>
          <w:szCs w:val="22"/>
        </w:rPr>
        <w:t xml:space="preserve">ANTI-DUMPING </w:t>
      </w:r>
      <w:smartTag w:uri="urn:schemas-microsoft-com:office:smarttags" w:element="stockticker">
        <w:r>
          <w:rPr>
            <w:rFonts w:ascii="Arial" w:hAnsi="Arial" w:cs="Arial"/>
            <w:b/>
            <w:sz w:val="22"/>
            <w:szCs w:val="22"/>
          </w:rPr>
          <w:t>AND</w:t>
        </w:r>
      </w:smartTag>
      <w:r>
        <w:rPr>
          <w:rFonts w:ascii="Arial" w:hAnsi="Arial" w:cs="Arial"/>
          <w:b/>
          <w:sz w:val="22"/>
          <w:szCs w:val="22"/>
        </w:rPr>
        <w:t xml:space="preserve"> COUNTERVAILING DUTIES </w:t>
      </w:r>
      <w:smartTag w:uri="urn:schemas-microsoft-com:office:smarttags" w:element="stockticker">
        <w:r>
          <w:rPr>
            <w:rFonts w:ascii="Arial" w:hAnsi="Arial" w:cs="Arial"/>
            <w:b/>
            <w:sz w:val="22"/>
            <w:szCs w:val="22"/>
          </w:rPr>
          <w:t>AND</w:t>
        </w:r>
      </w:smartTag>
      <w:r>
        <w:rPr>
          <w:rFonts w:ascii="Arial" w:hAnsi="Arial" w:cs="Arial"/>
          <w:b/>
          <w:sz w:val="22"/>
          <w:szCs w:val="22"/>
        </w:rPr>
        <w:t xml:space="preserve"> RIGHTS</w:t>
      </w:r>
    </w:p>
    <w:p w14:paraId="4A66A8D2" w14:textId="77777777" w:rsidR="00CF55C7" w:rsidRDefault="00CF55C7" w:rsidP="00CF55C7">
      <w:pPr>
        <w:jc w:val="both"/>
        <w:rPr>
          <w:rFonts w:ascii="Arial" w:hAnsi="Arial" w:cs="Arial"/>
          <w:sz w:val="22"/>
          <w:szCs w:val="22"/>
        </w:rPr>
      </w:pPr>
      <w:r>
        <w:rPr>
          <w:rFonts w:ascii="Arial" w:hAnsi="Arial" w:cs="Arial"/>
          <w:sz w:val="22"/>
          <w:szCs w:val="22"/>
        </w:rPr>
        <w:t xml:space="preserve">       </w:t>
      </w:r>
    </w:p>
    <w:p w14:paraId="5F676A3C" w14:textId="77777777" w:rsidR="00CF55C7" w:rsidRDefault="00CF55C7" w:rsidP="00CF55C7">
      <w:pPr>
        <w:ind w:left="1440" w:hanging="1440"/>
        <w:jc w:val="both"/>
        <w:rPr>
          <w:rFonts w:ascii="Arial" w:hAnsi="Arial" w:cs="Arial"/>
          <w:sz w:val="22"/>
          <w:szCs w:val="22"/>
        </w:rPr>
      </w:pPr>
      <w:r>
        <w:rPr>
          <w:rFonts w:ascii="Arial" w:hAnsi="Arial" w:cs="Arial"/>
          <w:sz w:val="22"/>
          <w:szCs w:val="22"/>
        </w:rPr>
        <w:t xml:space="preserve">       33.1</w:t>
      </w:r>
      <w:r>
        <w:rPr>
          <w:rFonts w:ascii="Arial" w:hAnsi="Arial" w:cs="Arial"/>
          <w:sz w:val="22"/>
          <w:szCs w:val="22"/>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my deduct such amounts from moneys (if any) which may otherwise be due to the Contractor in regard to supplies or services which he delivered or rendered, or is to deliver or render in terms of the contract or any other contract or any other amount which may be due to him.</w:t>
      </w:r>
      <w:r>
        <w:rPr>
          <w:rFonts w:ascii="Arial" w:hAnsi="Arial" w:cs="Arial"/>
          <w:sz w:val="22"/>
          <w:szCs w:val="22"/>
        </w:rPr>
        <w:tab/>
      </w:r>
      <w:r>
        <w:rPr>
          <w:rFonts w:ascii="Arial" w:hAnsi="Arial" w:cs="Arial"/>
          <w:sz w:val="22"/>
          <w:szCs w:val="22"/>
        </w:rPr>
        <w:tab/>
      </w:r>
    </w:p>
    <w:p w14:paraId="1D6379DC" w14:textId="77777777" w:rsidR="00CF55C7" w:rsidRDefault="00CF55C7" w:rsidP="00CF55C7">
      <w:pPr>
        <w:jc w:val="both"/>
        <w:rPr>
          <w:rFonts w:ascii="Arial" w:hAnsi="Arial" w:cs="Arial"/>
          <w:b/>
          <w:sz w:val="22"/>
          <w:szCs w:val="22"/>
        </w:rPr>
      </w:pPr>
    </w:p>
    <w:p w14:paraId="0C469C48" w14:textId="77777777" w:rsidR="00CF55C7" w:rsidRDefault="00CF55C7" w:rsidP="00CF55C7">
      <w:pPr>
        <w:jc w:val="both"/>
        <w:rPr>
          <w:rFonts w:ascii="Arial" w:hAnsi="Arial" w:cs="Arial"/>
          <w:b/>
          <w:sz w:val="22"/>
          <w:szCs w:val="22"/>
        </w:rPr>
      </w:pPr>
      <w:r>
        <w:rPr>
          <w:rFonts w:ascii="Arial" w:hAnsi="Arial" w:cs="Arial"/>
          <w:b/>
          <w:sz w:val="22"/>
          <w:szCs w:val="22"/>
        </w:rPr>
        <w:t>34.  GOVERNING LANGUAGE</w:t>
      </w:r>
    </w:p>
    <w:p w14:paraId="0BE621D8" w14:textId="77777777" w:rsidR="00CF55C7" w:rsidRDefault="00CF55C7" w:rsidP="00CF55C7">
      <w:pPr>
        <w:jc w:val="both"/>
        <w:rPr>
          <w:rFonts w:ascii="Arial" w:hAnsi="Arial" w:cs="Arial"/>
          <w:b/>
          <w:sz w:val="22"/>
          <w:szCs w:val="22"/>
        </w:rPr>
      </w:pPr>
    </w:p>
    <w:p w14:paraId="16AD0AFA" w14:textId="77777777" w:rsidR="00CF55C7" w:rsidRDefault="00CF55C7" w:rsidP="00CF55C7">
      <w:pPr>
        <w:jc w:val="both"/>
        <w:rPr>
          <w:rFonts w:ascii="Arial" w:hAnsi="Arial" w:cs="Arial"/>
          <w:sz w:val="22"/>
          <w:szCs w:val="22"/>
        </w:rPr>
      </w:pPr>
      <w:r>
        <w:rPr>
          <w:rFonts w:ascii="Arial" w:hAnsi="Arial" w:cs="Arial"/>
          <w:sz w:val="22"/>
          <w:szCs w:val="22"/>
        </w:rPr>
        <w:t>The contract shall be written in English.  All correspondence and other documents pertaining to the contract that is exchanged by the parties shall also be written in English.</w:t>
      </w:r>
    </w:p>
    <w:p w14:paraId="078AD272" w14:textId="77777777" w:rsidR="00CF55C7" w:rsidRDefault="00CF55C7" w:rsidP="00CF55C7">
      <w:pPr>
        <w:jc w:val="both"/>
        <w:rPr>
          <w:rFonts w:ascii="Arial" w:hAnsi="Arial" w:cs="Arial"/>
          <w:sz w:val="22"/>
          <w:szCs w:val="22"/>
        </w:rPr>
      </w:pPr>
    </w:p>
    <w:p w14:paraId="73B806AC" w14:textId="77777777" w:rsidR="00F06934" w:rsidRDefault="00F06934" w:rsidP="00CF55C7">
      <w:pPr>
        <w:jc w:val="both"/>
        <w:rPr>
          <w:rFonts w:ascii="Arial" w:hAnsi="Arial" w:cs="Arial"/>
          <w:sz w:val="22"/>
          <w:szCs w:val="22"/>
        </w:rPr>
      </w:pPr>
    </w:p>
    <w:p w14:paraId="75E4FB94" w14:textId="77777777" w:rsidR="00CF55C7" w:rsidRDefault="00CF55C7" w:rsidP="00CF55C7">
      <w:pPr>
        <w:jc w:val="both"/>
        <w:rPr>
          <w:rFonts w:ascii="Arial" w:hAnsi="Arial" w:cs="Arial"/>
          <w:b/>
          <w:sz w:val="22"/>
          <w:szCs w:val="22"/>
        </w:rPr>
      </w:pPr>
      <w:r>
        <w:rPr>
          <w:rFonts w:ascii="Arial" w:hAnsi="Arial" w:cs="Arial"/>
          <w:sz w:val="22"/>
          <w:szCs w:val="22"/>
        </w:rPr>
        <w:t xml:space="preserve">35.   </w:t>
      </w:r>
      <w:r>
        <w:rPr>
          <w:rFonts w:ascii="Arial" w:hAnsi="Arial" w:cs="Arial"/>
          <w:b/>
          <w:sz w:val="22"/>
          <w:szCs w:val="22"/>
        </w:rPr>
        <w:t xml:space="preserve">TAXES </w:t>
      </w:r>
      <w:smartTag w:uri="urn:schemas-microsoft-com:office:smarttags" w:element="stockticker">
        <w:r>
          <w:rPr>
            <w:rFonts w:ascii="Arial" w:hAnsi="Arial" w:cs="Arial"/>
            <w:b/>
            <w:sz w:val="22"/>
            <w:szCs w:val="22"/>
          </w:rPr>
          <w:t>AND</w:t>
        </w:r>
      </w:smartTag>
      <w:r>
        <w:rPr>
          <w:rFonts w:ascii="Arial" w:hAnsi="Arial" w:cs="Arial"/>
          <w:b/>
          <w:sz w:val="22"/>
          <w:szCs w:val="22"/>
        </w:rPr>
        <w:t xml:space="preserve"> DUTIES</w:t>
      </w:r>
    </w:p>
    <w:p w14:paraId="6C9449C9" w14:textId="77777777" w:rsidR="00CF55C7" w:rsidRDefault="00CF55C7" w:rsidP="00CF55C7">
      <w:pPr>
        <w:jc w:val="both"/>
        <w:rPr>
          <w:rFonts w:ascii="Arial" w:hAnsi="Arial" w:cs="Arial"/>
          <w:sz w:val="22"/>
          <w:szCs w:val="22"/>
        </w:rPr>
      </w:pPr>
    </w:p>
    <w:p w14:paraId="0FDF88F4" w14:textId="77777777" w:rsidR="00CF55C7" w:rsidRDefault="00CF55C7" w:rsidP="00CF55C7">
      <w:pPr>
        <w:ind w:left="1440" w:hanging="900"/>
        <w:jc w:val="both"/>
        <w:rPr>
          <w:rFonts w:ascii="Arial" w:hAnsi="Arial" w:cs="Arial"/>
          <w:sz w:val="22"/>
          <w:szCs w:val="22"/>
        </w:rPr>
      </w:pPr>
      <w:r>
        <w:rPr>
          <w:rFonts w:ascii="Arial" w:hAnsi="Arial" w:cs="Arial"/>
          <w:sz w:val="22"/>
          <w:szCs w:val="22"/>
        </w:rPr>
        <w:t>35.1</w:t>
      </w:r>
      <w:r>
        <w:rPr>
          <w:rFonts w:ascii="Arial" w:hAnsi="Arial" w:cs="Arial"/>
          <w:sz w:val="22"/>
          <w:szCs w:val="22"/>
        </w:rPr>
        <w:tab/>
        <w:t xml:space="preserve">A foreign </w:t>
      </w:r>
      <w:r>
        <w:rPr>
          <w:rFonts w:ascii="Arial" w:hAnsi="Arial" w:cs="Arial"/>
          <w:bCs/>
        </w:rPr>
        <w:t>Contractor</w:t>
      </w:r>
      <w:r>
        <w:rPr>
          <w:rFonts w:ascii="Arial" w:hAnsi="Arial" w:cs="Arial"/>
          <w:sz w:val="22"/>
          <w:szCs w:val="22"/>
        </w:rPr>
        <w:t xml:space="preserve"> shall be entirely responsible for all taxes, stamp duties, licence fees, and other such levies imposed outside the </w:t>
      </w:r>
      <w:r w:rsidR="002F74F8">
        <w:rPr>
          <w:rFonts w:ascii="Arial" w:hAnsi="Arial" w:cs="Arial"/>
          <w:sz w:val="22"/>
          <w:szCs w:val="22"/>
        </w:rPr>
        <w:t>Entity</w:t>
      </w:r>
      <w:r>
        <w:rPr>
          <w:rFonts w:ascii="Arial" w:hAnsi="Arial" w:cs="Arial"/>
          <w:sz w:val="22"/>
          <w:szCs w:val="22"/>
        </w:rPr>
        <w:t>’s country.</w:t>
      </w:r>
    </w:p>
    <w:p w14:paraId="0D959F88" w14:textId="77777777" w:rsidR="00CF55C7" w:rsidRDefault="00CF55C7" w:rsidP="00CF55C7">
      <w:pPr>
        <w:ind w:left="1440" w:hanging="900"/>
        <w:jc w:val="both"/>
        <w:rPr>
          <w:rFonts w:ascii="Arial" w:hAnsi="Arial" w:cs="Arial"/>
          <w:sz w:val="22"/>
          <w:szCs w:val="22"/>
        </w:rPr>
      </w:pPr>
    </w:p>
    <w:p w14:paraId="4015E24C" w14:textId="77777777" w:rsidR="00CF55C7" w:rsidRDefault="00CF55C7" w:rsidP="00CF55C7">
      <w:pPr>
        <w:ind w:left="1440" w:hanging="900"/>
        <w:jc w:val="both"/>
        <w:rPr>
          <w:rFonts w:ascii="Arial" w:hAnsi="Arial" w:cs="Arial"/>
          <w:sz w:val="22"/>
          <w:szCs w:val="22"/>
        </w:rPr>
      </w:pPr>
      <w:r>
        <w:rPr>
          <w:rFonts w:ascii="Arial" w:hAnsi="Arial" w:cs="Arial"/>
          <w:sz w:val="22"/>
          <w:szCs w:val="22"/>
        </w:rPr>
        <w:lastRenderedPageBreak/>
        <w:t>35.2</w:t>
      </w:r>
      <w:r>
        <w:rPr>
          <w:rFonts w:ascii="Arial" w:hAnsi="Arial" w:cs="Arial"/>
          <w:sz w:val="22"/>
          <w:szCs w:val="22"/>
        </w:rPr>
        <w:tab/>
        <w:t xml:space="preserve">A local </w:t>
      </w:r>
      <w:r>
        <w:rPr>
          <w:rFonts w:ascii="Arial" w:hAnsi="Arial" w:cs="Arial"/>
          <w:bCs/>
        </w:rPr>
        <w:t>Contractor</w:t>
      </w:r>
      <w:r>
        <w:rPr>
          <w:rFonts w:ascii="Arial" w:hAnsi="Arial" w:cs="Arial"/>
          <w:sz w:val="22"/>
          <w:szCs w:val="22"/>
        </w:rPr>
        <w:t xml:space="preserve"> shall be entirely responsible for all taxes, duties, license fees, etc., incurred until delivery of the contracted goods to the </w:t>
      </w:r>
      <w:r w:rsidR="002F74F8">
        <w:rPr>
          <w:rFonts w:ascii="Arial" w:hAnsi="Arial" w:cs="Arial"/>
          <w:sz w:val="22"/>
          <w:szCs w:val="22"/>
        </w:rPr>
        <w:t>Entity</w:t>
      </w:r>
      <w:r>
        <w:rPr>
          <w:rFonts w:ascii="Arial" w:hAnsi="Arial" w:cs="Arial"/>
          <w:sz w:val="22"/>
          <w:szCs w:val="22"/>
        </w:rPr>
        <w:t>.</w:t>
      </w:r>
    </w:p>
    <w:p w14:paraId="229758CD" w14:textId="77777777" w:rsidR="00CF55C7" w:rsidRDefault="00CF55C7" w:rsidP="00CF55C7">
      <w:pPr>
        <w:jc w:val="both"/>
        <w:rPr>
          <w:rFonts w:ascii="Arial" w:hAnsi="Arial" w:cs="Arial"/>
          <w:b/>
          <w:sz w:val="22"/>
          <w:szCs w:val="22"/>
        </w:rPr>
      </w:pPr>
    </w:p>
    <w:p w14:paraId="23366620" w14:textId="77777777" w:rsidR="00CF55C7" w:rsidRDefault="00CF55C7" w:rsidP="00CF55C7">
      <w:pPr>
        <w:ind w:left="1440" w:hanging="900"/>
        <w:jc w:val="both"/>
        <w:rPr>
          <w:rFonts w:ascii="Arial" w:hAnsi="Arial" w:cs="Arial"/>
          <w:sz w:val="22"/>
          <w:szCs w:val="22"/>
        </w:rPr>
      </w:pPr>
      <w:r>
        <w:rPr>
          <w:rFonts w:ascii="Arial" w:hAnsi="Arial" w:cs="Arial"/>
          <w:sz w:val="22"/>
          <w:szCs w:val="22"/>
        </w:rPr>
        <w:t>35.3</w:t>
      </w:r>
      <w:r>
        <w:rPr>
          <w:rFonts w:ascii="Arial" w:hAnsi="Arial" w:cs="Arial"/>
          <w:sz w:val="22"/>
          <w:szCs w:val="22"/>
        </w:rPr>
        <w:tab/>
        <w:t xml:space="preserve">No contract shall be concluded with any bidder whose tax matters are not in order.  Prior to the award of a bid the </w:t>
      </w:r>
      <w:r w:rsidR="002F74F8">
        <w:rPr>
          <w:rFonts w:ascii="Arial" w:hAnsi="Arial" w:cs="Arial"/>
          <w:sz w:val="22"/>
          <w:szCs w:val="22"/>
        </w:rPr>
        <w:t>Entity</w:t>
      </w:r>
      <w:r>
        <w:rPr>
          <w:rFonts w:ascii="Arial" w:hAnsi="Arial" w:cs="Arial"/>
          <w:sz w:val="22"/>
          <w:szCs w:val="22"/>
        </w:rPr>
        <w:t xml:space="preserve"> must be in possession of a tax clearance certificate, submitted by the bidder. This certificate must be an original issued by the South African Revenue Services.</w:t>
      </w:r>
    </w:p>
    <w:p w14:paraId="78F88F32" w14:textId="77777777" w:rsidR="00544821" w:rsidRDefault="00544821" w:rsidP="00373031">
      <w:pPr>
        <w:rPr>
          <w:rFonts w:ascii="Arial" w:hAnsi="Arial" w:cs="Arial"/>
          <w:sz w:val="22"/>
          <w:szCs w:val="22"/>
        </w:rPr>
      </w:pPr>
    </w:p>
    <w:p w14:paraId="729A6C7E" w14:textId="77777777" w:rsidR="00544821" w:rsidRDefault="00544821" w:rsidP="00373031">
      <w:pPr>
        <w:rPr>
          <w:rFonts w:ascii="Arial" w:hAnsi="Arial" w:cs="Arial"/>
          <w:sz w:val="22"/>
          <w:szCs w:val="22"/>
        </w:rPr>
      </w:pPr>
    </w:p>
    <w:p w14:paraId="1A6C38E9" w14:textId="77777777" w:rsidR="00D77A4F" w:rsidRDefault="00D77A4F" w:rsidP="007448DE">
      <w:pPr>
        <w:jc w:val="center"/>
        <w:rPr>
          <w:rFonts w:ascii="Arial" w:hAnsi="Arial" w:cs="Arial"/>
          <w:b/>
          <w:sz w:val="22"/>
          <w:szCs w:val="22"/>
        </w:rPr>
      </w:pPr>
    </w:p>
    <w:p w14:paraId="44D009C0" w14:textId="77777777" w:rsidR="00D77A4F" w:rsidRDefault="00D77A4F" w:rsidP="007448DE">
      <w:pPr>
        <w:jc w:val="center"/>
        <w:rPr>
          <w:rFonts w:ascii="Arial" w:hAnsi="Arial" w:cs="Arial"/>
          <w:b/>
          <w:sz w:val="22"/>
          <w:szCs w:val="22"/>
        </w:rPr>
      </w:pPr>
    </w:p>
    <w:p w14:paraId="7C12F30C" w14:textId="77777777" w:rsidR="00D77A4F" w:rsidRDefault="00D77A4F" w:rsidP="007448DE">
      <w:pPr>
        <w:jc w:val="center"/>
        <w:rPr>
          <w:rFonts w:ascii="Arial" w:hAnsi="Arial" w:cs="Arial"/>
          <w:b/>
          <w:sz w:val="22"/>
          <w:szCs w:val="22"/>
        </w:rPr>
      </w:pPr>
    </w:p>
    <w:p w14:paraId="0E70D031" w14:textId="77777777" w:rsidR="007448DE" w:rsidRDefault="007448DE" w:rsidP="007448DE">
      <w:pPr>
        <w:jc w:val="center"/>
        <w:rPr>
          <w:rFonts w:ascii="Arial" w:hAnsi="Arial" w:cs="Arial"/>
          <w:b/>
          <w:sz w:val="22"/>
          <w:szCs w:val="22"/>
        </w:rPr>
      </w:pPr>
      <w:r>
        <w:rPr>
          <w:rFonts w:ascii="Arial" w:hAnsi="Arial" w:cs="Arial"/>
          <w:b/>
          <w:sz w:val="22"/>
          <w:szCs w:val="22"/>
        </w:rPr>
        <w:t>ANNEXURE</w:t>
      </w:r>
      <w:r w:rsidRPr="00372E34">
        <w:rPr>
          <w:rFonts w:ascii="Arial" w:hAnsi="Arial" w:cs="Arial"/>
          <w:b/>
          <w:sz w:val="22"/>
          <w:szCs w:val="22"/>
        </w:rPr>
        <w:t xml:space="preserve"> B</w:t>
      </w:r>
    </w:p>
    <w:p w14:paraId="18EFB2E2" w14:textId="77777777" w:rsidR="007448DE" w:rsidRDefault="007448DE" w:rsidP="007448DE">
      <w:pPr>
        <w:jc w:val="center"/>
        <w:rPr>
          <w:rFonts w:ascii="Arial" w:hAnsi="Arial" w:cs="Arial"/>
          <w:b/>
          <w:sz w:val="22"/>
          <w:szCs w:val="22"/>
        </w:rPr>
      </w:pPr>
    </w:p>
    <w:p w14:paraId="3EAE3BBA" w14:textId="77777777" w:rsidR="000D11BC" w:rsidRPr="00F27819" w:rsidRDefault="000D11BC" w:rsidP="000D11BC">
      <w:pPr>
        <w:jc w:val="center"/>
        <w:rPr>
          <w:rFonts w:ascii="Arial" w:hAnsi="Arial" w:cs="Arial"/>
          <w:b/>
        </w:rPr>
      </w:pPr>
      <w:r w:rsidRPr="00F27819">
        <w:rPr>
          <w:rFonts w:ascii="Arial" w:hAnsi="Arial" w:cs="Arial"/>
          <w:b/>
        </w:rPr>
        <w:t>INDEMNITY UNDERTAKING</w:t>
      </w:r>
    </w:p>
    <w:p w14:paraId="3D362E2E" w14:textId="77777777" w:rsidR="000D11BC" w:rsidRPr="00F27819" w:rsidRDefault="000D11BC" w:rsidP="000D11BC">
      <w:pPr>
        <w:jc w:val="center"/>
        <w:rPr>
          <w:rFonts w:ascii="Arial" w:hAnsi="Arial" w:cs="Arial"/>
          <w:b/>
        </w:rPr>
      </w:pPr>
      <w:r w:rsidRPr="00F27819">
        <w:rPr>
          <w:rFonts w:ascii="Arial" w:hAnsi="Arial" w:cs="Arial"/>
          <w:b/>
          <w:bCs/>
          <w:i/>
        </w:rPr>
        <w:t xml:space="preserve"> </w:t>
      </w:r>
    </w:p>
    <w:p w14:paraId="62966BDB" w14:textId="77777777" w:rsidR="000D11BC" w:rsidRPr="00F27819" w:rsidRDefault="000D11BC" w:rsidP="000D11BC">
      <w:pPr>
        <w:jc w:val="both"/>
        <w:rPr>
          <w:rFonts w:ascii="Arial" w:hAnsi="Arial" w:cs="Arial"/>
        </w:rPr>
      </w:pPr>
      <w:r w:rsidRPr="00F27819">
        <w:rPr>
          <w:rFonts w:ascii="Arial" w:hAnsi="Arial" w:cs="Arial"/>
        </w:rPr>
        <w:t xml:space="preserve">I/We _________________________________________________________ (insert Service Providers name) hereby indemnifies and hold the </w:t>
      </w:r>
      <w:r w:rsidR="00FC4820">
        <w:rPr>
          <w:rFonts w:ascii="Arial" w:hAnsi="Arial" w:cs="Arial"/>
        </w:rPr>
        <w:t xml:space="preserve">Office of Health Standard Compliance </w:t>
      </w:r>
      <w:r w:rsidRPr="00F27819">
        <w:rPr>
          <w:rFonts w:ascii="Arial" w:hAnsi="Arial" w:cs="Arial"/>
        </w:rPr>
        <w:t>harmless in respect of all costs that may be incurred by me/us for the submission or performance of this bid.</w:t>
      </w:r>
    </w:p>
    <w:p w14:paraId="3FB4A5E6" w14:textId="77777777" w:rsidR="000D11BC" w:rsidRPr="00F27819" w:rsidRDefault="000D11BC" w:rsidP="000D11BC">
      <w:pPr>
        <w:jc w:val="both"/>
        <w:rPr>
          <w:rFonts w:ascii="Arial" w:hAnsi="Arial" w:cs="Arial"/>
        </w:rPr>
      </w:pPr>
      <w:r w:rsidRPr="00F27819">
        <w:rPr>
          <w:rFonts w:ascii="Arial" w:hAnsi="Arial" w:cs="Arial"/>
        </w:rPr>
        <w:t>I/W</w:t>
      </w:r>
      <w:r w:rsidR="00F27819">
        <w:rPr>
          <w:rFonts w:ascii="Arial" w:hAnsi="Arial" w:cs="Arial"/>
        </w:rPr>
        <w:t xml:space="preserve">e further indemnify the </w:t>
      </w:r>
      <w:r w:rsidR="00FC4820">
        <w:rPr>
          <w:rFonts w:ascii="Arial" w:hAnsi="Arial" w:cs="Arial"/>
        </w:rPr>
        <w:t xml:space="preserve">Office of Health Standard Compliance </w:t>
      </w:r>
      <w:r w:rsidRPr="00F27819">
        <w:rPr>
          <w:rFonts w:ascii="Arial" w:hAnsi="Arial" w:cs="Arial"/>
        </w:rPr>
        <w:t xml:space="preserve">in respect of all legal and other expenses as they are incurred by the </w:t>
      </w:r>
      <w:r w:rsidR="00FC4820">
        <w:rPr>
          <w:rFonts w:ascii="Arial" w:hAnsi="Arial" w:cs="Arial"/>
        </w:rPr>
        <w:t xml:space="preserve">Office of Health Standard Compliance </w:t>
      </w:r>
      <w:r w:rsidRPr="00F27819">
        <w:rPr>
          <w:rFonts w:ascii="Arial" w:hAnsi="Arial" w:cs="Arial"/>
        </w:rPr>
        <w:t>in examining, resisting or settling any damages, injuries or loss that may be occasioned by work necessary in terms of this bid.</w:t>
      </w:r>
    </w:p>
    <w:p w14:paraId="104D2D44" w14:textId="77777777" w:rsidR="000D11BC" w:rsidRPr="00F27819" w:rsidRDefault="000D11BC" w:rsidP="000D11BC">
      <w:pPr>
        <w:rPr>
          <w:rFonts w:ascii="Arial" w:hAnsi="Arial" w:cs="Arial"/>
          <w:u w:val="single"/>
        </w:rPr>
      </w:pPr>
    </w:p>
    <w:tbl>
      <w:tblPr>
        <w:tblW w:w="0" w:type="auto"/>
        <w:tblInd w:w="-360" w:type="dxa"/>
        <w:tblLayout w:type="fixed"/>
        <w:tblLook w:val="01E0" w:firstRow="1" w:lastRow="1" w:firstColumn="1" w:lastColumn="1" w:noHBand="0" w:noVBand="0"/>
      </w:tblPr>
      <w:tblGrid>
        <w:gridCol w:w="4428"/>
        <w:gridCol w:w="4814"/>
      </w:tblGrid>
      <w:tr w:rsidR="000D11BC" w:rsidRPr="00F27819" w14:paraId="215319F4" w14:textId="77777777" w:rsidTr="00450D1A">
        <w:tc>
          <w:tcPr>
            <w:tcW w:w="4428" w:type="dxa"/>
          </w:tcPr>
          <w:p w14:paraId="7BCE52D4" w14:textId="77777777" w:rsidR="000D11BC" w:rsidRPr="00F27819" w:rsidRDefault="000D11BC" w:rsidP="00450D1A">
            <w:pPr>
              <w:pBdr>
                <w:bottom w:val="single" w:sz="12" w:space="1" w:color="auto"/>
              </w:pBdr>
              <w:ind w:left="360"/>
              <w:rPr>
                <w:rFonts w:ascii="Arial" w:hAnsi="Arial" w:cs="Arial"/>
              </w:rPr>
            </w:pPr>
          </w:p>
          <w:p w14:paraId="354C9A02" w14:textId="77777777" w:rsidR="000D11BC" w:rsidRPr="00F27819" w:rsidRDefault="000D11BC" w:rsidP="00450D1A">
            <w:pPr>
              <w:pBdr>
                <w:bottom w:val="single" w:sz="12" w:space="1" w:color="auto"/>
              </w:pBdr>
              <w:ind w:left="360"/>
              <w:rPr>
                <w:rFonts w:ascii="Arial" w:hAnsi="Arial" w:cs="Arial"/>
              </w:rPr>
            </w:pPr>
          </w:p>
          <w:p w14:paraId="56BD1677" w14:textId="77777777" w:rsidR="000D11BC" w:rsidRPr="00F27819" w:rsidRDefault="000D11BC" w:rsidP="00450D1A">
            <w:pPr>
              <w:pBdr>
                <w:bottom w:val="single" w:sz="12" w:space="1" w:color="auto"/>
              </w:pBdr>
              <w:ind w:left="360"/>
              <w:jc w:val="center"/>
              <w:rPr>
                <w:rFonts w:ascii="Arial" w:hAnsi="Arial" w:cs="Arial"/>
              </w:rPr>
            </w:pPr>
          </w:p>
          <w:p w14:paraId="2F13C7F8" w14:textId="77777777" w:rsidR="000D11BC" w:rsidRPr="00F27819" w:rsidRDefault="000D11BC" w:rsidP="00450D1A">
            <w:pPr>
              <w:ind w:left="360"/>
              <w:rPr>
                <w:rFonts w:ascii="Arial" w:hAnsi="Arial" w:cs="Arial"/>
              </w:rPr>
            </w:pPr>
            <w:r w:rsidRPr="00F27819">
              <w:rPr>
                <w:rFonts w:ascii="Arial" w:hAnsi="Arial" w:cs="Arial"/>
                <w:u w:val="single"/>
              </w:rPr>
              <w:t xml:space="preserve">Witness : </w:t>
            </w:r>
          </w:p>
        </w:tc>
        <w:tc>
          <w:tcPr>
            <w:tcW w:w="4814" w:type="dxa"/>
          </w:tcPr>
          <w:p w14:paraId="24EB4EC9" w14:textId="77777777" w:rsidR="000D11BC" w:rsidRPr="00F27819" w:rsidRDefault="000D11BC" w:rsidP="00450D1A">
            <w:pPr>
              <w:pBdr>
                <w:bottom w:val="single" w:sz="12" w:space="1" w:color="auto"/>
              </w:pBdr>
              <w:ind w:left="43"/>
              <w:rPr>
                <w:rFonts w:ascii="Arial" w:hAnsi="Arial" w:cs="Arial"/>
              </w:rPr>
            </w:pPr>
          </w:p>
          <w:p w14:paraId="723A38C1" w14:textId="77777777" w:rsidR="000D11BC" w:rsidRPr="00F27819" w:rsidRDefault="000D11BC" w:rsidP="00450D1A">
            <w:pPr>
              <w:pBdr>
                <w:bottom w:val="single" w:sz="12" w:space="1" w:color="auto"/>
              </w:pBdr>
              <w:ind w:left="43"/>
              <w:rPr>
                <w:rFonts w:ascii="Arial" w:hAnsi="Arial" w:cs="Arial"/>
              </w:rPr>
            </w:pPr>
          </w:p>
          <w:p w14:paraId="3EA025BF" w14:textId="77777777" w:rsidR="000D11BC" w:rsidRPr="00F27819" w:rsidRDefault="000D11BC" w:rsidP="00450D1A">
            <w:pPr>
              <w:pBdr>
                <w:bottom w:val="single" w:sz="12" w:space="1" w:color="auto"/>
              </w:pBdr>
              <w:ind w:left="43"/>
              <w:rPr>
                <w:rFonts w:ascii="Arial" w:hAnsi="Arial" w:cs="Arial"/>
              </w:rPr>
            </w:pPr>
          </w:p>
          <w:p w14:paraId="20D4DDF1" w14:textId="77777777" w:rsidR="000D11BC" w:rsidRPr="00F27819" w:rsidRDefault="000D11BC" w:rsidP="00450D1A">
            <w:pPr>
              <w:ind w:left="43"/>
              <w:rPr>
                <w:rFonts w:ascii="Arial" w:hAnsi="Arial" w:cs="Arial"/>
              </w:rPr>
            </w:pPr>
            <w:r w:rsidRPr="00F27819">
              <w:rPr>
                <w:rFonts w:ascii="Arial" w:hAnsi="Arial" w:cs="Arial"/>
                <w:u w:val="single"/>
              </w:rPr>
              <w:t>Signature of authorised person to sign the bid.</w:t>
            </w:r>
          </w:p>
        </w:tc>
      </w:tr>
      <w:tr w:rsidR="000D11BC" w:rsidRPr="009B773F" w14:paraId="4EC1C3E8" w14:textId="77777777" w:rsidTr="00450D1A">
        <w:trPr>
          <w:trHeight w:val="1304"/>
        </w:trPr>
        <w:tc>
          <w:tcPr>
            <w:tcW w:w="4428" w:type="dxa"/>
          </w:tcPr>
          <w:p w14:paraId="0C177059" w14:textId="77777777" w:rsidR="000D11BC" w:rsidRPr="00F27819" w:rsidRDefault="000D11BC" w:rsidP="00450D1A">
            <w:pPr>
              <w:pBdr>
                <w:bottom w:val="single" w:sz="12" w:space="1" w:color="auto"/>
              </w:pBdr>
              <w:ind w:left="360"/>
              <w:rPr>
                <w:rFonts w:ascii="Arial" w:hAnsi="Arial" w:cs="Arial"/>
              </w:rPr>
            </w:pPr>
          </w:p>
          <w:p w14:paraId="7A3DBD7A" w14:textId="77777777" w:rsidR="000D11BC" w:rsidRPr="00F27819" w:rsidRDefault="000D11BC" w:rsidP="00450D1A">
            <w:pPr>
              <w:pBdr>
                <w:bottom w:val="single" w:sz="12" w:space="1" w:color="auto"/>
              </w:pBdr>
              <w:ind w:left="360"/>
              <w:rPr>
                <w:rFonts w:ascii="Arial" w:hAnsi="Arial" w:cs="Arial"/>
              </w:rPr>
            </w:pPr>
          </w:p>
          <w:p w14:paraId="2D9AE589" w14:textId="77777777" w:rsidR="000D11BC" w:rsidRPr="00F27819" w:rsidRDefault="000D11BC" w:rsidP="00450D1A">
            <w:pPr>
              <w:pBdr>
                <w:bottom w:val="single" w:sz="12" w:space="1" w:color="auto"/>
              </w:pBdr>
              <w:ind w:left="360"/>
              <w:rPr>
                <w:rFonts w:ascii="Arial" w:hAnsi="Arial" w:cs="Arial"/>
              </w:rPr>
            </w:pPr>
          </w:p>
          <w:p w14:paraId="2A64881F" w14:textId="77777777" w:rsidR="000D11BC" w:rsidRPr="00F27819" w:rsidRDefault="000D11BC" w:rsidP="00450D1A">
            <w:pPr>
              <w:pBdr>
                <w:bottom w:val="single" w:sz="12" w:space="1" w:color="auto"/>
              </w:pBdr>
              <w:ind w:left="360"/>
              <w:rPr>
                <w:rFonts w:ascii="Arial" w:hAnsi="Arial" w:cs="Arial"/>
              </w:rPr>
            </w:pPr>
          </w:p>
          <w:p w14:paraId="6DC6CE72" w14:textId="77777777" w:rsidR="000D11BC" w:rsidRPr="00F27819" w:rsidRDefault="000D11BC" w:rsidP="00450D1A">
            <w:pPr>
              <w:pBdr>
                <w:bottom w:val="single" w:sz="12" w:space="1" w:color="auto"/>
              </w:pBdr>
              <w:ind w:left="360"/>
              <w:rPr>
                <w:rFonts w:ascii="Arial" w:hAnsi="Arial" w:cs="Arial"/>
              </w:rPr>
            </w:pPr>
          </w:p>
          <w:p w14:paraId="7EEAECA9" w14:textId="77777777" w:rsidR="000D11BC" w:rsidRPr="00F27819" w:rsidRDefault="000D11BC" w:rsidP="00450D1A">
            <w:pPr>
              <w:pBdr>
                <w:bottom w:val="single" w:sz="12" w:space="1" w:color="auto"/>
              </w:pBdr>
              <w:ind w:left="360"/>
              <w:rPr>
                <w:rFonts w:ascii="Arial" w:hAnsi="Arial" w:cs="Arial"/>
              </w:rPr>
            </w:pPr>
          </w:p>
          <w:p w14:paraId="15861C56" w14:textId="77777777" w:rsidR="000D11BC" w:rsidRPr="00F27819" w:rsidRDefault="000D11BC" w:rsidP="00450D1A">
            <w:pPr>
              <w:pBdr>
                <w:bottom w:val="single" w:sz="12" w:space="1" w:color="auto"/>
              </w:pBdr>
              <w:tabs>
                <w:tab w:val="left" w:pos="1654"/>
              </w:tabs>
              <w:ind w:left="360"/>
              <w:rPr>
                <w:rFonts w:ascii="Arial" w:hAnsi="Arial" w:cs="Arial"/>
              </w:rPr>
            </w:pPr>
            <w:r w:rsidRPr="00F27819">
              <w:rPr>
                <w:rFonts w:ascii="Arial" w:hAnsi="Arial" w:cs="Arial"/>
              </w:rPr>
              <w:tab/>
            </w:r>
          </w:p>
          <w:p w14:paraId="54F9DC58" w14:textId="77777777" w:rsidR="000D11BC" w:rsidRPr="00F27819" w:rsidRDefault="000D11BC" w:rsidP="00450D1A">
            <w:pPr>
              <w:ind w:left="360"/>
              <w:rPr>
                <w:rFonts w:ascii="Arial" w:hAnsi="Arial" w:cs="Arial"/>
              </w:rPr>
            </w:pPr>
            <w:r w:rsidRPr="00F27819">
              <w:rPr>
                <w:rFonts w:ascii="Arial" w:hAnsi="Arial" w:cs="Arial"/>
                <w:u w:val="single"/>
              </w:rPr>
              <w:t>Witness</w:t>
            </w:r>
          </w:p>
          <w:p w14:paraId="1086F24A" w14:textId="77777777" w:rsidR="000D11BC" w:rsidRPr="00F27819" w:rsidRDefault="000D11BC" w:rsidP="00450D1A">
            <w:pPr>
              <w:ind w:left="360"/>
              <w:rPr>
                <w:rFonts w:ascii="Arial" w:hAnsi="Arial" w:cs="Arial"/>
              </w:rPr>
            </w:pPr>
          </w:p>
        </w:tc>
        <w:tc>
          <w:tcPr>
            <w:tcW w:w="4814" w:type="dxa"/>
          </w:tcPr>
          <w:p w14:paraId="2409BDF4" w14:textId="77777777" w:rsidR="000D11BC" w:rsidRPr="00F27819" w:rsidRDefault="000D11BC" w:rsidP="00450D1A">
            <w:pPr>
              <w:pBdr>
                <w:bottom w:val="single" w:sz="12" w:space="1" w:color="auto"/>
              </w:pBdr>
              <w:ind w:left="43"/>
              <w:rPr>
                <w:rFonts w:ascii="Arial" w:hAnsi="Arial" w:cs="Arial"/>
              </w:rPr>
            </w:pPr>
          </w:p>
          <w:p w14:paraId="24C8EE8B" w14:textId="77777777" w:rsidR="000D11BC" w:rsidRPr="00F27819" w:rsidRDefault="000D11BC" w:rsidP="00450D1A">
            <w:pPr>
              <w:pBdr>
                <w:bottom w:val="single" w:sz="12" w:space="1" w:color="auto"/>
              </w:pBdr>
              <w:ind w:left="43"/>
              <w:rPr>
                <w:rFonts w:ascii="Arial" w:hAnsi="Arial" w:cs="Arial"/>
              </w:rPr>
            </w:pPr>
          </w:p>
          <w:p w14:paraId="4B74071D" w14:textId="77777777" w:rsidR="000D11BC" w:rsidRPr="00F27819" w:rsidRDefault="000D11BC" w:rsidP="00450D1A">
            <w:pPr>
              <w:pBdr>
                <w:bottom w:val="single" w:sz="12" w:space="1" w:color="auto"/>
              </w:pBdr>
              <w:ind w:left="43"/>
              <w:rPr>
                <w:rFonts w:ascii="Arial" w:hAnsi="Arial" w:cs="Arial"/>
              </w:rPr>
            </w:pPr>
          </w:p>
          <w:p w14:paraId="3D41BB5A" w14:textId="77777777" w:rsidR="000D11BC" w:rsidRPr="00F27819" w:rsidRDefault="000D11BC" w:rsidP="00450D1A">
            <w:pPr>
              <w:pBdr>
                <w:bottom w:val="single" w:sz="12" w:space="1" w:color="auto"/>
              </w:pBdr>
              <w:ind w:left="43"/>
              <w:rPr>
                <w:rFonts w:ascii="Arial" w:hAnsi="Arial" w:cs="Arial"/>
              </w:rPr>
            </w:pPr>
          </w:p>
          <w:p w14:paraId="1DBD410B" w14:textId="77777777" w:rsidR="000D11BC" w:rsidRPr="00F27819" w:rsidRDefault="000D11BC" w:rsidP="00450D1A">
            <w:pPr>
              <w:pBdr>
                <w:bottom w:val="single" w:sz="12" w:space="1" w:color="auto"/>
              </w:pBdr>
              <w:ind w:left="43"/>
              <w:rPr>
                <w:rFonts w:ascii="Arial" w:hAnsi="Arial" w:cs="Arial"/>
              </w:rPr>
            </w:pPr>
          </w:p>
          <w:p w14:paraId="0074F235" w14:textId="77777777" w:rsidR="000D11BC" w:rsidRPr="00F27819" w:rsidRDefault="000D11BC" w:rsidP="00450D1A">
            <w:pPr>
              <w:pBdr>
                <w:bottom w:val="single" w:sz="12" w:space="1" w:color="auto"/>
              </w:pBdr>
              <w:ind w:left="43"/>
              <w:rPr>
                <w:rFonts w:ascii="Arial" w:hAnsi="Arial" w:cs="Arial"/>
              </w:rPr>
            </w:pPr>
          </w:p>
          <w:p w14:paraId="217C7901" w14:textId="77777777" w:rsidR="000D11BC" w:rsidRPr="00F27819" w:rsidRDefault="000D11BC" w:rsidP="00450D1A">
            <w:pPr>
              <w:pBdr>
                <w:bottom w:val="single" w:sz="12" w:space="1" w:color="auto"/>
              </w:pBdr>
              <w:ind w:left="43"/>
              <w:rPr>
                <w:rFonts w:ascii="Arial" w:hAnsi="Arial" w:cs="Arial"/>
              </w:rPr>
            </w:pPr>
          </w:p>
          <w:p w14:paraId="06E195BE" w14:textId="77777777" w:rsidR="000D11BC" w:rsidRDefault="000D11BC" w:rsidP="00450D1A">
            <w:pPr>
              <w:ind w:left="43"/>
              <w:rPr>
                <w:rFonts w:ascii="Arial" w:hAnsi="Arial" w:cs="Arial"/>
                <w:u w:val="single"/>
              </w:rPr>
            </w:pPr>
            <w:r w:rsidRPr="00F27819">
              <w:rPr>
                <w:rFonts w:ascii="Arial" w:hAnsi="Arial" w:cs="Arial"/>
                <w:u w:val="single"/>
              </w:rPr>
              <w:t>Name</w:t>
            </w:r>
            <w:r w:rsidRPr="009B773F">
              <w:rPr>
                <w:rFonts w:ascii="Arial" w:hAnsi="Arial" w:cs="Arial"/>
                <w:u w:val="single"/>
              </w:rPr>
              <w:t xml:space="preserve"> </w:t>
            </w:r>
          </w:p>
          <w:p w14:paraId="348DA439" w14:textId="77777777" w:rsidR="00D72A3F" w:rsidRDefault="00D72A3F" w:rsidP="00450D1A">
            <w:pPr>
              <w:ind w:left="43"/>
              <w:rPr>
                <w:rFonts w:ascii="Arial" w:hAnsi="Arial" w:cs="Arial"/>
                <w:u w:val="single"/>
              </w:rPr>
            </w:pPr>
          </w:p>
          <w:p w14:paraId="4DA77FF3" w14:textId="77777777" w:rsidR="00D72A3F" w:rsidRDefault="00D72A3F" w:rsidP="00450D1A">
            <w:pPr>
              <w:ind w:left="43"/>
              <w:rPr>
                <w:rFonts w:ascii="Arial" w:hAnsi="Arial" w:cs="Arial"/>
                <w:u w:val="single"/>
              </w:rPr>
            </w:pPr>
          </w:p>
          <w:p w14:paraId="2CF60B59" w14:textId="77777777" w:rsidR="00D72A3F" w:rsidRDefault="00D72A3F" w:rsidP="00450D1A">
            <w:pPr>
              <w:ind w:left="43"/>
              <w:rPr>
                <w:rFonts w:ascii="Arial" w:hAnsi="Arial" w:cs="Arial"/>
                <w:u w:val="single"/>
              </w:rPr>
            </w:pPr>
          </w:p>
          <w:p w14:paraId="7F8E7672" w14:textId="77777777" w:rsidR="00D72A3F" w:rsidRDefault="00D72A3F" w:rsidP="00450D1A">
            <w:pPr>
              <w:ind w:left="43"/>
              <w:rPr>
                <w:rFonts w:ascii="Arial" w:hAnsi="Arial" w:cs="Arial"/>
                <w:u w:val="single"/>
              </w:rPr>
            </w:pPr>
          </w:p>
          <w:p w14:paraId="49375102" w14:textId="77777777" w:rsidR="00D72A3F" w:rsidRDefault="00D72A3F" w:rsidP="00450D1A">
            <w:pPr>
              <w:ind w:left="43"/>
              <w:rPr>
                <w:rFonts w:ascii="Arial" w:hAnsi="Arial" w:cs="Arial"/>
                <w:u w:val="single"/>
              </w:rPr>
            </w:pPr>
          </w:p>
          <w:p w14:paraId="25E5868C" w14:textId="77777777" w:rsidR="00D72A3F" w:rsidRDefault="00D72A3F" w:rsidP="00450D1A">
            <w:pPr>
              <w:ind w:left="43"/>
              <w:rPr>
                <w:rFonts w:ascii="Arial" w:hAnsi="Arial" w:cs="Arial"/>
                <w:u w:val="single"/>
              </w:rPr>
            </w:pPr>
          </w:p>
          <w:p w14:paraId="27566982" w14:textId="77777777" w:rsidR="00D72A3F" w:rsidRDefault="00D72A3F" w:rsidP="00450D1A">
            <w:pPr>
              <w:ind w:left="43"/>
              <w:rPr>
                <w:rFonts w:ascii="Arial" w:hAnsi="Arial" w:cs="Arial"/>
                <w:u w:val="single"/>
              </w:rPr>
            </w:pPr>
          </w:p>
          <w:p w14:paraId="452ECDDA" w14:textId="77777777" w:rsidR="00D72A3F" w:rsidRDefault="00D72A3F" w:rsidP="00450D1A">
            <w:pPr>
              <w:ind w:left="43"/>
              <w:rPr>
                <w:rFonts w:ascii="Arial" w:hAnsi="Arial" w:cs="Arial"/>
                <w:u w:val="single"/>
              </w:rPr>
            </w:pPr>
          </w:p>
          <w:p w14:paraId="0DE936E5" w14:textId="77777777" w:rsidR="00D72A3F" w:rsidRDefault="00D72A3F" w:rsidP="00450D1A">
            <w:pPr>
              <w:ind w:left="43"/>
              <w:rPr>
                <w:rFonts w:ascii="Arial" w:hAnsi="Arial" w:cs="Arial"/>
                <w:u w:val="single"/>
              </w:rPr>
            </w:pPr>
          </w:p>
          <w:p w14:paraId="5864D073" w14:textId="77777777" w:rsidR="00D72A3F" w:rsidRDefault="00D72A3F" w:rsidP="00450D1A">
            <w:pPr>
              <w:ind w:left="43"/>
              <w:rPr>
                <w:rFonts w:ascii="Arial" w:hAnsi="Arial" w:cs="Arial"/>
                <w:u w:val="single"/>
              </w:rPr>
            </w:pPr>
          </w:p>
          <w:p w14:paraId="7012B9A3" w14:textId="77777777" w:rsidR="00D72A3F" w:rsidRDefault="00D72A3F" w:rsidP="00450D1A">
            <w:pPr>
              <w:ind w:left="43"/>
              <w:rPr>
                <w:rFonts w:ascii="Arial" w:hAnsi="Arial" w:cs="Arial"/>
                <w:u w:val="single"/>
              </w:rPr>
            </w:pPr>
          </w:p>
          <w:p w14:paraId="5DCFB8C1" w14:textId="77777777" w:rsidR="00D72A3F" w:rsidRDefault="00D72A3F" w:rsidP="00450D1A">
            <w:pPr>
              <w:ind w:left="43"/>
              <w:rPr>
                <w:rFonts w:ascii="Arial" w:hAnsi="Arial" w:cs="Arial"/>
                <w:u w:val="single"/>
              </w:rPr>
            </w:pPr>
          </w:p>
          <w:p w14:paraId="7B096317" w14:textId="77777777" w:rsidR="00D72A3F" w:rsidRDefault="00D72A3F" w:rsidP="00450D1A">
            <w:pPr>
              <w:ind w:left="43"/>
              <w:rPr>
                <w:rFonts w:ascii="Arial" w:hAnsi="Arial" w:cs="Arial"/>
                <w:u w:val="single"/>
              </w:rPr>
            </w:pPr>
          </w:p>
          <w:p w14:paraId="4413606D" w14:textId="77777777" w:rsidR="00D72A3F" w:rsidRDefault="00D72A3F" w:rsidP="00450D1A">
            <w:pPr>
              <w:ind w:left="43"/>
              <w:rPr>
                <w:rFonts w:ascii="Arial" w:hAnsi="Arial" w:cs="Arial"/>
                <w:u w:val="single"/>
              </w:rPr>
            </w:pPr>
          </w:p>
          <w:p w14:paraId="2B43A7CD" w14:textId="77777777" w:rsidR="00D72A3F" w:rsidRDefault="00D72A3F" w:rsidP="00450D1A">
            <w:pPr>
              <w:ind w:left="43"/>
              <w:rPr>
                <w:rFonts w:ascii="Arial" w:hAnsi="Arial" w:cs="Arial"/>
                <w:u w:val="single"/>
              </w:rPr>
            </w:pPr>
          </w:p>
          <w:p w14:paraId="3F3AD31D" w14:textId="366712A9" w:rsidR="00D72A3F" w:rsidRPr="009B773F" w:rsidRDefault="00D72A3F" w:rsidP="00450D1A">
            <w:pPr>
              <w:ind w:left="43"/>
              <w:rPr>
                <w:rFonts w:ascii="Arial" w:hAnsi="Arial" w:cs="Arial"/>
              </w:rPr>
            </w:pPr>
          </w:p>
        </w:tc>
      </w:tr>
    </w:tbl>
    <w:p w14:paraId="7186E3F7" w14:textId="77777777" w:rsidR="007448DE" w:rsidRDefault="007448DE" w:rsidP="007448DE">
      <w:pPr>
        <w:jc w:val="center"/>
        <w:rPr>
          <w:rFonts w:ascii="Arial" w:hAnsi="Arial" w:cs="Arial"/>
          <w:b/>
          <w:sz w:val="22"/>
          <w:szCs w:val="22"/>
        </w:rPr>
      </w:pPr>
      <w:r>
        <w:rPr>
          <w:rFonts w:ascii="Arial" w:hAnsi="Arial" w:cs="Arial"/>
          <w:b/>
          <w:sz w:val="22"/>
          <w:szCs w:val="22"/>
        </w:rPr>
        <w:lastRenderedPageBreak/>
        <w:t>ANNEXURE</w:t>
      </w:r>
      <w:r w:rsidRPr="00372E34">
        <w:rPr>
          <w:rFonts w:ascii="Arial" w:hAnsi="Arial" w:cs="Arial"/>
          <w:b/>
          <w:sz w:val="22"/>
          <w:szCs w:val="22"/>
        </w:rPr>
        <w:t xml:space="preserve"> </w:t>
      </w:r>
      <w:r>
        <w:rPr>
          <w:rFonts w:ascii="Arial" w:hAnsi="Arial" w:cs="Arial"/>
          <w:b/>
          <w:sz w:val="22"/>
          <w:szCs w:val="22"/>
        </w:rPr>
        <w:t>C</w:t>
      </w:r>
    </w:p>
    <w:p w14:paraId="5EE47829" w14:textId="77777777" w:rsidR="00A30926" w:rsidRDefault="00A30926" w:rsidP="00590D75">
      <w:pPr>
        <w:tabs>
          <w:tab w:val="left" w:pos="360"/>
          <w:tab w:val="left" w:pos="540"/>
        </w:tabs>
        <w:spacing w:line="360" w:lineRule="auto"/>
        <w:jc w:val="both"/>
        <w:rPr>
          <w:rFonts w:ascii="Arial" w:hAnsi="Arial" w:cs="Arial"/>
        </w:rPr>
      </w:pPr>
    </w:p>
    <w:p w14:paraId="7DE2996D" w14:textId="77777777" w:rsidR="00A01CC6" w:rsidRPr="00A01CC6" w:rsidRDefault="00A01CC6" w:rsidP="00A01CC6">
      <w:pPr>
        <w:widowControl w:val="0"/>
        <w:tabs>
          <w:tab w:val="left" w:pos="900"/>
          <w:tab w:val="left" w:pos="2880"/>
          <w:tab w:val="left" w:pos="5760"/>
          <w:tab w:val="left" w:pos="7920"/>
        </w:tabs>
        <w:outlineLvl w:val="0"/>
        <w:rPr>
          <w:rFonts w:ascii="Arial" w:hAnsi="Arial" w:cs="Arial"/>
          <w:b/>
          <w:snapToGrid w:val="0"/>
          <w:color w:val="000080"/>
          <w:sz w:val="22"/>
          <w:szCs w:val="22"/>
          <w:lang w:eastAsia="en-US"/>
        </w:rPr>
      </w:pPr>
      <w:r w:rsidRPr="00A01CC6">
        <w:rPr>
          <w:rFonts w:ascii="Arial" w:hAnsi="Arial" w:cs="Arial"/>
          <w:b/>
          <w:snapToGrid w:val="0"/>
          <w:color w:val="000080"/>
          <w:sz w:val="22"/>
          <w:szCs w:val="22"/>
          <w:lang w:eastAsia="en-US"/>
        </w:rPr>
        <w:t>SBD 6.1</w:t>
      </w:r>
    </w:p>
    <w:p w14:paraId="7924F74F" w14:textId="77777777" w:rsidR="00A01CC6" w:rsidRPr="00A01CC6" w:rsidRDefault="00A01CC6" w:rsidP="00A01CC6">
      <w:pPr>
        <w:widowControl w:val="0"/>
        <w:tabs>
          <w:tab w:val="left" w:pos="900"/>
          <w:tab w:val="left" w:pos="2880"/>
          <w:tab w:val="left" w:pos="5760"/>
          <w:tab w:val="left" w:pos="7920"/>
        </w:tabs>
        <w:outlineLvl w:val="0"/>
        <w:rPr>
          <w:rFonts w:ascii="Arial" w:hAnsi="Arial" w:cs="Arial"/>
          <w:b/>
          <w:snapToGrid w:val="0"/>
          <w:sz w:val="22"/>
          <w:szCs w:val="22"/>
          <w:lang w:eastAsia="en-US"/>
        </w:rPr>
      </w:pPr>
    </w:p>
    <w:p w14:paraId="1A3096B3" w14:textId="77777777" w:rsidR="00A01CC6" w:rsidRPr="00A01CC6" w:rsidRDefault="00A01CC6" w:rsidP="00A01CC6">
      <w:pPr>
        <w:widowControl w:val="0"/>
        <w:tabs>
          <w:tab w:val="left" w:pos="900"/>
          <w:tab w:val="left" w:pos="2880"/>
          <w:tab w:val="left" w:pos="5760"/>
          <w:tab w:val="left" w:pos="7920"/>
        </w:tabs>
        <w:jc w:val="center"/>
        <w:rPr>
          <w:rFonts w:ascii="Arial" w:hAnsi="Arial" w:cs="Arial"/>
          <w:b/>
          <w:snapToGrid w:val="0"/>
          <w:sz w:val="22"/>
          <w:szCs w:val="22"/>
          <w:lang w:eastAsia="en-US"/>
        </w:rPr>
      </w:pPr>
      <w:r w:rsidRPr="00A01CC6">
        <w:rPr>
          <w:rFonts w:ascii="Arial" w:hAnsi="Arial" w:cs="Arial"/>
          <w:b/>
          <w:snapToGrid w:val="0"/>
          <w:sz w:val="22"/>
          <w:szCs w:val="22"/>
          <w:lang w:eastAsia="en-US"/>
        </w:rPr>
        <w:t>PREFERENCE POINTS CLAIM FORM IN TERMS OF THE PREFERENTIAL PROCUREMENT REGULATIONS 2017</w:t>
      </w:r>
    </w:p>
    <w:p w14:paraId="55121463" w14:textId="77777777" w:rsidR="00A01CC6" w:rsidRPr="00A01CC6" w:rsidRDefault="00A01CC6" w:rsidP="00E436F0">
      <w:pPr>
        <w:keepNext/>
        <w:widowControl w:val="0"/>
        <w:numPr>
          <w:ilvl w:val="0"/>
          <w:numId w:val="30"/>
        </w:numPr>
        <w:tabs>
          <w:tab w:val="left" w:pos="900"/>
          <w:tab w:val="left" w:pos="2880"/>
          <w:tab w:val="left" w:pos="5760"/>
          <w:tab w:val="left" w:pos="7920"/>
        </w:tabs>
        <w:ind w:left="0" w:firstLine="0"/>
        <w:jc w:val="center"/>
        <w:outlineLvl w:val="3"/>
        <w:rPr>
          <w:rFonts w:ascii="Arial" w:hAnsi="Arial" w:cs="Arial"/>
          <w:b/>
          <w:snapToGrid w:val="0"/>
          <w:sz w:val="22"/>
          <w:szCs w:val="22"/>
          <w:u w:val="single"/>
          <w:lang w:eastAsia="en-US"/>
        </w:rPr>
      </w:pPr>
    </w:p>
    <w:p w14:paraId="31A4FF1F" w14:textId="77777777" w:rsidR="00A01CC6" w:rsidRPr="00A01CC6" w:rsidRDefault="00A01CC6" w:rsidP="00A01CC6">
      <w:pPr>
        <w:widowControl w:val="0"/>
        <w:jc w:val="center"/>
        <w:rPr>
          <w:rFonts w:ascii="Arial" w:hAnsi="Arial" w:cs="Arial"/>
          <w:snapToGrid w:val="0"/>
          <w:sz w:val="22"/>
          <w:szCs w:val="22"/>
          <w:lang w:val="en-US" w:eastAsia="en-US"/>
        </w:rPr>
      </w:pPr>
    </w:p>
    <w:p w14:paraId="21DC03FB" w14:textId="77777777" w:rsidR="00A01CC6" w:rsidRPr="00A01CC6" w:rsidRDefault="00A01CC6" w:rsidP="00A01CC6">
      <w:pPr>
        <w:widowControl w:val="0"/>
        <w:tabs>
          <w:tab w:val="left" w:pos="900"/>
          <w:tab w:val="left" w:pos="2880"/>
          <w:tab w:val="left" w:pos="5760"/>
          <w:tab w:val="left" w:pos="7920"/>
        </w:tabs>
        <w:rPr>
          <w:rFonts w:ascii="Arial" w:hAnsi="Arial" w:cs="Arial"/>
          <w:snapToGrid w:val="0"/>
          <w:sz w:val="22"/>
          <w:szCs w:val="22"/>
          <w:lang w:val="en-US" w:eastAsia="en-US"/>
        </w:rPr>
      </w:pPr>
      <w:r w:rsidRPr="00A01CC6">
        <w:rPr>
          <w:rFonts w:ascii="Arial" w:hAnsi="Arial" w:cs="Arial"/>
          <w:snapToGrid w:val="0"/>
          <w:sz w:val="22"/>
          <w:szCs w:val="22"/>
          <w:lang w:val="en-US" w:eastAsia="en-US"/>
        </w:rPr>
        <w:t xml:space="preserve">This preference form must form part of all bids invited.  It contains general information and serves as a claim form for preference points for Broad-Based Black Economic Empowerment (B-BBEE) Status Level of Contribution </w:t>
      </w:r>
    </w:p>
    <w:p w14:paraId="1091851C" w14:textId="77777777" w:rsidR="00A01CC6" w:rsidRPr="00A01CC6" w:rsidRDefault="00A01CC6" w:rsidP="00A01CC6">
      <w:pPr>
        <w:widowControl w:val="0"/>
        <w:tabs>
          <w:tab w:val="left" w:pos="900"/>
          <w:tab w:val="left" w:pos="2880"/>
          <w:tab w:val="left" w:pos="5760"/>
          <w:tab w:val="left" w:pos="7920"/>
        </w:tabs>
        <w:rPr>
          <w:rFonts w:ascii="Arial" w:hAnsi="Arial" w:cs="Arial"/>
          <w:snapToGrid w:val="0"/>
          <w:sz w:val="22"/>
          <w:szCs w:val="22"/>
          <w:lang w:eastAsia="en-US"/>
        </w:rPr>
      </w:pPr>
    </w:p>
    <w:p w14:paraId="39AC3D3E" w14:textId="77777777" w:rsidR="00A01CC6" w:rsidRPr="00A01CC6" w:rsidRDefault="00A01CC6" w:rsidP="00A01CC6">
      <w:pPr>
        <w:widowControl w:val="0"/>
        <w:tabs>
          <w:tab w:val="left" w:pos="900"/>
          <w:tab w:val="left" w:pos="2880"/>
          <w:tab w:val="left" w:pos="5760"/>
          <w:tab w:val="left" w:pos="7920"/>
        </w:tabs>
        <w:ind w:left="900" w:hanging="900"/>
        <w:jc w:val="both"/>
        <w:rPr>
          <w:rFonts w:ascii="Arial" w:hAnsi="Arial" w:cs="Arial"/>
          <w:snapToGrid w:val="0"/>
          <w:sz w:val="22"/>
          <w:szCs w:val="22"/>
          <w:lang w:eastAsia="en-US"/>
        </w:rPr>
      </w:pPr>
      <w:r w:rsidRPr="00A01CC6">
        <w:rPr>
          <w:rFonts w:ascii="Arial" w:hAnsi="Arial" w:cs="Arial"/>
          <w:b/>
          <w:snapToGrid w:val="0"/>
          <w:sz w:val="22"/>
          <w:szCs w:val="22"/>
          <w:lang w:eastAsia="en-US"/>
        </w:rPr>
        <w:t>NB:</w:t>
      </w:r>
      <w:r w:rsidRPr="00A01CC6">
        <w:rPr>
          <w:rFonts w:ascii="Arial" w:hAnsi="Arial" w:cs="Arial"/>
          <w:b/>
          <w:snapToGrid w:val="0"/>
          <w:sz w:val="22"/>
          <w:szCs w:val="22"/>
          <w:lang w:eastAsia="en-US"/>
        </w:rPr>
        <w:tab/>
        <w:t xml:space="preserve">BEFORE COMPLETING THIS FORM, BIDDERS MUST STUDY THE GENERAL CONDITIONS, DEFINITIONS AND DIRECTIVES APPLICABLE IN RESPECT OF B-BBEE, AS PRESCRIBED IN THE PREFERENTIAL PROCUREMENT REGULATIONS, 2017. </w:t>
      </w:r>
    </w:p>
    <w:p w14:paraId="1FB64499" w14:textId="77777777" w:rsidR="00A01CC6" w:rsidRPr="00A01CC6" w:rsidRDefault="00A01CC6" w:rsidP="00A01CC6">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eastAsia="en-US"/>
        </w:rPr>
      </w:pPr>
    </w:p>
    <w:p w14:paraId="2E726997" w14:textId="77777777" w:rsidR="00A01CC6" w:rsidRPr="00A01CC6" w:rsidRDefault="00A01CC6" w:rsidP="00A01CC6">
      <w:pPr>
        <w:widowControl w:val="0"/>
        <w:tabs>
          <w:tab w:val="left" w:pos="900"/>
          <w:tab w:val="left" w:pos="2880"/>
          <w:tab w:val="left" w:pos="5760"/>
          <w:tab w:val="left" w:pos="7920"/>
        </w:tabs>
        <w:ind w:left="900" w:hanging="900"/>
        <w:jc w:val="both"/>
        <w:rPr>
          <w:rFonts w:ascii="Arial" w:hAnsi="Arial" w:cs="Arial"/>
          <w:snapToGrid w:val="0"/>
          <w:sz w:val="22"/>
          <w:szCs w:val="22"/>
          <w:lang w:eastAsia="en-US"/>
        </w:rPr>
      </w:pPr>
    </w:p>
    <w:p w14:paraId="76498EAF" w14:textId="77777777" w:rsidR="00A01CC6" w:rsidRPr="00A01CC6" w:rsidRDefault="00A01CC6" w:rsidP="00E436F0">
      <w:pPr>
        <w:widowControl w:val="0"/>
        <w:numPr>
          <w:ilvl w:val="0"/>
          <w:numId w:val="27"/>
        </w:numPr>
        <w:tabs>
          <w:tab w:val="num" w:pos="720"/>
          <w:tab w:val="left" w:pos="2880"/>
          <w:tab w:val="left" w:pos="5760"/>
          <w:tab w:val="left" w:pos="7920"/>
        </w:tabs>
        <w:spacing w:after="120"/>
        <w:ind w:left="720" w:hanging="720"/>
        <w:jc w:val="both"/>
        <w:rPr>
          <w:rFonts w:ascii="Arial" w:hAnsi="Arial" w:cs="Arial"/>
          <w:b/>
          <w:snapToGrid w:val="0"/>
          <w:sz w:val="22"/>
          <w:szCs w:val="22"/>
          <w:lang w:eastAsia="en-US"/>
        </w:rPr>
      </w:pPr>
      <w:r w:rsidRPr="00A01CC6">
        <w:rPr>
          <w:rFonts w:ascii="Arial" w:hAnsi="Arial" w:cs="Arial"/>
          <w:b/>
          <w:snapToGrid w:val="0"/>
          <w:sz w:val="22"/>
          <w:szCs w:val="22"/>
          <w:lang w:eastAsia="en-US"/>
        </w:rPr>
        <w:t>GENERAL CONDITIONS</w:t>
      </w:r>
    </w:p>
    <w:p w14:paraId="7EF3BEB0" w14:textId="77777777" w:rsidR="00A01CC6" w:rsidRPr="00A01CC6" w:rsidRDefault="00A01CC6" w:rsidP="00E436F0">
      <w:pPr>
        <w:widowControl w:val="0"/>
        <w:numPr>
          <w:ilvl w:val="1"/>
          <w:numId w:val="27"/>
        </w:numPr>
        <w:tabs>
          <w:tab w:val="num" w:pos="720"/>
          <w:tab w:val="left" w:pos="2880"/>
          <w:tab w:val="left" w:pos="5760"/>
          <w:tab w:val="left" w:pos="7920"/>
        </w:tabs>
        <w:spacing w:after="120"/>
        <w:ind w:left="720" w:hanging="720"/>
        <w:jc w:val="both"/>
        <w:rPr>
          <w:rFonts w:ascii="Arial" w:hAnsi="Arial" w:cs="Arial"/>
          <w:snapToGrid w:val="0"/>
          <w:sz w:val="22"/>
          <w:szCs w:val="22"/>
          <w:lang w:eastAsia="en-US"/>
        </w:rPr>
      </w:pPr>
      <w:r w:rsidRPr="00A01CC6">
        <w:rPr>
          <w:rFonts w:ascii="Arial" w:hAnsi="Arial" w:cs="Arial"/>
          <w:snapToGrid w:val="0"/>
          <w:sz w:val="22"/>
          <w:szCs w:val="22"/>
          <w:lang w:eastAsia="en-US"/>
        </w:rPr>
        <w:t>The following preference point systems are applicable to all bids:</w:t>
      </w:r>
    </w:p>
    <w:p w14:paraId="67E77486" w14:textId="77777777" w:rsidR="00A01CC6" w:rsidRPr="00A01CC6" w:rsidRDefault="00A01CC6" w:rsidP="00E436F0">
      <w:pPr>
        <w:widowControl w:val="0"/>
        <w:numPr>
          <w:ilvl w:val="0"/>
          <w:numId w:val="28"/>
        </w:numPr>
        <w:tabs>
          <w:tab w:val="left" w:pos="900"/>
          <w:tab w:val="left" w:pos="5760"/>
          <w:tab w:val="left" w:pos="7920"/>
        </w:tabs>
        <w:jc w:val="both"/>
        <w:rPr>
          <w:rFonts w:ascii="Arial" w:hAnsi="Arial" w:cs="Arial"/>
          <w:snapToGrid w:val="0"/>
          <w:sz w:val="22"/>
          <w:szCs w:val="22"/>
          <w:lang w:eastAsia="en-US"/>
        </w:rPr>
      </w:pPr>
      <w:r w:rsidRPr="00A01CC6">
        <w:rPr>
          <w:rFonts w:ascii="Arial" w:hAnsi="Arial" w:cs="Arial"/>
          <w:snapToGrid w:val="0"/>
          <w:sz w:val="22"/>
          <w:szCs w:val="22"/>
          <w:lang w:eastAsia="en-US"/>
        </w:rPr>
        <w:t xml:space="preserve">the 80/20 system for requirements with a Rand value of up to R50 000 000 (all applicable taxes included); and </w:t>
      </w:r>
    </w:p>
    <w:p w14:paraId="356E2BFF" w14:textId="77777777" w:rsidR="00A01CC6" w:rsidRPr="00A01CC6" w:rsidRDefault="00A01CC6" w:rsidP="00E436F0">
      <w:pPr>
        <w:widowControl w:val="0"/>
        <w:numPr>
          <w:ilvl w:val="0"/>
          <w:numId w:val="28"/>
        </w:numPr>
        <w:tabs>
          <w:tab w:val="left" w:pos="900"/>
          <w:tab w:val="left" w:pos="5760"/>
          <w:tab w:val="left" w:pos="7920"/>
        </w:tabs>
        <w:jc w:val="both"/>
        <w:rPr>
          <w:rFonts w:ascii="Arial" w:hAnsi="Arial" w:cs="Arial"/>
          <w:snapToGrid w:val="0"/>
          <w:sz w:val="22"/>
          <w:szCs w:val="22"/>
          <w:lang w:eastAsia="en-US"/>
        </w:rPr>
      </w:pPr>
      <w:r w:rsidRPr="00A01CC6">
        <w:rPr>
          <w:rFonts w:ascii="Arial" w:hAnsi="Arial" w:cs="Arial"/>
          <w:snapToGrid w:val="0"/>
          <w:sz w:val="22"/>
          <w:szCs w:val="22"/>
          <w:lang w:eastAsia="en-US"/>
        </w:rPr>
        <w:t>the 90/10 system for requirements with a Rand value above R50 000 000 (all applicable taxes included).</w:t>
      </w:r>
    </w:p>
    <w:p w14:paraId="5E9A9E04" w14:textId="77777777" w:rsidR="00A01CC6" w:rsidRPr="00A01CC6" w:rsidRDefault="00A01CC6" w:rsidP="00E436F0">
      <w:pPr>
        <w:widowControl w:val="0"/>
        <w:numPr>
          <w:ilvl w:val="1"/>
          <w:numId w:val="27"/>
        </w:numPr>
        <w:tabs>
          <w:tab w:val="num" w:pos="993"/>
          <w:tab w:val="left" w:pos="2880"/>
          <w:tab w:val="left" w:pos="5760"/>
          <w:tab w:val="left" w:pos="7920"/>
        </w:tabs>
        <w:spacing w:after="120"/>
        <w:ind w:left="993" w:hanging="993"/>
        <w:jc w:val="both"/>
        <w:rPr>
          <w:rFonts w:ascii="Arial" w:hAnsi="Arial" w:cs="Arial"/>
          <w:snapToGrid w:val="0"/>
          <w:sz w:val="22"/>
          <w:szCs w:val="22"/>
          <w:lang w:eastAsia="en-US"/>
        </w:rPr>
      </w:pPr>
    </w:p>
    <w:p w14:paraId="6CACEB1F" w14:textId="77777777" w:rsidR="00A01CC6" w:rsidRPr="00A01CC6" w:rsidRDefault="00A01CC6" w:rsidP="00A01CC6">
      <w:pPr>
        <w:widowControl w:val="0"/>
        <w:tabs>
          <w:tab w:val="left" w:pos="2880"/>
          <w:tab w:val="left" w:pos="5760"/>
          <w:tab w:val="left" w:pos="7920"/>
        </w:tabs>
        <w:spacing w:after="120"/>
        <w:ind w:left="993" w:hanging="284"/>
        <w:jc w:val="both"/>
        <w:rPr>
          <w:rFonts w:ascii="Arial" w:hAnsi="Arial" w:cs="Arial"/>
          <w:snapToGrid w:val="0"/>
          <w:sz w:val="22"/>
          <w:szCs w:val="22"/>
          <w:lang w:eastAsia="en-US"/>
        </w:rPr>
      </w:pPr>
      <w:r w:rsidRPr="00A01CC6">
        <w:rPr>
          <w:rFonts w:ascii="Arial" w:hAnsi="Arial" w:cs="Arial"/>
          <w:snapToGrid w:val="0"/>
          <w:sz w:val="22"/>
          <w:szCs w:val="22"/>
          <w:lang w:eastAsia="en-US"/>
        </w:rPr>
        <w:t xml:space="preserve">a) The value of this bid is estimated to </w:t>
      </w:r>
      <w:r w:rsidRPr="00A01CC6">
        <w:rPr>
          <w:rFonts w:ascii="Arial" w:hAnsi="Arial" w:cs="Arial"/>
          <w:snapToGrid w:val="0"/>
          <w:color w:val="FF0000"/>
          <w:sz w:val="22"/>
          <w:szCs w:val="22"/>
          <w:lang w:eastAsia="en-US"/>
        </w:rPr>
        <w:t>exceed/not exceed</w:t>
      </w:r>
      <w:r w:rsidRPr="00A01CC6">
        <w:rPr>
          <w:rFonts w:ascii="Arial" w:hAnsi="Arial" w:cs="Arial"/>
          <w:snapToGrid w:val="0"/>
          <w:sz w:val="22"/>
          <w:szCs w:val="22"/>
          <w:lang w:eastAsia="en-US"/>
        </w:rPr>
        <w:t xml:space="preserve"> </w:t>
      </w:r>
      <w:r w:rsidRPr="00A01CC6">
        <w:rPr>
          <w:rFonts w:ascii="Arial" w:hAnsi="Arial" w:cs="Arial"/>
          <w:snapToGrid w:val="0"/>
          <w:sz w:val="22"/>
          <w:szCs w:val="22"/>
          <w:lang w:val="en-US" w:eastAsia="en-US"/>
        </w:rPr>
        <w:t>R50 000 000 (all applicable taxes included)</w:t>
      </w:r>
      <w:r w:rsidRPr="00A01CC6">
        <w:rPr>
          <w:rFonts w:ascii="Arial" w:hAnsi="Arial" w:cs="Arial"/>
          <w:snapToGrid w:val="0"/>
          <w:sz w:val="22"/>
          <w:szCs w:val="22"/>
          <w:lang w:eastAsia="en-US"/>
        </w:rPr>
        <w:t xml:space="preserve"> and therefore the</w:t>
      </w:r>
      <w:r w:rsidRPr="00A01CC6">
        <w:rPr>
          <w:rFonts w:ascii="Arial" w:hAnsi="Arial" w:cs="Arial"/>
          <w:snapToGrid w:val="0"/>
          <w:sz w:val="22"/>
          <w:szCs w:val="22"/>
          <w:shd w:val="clear" w:color="auto" w:fill="FFFF00"/>
          <w:lang w:eastAsia="en-US"/>
        </w:rPr>
        <w:t xml:space="preserve"> …………..</w:t>
      </w:r>
      <w:r w:rsidRPr="00A01CC6">
        <w:rPr>
          <w:rFonts w:ascii="Arial" w:hAnsi="Arial" w:cs="Arial"/>
          <w:snapToGrid w:val="0"/>
          <w:sz w:val="22"/>
          <w:szCs w:val="22"/>
          <w:lang w:eastAsia="en-US"/>
        </w:rPr>
        <w:t xml:space="preserve"> preference point system shall be applicable; or </w:t>
      </w:r>
    </w:p>
    <w:p w14:paraId="40C50523" w14:textId="77777777" w:rsidR="00A01CC6" w:rsidRPr="00A01CC6" w:rsidRDefault="00A01CC6" w:rsidP="00A01CC6">
      <w:pPr>
        <w:widowControl w:val="0"/>
        <w:tabs>
          <w:tab w:val="left" w:pos="2880"/>
          <w:tab w:val="left" w:pos="5760"/>
          <w:tab w:val="left" w:pos="7920"/>
        </w:tabs>
        <w:spacing w:after="120"/>
        <w:ind w:left="993" w:hanging="273"/>
        <w:jc w:val="both"/>
        <w:rPr>
          <w:rFonts w:ascii="Arial" w:hAnsi="Arial" w:cs="Arial"/>
          <w:snapToGrid w:val="0"/>
          <w:sz w:val="22"/>
          <w:szCs w:val="22"/>
          <w:lang w:eastAsia="en-US"/>
        </w:rPr>
      </w:pPr>
      <w:r w:rsidRPr="00A01CC6">
        <w:rPr>
          <w:rFonts w:ascii="Arial" w:hAnsi="Arial" w:cs="Arial"/>
          <w:snapToGrid w:val="0"/>
          <w:sz w:val="22"/>
          <w:szCs w:val="22"/>
          <w:lang w:eastAsia="en-US"/>
        </w:rPr>
        <w:t>b) Either the 80/20 or 90/10 preference point system will be applicable to this tender (</w:t>
      </w:r>
      <w:r w:rsidRPr="00A01CC6">
        <w:rPr>
          <w:rFonts w:ascii="Arial" w:hAnsi="Arial" w:cs="Arial"/>
          <w:i/>
          <w:snapToGrid w:val="0"/>
          <w:sz w:val="22"/>
          <w:szCs w:val="22"/>
          <w:lang w:eastAsia="en-US"/>
        </w:rPr>
        <w:t>delete whichever is not applicable for this tender</w:t>
      </w:r>
      <w:r w:rsidRPr="00A01CC6">
        <w:rPr>
          <w:rFonts w:ascii="Arial" w:hAnsi="Arial" w:cs="Arial"/>
          <w:snapToGrid w:val="0"/>
          <w:sz w:val="22"/>
          <w:szCs w:val="22"/>
          <w:lang w:eastAsia="en-US"/>
        </w:rPr>
        <w:t>).</w:t>
      </w:r>
    </w:p>
    <w:p w14:paraId="6162F9BD" w14:textId="77777777" w:rsidR="00A01CC6" w:rsidRPr="00A01CC6" w:rsidRDefault="00A01CC6" w:rsidP="00A01CC6">
      <w:pPr>
        <w:widowControl w:val="0"/>
        <w:tabs>
          <w:tab w:val="left" w:pos="2880"/>
          <w:tab w:val="left" w:pos="5760"/>
          <w:tab w:val="left" w:pos="7920"/>
        </w:tabs>
        <w:spacing w:after="120"/>
        <w:jc w:val="both"/>
        <w:rPr>
          <w:rFonts w:ascii="Arial" w:hAnsi="Arial" w:cs="Arial"/>
          <w:snapToGrid w:val="0"/>
          <w:sz w:val="22"/>
          <w:szCs w:val="22"/>
          <w:lang w:eastAsia="en-US"/>
        </w:rPr>
      </w:pPr>
    </w:p>
    <w:p w14:paraId="2D13A253" w14:textId="77777777" w:rsidR="00A01CC6" w:rsidRPr="00A01CC6" w:rsidRDefault="00A01CC6" w:rsidP="00E436F0">
      <w:pPr>
        <w:widowControl w:val="0"/>
        <w:numPr>
          <w:ilvl w:val="1"/>
          <w:numId w:val="27"/>
        </w:numPr>
        <w:tabs>
          <w:tab w:val="num" w:pos="720"/>
          <w:tab w:val="left" w:pos="2880"/>
          <w:tab w:val="left" w:pos="5760"/>
          <w:tab w:val="left" w:pos="7920"/>
        </w:tabs>
        <w:spacing w:after="120"/>
        <w:ind w:left="720" w:hanging="720"/>
        <w:jc w:val="both"/>
        <w:rPr>
          <w:rFonts w:ascii="Arial" w:hAnsi="Arial" w:cs="Arial"/>
          <w:snapToGrid w:val="0"/>
          <w:sz w:val="22"/>
          <w:szCs w:val="22"/>
          <w:lang w:eastAsia="en-US"/>
        </w:rPr>
      </w:pPr>
      <w:r w:rsidRPr="00A01CC6">
        <w:rPr>
          <w:rFonts w:ascii="Arial" w:hAnsi="Arial" w:cs="Arial"/>
          <w:snapToGrid w:val="0"/>
          <w:sz w:val="22"/>
          <w:szCs w:val="22"/>
          <w:lang w:eastAsia="en-US"/>
        </w:rPr>
        <w:t xml:space="preserve">Points for this bid shall be awarded for: </w:t>
      </w:r>
    </w:p>
    <w:p w14:paraId="65471BBF" w14:textId="77777777" w:rsidR="00A01CC6" w:rsidRPr="00A01CC6" w:rsidRDefault="00A01CC6" w:rsidP="00E436F0">
      <w:pPr>
        <w:widowControl w:val="0"/>
        <w:numPr>
          <w:ilvl w:val="0"/>
          <w:numId w:val="29"/>
        </w:numPr>
        <w:tabs>
          <w:tab w:val="clear" w:pos="1440"/>
          <w:tab w:val="num" w:pos="1080"/>
          <w:tab w:val="left" w:pos="7920"/>
        </w:tabs>
        <w:spacing w:after="120"/>
        <w:ind w:left="1080"/>
        <w:jc w:val="both"/>
        <w:rPr>
          <w:rFonts w:ascii="Arial" w:hAnsi="Arial" w:cs="Arial"/>
          <w:snapToGrid w:val="0"/>
          <w:sz w:val="22"/>
          <w:szCs w:val="22"/>
          <w:lang w:eastAsia="en-US"/>
        </w:rPr>
      </w:pPr>
      <w:r w:rsidRPr="00A01CC6">
        <w:rPr>
          <w:rFonts w:ascii="Arial" w:hAnsi="Arial" w:cs="Arial"/>
          <w:snapToGrid w:val="0"/>
          <w:sz w:val="22"/>
          <w:szCs w:val="22"/>
          <w:lang w:eastAsia="en-US"/>
        </w:rPr>
        <w:t>Price; and</w:t>
      </w:r>
    </w:p>
    <w:p w14:paraId="7400672B" w14:textId="77777777" w:rsidR="00A01CC6" w:rsidRPr="00A01CC6" w:rsidRDefault="00A01CC6" w:rsidP="00E436F0">
      <w:pPr>
        <w:widowControl w:val="0"/>
        <w:numPr>
          <w:ilvl w:val="0"/>
          <w:numId w:val="29"/>
        </w:numPr>
        <w:tabs>
          <w:tab w:val="clear" w:pos="1440"/>
          <w:tab w:val="num" w:pos="1080"/>
          <w:tab w:val="left" w:pos="7920"/>
        </w:tabs>
        <w:spacing w:after="120"/>
        <w:ind w:left="1080"/>
        <w:jc w:val="both"/>
        <w:rPr>
          <w:rFonts w:ascii="Arial" w:hAnsi="Arial" w:cs="Arial"/>
          <w:snapToGrid w:val="0"/>
          <w:sz w:val="22"/>
          <w:szCs w:val="22"/>
          <w:lang w:eastAsia="en-US"/>
        </w:rPr>
      </w:pPr>
      <w:r w:rsidRPr="00A01CC6">
        <w:rPr>
          <w:rFonts w:ascii="Arial" w:hAnsi="Arial" w:cs="Arial"/>
          <w:snapToGrid w:val="0"/>
          <w:sz w:val="22"/>
          <w:szCs w:val="22"/>
          <w:lang w:eastAsia="en-US"/>
        </w:rPr>
        <w:t>B-BBEE Status Level of Contributor.</w:t>
      </w:r>
    </w:p>
    <w:p w14:paraId="4E82D554" w14:textId="77777777" w:rsidR="00A01CC6" w:rsidRPr="00A01CC6" w:rsidRDefault="00A01CC6" w:rsidP="00E436F0">
      <w:pPr>
        <w:widowControl w:val="0"/>
        <w:numPr>
          <w:ilvl w:val="1"/>
          <w:numId w:val="27"/>
        </w:numPr>
        <w:tabs>
          <w:tab w:val="num" w:pos="720"/>
          <w:tab w:val="left" w:pos="2880"/>
          <w:tab w:val="left" w:pos="5760"/>
          <w:tab w:val="left" w:pos="7920"/>
        </w:tabs>
        <w:spacing w:after="120"/>
        <w:ind w:left="720" w:hanging="720"/>
        <w:jc w:val="both"/>
        <w:rPr>
          <w:rFonts w:ascii="Arial" w:hAnsi="Arial" w:cs="Arial"/>
          <w:snapToGrid w:val="0"/>
          <w:sz w:val="22"/>
          <w:szCs w:val="22"/>
          <w:lang w:eastAsia="en-US"/>
        </w:rPr>
      </w:pPr>
      <w:r w:rsidRPr="00A01CC6">
        <w:rPr>
          <w:rFonts w:ascii="Arial" w:hAnsi="Arial" w:cs="Arial"/>
          <w:snapToGrid w:val="0"/>
          <w:sz w:val="22"/>
          <w:szCs w:val="22"/>
          <w:lang w:eastAsia="en-US"/>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01CC6" w:rsidRPr="00A01CC6" w14:paraId="25A07956" w14:textId="77777777" w:rsidTr="003A60B7">
        <w:tc>
          <w:tcPr>
            <w:tcW w:w="5130" w:type="dxa"/>
            <w:shd w:val="clear" w:color="auto" w:fill="C00000"/>
            <w:vAlign w:val="bottom"/>
          </w:tcPr>
          <w:p w14:paraId="0C3EE956" w14:textId="77777777" w:rsidR="00A01CC6" w:rsidRPr="00A01CC6" w:rsidRDefault="00A01CC6" w:rsidP="00A01CC6">
            <w:pPr>
              <w:widowControl w:val="0"/>
              <w:tabs>
                <w:tab w:val="left" w:pos="2880"/>
                <w:tab w:val="left" w:pos="5760"/>
                <w:tab w:val="left" w:pos="7920"/>
              </w:tabs>
              <w:spacing w:after="120"/>
              <w:jc w:val="center"/>
              <w:rPr>
                <w:rFonts w:ascii="Arial" w:hAnsi="Arial" w:cs="Arial"/>
                <w:b/>
                <w:snapToGrid w:val="0"/>
                <w:sz w:val="22"/>
                <w:szCs w:val="22"/>
                <w:lang w:eastAsia="en-US"/>
              </w:rPr>
            </w:pPr>
          </w:p>
        </w:tc>
        <w:tc>
          <w:tcPr>
            <w:tcW w:w="1800" w:type="dxa"/>
            <w:shd w:val="clear" w:color="auto" w:fill="C00000"/>
            <w:vAlign w:val="bottom"/>
          </w:tcPr>
          <w:p w14:paraId="648A3858" w14:textId="77777777" w:rsidR="00A01CC6" w:rsidRPr="00A01CC6" w:rsidRDefault="00A01CC6" w:rsidP="00A01CC6">
            <w:pPr>
              <w:widowControl w:val="0"/>
              <w:tabs>
                <w:tab w:val="left" w:pos="2880"/>
                <w:tab w:val="left" w:pos="5760"/>
                <w:tab w:val="left" w:pos="7920"/>
              </w:tabs>
              <w:spacing w:after="120"/>
              <w:jc w:val="center"/>
              <w:rPr>
                <w:rFonts w:ascii="Arial" w:hAnsi="Arial" w:cs="Arial"/>
                <w:b/>
                <w:snapToGrid w:val="0"/>
                <w:sz w:val="22"/>
                <w:szCs w:val="22"/>
                <w:lang w:eastAsia="en-US"/>
              </w:rPr>
            </w:pPr>
            <w:r w:rsidRPr="00A01CC6">
              <w:rPr>
                <w:rFonts w:ascii="Arial" w:hAnsi="Arial" w:cs="Arial"/>
                <w:b/>
                <w:snapToGrid w:val="0"/>
                <w:sz w:val="22"/>
                <w:szCs w:val="22"/>
                <w:lang w:eastAsia="en-US"/>
              </w:rPr>
              <w:t>POINTS</w:t>
            </w:r>
          </w:p>
        </w:tc>
      </w:tr>
      <w:tr w:rsidR="00A01CC6" w:rsidRPr="00A01CC6" w14:paraId="3BF03C50" w14:textId="77777777" w:rsidTr="003A60B7">
        <w:tc>
          <w:tcPr>
            <w:tcW w:w="5130" w:type="dxa"/>
            <w:vAlign w:val="bottom"/>
          </w:tcPr>
          <w:p w14:paraId="185BAB44" w14:textId="77777777" w:rsidR="00A01CC6" w:rsidRPr="00A01CC6" w:rsidRDefault="00A01CC6" w:rsidP="00A01CC6">
            <w:pPr>
              <w:widowControl w:val="0"/>
              <w:tabs>
                <w:tab w:val="left" w:pos="2880"/>
                <w:tab w:val="left" w:pos="5760"/>
                <w:tab w:val="left" w:pos="7920"/>
              </w:tabs>
              <w:spacing w:after="120"/>
              <w:rPr>
                <w:rFonts w:ascii="Arial" w:hAnsi="Arial" w:cs="Arial"/>
                <w:snapToGrid w:val="0"/>
                <w:sz w:val="22"/>
                <w:szCs w:val="22"/>
                <w:lang w:eastAsia="en-US"/>
              </w:rPr>
            </w:pPr>
            <w:r w:rsidRPr="00A01CC6">
              <w:rPr>
                <w:rFonts w:ascii="Arial" w:hAnsi="Arial" w:cs="Arial"/>
                <w:b/>
                <w:snapToGrid w:val="0"/>
                <w:sz w:val="22"/>
                <w:szCs w:val="22"/>
                <w:lang w:eastAsia="en-US"/>
              </w:rPr>
              <w:t>PRICE</w:t>
            </w:r>
          </w:p>
        </w:tc>
        <w:tc>
          <w:tcPr>
            <w:tcW w:w="1800" w:type="dxa"/>
            <w:shd w:val="clear" w:color="auto" w:fill="FFFF00"/>
          </w:tcPr>
          <w:p w14:paraId="0FC60D13" w14:textId="77777777" w:rsidR="00A01CC6" w:rsidRPr="00A01CC6" w:rsidRDefault="00A01CC6" w:rsidP="00A01CC6">
            <w:pPr>
              <w:widowControl w:val="0"/>
              <w:tabs>
                <w:tab w:val="left" w:pos="2880"/>
                <w:tab w:val="left" w:pos="5760"/>
                <w:tab w:val="left" w:pos="7920"/>
              </w:tabs>
              <w:spacing w:after="120"/>
              <w:jc w:val="both"/>
              <w:rPr>
                <w:rFonts w:ascii="Arial" w:hAnsi="Arial" w:cs="Arial"/>
                <w:snapToGrid w:val="0"/>
                <w:sz w:val="22"/>
                <w:szCs w:val="22"/>
                <w:highlight w:val="yellow"/>
                <w:lang w:eastAsia="en-US"/>
              </w:rPr>
            </w:pPr>
          </w:p>
        </w:tc>
      </w:tr>
      <w:tr w:rsidR="00A01CC6" w:rsidRPr="00A01CC6" w14:paraId="63F375F5" w14:textId="77777777" w:rsidTr="003A60B7">
        <w:tc>
          <w:tcPr>
            <w:tcW w:w="5130" w:type="dxa"/>
            <w:vAlign w:val="bottom"/>
          </w:tcPr>
          <w:p w14:paraId="0A469B90" w14:textId="77777777" w:rsidR="00A01CC6" w:rsidRPr="00A01CC6" w:rsidRDefault="00A01CC6" w:rsidP="00A01CC6">
            <w:pPr>
              <w:widowControl w:val="0"/>
              <w:tabs>
                <w:tab w:val="left" w:pos="2880"/>
                <w:tab w:val="left" w:pos="5760"/>
                <w:tab w:val="left" w:pos="7920"/>
              </w:tabs>
              <w:spacing w:after="120"/>
              <w:rPr>
                <w:rFonts w:ascii="Arial" w:hAnsi="Arial" w:cs="Arial"/>
                <w:snapToGrid w:val="0"/>
                <w:sz w:val="22"/>
                <w:szCs w:val="22"/>
                <w:lang w:eastAsia="en-US"/>
              </w:rPr>
            </w:pPr>
            <w:r w:rsidRPr="00A01CC6">
              <w:rPr>
                <w:rFonts w:ascii="Arial" w:hAnsi="Arial" w:cs="Arial"/>
                <w:b/>
                <w:snapToGrid w:val="0"/>
                <w:sz w:val="22"/>
                <w:szCs w:val="22"/>
                <w:lang w:eastAsia="en-US"/>
              </w:rPr>
              <w:t>B-BBEE STATUS LEVEL OF CONTRIBUTOR</w:t>
            </w:r>
          </w:p>
        </w:tc>
        <w:tc>
          <w:tcPr>
            <w:tcW w:w="1800" w:type="dxa"/>
            <w:shd w:val="clear" w:color="auto" w:fill="FFFF00"/>
          </w:tcPr>
          <w:p w14:paraId="51CA9643" w14:textId="77777777" w:rsidR="00A01CC6" w:rsidRPr="00A01CC6" w:rsidRDefault="00A01CC6" w:rsidP="00A01CC6">
            <w:pPr>
              <w:widowControl w:val="0"/>
              <w:tabs>
                <w:tab w:val="left" w:pos="2880"/>
                <w:tab w:val="left" w:pos="5760"/>
                <w:tab w:val="left" w:pos="7920"/>
              </w:tabs>
              <w:spacing w:after="120"/>
              <w:jc w:val="both"/>
              <w:rPr>
                <w:rFonts w:ascii="Arial" w:hAnsi="Arial" w:cs="Arial"/>
                <w:snapToGrid w:val="0"/>
                <w:sz w:val="22"/>
                <w:szCs w:val="22"/>
                <w:lang w:eastAsia="en-US"/>
              </w:rPr>
            </w:pPr>
          </w:p>
        </w:tc>
      </w:tr>
      <w:tr w:rsidR="00A01CC6" w:rsidRPr="00A01CC6" w14:paraId="693ECC07" w14:textId="77777777" w:rsidTr="003A60B7">
        <w:tc>
          <w:tcPr>
            <w:tcW w:w="5130" w:type="dxa"/>
            <w:vAlign w:val="bottom"/>
          </w:tcPr>
          <w:p w14:paraId="0E012E3E" w14:textId="77777777" w:rsidR="00A01CC6" w:rsidRPr="00A01CC6" w:rsidRDefault="00A01CC6" w:rsidP="00A01CC6">
            <w:pPr>
              <w:widowControl w:val="0"/>
              <w:tabs>
                <w:tab w:val="left" w:pos="2880"/>
                <w:tab w:val="left" w:pos="5760"/>
                <w:tab w:val="left" w:pos="7920"/>
              </w:tabs>
              <w:spacing w:after="120"/>
              <w:rPr>
                <w:rFonts w:ascii="Arial" w:hAnsi="Arial" w:cs="Arial"/>
                <w:snapToGrid w:val="0"/>
                <w:sz w:val="22"/>
                <w:szCs w:val="22"/>
                <w:lang w:eastAsia="en-US"/>
              </w:rPr>
            </w:pPr>
            <w:r w:rsidRPr="00A01CC6">
              <w:rPr>
                <w:rFonts w:ascii="Arial" w:hAnsi="Arial" w:cs="Arial"/>
                <w:b/>
                <w:snapToGrid w:val="0"/>
                <w:sz w:val="22"/>
                <w:szCs w:val="22"/>
                <w:lang w:eastAsia="en-US"/>
              </w:rPr>
              <w:t>Total points for Price and B-BBEE must not exceed</w:t>
            </w:r>
          </w:p>
        </w:tc>
        <w:tc>
          <w:tcPr>
            <w:tcW w:w="1800" w:type="dxa"/>
            <w:shd w:val="clear" w:color="auto" w:fill="C00000"/>
          </w:tcPr>
          <w:p w14:paraId="5E57CC20" w14:textId="77777777" w:rsidR="00A01CC6" w:rsidRPr="00A01CC6" w:rsidRDefault="00A01CC6" w:rsidP="00A01CC6">
            <w:pPr>
              <w:widowControl w:val="0"/>
              <w:tabs>
                <w:tab w:val="left" w:pos="2880"/>
                <w:tab w:val="left" w:pos="5760"/>
                <w:tab w:val="left" w:pos="7920"/>
              </w:tabs>
              <w:spacing w:after="120"/>
              <w:jc w:val="center"/>
              <w:rPr>
                <w:rFonts w:ascii="Arial" w:hAnsi="Arial" w:cs="Arial"/>
                <w:b/>
                <w:snapToGrid w:val="0"/>
                <w:sz w:val="22"/>
                <w:szCs w:val="22"/>
                <w:lang w:eastAsia="en-US"/>
              </w:rPr>
            </w:pPr>
            <w:r w:rsidRPr="00A01CC6">
              <w:rPr>
                <w:rFonts w:ascii="Arial" w:hAnsi="Arial" w:cs="Arial"/>
                <w:b/>
                <w:snapToGrid w:val="0"/>
                <w:sz w:val="22"/>
                <w:szCs w:val="22"/>
                <w:lang w:eastAsia="en-US"/>
              </w:rPr>
              <w:t>100</w:t>
            </w:r>
          </w:p>
        </w:tc>
      </w:tr>
    </w:tbl>
    <w:p w14:paraId="292611AB" w14:textId="77777777" w:rsidR="00A01CC6" w:rsidRPr="00A01CC6" w:rsidRDefault="00A01CC6" w:rsidP="00A01CC6">
      <w:pPr>
        <w:widowControl w:val="0"/>
        <w:tabs>
          <w:tab w:val="left" w:pos="2880"/>
          <w:tab w:val="left" w:pos="5760"/>
          <w:tab w:val="left" w:pos="7920"/>
        </w:tabs>
        <w:spacing w:after="120"/>
        <w:ind w:left="720"/>
        <w:jc w:val="both"/>
        <w:rPr>
          <w:rFonts w:ascii="Arial" w:hAnsi="Arial" w:cs="Arial"/>
          <w:snapToGrid w:val="0"/>
          <w:sz w:val="22"/>
          <w:szCs w:val="22"/>
          <w:lang w:eastAsia="en-US"/>
        </w:rPr>
      </w:pPr>
    </w:p>
    <w:p w14:paraId="3480A0E4" w14:textId="77777777" w:rsidR="00A01CC6" w:rsidRPr="00A01CC6" w:rsidRDefault="00A01CC6" w:rsidP="00E436F0">
      <w:pPr>
        <w:widowControl w:val="0"/>
        <w:numPr>
          <w:ilvl w:val="1"/>
          <w:numId w:val="27"/>
        </w:numPr>
        <w:tabs>
          <w:tab w:val="num" w:pos="720"/>
          <w:tab w:val="left" w:pos="2880"/>
          <w:tab w:val="left" w:pos="5760"/>
          <w:tab w:val="left" w:pos="7920"/>
        </w:tabs>
        <w:spacing w:after="120"/>
        <w:ind w:left="720" w:hanging="720"/>
        <w:jc w:val="both"/>
        <w:rPr>
          <w:rFonts w:ascii="Arial" w:hAnsi="Arial" w:cs="Arial"/>
          <w:snapToGrid w:val="0"/>
          <w:sz w:val="22"/>
          <w:szCs w:val="22"/>
          <w:lang w:eastAsia="en-US"/>
        </w:rPr>
      </w:pPr>
      <w:r w:rsidRPr="00A01CC6">
        <w:rPr>
          <w:rFonts w:ascii="Arial" w:hAnsi="Arial" w:cs="Arial"/>
          <w:snapToGrid w:val="0"/>
          <w:sz w:val="22"/>
          <w:szCs w:val="22"/>
          <w:lang w:eastAsia="en-US"/>
        </w:rPr>
        <w:t>Failure on the part of a bidder to submit proof of B-BBEE Status level of contributor together with the bid, will be interpreted to mean that preference points for B-BBEE status level of contribution are not claimed.</w:t>
      </w:r>
    </w:p>
    <w:p w14:paraId="45A92784" w14:textId="77777777" w:rsidR="00A01CC6" w:rsidRPr="00A01CC6" w:rsidRDefault="00A01CC6" w:rsidP="00E436F0">
      <w:pPr>
        <w:widowControl w:val="0"/>
        <w:numPr>
          <w:ilvl w:val="1"/>
          <w:numId w:val="27"/>
        </w:numPr>
        <w:tabs>
          <w:tab w:val="num" w:pos="720"/>
          <w:tab w:val="left" w:pos="2880"/>
          <w:tab w:val="left" w:pos="5760"/>
          <w:tab w:val="left" w:pos="7920"/>
        </w:tabs>
        <w:spacing w:after="120"/>
        <w:ind w:left="720" w:hanging="720"/>
        <w:jc w:val="both"/>
        <w:rPr>
          <w:rFonts w:ascii="Arial" w:hAnsi="Arial" w:cs="Arial"/>
          <w:snapToGrid w:val="0"/>
          <w:sz w:val="22"/>
          <w:szCs w:val="22"/>
          <w:lang w:eastAsia="en-US"/>
        </w:rPr>
      </w:pPr>
      <w:r w:rsidRPr="00A01CC6">
        <w:rPr>
          <w:rFonts w:ascii="Arial" w:hAnsi="Arial" w:cs="Arial"/>
          <w:snapToGrid w:val="0"/>
          <w:sz w:val="22"/>
          <w:szCs w:val="22"/>
          <w:lang w:eastAsia="en-US"/>
        </w:rPr>
        <w:t>The purchaser reserves the right to require of a bidder, either before a bid is adjudicated or at any time subsequently, to substantiate any claim in regard to preferences, in any manner required by the purchaser.</w:t>
      </w:r>
    </w:p>
    <w:p w14:paraId="055DC0E2" w14:textId="77777777" w:rsidR="00A01CC6" w:rsidRPr="00A01CC6" w:rsidRDefault="00A01CC6" w:rsidP="00A01CC6">
      <w:pPr>
        <w:widowControl w:val="0"/>
        <w:tabs>
          <w:tab w:val="left" w:pos="2880"/>
          <w:tab w:val="left" w:pos="5760"/>
          <w:tab w:val="left" w:pos="7920"/>
        </w:tabs>
        <w:spacing w:after="120"/>
        <w:jc w:val="both"/>
        <w:rPr>
          <w:rFonts w:ascii="Arial" w:hAnsi="Arial" w:cs="Arial"/>
          <w:snapToGrid w:val="0"/>
          <w:sz w:val="22"/>
          <w:szCs w:val="22"/>
          <w:lang w:eastAsia="en-US"/>
        </w:rPr>
      </w:pPr>
    </w:p>
    <w:p w14:paraId="78BD4DFA" w14:textId="5B40380E" w:rsidR="00A01CC6" w:rsidRDefault="00A01CC6" w:rsidP="00A01CC6">
      <w:pPr>
        <w:widowControl w:val="0"/>
        <w:tabs>
          <w:tab w:val="left" w:pos="2880"/>
          <w:tab w:val="left" w:pos="5760"/>
          <w:tab w:val="left" w:pos="7920"/>
        </w:tabs>
        <w:spacing w:after="120"/>
        <w:jc w:val="both"/>
        <w:rPr>
          <w:rFonts w:ascii="Arial" w:hAnsi="Arial" w:cs="Arial"/>
          <w:snapToGrid w:val="0"/>
          <w:sz w:val="22"/>
          <w:szCs w:val="22"/>
          <w:lang w:eastAsia="en-US"/>
        </w:rPr>
      </w:pPr>
    </w:p>
    <w:p w14:paraId="49B35D48" w14:textId="77777777" w:rsidR="00C00CD4" w:rsidRPr="00A01CC6" w:rsidRDefault="00C00CD4" w:rsidP="00A01CC6">
      <w:pPr>
        <w:widowControl w:val="0"/>
        <w:tabs>
          <w:tab w:val="left" w:pos="2880"/>
          <w:tab w:val="left" w:pos="5760"/>
          <w:tab w:val="left" w:pos="7920"/>
        </w:tabs>
        <w:spacing w:after="120"/>
        <w:jc w:val="both"/>
        <w:rPr>
          <w:rFonts w:ascii="Arial" w:hAnsi="Arial" w:cs="Arial"/>
          <w:snapToGrid w:val="0"/>
          <w:sz w:val="22"/>
          <w:szCs w:val="22"/>
          <w:lang w:eastAsia="en-US"/>
        </w:rPr>
      </w:pPr>
    </w:p>
    <w:p w14:paraId="116572A6" w14:textId="77777777" w:rsidR="00A01CC6" w:rsidRPr="00A01CC6" w:rsidRDefault="00A01CC6" w:rsidP="00E436F0">
      <w:pPr>
        <w:widowControl w:val="0"/>
        <w:numPr>
          <w:ilvl w:val="0"/>
          <w:numId w:val="27"/>
        </w:numPr>
        <w:tabs>
          <w:tab w:val="num" w:pos="720"/>
          <w:tab w:val="left" w:pos="2880"/>
          <w:tab w:val="left" w:pos="5760"/>
          <w:tab w:val="left" w:pos="7920"/>
        </w:tabs>
        <w:spacing w:after="120"/>
        <w:ind w:left="720" w:hanging="720"/>
        <w:jc w:val="both"/>
        <w:rPr>
          <w:rFonts w:ascii="Arial" w:hAnsi="Arial" w:cs="Arial"/>
          <w:b/>
          <w:snapToGrid w:val="0"/>
          <w:sz w:val="22"/>
          <w:szCs w:val="22"/>
          <w:lang w:eastAsia="en-US"/>
        </w:rPr>
      </w:pPr>
      <w:r w:rsidRPr="00A01CC6">
        <w:rPr>
          <w:rFonts w:ascii="Arial" w:hAnsi="Arial" w:cs="Arial"/>
          <w:b/>
          <w:snapToGrid w:val="0"/>
          <w:sz w:val="22"/>
          <w:szCs w:val="22"/>
          <w:lang w:eastAsia="en-US"/>
        </w:rPr>
        <w:lastRenderedPageBreak/>
        <w:t>DEFINITIONS</w:t>
      </w:r>
    </w:p>
    <w:p w14:paraId="7BEC0379" w14:textId="77777777" w:rsidR="00A01CC6" w:rsidRPr="00A01CC6" w:rsidRDefault="00A01CC6" w:rsidP="00E436F0">
      <w:pPr>
        <w:widowControl w:val="0"/>
        <w:numPr>
          <w:ilvl w:val="0"/>
          <w:numId w:val="52"/>
        </w:numPr>
        <w:tabs>
          <w:tab w:val="num" w:pos="1080"/>
          <w:tab w:val="left" w:pos="7920"/>
        </w:tabs>
        <w:spacing w:after="120"/>
        <w:ind w:left="1080"/>
        <w:jc w:val="both"/>
        <w:rPr>
          <w:rFonts w:ascii="Arial" w:hAnsi="Arial" w:cs="Arial"/>
          <w:snapToGrid w:val="0"/>
          <w:sz w:val="22"/>
          <w:szCs w:val="22"/>
          <w:lang w:val="en-US" w:eastAsia="en-US"/>
        </w:rPr>
      </w:pPr>
      <w:r w:rsidRPr="00A01CC6">
        <w:rPr>
          <w:rFonts w:ascii="Arial" w:hAnsi="Arial" w:cs="Arial"/>
          <w:b/>
          <w:snapToGrid w:val="0"/>
          <w:sz w:val="22"/>
          <w:szCs w:val="22"/>
          <w:lang w:val="en-US" w:eastAsia="en-US"/>
        </w:rPr>
        <w:t>“B-BBEE”</w:t>
      </w:r>
      <w:r w:rsidRPr="00A01CC6">
        <w:rPr>
          <w:rFonts w:ascii="Arial" w:hAnsi="Arial" w:cs="Arial"/>
          <w:snapToGrid w:val="0"/>
          <w:sz w:val="22"/>
          <w:szCs w:val="22"/>
          <w:lang w:val="en-US" w:eastAsia="en-US"/>
        </w:rPr>
        <w:t xml:space="preserve"> means broad-based black economic empowerment as defined in section 1 of the Broad-Based Black Economic Empowerment Act;</w:t>
      </w:r>
    </w:p>
    <w:p w14:paraId="284E2980" w14:textId="77777777" w:rsidR="00A01CC6" w:rsidRPr="00A01CC6" w:rsidRDefault="00A01CC6" w:rsidP="00E436F0">
      <w:pPr>
        <w:widowControl w:val="0"/>
        <w:numPr>
          <w:ilvl w:val="0"/>
          <w:numId w:val="52"/>
        </w:numPr>
        <w:tabs>
          <w:tab w:val="num" w:pos="1080"/>
          <w:tab w:val="left" w:pos="7920"/>
        </w:tabs>
        <w:spacing w:after="120"/>
        <w:ind w:left="1080"/>
        <w:jc w:val="both"/>
        <w:rPr>
          <w:rFonts w:ascii="Arial" w:hAnsi="Arial" w:cs="Arial"/>
          <w:snapToGrid w:val="0"/>
          <w:sz w:val="22"/>
          <w:szCs w:val="22"/>
          <w:lang w:val="en-US" w:eastAsia="en-US"/>
        </w:rPr>
      </w:pPr>
      <w:r w:rsidRPr="00A01CC6">
        <w:rPr>
          <w:rFonts w:ascii="Arial" w:hAnsi="Arial" w:cs="Arial"/>
          <w:snapToGrid w:val="0"/>
          <w:sz w:val="22"/>
          <w:szCs w:val="22"/>
          <w:lang w:val="en-US" w:eastAsia="en-US"/>
        </w:rPr>
        <w:t>“</w:t>
      </w:r>
      <w:r w:rsidRPr="00A01CC6">
        <w:rPr>
          <w:rFonts w:ascii="Arial" w:hAnsi="Arial" w:cs="Arial"/>
          <w:b/>
          <w:snapToGrid w:val="0"/>
          <w:sz w:val="22"/>
          <w:szCs w:val="22"/>
          <w:lang w:val="en-US" w:eastAsia="en-US"/>
        </w:rPr>
        <w:t xml:space="preserve">B-BBEE status level of contributor” </w:t>
      </w:r>
      <w:r w:rsidRPr="00A01CC6">
        <w:rPr>
          <w:rFonts w:ascii="Arial" w:hAnsi="Arial" w:cs="Arial"/>
          <w:snapToGrid w:val="0"/>
          <w:sz w:val="22"/>
          <w:szCs w:val="22"/>
          <w:lang w:val="en-US" w:eastAsia="en-US"/>
        </w:rPr>
        <w:t>means the B-BBEE status of an entity in terms of a code of good practice on black economic empowerment, issued in terms of section 9(1) of the Broad-Based Black Economic Empowerment Act;</w:t>
      </w:r>
    </w:p>
    <w:p w14:paraId="599AE6BE" w14:textId="77777777" w:rsidR="00A01CC6" w:rsidRPr="00A01CC6" w:rsidRDefault="00A01CC6" w:rsidP="00E436F0">
      <w:pPr>
        <w:widowControl w:val="0"/>
        <w:numPr>
          <w:ilvl w:val="0"/>
          <w:numId w:val="52"/>
        </w:numPr>
        <w:tabs>
          <w:tab w:val="num" w:pos="1080"/>
          <w:tab w:val="left" w:pos="7920"/>
        </w:tabs>
        <w:spacing w:after="120"/>
        <w:ind w:left="1080"/>
        <w:jc w:val="both"/>
        <w:rPr>
          <w:rFonts w:ascii="Arial" w:hAnsi="Arial" w:cs="Arial"/>
          <w:snapToGrid w:val="0"/>
          <w:sz w:val="22"/>
          <w:szCs w:val="22"/>
          <w:lang w:val="en-US" w:eastAsia="en-US"/>
        </w:rPr>
      </w:pPr>
      <w:r w:rsidRPr="00A01CC6">
        <w:rPr>
          <w:rFonts w:ascii="Arial" w:hAnsi="Arial" w:cs="Arial"/>
          <w:b/>
          <w:snapToGrid w:val="0"/>
          <w:sz w:val="22"/>
          <w:szCs w:val="22"/>
          <w:lang w:val="en-US" w:eastAsia="en-US"/>
        </w:rPr>
        <w:t>“bid”</w:t>
      </w:r>
      <w:r w:rsidRPr="00A01CC6">
        <w:rPr>
          <w:rFonts w:ascii="Arial" w:hAnsi="Arial" w:cs="Arial"/>
          <w:snapToGrid w:val="0"/>
          <w:sz w:val="22"/>
          <w:szCs w:val="22"/>
          <w:lang w:val="en-US" w:eastAsia="en-US"/>
        </w:rPr>
        <w:t xml:space="preserve"> means a written offer in a prescribed or stipulated form in response to an invitation by an organ of state for the provision of goods or services, through price quotations, advertised competitive bidding processes or proposals; </w:t>
      </w:r>
    </w:p>
    <w:p w14:paraId="2692FFA9" w14:textId="77777777" w:rsidR="00A01CC6" w:rsidRPr="00A01CC6" w:rsidRDefault="00A01CC6" w:rsidP="00E436F0">
      <w:pPr>
        <w:widowControl w:val="0"/>
        <w:numPr>
          <w:ilvl w:val="0"/>
          <w:numId w:val="52"/>
        </w:numPr>
        <w:tabs>
          <w:tab w:val="num" w:pos="1080"/>
          <w:tab w:val="left" w:pos="7920"/>
        </w:tabs>
        <w:spacing w:after="120"/>
        <w:ind w:left="1080"/>
        <w:jc w:val="both"/>
        <w:rPr>
          <w:rFonts w:ascii="Arial" w:hAnsi="Arial" w:cs="Arial"/>
          <w:snapToGrid w:val="0"/>
          <w:sz w:val="22"/>
          <w:szCs w:val="22"/>
          <w:lang w:val="en-US" w:eastAsia="en-US"/>
        </w:rPr>
      </w:pPr>
      <w:r w:rsidRPr="00A01CC6">
        <w:rPr>
          <w:rFonts w:ascii="Arial" w:hAnsi="Arial" w:cs="Arial"/>
          <w:b/>
          <w:snapToGrid w:val="0"/>
          <w:sz w:val="22"/>
          <w:szCs w:val="22"/>
          <w:lang w:val="en-US" w:eastAsia="en-US"/>
        </w:rPr>
        <w:t>“Broad-Based Black Economic Empowerment Act”</w:t>
      </w:r>
      <w:r w:rsidRPr="00A01CC6">
        <w:rPr>
          <w:rFonts w:ascii="Arial" w:hAnsi="Arial" w:cs="Arial"/>
          <w:snapToGrid w:val="0"/>
          <w:sz w:val="22"/>
          <w:szCs w:val="22"/>
          <w:lang w:val="en-US" w:eastAsia="en-US"/>
        </w:rPr>
        <w:t xml:space="preserve"> means the Broad-Based Black Economic Empowerment Act, 2003 (Act No. 53 of 2003);</w:t>
      </w:r>
    </w:p>
    <w:p w14:paraId="7066BACD" w14:textId="77777777" w:rsidR="00A01CC6" w:rsidRPr="00A01CC6" w:rsidRDefault="00A01CC6" w:rsidP="00E436F0">
      <w:pPr>
        <w:widowControl w:val="0"/>
        <w:numPr>
          <w:ilvl w:val="0"/>
          <w:numId w:val="52"/>
        </w:numPr>
        <w:tabs>
          <w:tab w:val="num" w:pos="1080"/>
          <w:tab w:val="left" w:pos="7920"/>
        </w:tabs>
        <w:spacing w:after="120"/>
        <w:ind w:left="1080"/>
        <w:jc w:val="both"/>
        <w:rPr>
          <w:rFonts w:ascii="Arial" w:hAnsi="Arial" w:cs="Arial"/>
          <w:b/>
          <w:snapToGrid w:val="0"/>
          <w:sz w:val="22"/>
          <w:szCs w:val="22"/>
          <w:lang w:val="en-US" w:eastAsia="en-US"/>
        </w:rPr>
      </w:pPr>
      <w:r w:rsidRPr="00A01CC6">
        <w:rPr>
          <w:rFonts w:ascii="Arial" w:hAnsi="Arial" w:cs="Arial"/>
          <w:b/>
          <w:snapToGrid w:val="0"/>
          <w:sz w:val="22"/>
          <w:szCs w:val="22"/>
          <w:lang w:val="en-US" w:eastAsia="en-US"/>
        </w:rPr>
        <w:t xml:space="preserve"> “EME” </w:t>
      </w:r>
      <w:r w:rsidRPr="00A01CC6">
        <w:rPr>
          <w:rFonts w:ascii="Arial" w:hAnsi="Arial" w:cs="Arial"/>
          <w:snapToGrid w:val="0"/>
          <w:sz w:val="22"/>
          <w:szCs w:val="22"/>
          <w:lang w:val="en-US" w:eastAsia="en-US"/>
        </w:rPr>
        <w:t>means an Exempted Micro Enterprise in terms of a code of good practice  on black economic empowerment issued in terms of section 9 (1) of the Broad-Based Black Economic Empowerment Act;</w:t>
      </w:r>
    </w:p>
    <w:p w14:paraId="30194475" w14:textId="77777777" w:rsidR="00A01CC6" w:rsidRPr="00A01CC6" w:rsidRDefault="00A01CC6" w:rsidP="00E436F0">
      <w:pPr>
        <w:widowControl w:val="0"/>
        <w:numPr>
          <w:ilvl w:val="0"/>
          <w:numId w:val="52"/>
        </w:numPr>
        <w:tabs>
          <w:tab w:val="num" w:pos="1080"/>
          <w:tab w:val="left" w:pos="7920"/>
        </w:tabs>
        <w:spacing w:after="120"/>
        <w:ind w:left="1080"/>
        <w:jc w:val="both"/>
        <w:rPr>
          <w:rFonts w:ascii="Arial" w:hAnsi="Arial" w:cs="Arial"/>
          <w:snapToGrid w:val="0"/>
          <w:sz w:val="22"/>
          <w:szCs w:val="22"/>
          <w:lang w:val="en-US" w:eastAsia="en-US"/>
        </w:rPr>
      </w:pPr>
      <w:r w:rsidRPr="00A01CC6">
        <w:rPr>
          <w:rFonts w:ascii="Arial" w:hAnsi="Arial" w:cs="Arial"/>
          <w:b/>
          <w:snapToGrid w:val="0"/>
          <w:sz w:val="22"/>
          <w:szCs w:val="22"/>
          <w:lang w:val="en-US" w:eastAsia="en-US"/>
        </w:rPr>
        <w:t xml:space="preserve"> “functionality” </w:t>
      </w:r>
      <w:r w:rsidRPr="00A01CC6">
        <w:rPr>
          <w:rFonts w:ascii="Arial" w:hAnsi="Arial" w:cs="Arial"/>
          <w:snapToGrid w:val="0"/>
          <w:sz w:val="22"/>
          <w:szCs w:val="22"/>
          <w:lang w:val="en-US" w:eastAsia="en-US"/>
        </w:rPr>
        <w:t>means the ability of a tenderer to provide goods or services in accordance with specifications as set out in the tender documents.</w:t>
      </w:r>
    </w:p>
    <w:p w14:paraId="54640B41" w14:textId="77777777" w:rsidR="00A01CC6" w:rsidRPr="00A01CC6" w:rsidRDefault="00A01CC6" w:rsidP="00E436F0">
      <w:pPr>
        <w:widowControl w:val="0"/>
        <w:numPr>
          <w:ilvl w:val="0"/>
          <w:numId w:val="52"/>
        </w:numPr>
        <w:tabs>
          <w:tab w:val="num" w:pos="1080"/>
          <w:tab w:val="left" w:pos="7920"/>
        </w:tabs>
        <w:spacing w:after="120"/>
        <w:ind w:left="1080"/>
        <w:jc w:val="both"/>
        <w:rPr>
          <w:rFonts w:ascii="Arial" w:hAnsi="Arial" w:cs="Arial"/>
          <w:snapToGrid w:val="0"/>
          <w:sz w:val="22"/>
          <w:szCs w:val="22"/>
          <w:lang w:val="en-US" w:eastAsia="en-US"/>
        </w:rPr>
      </w:pPr>
      <w:r w:rsidRPr="00A01CC6">
        <w:rPr>
          <w:rFonts w:ascii="Arial" w:hAnsi="Arial" w:cs="Arial"/>
          <w:b/>
          <w:snapToGrid w:val="0"/>
          <w:sz w:val="22"/>
          <w:szCs w:val="22"/>
          <w:lang w:val="en-US" w:eastAsia="en-US"/>
        </w:rPr>
        <w:t xml:space="preserve"> “prices” </w:t>
      </w:r>
      <w:r w:rsidRPr="00A01CC6">
        <w:rPr>
          <w:rFonts w:ascii="Arial" w:hAnsi="Arial" w:cs="Arial"/>
          <w:snapToGrid w:val="0"/>
          <w:sz w:val="22"/>
          <w:szCs w:val="22"/>
          <w:lang w:val="en-US" w:eastAsia="en-US"/>
        </w:rPr>
        <w:t xml:space="preserve">includes all applicable taxes less all unconditional discounts;  </w:t>
      </w:r>
    </w:p>
    <w:p w14:paraId="1D1092C9" w14:textId="77777777" w:rsidR="00A01CC6" w:rsidRPr="00A01CC6" w:rsidRDefault="00A01CC6" w:rsidP="00E436F0">
      <w:pPr>
        <w:widowControl w:val="0"/>
        <w:numPr>
          <w:ilvl w:val="0"/>
          <w:numId w:val="52"/>
        </w:numPr>
        <w:tabs>
          <w:tab w:val="num" w:pos="1080"/>
          <w:tab w:val="left" w:pos="7920"/>
        </w:tabs>
        <w:spacing w:after="120"/>
        <w:ind w:left="1080"/>
        <w:jc w:val="both"/>
        <w:rPr>
          <w:rFonts w:ascii="Arial" w:hAnsi="Arial" w:cs="Arial"/>
          <w:snapToGrid w:val="0"/>
          <w:sz w:val="22"/>
          <w:szCs w:val="22"/>
          <w:lang w:val="en-US" w:eastAsia="en-US"/>
        </w:rPr>
      </w:pPr>
      <w:r w:rsidRPr="00A01CC6">
        <w:rPr>
          <w:rFonts w:ascii="Arial" w:hAnsi="Arial" w:cs="Arial"/>
          <w:b/>
          <w:snapToGrid w:val="0"/>
          <w:sz w:val="22"/>
          <w:szCs w:val="22"/>
          <w:lang w:val="en-US" w:eastAsia="en-US"/>
        </w:rPr>
        <w:t xml:space="preserve">“proof of B-BBEE status level of contributor” </w:t>
      </w:r>
      <w:r w:rsidRPr="00A01CC6">
        <w:rPr>
          <w:rFonts w:ascii="Arial" w:hAnsi="Arial" w:cs="Arial"/>
          <w:snapToGrid w:val="0"/>
          <w:sz w:val="22"/>
          <w:szCs w:val="22"/>
          <w:lang w:val="en-US" w:eastAsia="en-US"/>
        </w:rPr>
        <w:t>means:</w:t>
      </w:r>
    </w:p>
    <w:p w14:paraId="1FDBD827" w14:textId="77777777" w:rsidR="00A01CC6" w:rsidRPr="00A01CC6" w:rsidRDefault="00A01CC6" w:rsidP="00E436F0">
      <w:pPr>
        <w:widowControl w:val="0"/>
        <w:numPr>
          <w:ilvl w:val="0"/>
          <w:numId w:val="53"/>
        </w:numPr>
        <w:tabs>
          <w:tab w:val="left" w:pos="7920"/>
        </w:tabs>
        <w:spacing w:after="120"/>
        <w:jc w:val="both"/>
        <w:rPr>
          <w:rFonts w:ascii="Arial" w:hAnsi="Arial" w:cs="Arial"/>
          <w:snapToGrid w:val="0"/>
          <w:sz w:val="22"/>
          <w:szCs w:val="22"/>
          <w:lang w:val="en-US" w:eastAsia="en-US"/>
        </w:rPr>
      </w:pPr>
      <w:r w:rsidRPr="00A01CC6">
        <w:rPr>
          <w:rFonts w:ascii="Arial" w:hAnsi="Arial" w:cs="Arial"/>
          <w:snapToGrid w:val="0"/>
          <w:sz w:val="22"/>
          <w:szCs w:val="22"/>
          <w:lang w:val="en-US" w:eastAsia="en-US"/>
        </w:rPr>
        <w:t>B-BBEE Status level certificate issued by an authorized body or person;</w:t>
      </w:r>
    </w:p>
    <w:p w14:paraId="50000D4F" w14:textId="77777777" w:rsidR="00A01CC6" w:rsidRPr="00A01CC6" w:rsidRDefault="00A01CC6" w:rsidP="00E436F0">
      <w:pPr>
        <w:widowControl w:val="0"/>
        <w:numPr>
          <w:ilvl w:val="0"/>
          <w:numId w:val="53"/>
        </w:numPr>
        <w:tabs>
          <w:tab w:val="left" w:pos="7920"/>
        </w:tabs>
        <w:spacing w:after="120"/>
        <w:jc w:val="both"/>
        <w:rPr>
          <w:rFonts w:ascii="Arial" w:hAnsi="Arial" w:cs="Arial"/>
          <w:snapToGrid w:val="0"/>
          <w:sz w:val="22"/>
          <w:szCs w:val="22"/>
          <w:lang w:val="en-US" w:eastAsia="en-US"/>
        </w:rPr>
      </w:pPr>
      <w:r w:rsidRPr="00A01CC6">
        <w:rPr>
          <w:rFonts w:ascii="Arial" w:hAnsi="Arial" w:cs="Arial"/>
          <w:snapToGrid w:val="0"/>
          <w:sz w:val="22"/>
          <w:szCs w:val="22"/>
          <w:lang w:val="en-US" w:eastAsia="en-US"/>
        </w:rPr>
        <w:t>A sworn affidavit as prescribed by the B-BBEE Codes of Good Practice;</w:t>
      </w:r>
    </w:p>
    <w:p w14:paraId="2D0B71EF" w14:textId="77777777" w:rsidR="00A01CC6" w:rsidRPr="00A01CC6" w:rsidRDefault="00A01CC6" w:rsidP="00E436F0">
      <w:pPr>
        <w:widowControl w:val="0"/>
        <w:numPr>
          <w:ilvl w:val="0"/>
          <w:numId w:val="53"/>
        </w:numPr>
        <w:tabs>
          <w:tab w:val="left" w:pos="7920"/>
        </w:tabs>
        <w:spacing w:after="120"/>
        <w:jc w:val="both"/>
        <w:rPr>
          <w:rFonts w:ascii="Arial" w:hAnsi="Arial" w:cs="Arial"/>
          <w:snapToGrid w:val="0"/>
          <w:sz w:val="22"/>
          <w:szCs w:val="22"/>
          <w:lang w:val="en-US" w:eastAsia="en-US"/>
        </w:rPr>
      </w:pPr>
      <w:r w:rsidRPr="00A01CC6">
        <w:rPr>
          <w:rFonts w:ascii="Arial" w:hAnsi="Arial" w:cs="Arial"/>
          <w:snapToGrid w:val="0"/>
          <w:sz w:val="22"/>
          <w:szCs w:val="22"/>
          <w:lang w:val="en-US" w:eastAsia="en-US"/>
        </w:rPr>
        <w:t>Any other requirement prescribed in terms of the B-BBEE Act;</w:t>
      </w:r>
    </w:p>
    <w:p w14:paraId="2B1E9652" w14:textId="77777777" w:rsidR="00A01CC6" w:rsidRPr="00A01CC6" w:rsidRDefault="00A01CC6" w:rsidP="00E436F0">
      <w:pPr>
        <w:widowControl w:val="0"/>
        <w:numPr>
          <w:ilvl w:val="0"/>
          <w:numId w:val="52"/>
        </w:numPr>
        <w:tabs>
          <w:tab w:val="num" w:pos="1134"/>
        </w:tabs>
        <w:ind w:left="1134" w:hanging="425"/>
        <w:rPr>
          <w:rFonts w:ascii="Arial" w:hAnsi="Arial" w:cs="Arial"/>
          <w:snapToGrid w:val="0"/>
          <w:sz w:val="22"/>
          <w:szCs w:val="22"/>
          <w:lang w:val="en-US" w:eastAsia="en-US"/>
        </w:rPr>
      </w:pPr>
      <w:r w:rsidRPr="00A01CC6">
        <w:rPr>
          <w:rFonts w:ascii="Arial" w:hAnsi="Arial" w:cs="Arial"/>
          <w:b/>
          <w:snapToGrid w:val="0"/>
          <w:sz w:val="22"/>
          <w:szCs w:val="22"/>
          <w:lang w:val="en-US" w:eastAsia="en-US"/>
        </w:rPr>
        <w:t>“QSE”</w:t>
      </w:r>
      <w:r w:rsidRPr="00A01CC6">
        <w:rPr>
          <w:rFonts w:ascii="Arial" w:hAnsi="Arial" w:cs="Arial"/>
          <w:snapToGrid w:val="0"/>
          <w:sz w:val="22"/>
          <w:szCs w:val="22"/>
          <w:lang w:val="en-US" w:eastAsia="en-US"/>
        </w:rPr>
        <w:t xml:space="preserve"> means a qualifying small business enterprise in terms of a code of good practice  on black economic empowerment issued in terms of section 9 (1) of the Broad-Based Black Economic Empowerment Act;</w:t>
      </w:r>
    </w:p>
    <w:p w14:paraId="4F799FFB" w14:textId="77777777" w:rsidR="00A01CC6" w:rsidRPr="00A01CC6" w:rsidRDefault="00A01CC6" w:rsidP="00E436F0">
      <w:pPr>
        <w:widowControl w:val="0"/>
        <w:numPr>
          <w:ilvl w:val="0"/>
          <w:numId w:val="47"/>
        </w:numPr>
        <w:ind w:left="1134"/>
        <w:rPr>
          <w:rFonts w:ascii="Arial" w:hAnsi="Arial" w:cs="Arial"/>
          <w:snapToGrid w:val="0"/>
          <w:sz w:val="22"/>
          <w:szCs w:val="22"/>
          <w:lang w:val="en-US" w:eastAsia="en-US"/>
        </w:rPr>
      </w:pPr>
    </w:p>
    <w:p w14:paraId="07FB3202" w14:textId="77777777" w:rsidR="00A01CC6" w:rsidRPr="00A01CC6" w:rsidRDefault="00A01CC6" w:rsidP="00E436F0">
      <w:pPr>
        <w:widowControl w:val="0"/>
        <w:numPr>
          <w:ilvl w:val="0"/>
          <w:numId w:val="52"/>
        </w:numPr>
        <w:tabs>
          <w:tab w:val="num" w:pos="1080"/>
          <w:tab w:val="left" w:pos="7920"/>
        </w:tabs>
        <w:spacing w:after="120"/>
        <w:ind w:left="1080"/>
        <w:jc w:val="both"/>
        <w:rPr>
          <w:rFonts w:ascii="Arial" w:hAnsi="Arial" w:cs="Arial"/>
          <w:i/>
          <w:snapToGrid w:val="0"/>
          <w:sz w:val="22"/>
          <w:szCs w:val="22"/>
          <w:lang w:val="en-US" w:eastAsia="en-US"/>
        </w:rPr>
      </w:pPr>
      <w:r w:rsidRPr="00A01CC6">
        <w:rPr>
          <w:rFonts w:ascii="Arial" w:hAnsi="Arial" w:cs="Arial"/>
          <w:b/>
          <w:snapToGrid w:val="0"/>
          <w:sz w:val="22"/>
          <w:szCs w:val="22"/>
          <w:lang w:val="en-US" w:eastAsia="en-US"/>
        </w:rPr>
        <w:t>“rand value”</w:t>
      </w:r>
      <w:r w:rsidRPr="00A01CC6">
        <w:rPr>
          <w:rFonts w:ascii="Arial" w:hAnsi="Arial" w:cs="Arial"/>
          <w:snapToGrid w:val="0"/>
          <w:sz w:val="22"/>
          <w:szCs w:val="22"/>
          <w:lang w:val="en-US" w:eastAsia="en-US"/>
        </w:rPr>
        <w:t xml:space="preserve"> means the total estimated value of a contract in Rand, calculated at the time of bid invitation, and includes all applicable taxes; </w:t>
      </w:r>
    </w:p>
    <w:p w14:paraId="4ABA37B0" w14:textId="77777777" w:rsidR="00A01CC6" w:rsidRPr="00A01CC6" w:rsidRDefault="00A01CC6" w:rsidP="00A01CC6">
      <w:pPr>
        <w:widowControl w:val="0"/>
        <w:tabs>
          <w:tab w:val="left" w:pos="7920"/>
        </w:tabs>
        <w:spacing w:after="120"/>
        <w:ind w:left="1080"/>
        <w:jc w:val="both"/>
        <w:rPr>
          <w:rFonts w:ascii="Arial" w:hAnsi="Arial" w:cs="Arial"/>
          <w:i/>
          <w:snapToGrid w:val="0"/>
          <w:sz w:val="22"/>
          <w:szCs w:val="22"/>
          <w:lang w:val="en-US" w:eastAsia="en-US"/>
        </w:rPr>
      </w:pPr>
    </w:p>
    <w:p w14:paraId="64F74748" w14:textId="77777777" w:rsidR="00A01CC6" w:rsidRPr="00A01CC6" w:rsidRDefault="00A01CC6" w:rsidP="00E436F0">
      <w:pPr>
        <w:widowControl w:val="0"/>
        <w:numPr>
          <w:ilvl w:val="0"/>
          <w:numId w:val="27"/>
        </w:numPr>
        <w:tabs>
          <w:tab w:val="left" w:pos="2880"/>
          <w:tab w:val="left" w:pos="5760"/>
          <w:tab w:val="left" w:pos="7920"/>
        </w:tabs>
        <w:spacing w:after="120"/>
        <w:jc w:val="both"/>
        <w:rPr>
          <w:rFonts w:ascii="Arial" w:hAnsi="Arial" w:cs="Arial"/>
          <w:b/>
          <w:snapToGrid w:val="0"/>
          <w:sz w:val="22"/>
          <w:szCs w:val="22"/>
          <w:lang w:eastAsia="en-US"/>
        </w:rPr>
      </w:pPr>
      <w:r w:rsidRPr="00A01CC6">
        <w:rPr>
          <w:rFonts w:ascii="Arial" w:hAnsi="Arial" w:cs="Arial"/>
          <w:b/>
          <w:snapToGrid w:val="0"/>
          <w:sz w:val="22"/>
          <w:szCs w:val="22"/>
          <w:lang w:eastAsia="en-US"/>
        </w:rPr>
        <w:t>POINTS AWARDED FOR PRICE</w:t>
      </w:r>
    </w:p>
    <w:p w14:paraId="7D768805" w14:textId="77777777" w:rsidR="00A01CC6" w:rsidRPr="00A01CC6" w:rsidRDefault="00A01CC6" w:rsidP="00E436F0">
      <w:pPr>
        <w:widowControl w:val="0"/>
        <w:numPr>
          <w:ilvl w:val="1"/>
          <w:numId w:val="27"/>
        </w:numPr>
        <w:tabs>
          <w:tab w:val="num" w:pos="720"/>
          <w:tab w:val="left" w:pos="2880"/>
          <w:tab w:val="left" w:pos="5760"/>
          <w:tab w:val="left" w:pos="7920"/>
        </w:tabs>
        <w:spacing w:after="120"/>
        <w:ind w:left="720" w:hanging="720"/>
        <w:jc w:val="both"/>
        <w:rPr>
          <w:rFonts w:ascii="Arial" w:hAnsi="Arial" w:cs="Arial"/>
          <w:b/>
          <w:snapToGrid w:val="0"/>
          <w:sz w:val="22"/>
          <w:szCs w:val="22"/>
          <w:lang w:eastAsia="en-US"/>
        </w:rPr>
      </w:pPr>
      <w:r w:rsidRPr="00A01CC6">
        <w:rPr>
          <w:rFonts w:ascii="Arial" w:hAnsi="Arial" w:cs="Arial"/>
          <w:b/>
          <w:snapToGrid w:val="0"/>
          <w:sz w:val="22"/>
          <w:szCs w:val="22"/>
          <w:lang w:eastAsia="en-US"/>
        </w:rPr>
        <w:t xml:space="preserve">THE 80/20 OR 90/10 PREFERENCE POINT SYSTEMS </w:t>
      </w:r>
    </w:p>
    <w:p w14:paraId="474D131D" w14:textId="77777777" w:rsidR="00A01CC6" w:rsidRPr="00A01CC6" w:rsidRDefault="00A01CC6" w:rsidP="00A01CC6">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eastAsia="en-US"/>
        </w:rPr>
      </w:pPr>
      <w:r w:rsidRPr="00A01CC6">
        <w:rPr>
          <w:rFonts w:ascii="Arial" w:hAnsi="Arial" w:cs="Arial"/>
          <w:b/>
          <w:snapToGrid w:val="0"/>
          <w:sz w:val="22"/>
          <w:szCs w:val="22"/>
          <w:lang w:eastAsia="en-US"/>
        </w:rPr>
        <w:tab/>
      </w:r>
      <w:r w:rsidRPr="00A01CC6">
        <w:rPr>
          <w:rFonts w:ascii="Arial" w:hAnsi="Arial" w:cs="Arial"/>
          <w:snapToGrid w:val="0"/>
          <w:sz w:val="22"/>
          <w:szCs w:val="22"/>
          <w:lang w:eastAsia="en-US"/>
        </w:rPr>
        <w:t>A maximum of 80 or 90 points is allocated for price on the following basis:</w:t>
      </w:r>
    </w:p>
    <w:p w14:paraId="72E31D91" w14:textId="77777777" w:rsidR="00A01CC6" w:rsidRPr="00A01CC6" w:rsidRDefault="00A01CC6" w:rsidP="00A01CC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eastAsia="en-US"/>
        </w:rPr>
      </w:pPr>
      <w:r w:rsidRPr="00A01CC6">
        <w:rPr>
          <w:rFonts w:ascii="Arial" w:hAnsi="Arial" w:cs="Arial"/>
          <w:b/>
          <w:snapToGrid w:val="0"/>
          <w:sz w:val="22"/>
          <w:szCs w:val="22"/>
          <w:lang w:eastAsia="en-US"/>
        </w:rPr>
        <w:tab/>
      </w:r>
      <w:r w:rsidRPr="00A01CC6">
        <w:rPr>
          <w:rFonts w:ascii="Arial" w:hAnsi="Arial" w:cs="Arial"/>
          <w:b/>
          <w:snapToGrid w:val="0"/>
          <w:sz w:val="22"/>
          <w:szCs w:val="22"/>
          <w:lang w:eastAsia="en-US"/>
        </w:rPr>
        <w:tab/>
        <w:t>80/20</w:t>
      </w:r>
      <w:r w:rsidRPr="00A01CC6">
        <w:rPr>
          <w:rFonts w:ascii="Arial" w:hAnsi="Arial" w:cs="Arial"/>
          <w:b/>
          <w:snapToGrid w:val="0"/>
          <w:sz w:val="22"/>
          <w:szCs w:val="22"/>
          <w:lang w:eastAsia="en-US"/>
        </w:rPr>
        <w:tab/>
        <w:t>or</w:t>
      </w:r>
      <w:r w:rsidRPr="00A01CC6">
        <w:rPr>
          <w:rFonts w:ascii="Arial" w:hAnsi="Arial" w:cs="Arial"/>
          <w:b/>
          <w:snapToGrid w:val="0"/>
          <w:sz w:val="22"/>
          <w:szCs w:val="22"/>
          <w:lang w:eastAsia="en-US"/>
        </w:rPr>
        <w:tab/>
        <w:t>90/10</w:t>
      </w:r>
      <w:r w:rsidRPr="00A01CC6">
        <w:rPr>
          <w:rFonts w:ascii="Arial" w:hAnsi="Arial" w:cs="Arial"/>
          <w:b/>
          <w:snapToGrid w:val="0"/>
          <w:sz w:val="22"/>
          <w:szCs w:val="22"/>
          <w:lang w:eastAsia="en-US"/>
        </w:rPr>
        <w:tab/>
      </w:r>
    </w:p>
    <w:p w14:paraId="0DF2424F" w14:textId="77777777" w:rsidR="00A01CC6" w:rsidRPr="00A01CC6" w:rsidRDefault="00A01CC6" w:rsidP="00A01CC6">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eastAsia="en-US"/>
        </w:rPr>
      </w:pPr>
    </w:p>
    <w:p w14:paraId="21E68347" w14:textId="77777777" w:rsidR="00A01CC6" w:rsidRPr="00A01CC6" w:rsidRDefault="00A01CC6" w:rsidP="00A01CC6">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eastAsia="en-US"/>
        </w:rPr>
      </w:pPr>
      <w:r w:rsidRPr="00A01CC6">
        <w:rPr>
          <w:rFonts w:ascii="Arial" w:hAnsi="Arial" w:cs="Arial"/>
          <w:b/>
          <w:snapToGrid w:val="0"/>
          <w:sz w:val="22"/>
          <w:szCs w:val="22"/>
          <w:lang w:eastAsia="en-US"/>
        </w:rPr>
        <w:tab/>
      </w:r>
      <w:r w:rsidR="000571F8" w:rsidRPr="000571F8">
        <w:rPr>
          <w:rFonts w:ascii="Arial" w:hAnsi="Arial" w:cs="Arial"/>
          <w:b/>
          <w:noProof/>
          <w:position w:val="-28"/>
          <w:sz w:val="22"/>
          <w:szCs w:val="22"/>
          <w:lang w:eastAsia="en-US"/>
        </w:rPr>
        <w:drawing>
          <wp:inline distT="0" distB="0" distL="0" distR="0" wp14:anchorId="526BF139" wp14:editId="1211FB84">
            <wp:extent cx="1539240" cy="4343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9240" cy="434340"/>
                    </a:xfrm>
                    <a:prstGeom prst="rect">
                      <a:avLst/>
                    </a:prstGeom>
                    <a:noFill/>
                    <a:ln>
                      <a:noFill/>
                    </a:ln>
                  </pic:spPr>
                </pic:pic>
              </a:graphicData>
            </a:graphic>
          </wp:inline>
        </w:drawing>
      </w:r>
      <w:r w:rsidRPr="00A01CC6">
        <w:rPr>
          <w:rFonts w:ascii="Arial" w:hAnsi="Arial" w:cs="Arial"/>
          <w:b/>
          <w:snapToGrid w:val="0"/>
          <w:sz w:val="22"/>
          <w:szCs w:val="22"/>
          <w:lang w:eastAsia="en-US"/>
        </w:rPr>
        <w:tab/>
      </w:r>
      <w:r w:rsidRPr="00A01CC6">
        <w:rPr>
          <w:rFonts w:ascii="Arial" w:hAnsi="Arial" w:cs="Arial"/>
          <w:snapToGrid w:val="0"/>
          <w:sz w:val="22"/>
          <w:szCs w:val="22"/>
          <w:lang w:eastAsia="en-US"/>
        </w:rPr>
        <w:t>or</w:t>
      </w:r>
      <w:r w:rsidRPr="00A01CC6">
        <w:rPr>
          <w:rFonts w:ascii="Arial" w:hAnsi="Arial" w:cs="Arial"/>
          <w:snapToGrid w:val="0"/>
          <w:sz w:val="22"/>
          <w:szCs w:val="22"/>
          <w:lang w:eastAsia="en-US"/>
        </w:rPr>
        <w:tab/>
      </w:r>
      <w:r w:rsidR="000571F8" w:rsidRPr="000571F8">
        <w:rPr>
          <w:rFonts w:ascii="Arial" w:hAnsi="Arial" w:cs="Arial"/>
          <w:b/>
          <w:noProof/>
          <w:position w:val="-28"/>
          <w:sz w:val="22"/>
          <w:szCs w:val="22"/>
          <w:lang w:eastAsia="en-US"/>
        </w:rPr>
        <w:drawing>
          <wp:inline distT="0" distB="0" distL="0" distR="0" wp14:anchorId="56EAA854" wp14:editId="03489342">
            <wp:extent cx="1546860" cy="4343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6860" cy="434340"/>
                    </a:xfrm>
                    <a:prstGeom prst="rect">
                      <a:avLst/>
                    </a:prstGeom>
                    <a:noFill/>
                    <a:ln>
                      <a:noFill/>
                    </a:ln>
                  </pic:spPr>
                </pic:pic>
              </a:graphicData>
            </a:graphic>
          </wp:inline>
        </w:drawing>
      </w:r>
    </w:p>
    <w:p w14:paraId="23470593" w14:textId="77777777" w:rsidR="00A01CC6" w:rsidRPr="00A01CC6" w:rsidRDefault="00A01CC6" w:rsidP="00A01CC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eastAsia="en-US"/>
        </w:rPr>
      </w:pPr>
      <w:r w:rsidRPr="00A01CC6">
        <w:rPr>
          <w:rFonts w:ascii="Arial" w:hAnsi="Arial" w:cs="Arial"/>
          <w:snapToGrid w:val="0"/>
          <w:sz w:val="22"/>
          <w:szCs w:val="22"/>
          <w:lang w:eastAsia="en-US"/>
        </w:rPr>
        <w:tab/>
        <w:t>Where</w:t>
      </w:r>
    </w:p>
    <w:p w14:paraId="76AD9684" w14:textId="77777777" w:rsidR="00A01CC6" w:rsidRPr="00A01CC6" w:rsidRDefault="00A01CC6" w:rsidP="00A01CC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eastAsia="en-US"/>
        </w:rPr>
      </w:pPr>
      <w:r w:rsidRPr="00A01CC6">
        <w:rPr>
          <w:rFonts w:ascii="Arial" w:hAnsi="Arial" w:cs="Arial"/>
          <w:snapToGrid w:val="0"/>
          <w:sz w:val="22"/>
          <w:szCs w:val="22"/>
          <w:lang w:eastAsia="en-US"/>
        </w:rPr>
        <w:tab/>
        <w:t>Ps</w:t>
      </w:r>
      <w:r w:rsidRPr="00A01CC6">
        <w:rPr>
          <w:rFonts w:ascii="Arial" w:hAnsi="Arial" w:cs="Arial"/>
          <w:snapToGrid w:val="0"/>
          <w:sz w:val="22"/>
          <w:szCs w:val="22"/>
          <w:lang w:eastAsia="en-US"/>
        </w:rPr>
        <w:tab/>
        <w:t>=</w:t>
      </w:r>
      <w:r w:rsidRPr="00A01CC6">
        <w:rPr>
          <w:rFonts w:ascii="Arial" w:hAnsi="Arial" w:cs="Arial"/>
          <w:snapToGrid w:val="0"/>
          <w:sz w:val="22"/>
          <w:szCs w:val="22"/>
          <w:lang w:eastAsia="en-US"/>
        </w:rPr>
        <w:tab/>
        <w:t>Points scored for price of bid under consideration</w:t>
      </w:r>
    </w:p>
    <w:p w14:paraId="7C74360B" w14:textId="77777777" w:rsidR="00A01CC6" w:rsidRPr="00A01CC6" w:rsidRDefault="00A01CC6" w:rsidP="00A01CC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eastAsia="en-US"/>
        </w:rPr>
      </w:pPr>
      <w:r w:rsidRPr="00A01CC6">
        <w:rPr>
          <w:rFonts w:ascii="Arial" w:hAnsi="Arial" w:cs="Arial"/>
          <w:snapToGrid w:val="0"/>
          <w:sz w:val="22"/>
          <w:szCs w:val="22"/>
          <w:lang w:eastAsia="en-US"/>
        </w:rPr>
        <w:tab/>
        <w:t>Pt</w:t>
      </w:r>
      <w:r w:rsidRPr="00A01CC6">
        <w:rPr>
          <w:rFonts w:ascii="Arial" w:hAnsi="Arial" w:cs="Arial"/>
          <w:snapToGrid w:val="0"/>
          <w:sz w:val="22"/>
          <w:szCs w:val="22"/>
          <w:lang w:eastAsia="en-US"/>
        </w:rPr>
        <w:tab/>
        <w:t>=</w:t>
      </w:r>
      <w:r w:rsidRPr="00A01CC6">
        <w:rPr>
          <w:rFonts w:ascii="Arial" w:hAnsi="Arial" w:cs="Arial"/>
          <w:snapToGrid w:val="0"/>
          <w:sz w:val="22"/>
          <w:szCs w:val="22"/>
          <w:lang w:eastAsia="en-US"/>
        </w:rPr>
        <w:tab/>
        <w:t>Price of bid under consideration</w:t>
      </w:r>
    </w:p>
    <w:p w14:paraId="114A3A03" w14:textId="77777777" w:rsidR="00A01CC6" w:rsidRPr="00A01CC6" w:rsidRDefault="00A01CC6" w:rsidP="00A01CC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eastAsia="en-US"/>
        </w:rPr>
      </w:pPr>
      <w:r w:rsidRPr="00A01CC6">
        <w:rPr>
          <w:rFonts w:ascii="Arial" w:hAnsi="Arial" w:cs="Arial"/>
          <w:snapToGrid w:val="0"/>
          <w:sz w:val="22"/>
          <w:szCs w:val="22"/>
          <w:lang w:eastAsia="en-US"/>
        </w:rPr>
        <w:tab/>
        <w:t>Pmin</w:t>
      </w:r>
      <w:r w:rsidRPr="00A01CC6">
        <w:rPr>
          <w:rFonts w:ascii="Arial" w:hAnsi="Arial" w:cs="Arial"/>
          <w:snapToGrid w:val="0"/>
          <w:sz w:val="22"/>
          <w:szCs w:val="22"/>
          <w:lang w:eastAsia="en-US"/>
        </w:rPr>
        <w:tab/>
        <w:t>=</w:t>
      </w:r>
      <w:r w:rsidRPr="00A01CC6">
        <w:rPr>
          <w:rFonts w:ascii="Arial" w:hAnsi="Arial" w:cs="Arial"/>
          <w:snapToGrid w:val="0"/>
          <w:sz w:val="22"/>
          <w:szCs w:val="22"/>
          <w:lang w:eastAsia="en-US"/>
        </w:rPr>
        <w:tab/>
        <w:t>Price of lowest acceptable bid</w:t>
      </w:r>
    </w:p>
    <w:p w14:paraId="67A03BDC" w14:textId="77777777" w:rsidR="00A01CC6" w:rsidRPr="00A01CC6" w:rsidRDefault="00A01CC6" w:rsidP="00A01CC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eastAsia="en-US"/>
        </w:rPr>
      </w:pPr>
    </w:p>
    <w:p w14:paraId="09255EA9" w14:textId="77777777" w:rsidR="00A01CC6" w:rsidRPr="00A01CC6" w:rsidRDefault="00A01CC6" w:rsidP="00E436F0">
      <w:pPr>
        <w:widowControl w:val="0"/>
        <w:numPr>
          <w:ilvl w:val="0"/>
          <w:numId w:val="27"/>
        </w:numPr>
        <w:tabs>
          <w:tab w:val="num" w:pos="720"/>
          <w:tab w:val="left" w:pos="2880"/>
          <w:tab w:val="left" w:pos="5760"/>
          <w:tab w:val="left" w:pos="7920"/>
        </w:tabs>
        <w:spacing w:after="120"/>
        <w:ind w:left="720" w:hanging="720"/>
        <w:jc w:val="both"/>
        <w:rPr>
          <w:rFonts w:ascii="Arial" w:hAnsi="Arial" w:cs="Arial"/>
          <w:b/>
          <w:snapToGrid w:val="0"/>
          <w:sz w:val="22"/>
          <w:szCs w:val="22"/>
          <w:lang w:eastAsia="en-US"/>
        </w:rPr>
      </w:pPr>
      <w:r w:rsidRPr="00A01CC6">
        <w:rPr>
          <w:rFonts w:ascii="Arial" w:hAnsi="Arial" w:cs="Arial"/>
          <w:b/>
          <w:snapToGrid w:val="0"/>
          <w:sz w:val="22"/>
          <w:szCs w:val="22"/>
          <w:lang w:eastAsia="en-US"/>
        </w:rPr>
        <w:t>POINTS AWARDED FOR B-BBEE STATUS LEVEL OF CONTRIBUTOR</w:t>
      </w:r>
    </w:p>
    <w:p w14:paraId="79AD36E8" w14:textId="77777777" w:rsidR="00A01CC6" w:rsidRPr="00A01CC6" w:rsidRDefault="00A01CC6" w:rsidP="00E436F0">
      <w:pPr>
        <w:widowControl w:val="0"/>
        <w:numPr>
          <w:ilvl w:val="1"/>
          <w:numId w:val="27"/>
        </w:numPr>
        <w:tabs>
          <w:tab w:val="num" w:pos="720"/>
        </w:tabs>
        <w:spacing w:after="120"/>
        <w:ind w:left="720" w:hanging="720"/>
        <w:jc w:val="both"/>
        <w:rPr>
          <w:rFonts w:ascii="Arial" w:hAnsi="Arial" w:cs="Arial"/>
          <w:snapToGrid w:val="0"/>
          <w:sz w:val="22"/>
          <w:szCs w:val="22"/>
          <w:lang w:eastAsia="en-US"/>
        </w:rPr>
      </w:pPr>
      <w:r w:rsidRPr="00A01CC6">
        <w:rPr>
          <w:rFonts w:ascii="Arial" w:hAnsi="Arial" w:cs="Arial"/>
          <w:snapToGrid w:val="0"/>
          <w:sz w:val="22"/>
          <w:szCs w:val="22"/>
          <w:lang w:eastAsia="en-US"/>
        </w:rPr>
        <w:t>In terms of Regulation 6 (2) and 7 (2) of the Preferential Procurement Regulations, preference points</w:t>
      </w:r>
      <w:r w:rsidRPr="00A01CC6">
        <w:rPr>
          <w:rFonts w:ascii="Arial" w:hAnsi="Arial" w:cs="Arial"/>
          <w:snapToGrid w:val="0"/>
          <w:sz w:val="22"/>
          <w:szCs w:val="22"/>
          <w:lang w:val="en-US" w:eastAsia="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A01CC6" w:rsidRPr="00A01CC6" w14:paraId="32E92EB9" w14:textId="77777777" w:rsidTr="003A60B7">
        <w:trPr>
          <w:trHeight w:val="863"/>
        </w:trPr>
        <w:tc>
          <w:tcPr>
            <w:tcW w:w="2700" w:type="dxa"/>
            <w:shd w:val="clear" w:color="auto" w:fill="C00000"/>
            <w:vAlign w:val="center"/>
          </w:tcPr>
          <w:p w14:paraId="0520675C" w14:textId="77777777" w:rsidR="00A01CC6" w:rsidRPr="00A01CC6" w:rsidRDefault="00A01CC6" w:rsidP="00A01CC6">
            <w:pPr>
              <w:kinsoku w:val="0"/>
              <w:overflowPunct w:val="0"/>
              <w:spacing w:before="96"/>
              <w:jc w:val="center"/>
              <w:textAlignment w:val="baseline"/>
              <w:rPr>
                <w:rFonts w:ascii="Arial" w:hAnsi="Arial" w:cs="Arial"/>
                <w:b/>
                <w:sz w:val="22"/>
                <w:szCs w:val="22"/>
                <w:lang w:val="en-US" w:eastAsia="en-US"/>
              </w:rPr>
            </w:pPr>
            <w:r w:rsidRPr="00A01CC6">
              <w:rPr>
                <w:rFonts w:ascii="Arial" w:hAnsi="Arial" w:cs="Arial"/>
                <w:b/>
                <w:kern w:val="24"/>
                <w:sz w:val="22"/>
                <w:szCs w:val="22"/>
                <w:lang w:val="en-US" w:eastAsia="en-US"/>
              </w:rPr>
              <w:lastRenderedPageBreak/>
              <w:t>B-BBEE Status Level of Contributor</w:t>
            </w:r>
          </w:p>
        </w:tc>
        <w:tc>
          <w:tcPr>
            <w:tcW w:w="2700" w:type="dxa"/>
            <w:shd w:val="clear" w:color="auto" w:fill="C00000"/>
            <w:vAlign w:val="center"/>
          </w:tcPr>
          <w:p w14:paraId="4729D850" w14:textId="77777777" w:rsidR="00A01CC6" w:rsidRPr="00A01CC6" w:rsidRDefault="00A01CC6" w:rsidP="00A01CC6">
            <w:pPr>
              <w:kinsoku w:val="0"/>
              <w:overflowPunct w:val="0"/>
              <w:spacing w:before="96"/>
              <w:jc w:val="center"/>
              <w:textAlignment w:val="baseline"/>
              <w:rPr>
                <w:rFonts w:ascii="Arial" w:hAnsi="Arial" w:cs="Arial"/>
                <w:b/>
                <w:kern w:val="24"/>
                <w:sz w:val="22"/>
                <w:szCs w:val="22"/>
                <w:lang w:val="en-US" w:eastAsia="en-US"/>
              </w:rPr>
            </w:pPr>
            <w:r w:rsidRPr="00A01CC6">
              <w:rPr>
                <w:rFonts w:ascii="Arial" w:hAnsi="Arial" w:cs="Arial"/>
                <w:b/>
                <w:kern w:val="24"/>
                <w:sz w:val="22"/>
                <w:szCs w:val="22"/>
                <w:lang w:val="en-US" w:eastAsia="en-US"/>
              </w:rPr>
              <w:t>Number of points</w:t>
            </w:r>
          </w:p>
          <w:p w14:paraId="2B5C4F21" w14:textId="77777777" w:rsidR="00A01CC6" w:rsidRPr="00A01CC6" w:rsidRDefault="00A01CC6" w:rsidP="00A01CC6">
            <w:pPr>
              <w:kinsoku w:val="0"/>
              <w:overflowPunct w:val="0"/>
              <w:spacing w:before="96"/>
              <w:jc w:val="center"/>
              <w:textAlignment w:val="baseline"/>
              <w:rPr>
                <w:rFonts w:ascii="Arial" w:hAnsi="Arial" w:cs="Arial"/>
                <w:b/>
                <w:sz w:val="22"/>
                <w:szCs w:val="22"/>
                <w:lang w:val="en-US" w:eastAsia="en-US"/>
              </w:rPr>
            </w:pPr>
            <w:r w:rsidRPr="00A01CC6">
              <w:rPr>
                <w:rFonts w:ascii="Arial" w:hAnsi="Arial" w:cs="Arial"/>
                <w:b/>
                <w:kern w:val="24"/>
                <w:sz w:val="22"/>
                <w:szCs w:val="22"/>
                <w:lang w:val="en-US" w:eastAsia="en-US"/>
              </w:rPr>
              <w:t>(90/10 system)</w:t>
            </w:r>
          </w:p>
        </w:tc>
        <w:tc>
          <w:tcPr>
            <w:tcW w:w="2520" w:type="dxa"/>
            <w:shd w:val="clear" w:color="auto" w:fill="C00000"/>
            <w:vAlign w:val="center"/>
          </w:tcPr>
          <w:p w14:paraId="0F546535" w14:textId="77777777" w:rsidR="00A01CC6" w:rsidRPr="00A01CC6" w:rsidRDefault="00A01CC6" w:rsidP="00A01CC6">
            <w:pPr>
              <w:kinsoku w:val="0"/>
              <w:overflowPunct w:val="0"/>
              <w:spacing w:before="96"/>
              <w:jc w:val="center"/>
              <w:textAlignment w:val="baseline"/>
              <w:rPr>
                <w:rFonts w:ascii="Arial" w:hAnsi="Arial" w:cs="Arial"/>
                <w:b/>
                <w:kern w:val="24"/>
                <w:sz w:val="22"/>
                <w:szCs w:val="22"/>
                <w:lang w:val="en-US" w:eastAsia="en-US"/>
              </w:rPr>
            </w:pPr>
            <w:r w:rsidRPr="00A01CC6">
              <w:rPr>
                <w:rFonts w:ascii="Arial" w:hAnsi="Arial" w:cs="Arial"/>
                <w:b/>
                <w:kern w:val="24"/>
                <w:sz w:val="22"/>
                <w:szCs w:val="22"/>
                <w:lang w:val="en-US" w:eastAsia="en-US"/>
              </w:rPr>
              <w:t>Number of points</w:t>
            </w:r>
          </w:p>
          <w:p w14:paraId="33BB48EB" w14:textId="77777777" w:rsidR="00A01CC6" w:rsidRPr="00A01CC6" w:rsidRDefault="00A01CC6" w:rsidP="00A01CC6">
            <w:pPr>
              <w:kinsoku w:val="0"/>
              <w:overflowPunct w:val="0"/>
              <w:spacing w:before="96"/>
              <w:jc w:val="center"/>
              <w:textAlignment w:val="baseline"/>
              <w:rPr>
                <w:rFonts w:ascii="Arial" w:hAnsi="Arial" w:cs="Arial"/>
                <w:b/>
                <w:sz w:val="22"/>
                <w:szCs w:val="22"/>
                <w:lang w:val="en-US" w:eastAsia="en-US"/>
              </w:rPr>
            </w:pPr>
            <w:r w:rsidRPr="00A01CC6">
              <w:rPr>
                <w:rFonts w:ascii="Arial" w:hAnsi="Arial" w:cs="Arial"/>
                <w:b/>
                <w:kern w:val="24"/>
                <w:sz w:val="22"/>
                <w:szCs w:val="22"/>
                <w:lang w:val="en-US" w:eastAsia="en-US"/>
              </w:rPr>
              <w:t>(80/20 system)</w:t>
            </w:r>
          </w:p>
        </w:tc>
      </w:tr>
      <w:tr w:rsidR="00A01CC6" w:rsidRPr="00A01CC6" w14:paraId="388AF620" w14:textId="77777777" w:rsidTr="003A60B7">
        <w:trPr>
          <w:trHeight w:val="317"/>
        </w:trPr>
        <w:tc>
          <w:tcPr>
            <w:tcW w:w="2700" w:type="dxa"/>
          </w:tcPr>
          <w:p w14:paraId="36B23065"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1</w:t>
            </w:r>
          </w:p>
        </w:tc>
        <w:tc>
          <w:tcPr>
            <w:tcW w:w="2700" w:type="dxa"/>
          </w:tcPr>
          <w:p w14:paraId="6CF76D94"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10</w:t>
            </w:r>
          </w:p>
        </w:tc>
        <w:tc>
          <w:tcPr>
            <w:tcW w:w="2520" w:type="dxa"/>
          </w:tcPr>
          <w:p w14:paraId="6B33AD44"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20</w:t>
            </w:r>
          </w:p>
        </w:tc>
      </w:tr>
      <w:tr w:rsidR="00A01CC6" w:rsidRPr="00A01CC6" w14:paraId="5941F3E4" w14:textId="77777777" w:rsidTr="003A60B7">
        <w:trPr>
          <w:trHeight w:val="317"/>
        </w:trPr>
        <w:tc>
          <w:tcPr>
            <w:tcW w:w="2700" w:type="dxa"/>
          </w:tcPr>
          <w:p w14:paraId="4610FD2C"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2</w:t>
            </w:r>
          </w:p>
        </w:tc>
        <w:tc>
          <w:tcPr>
            <w:tcW w:w="2700" w:type="dxa"/>
          </w:tcPr>
          <w:p w14:paraId="14CD48C5"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9</w:t>
            </w:r>
          </w:p>
        </w:tc>
        <w:tc>
          <w:tcPr>
            <w:tcW w:w="2520" w:type="dxa"/>
          </w:tcPr>
          <w:p w14:paraId="226D617E"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18</w:t>
            </w:r>
          </w:p>
        </w:tc>
      </w:tr>
      <w:tr w:rsidR="00A01CC6" w:rsidRPr="00A01CC6" w14:paraId="02C271A2" w14:textId="77777777" w:rsidTr="003A60B7">
        <w:trPr>
          <w:trHeight w:val="317"/>
        </w:trPr>
        <w:tc>
          <w:tcPr>
            <w:tcW w:w="2700" w:type="dxa"/>
          </w:tcPr>
          <w:p w14:paraId="523658DB"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3</w:t>
            </w:r>
          </w:p>
        </w:tc>
        <w:tc>
          <w:tcPr>
            <w:tcW w:w="2700" w:type="dxa"/>
          </w:tcPr>
          <w:p w14:paraId="09FB9A09"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6</w:t>
            </w:r>
          </w:p>
        </w:tc>
        <w:tc>
          <w:tcPr>
            <w:tcW w:w="2520" w:type="dxa"/>
          </w:tcPr>
          <w:p w14:paraId="145101E5"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14</w:t>
            </w:r>
          </w:p>
        </w:tc>
      </w:tr>
      <w:tr w:rsidR="00A01CC6" w:rsidRPr="00A01CC6" w14:paraId="307A6225" w14:textId="77777777" w:rsidTr="003A60B7">
        <w:trPr>
          <w:trHeight w:val="317"/>
        </w:trPr>
        <w:tc>
          <w:tcPr>
            <w:tcW w:w="2700" w:type="dxa"/>
          </w:tcPr>
          <w:p w14:paraId="788DF33E"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4</w:t>
            </w:r>
          </w:p>
        </w:tc>
        <w:tc>
          <w:tcPr>
            <w:tcW w:w="2700" w:type="dxa"/>
          </w:tcPr>
          <w:p w14:paraId="78B995D9" w14:textId="77777777" w:rsidR="00A01CC6" w:rsidRPr="00A01CC6" w:rsidRDefault="00A01CC6" w:rsidP="00A01CC6">
            <w:pPr>
              <w:tabs>
                <w:tab w:val="left" w:pos="645"/>
                <w:tab w:val="center" w:pos="1242"/>
              </w:tabs>
              <w:kinsoku w:val="0"/>
              <w:overflowPunct w:val="0"/>
              <w:spacing w:before="115"/>
              <w:textAlignment w:val="baseline"/>
              <w:rPr>
                <w:rFonts w:ascii="Arial" w:hAnsi="Arial" w:cs="Arial"/>
                <w:sz w:val="22"/>
                <w:szCs w:val="22"/>
                <w:lang w:val="en-US" w:eastAsia="en-US"/>
              </w:rPr>
            </w:pPr>
            <w:r w:rsidRPr="00A01CC6">
              <w:rPr>
                <w:rFonts w:ascii="Arial" w:hAnsi="Arial" w:cs="Arial"/>
                <w:kern w:val="24"/>
                <w:sz w:val="22"/>
                <w:szCs w:val="22"/>
                <w:lang w:val="en-US" w:eastAsia="en-US"/>
              </w:rPr>
              <w:tab/>
            </w:r>
            <w:r w:rsidRPr="00A01CC6">
              <w:rPr>
                <w:rFonts w:ascii="Arial" w:hAnsi="Arial" w:cs="Arial"/>
                <w:kern w:val="24"/>
                <w:sz w:val="22"/>
                <w:szCs w:val="22"/>
                <w:lang w:val="en-US" w:eastAsia="en-US"/>
              </w:rPr>
              <w:tab/>
              <w:t>5</w:t>
            </w:r>
          </w:p>
        </w:tc>
        <w:tc>
          <w:tcPr>
            <w:tcW w:w="2520" w:type="dxa"/>
          </w:tcPr>
          <w:p w14:paraId="02B68E36"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12</w:t>
            </w:r>
          </w:p>
        </w:tc>
      </w:tr>
      <w:tr w:rsidR="00A01CC6" w:rsidRPr="00A01CC6" w14:paraId="7B8AFEE3" w14:textId="77777777" w:rsidTr="003A60B7">
        <w:trPr>
          <w:trHeight w:val="317"/>
        </w:trPr>
        <w:tc>
          <w:tcPr>
            <w:tcW w:w="2700" w:type="dxa"/>
          </w:tcPr>
          <w:p w14:paraId="6213E595"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5</w:t>
            </w:r>
          </w:p>
        </w:tc>
        <w:tc>
          <w:tcPr>
            <w:tcW w:w="2700" w:type="dxa"/>
          </w:tcPr>
          <w:p w14:paraId="305B6231"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4</w:t>
            </w:r>
          </w:p>
        </w:tc>
        <w:tc>
          <w:tcPr>
            <w:tcW w:w="2520" w:type="dxa"/>
          </w:tcPr>
          <w:p w14:paraId="3CD2BC35"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8</w:t>
            </w:r>
          </w:p>
        </w:tc>
      </w:tr>
      <w:tr w:rsidR="00A01CC6" w:rsidRPr="00A01CC6" w14:paraId="33837EFF" w14:textId="77777777" w:rsidTr="003A60B7">
        <w:trPr>
          <w:trHeight w:val="317"/>
        </w:trPr>
        <w:tc>
          <w:tcPr>
            <w:tcW w:w="2700" w:type="dxa"/>
          </w:tcPr>
          <w:p w14:paraId="1E614F2A"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6</w:t>
            </w:r>
          </w:p>
        </w:tc>
        <w:tc>
          <w:tcPr>
            <w:tcW w:w="2700" w:type="dxa"/>
          </w:tcPr>
          <w:p w14:paraId="1626CC1C"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3</w:t>
            </w:r>
          </w:p>
        </w:tc>
        <w:tc>
          <w:tcPr>
            <w:tcW w:w="2520" w:type="dxa"/>
          </w:tcPr>
          <w:p w14:paraId="69711D72"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6</w:t>
            </w:r>
          </w:p>
        </w:tc>
      </w:tr>
      <w:tr w:rsidR="00A01CC6" w:rsidRPr="00A01CC6" w14:paraId="293759FA" w14:textId="77777777" w:rsidTr="003A60B7">
        <w:trPr>
          <w:trHeight w:val="317"/>
        </w:trPr>
        <w:tc>
          <w:tcPr>
            <w:tcW w:w="2700" w:type="dxa"/>
          </w:tcPr>
          <w:p w14:paraId="56ABDBA5"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7</w:t>
            </w:r>
          </w:p>
        </w:tc>
        <w:tc>
          <w:tcPr>
            <w:tcW w:w="2700" w:type="dxa"/>
          </w:tcPr>
          <w:p w14:paraId="1A162F12"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2</w:t>
            </w:r>
          </w:p>
        </w:tc>
        <w:tc>
          <w:tcPr>
            <w:tcW w:w="2520" w:type="dxa"/>
          </w:tcPr>
          <w:p w14:paraId="60188F1E"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4</w:t>
            </w:r>
          </w:p>
        </w:tc>
      </w:tr>
      <w:tr w:rsidR="00A01CC6" w:rsidRPr="00A01CC6" w14:paraId="7F72071B" w14:textId="77777777" w:rsidTr="003A60B7">
        <w:trPr>
          <w:trHeight w:val="317"/>
        </w:trPr>
        <w:tc>
          <w:tcPr>
            <w:tcW w:w="2700" w:type="dxa"/>
          </w:tcPr>
          <w:p w14:paraId="4B838AC2"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8</w:t>
            </w:r>
          </w:p>
        </w:tc>
        <w:tc>
          <w:tcPr>
            <w:tcW w:w="2700" w:type="dxa"/>
          </w:tcPr>
          <w:p w14:paraId="106F247F"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1</w:t>
            </w:r>
          </w:p>
        </w:tc>
        <w:tc>
          <w:tcPr>
            <w:tcW w:w="2520" w:type="dxa"/>
          </w:tcPr>
          <w:p w14:paraId="12D7E4D2"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2</w:t>
            </w:r>
          </w:p>
        </w:tc>
      </w:tr>
      <w:tr w:rsidR="00A01CC6" w:rsidRPr="00A01CC6" w14:paraId="4E606C06" w14:textId="77777777" w:rsidTr="003A60B7">
        <w:trPr>
          <w:trHeight w:val="317"/>
        </w:trPr>
        <w:tc>
          <w:tcPr>
            <w:tcW w:w="2700" w:type="dxa"/>
          </w:tcPr>
          <w:p w14:paraId="54878733"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Non-compliant contributor</w:t>
            </w:r>
          </w:p>
        </w:tc>
        <w:tc>
          <w:tcPr>
            <w:tcW w:w="2700" w:type="dxa"/>
          </w:tcPr>
          <w:p w14:paraId="6E5A9B0C"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0</w:t>
            </w:r>
          </w:p>
        </w:tc>
        <w:tc>
          <w:tcPr>
            <w:tcW w:w="2520" w:type="dxa"/>
          </w:tcPr>
          <w:p w14:paraId="24FB0E4D" w14:textId="77777777" w:rsidR="00A01CC6" w:rsidRPr="00A01CC6" w:rsidRDefault="00A01CC6" w:rsidP="00A01CC6">
            <w:pPr>
              <w:kinsoku w:val="0"/>
              <w:overflowPunct w:val="0"/>
              <w:spacing w:before="115"/>
              <w:jc w:val="center"/>
              <w:textAlignment w:val="baseline"/>
              <w:rPr>
                <w:rFonts w:ascii="Arial" w:hAnsi="Arial" w:cs="Arial"/>
                <w:sz w:val="22"/>
                <w:szCs w:val="22"/>
                <w:lang w:val="en-US" w:eastAsia="en-US"/>
              </w:rPr>
            </w:pPr>
            <w:r w:rsidRPr="00A01CC6">
              <w:rPr>
                <w:rFonts w:ascii="Arial" w:hAnsi="Arial" w:cs="Arial"/>
                <w:kern w:val="24"/>
                <w:sz w:val="22"/>
                <w:szCs w:val="22"/>
                <w:lang w:val="en-US" w:eastAsia="en-US"/>
              </w:rPr>
              <w:t>0</w:t>
            </w:r>
          </w:p>
        </w:tc>
      </w:tr>
    </w:tbl>
    <w:p w14:paraId="641D0A07" w14:textId="77777777" w:rsidR="00A01CC6" w:rsidRPr="00A01CC6" w:rsidRDefault="00A01CC6" w:rsidP="00A01CC6">
      <w:pPr>
        <w:spacing w:after="120"/>
        <w:ind w:left="907"/>
        <w:jc w:val="both"/>
        <w:rPr>
          <w:rFonts w:ascii="Arial" w:hAnsi="Arial" w:cs="Arial"/>
          <w:snapToGrid w:val="0"/>
          <w:sz w:val="22"/>
          <w:szCs w:val="22"/>
          <w:lang w:val="en-US" w:eastAsia="en-US"/>
        </w:rPr>
      </w:pPr>
    </w:p>
    <w:p w14:paraId="4916A54E" w14:textId="77777777" w:rsidR="00A01CC6" w:rsidRPr="00A01CC6" w:rsidRDefault="00A01CC6" w:rsidP="00E436F0">
      <w:pPr>
        <w:widowControl w:val="0"/>
        <w:numPr>
          <w:ilvl w:val="0"/>
          <w:numId w:val="27"/>
        </w:numPr>
        <w:tabs>
          <w:tab w:val="num" w:pos="720"/>
          <w:tab w:val="left" w:pos="2880"/>
          <w:tab w:val="left" w:pos="5760"/>
          <w:tab w:val="left" w:pos="7920"/>
        </w:tabs>
        <w:spacing w:after="120"/>
        <w:ind w:left="720" w:hanging="720"/>
        <w:jc w:val="both"/>
        <w:rPr>
          <w:rFonts w:ascii="Arial" w:hAnsi="Arial" w:cs="Arial"/>
          <w:b/>
          <w:snapToGrid w:val="0"/>
          <w:sz w:val="22"/>
          <w:szCs w:val="22"/>
          <w:lang w:eastAsia="en-US"/>
        </w:rPr>
      </w:pPr>
      <w:r w:rsidRPr="00A01CC6">
        <w:rPr>
          <w:rFonts w:ascii="Arial" w:hAnsi="Arial" w:cs="Arial"/>
          <w:b/>
          <w:snapToGrid w:val="0"/>
          <w:sz w:val="22"/>
          <w:szCs w:val="22"/>
          <w:lang w:eastAsia="en-US"/>
        </w:rPr>
        <w:t>BID DECLARATION</w:t>
      </w:r>
    </w:p>
    <w:p w14:paraId="04D0775C" w14:textId="77777777" w:rsidR="00A01CC6" w:rsidRPr="00A01CC6" w:rsidRDefault="00A01CC6" w:rsidP="00E436F0">
      <w:pPr>
        <w:widowControl w:val="0"/>
        <w:numPr>
          <w:ilvl w:val="1"/>
          <w:numId w:val="27"/>
        </w:numPr>
        <w:spacing w:after="120"/>
        <w:ind w:left="907" w:hanging="907"/>
        <w:jc w:val="both"/>
        <w:rPr>
          <w:rFonts w:ascii="Arial" w:hAnsi="Arial" w:cs="Arial"/>
          <w:snapToGrid w:val="0"/>
          <w:sz w:val="22"/>
          <w:szCs w:val="22"/>
          <w:lang w:eastAsia="en-US"/>
        </w:rPr>
      </w:pPr>
      <w:r w:rsidRPr="00A01CC6">
        <w:rPr>
          <w:rFonts w:ascii="Arial" w:hAnsi="Arial" w:cs="Arial"/>
          <w:snapToGrid w:val="0"/>
          <w:sz w:val="22"/>
          <w:szCs w:val="22"/>
          <w:lang w:eastAsia="en-US"/>
        </w:rPr>
        <w:t>Bidders who claim points in respect of B-BBEE Status Level of Contribution must complete the following:</w:t>
      </w:r>
    </w:p>
    <w:p w14:paraId="4C7FA59D" w14:textId="77777777" w:rsidR="00A01CC6" w:rsidRPr="00A01CC6" w:rsidRDefault="00A01CC6" w:rsidP="00E436F0">
      <w:pPr>
        <w:widowControl w:val="0"/>
        <w:numPr>
          <w:ilvl w:val="0"/>
          <w:numId w:val="27"/>
        </w:numPr>
        <w:tabs>
          <w:tab w:val="num" w:pos="720"/>
          <w:tab w:val="left" w:pos="2880"/>
          <w:tab w:val="left" w:pos="5760"/>
          <w:tab w:val="left" w:pos="7920"/>
        </w:tabs>
        <w:spacing w:after="120"/>
        <w:ind w:left="720" w:hanging="720"/>
        <w:jc w:val="both"/>
        <w:rPr>
          <w:rFonts w:ascii="Arial" w:hAnsi="Arial" w:cs="Arial"/>
          <w:b/>
          <w:snapToGrid w:val="0"/>
          <w:sz w:val="22"/>
          <w:szCs w:val="22"/>
          <w:lang w:eastAsia="en-US"/>
        </w:rPr>
      </w:pPr>
      <w:r w:rsidRPr="00A01CC6">
        <w:rPr>
          <w:rFonts w:ascii="Arial" w:hAnsi="Arial" w:cs="Arial"/>
          <w:b/>
          <w:snapToGrid w:val="0"/>
          <w:sz w:val="22"/>
          <w:szCs w:val="22"/>
          <w:lang w:eastAsia="en-US"/>
        </w:rPr>
        <w:t xml:space="preserve">B-BBEE STATUS LEVEL OF CONTRIBUTOR CLAIMED IN TERMS OF PARAGRAPHS 1.4 AND 4.1 </w:t>
      </w:r>
    </w:p>
    <w:p w14:paraId="580163C8" w14:textId="77777777" w:rsidR="00A01CC6" w:rsidRPr="00A01CC6" w:rsidRDefault="00A01CC6" w:rsidP="00E436F0">
      <w:pPr>
        <w:widowControl w:val="0"/>
        <w:numPr>
          <w:ilvl w:val="1"/>
          <w:numId w:val="27"/>
        </w:numPr>
        <w:spacing w:after="120"/>
        <w:ind w:left="907" w:hanging="907"/>
        <w:jc w:val="both"/>
        <w:rPr>
          <w:rFonts w:ascii="Arial" w:hAnsi="Arial" w:cs="Arial"/>
          <w:snapToGrid w:val="0"/>
          <w:sz w:val="22"/>
          <w:szCs w:val="22"/>
          <w:lang w:eastAsia="en-US"/>
        </w:rPr>
      </w:pPr>
      <w:r w:rsidRPr="00A01CC6">
        <w:rPr>
          <w:rFonts w:ascii="Arial" w:hAnsi="Arial" w:cs="Arial"/>
          <w:snapToGrid w:val="0"/>
          <w:sz w:val="22"/>
          <w:szCs w:val="22"/>
          <w:lang w:eastAsia="en-US"/>
        </w:rPr>
        <w:t>B-BBEE Status Level of Contributor:</w:t>
      </w:r>
      <w:r w:rsidRPr="00A01CC6">
        <w:rPr>
          <w:rFonts w:ascii="Arial" w:hAnsi="Arial" w:cs="Arial"/>
          <w:snapToGrid w:val="0"/>
          <w:sz w:val="22"/>
          <w:szCs w:val="22"/>
          <w:lang w:eastAsia="en-US"/>
        </w:rPr>
        <w:tab/>
        <w:t>.      =     ………(maximum of 10 or 20 points)</w:t>
      </w:r>
    </w:p>
    <w:p w14:paraId="485DD123" w14:textId="77777777" w:rsidR="00A01CC6" w:rsidRPr="00A01CC6" w:rsidRDefault="00A01CC6" w:rsidP="00A01CC6">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2"/>
          <w:szCs w:val="22"/>
          <w:lang w:val="en-US" w:eastAsia="en-US"/>
        </w:rPr>
      </w:pPr>
      <w:r w:rsidRPr="00A01CC6">
        <w:rPr>
          <w:rFonts w:ascii="Arial" w:hAnsi="Arial" w:cs="Arial"/>
          <w:snapToGrid w:val="0"/>
          <w:sz w:val="22"/>
          <w:szCs w:val="22"/>
          <w:lang w:val="en-US" w:eastAsia="en-US"/>
        </w:rPr>
        <w:t>(Points claimed in respect of paragraph 7.1 must be in accordance with the table reflected in paragraph  4.1 and must be substantiated by relevant proof of B-BBEE status level of contributor.</w:t>
      </w:r>
    </w:p>
    <w:p w14:paraId="522D119E" w14:textId="77777777" w:rsidR="00A01CC6" w:rsidRPr="00A01CC6" w:rsidRDefault="00A01CC6" w:rsidP="00E436F0">
      <w:pPr>
        <w:widowControl w:val="0"/>
        <w:numPr>
          <w:ilvl w:val="0"/>
          <w:numId w:val="27"/>
        </w:numPr>
        <w:tabs>
          <w:tab w:val="num" w:pos="720"/>
          <w:tab w:val="left" w:pos="2880"/>
          <w:tab w:val="left" w:pos="5760"/>
          <w:tab w:val="left" w:pos="7920"/>
        </w:tabs>
        <w:spacing w:after="120"/>
        <w:ind w:left="720" w:hanging="720"/>
        <w:jc w:val="both"/>
        <w:rPr>
          <w:rFonts w:ascii="Arial" w:hAnsi="Arial" w:cs="Arial"/>
          <w:b/>
          <w:snapToGrid w:val="0"/>
          <w:sz w:val="22"/>
          <w:szCs w:val="22"/>
          <w:lang w:eastAsia="en-US"/>
        </w:rPr>
      </w:pPr>
      <w:r w:rsidRPr="00A01CC6">
        <w:rPr>
          <w:rFonts w:ascii="Arial" w:hAnsi="Arial" w:cs="Arial"/>
          <w:b/>
          <w:snapToGrid w:val="0"/>
          <w:sz w:val="22"/>
          <w:szCs w:val="22"/>
          <w:lang w:eastAsia="en-US"/>
        </w:rPr>
        <w:t>SUB-CONTRACTING</w:t>
      </w:r>
    </w:p>
    <w:p w14:paraId="2609B570" w14:textId="77777777" w:rsidR="00A01CC6" w:rsidRPr="00A01CC6" w:rsidRDefault="00A01CC6" w:rsidP="00E436F0">
      <w:pPr>
        <w:widowControl w:val="0"/>
        <w:numPr>
          <w:ilvl w:val="1"/>
          <w:numId w:val="27"/>
        </w:numPr>
        <w:spacing w:after="120"/>
        <w:ind w:left="907" w:hanging="907"/>
        <w:jc w:val="both"/>
        <w:rPr>
          <w:rFonts w:ascii="Arial" w:hAnsi="Arial" w:cs="Arial"/>
          <w:snapToGrid w:val="0"/>
          <w:sz w:val="22"/>
          <w:szCs w:val="22"/>
          <w:lang w:val="en-US" w:eastAsia="en-US"/>
        </w:rPr>
      </w:pPr>
      <w:r w:rsidRPr="00A01CC6">
        <w:rPr>
          <w:rFonts w:ascii="Arial" w:hAnsi="Arial" w:cs="Arial"/>
          <w:snapToGrid w:val="0"/>
          <w:sz w:val="22"/>
          <w:szCs w:val="22"/>
          <w:lang w:eastAsia="en-US"/>
        </w:rPr>
        <w:t xml:space="preserve">Will any portion of the contract be sub-contracted?  </w:t>
      </w:r>
    </w:p>
    <w:p w14:paraId="5D8257C3" w14:textId="77777777" w:rsidR="00A01CC6" w:rsidRPr="00A01CC6" w:rsidRDefault="00A01CC6" w:rsidP="00A01CC6">
      <w:pPr>
        <w:widowControl w:val="0"/>
        <w:tabs>
          <w:tab w:val="left" w:pos="-963"/>
          <w:tab w:val="left" w:pos="-720"/>
          <w:tab w:val="left" w:pos="2268"/>
          <w:tab w:val="left" w:pos="2552"/>
        </w:tabs>
        <w:ind w:left="907"/>
        <w:rPr>
          <w:rFonts w:ascii="Arial" w:hAnsi="Arial" w:cs="Arial"/>
          <w:snapToGrid w:val="0"/>
          <w:sz w:val="22"/>
          <w:szCs w:val="22"/>
          <w:lang w:val="en-US" w:eastAsia="en-US"/>
        </w:rPr>
      </w:pPr>
      <w:r w:rsidRPr="00A01CC6">
        <w:rPr>
          <w:rFonts w:ascii="Arial" w:hAnsi="Arial" w:cs="Arial"/>
          <w:snapToGrid w:val="0"/>
          <w:sz w:val="22"/>
          <w:szCs w:val="22"/>
          <w:lang w:val="en-US" w:eastAsia="en-US"/>
        </w:rPr>
        <w:t>(</w:t>
      </w:r>
      <w:r w:rsidRPr="00A01CC6">
        <w:rPr>
          <w:rFonts w:ascii="Arial" w:hAnsi="Arial" w:cs="Arial"/>
          <w:b/>
          <w:i/>
          <w:snapToGrid w:val="0"/>
          <w:sz w:val="22"/>
          <w:szCs w:val="22"/>
          <w:lang w:val="en-US" w:eastAsia="en-US"/>
        </w:rPr>
        <w:t>Tick applicable box</w:t>
      </w:r>
      <w:r w:rsidRPr="00A01CC6">
        <w:rPr>
          <w:rFonts w:ascii="Arial" w:hAnsi="Arial" w:cs="Arial"/>
          <w:snapToGrid w:val="0"/>
          <w:sz w:val="22"/>
          <w:szCs w:val="22"/>
          <w:lang w:val="en-US" w:eastAsia="en-US"/>
        </w:rPr>
        <w:t>)</w:t>
      </w:r>
    </w:p>
    <w:p w14:paraId="6C6DB804" w14:textId="77777777" w:rsidR="00A01CC6" w:rsidRPr="00A01CC6" w:rsidRDefault="00A01CC6" w:rsidP="00A01CC6">
      <w:pPr>
        <w:widowControl w:val="0"/>
        <w:tabs>
          <w:tab w:val="left" w:pos="-963"/>
          <w:tab w:val="left" w:pos="-720"/>
          <w:tab w:val="left" w:pos="709"/>
          <w:tab w:val="left" w:pos="2268"/>
          <w:tab w:val="left" w:pos="2552"/>
        </w:tabs>
        <w:ind w:left="900"/>
        <w:rPr>
          <w:rFonts w:ascii="Arial Narrow" w:hAnsi="Arial Narrow" w:cs="Arial"/>
          <w:snapToGrid w:val="0"/>
          <w:sz w:val="22"/>
          <w:szCs w:val="22"/>
          <w:lang w:val="en-US" w:eastAsia="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01CC6" w:rsidRPr="00A01CC6" w14:paraId="0BD5982F" w14:textId="77777777" w:rsidTr="003A60B7">
        <w:tc>
          <w:tcPr>
            <w:tcW w:w="437" w:type="dxa"/>
            <w:hideMark/>
          </w:tcPr>
          <w:p w14:paraId="48396C09" w14:textId="77777777" w:rsidR="00A01CC6" w:rsidRPr="00A01CC6" w:rsidRDefault="00A01CC6" w:rsidP="00A01CC6">
            <w:pPr>
              <w:widowControl w:val="0"/>
              <w:jc w:val="center"/>
              <w:rPr>
                <w:rFonts w:ascii="Arial" w:hAnsi="Arial" w:cs="Arial"/>
                <w:b/>
                <w:snapToGrid w:val="0"/>
                <w:sz w:val="22"/>
                <w:szCs w:val="22"/>
                <w:lang w:val="en-US" w:eastAsia="en-US"/>
              </w:rPr>
            </w:pPr>
            <w:r w:rsidRPr="00A01CC6">
              <w:rPr>
                <w:rFonts w:ascii="Arial" w:hAnsi="Arial" w:cs="Arial"/>
                <w:snapToGrid w:val="0"/>
                <w:sz w:val="22"/>
                <w:szCs w:val="22"/>
                <w:lang w:val="en-US" w:eastAsia="en-US"/>
              </w:rPr>
              <w:t>YES</w:t>
            </w:r>
          </w:p>
        </w:tc>
        <w:tc>
          <w:tcPr>
            <w:tcW w:w="495" w:type="dxa"/>
          </w:tcPr>
          <w:p w14:paraId="5DF27567" w14:textId="77777777" w:rsidR="00A01CC6" w:rsidRPr="00A01CC6" w:rsidRDefault="00A01CC6" w:rsidP="00A01CC6">
            <w:pPr>
              <w:widowControl w:val="0"/>
              <w:rPr>
                <w:rFonts w:ascii="Arial" w:hAnsi="Arial" w:cs="Arial"/>
                <w:b/>
                <w:snapToGrid w:val="0"/>
                <w:sz w:val="22"/>
                <w:szCs w:val="22"/>
                <w:lang w:val="en-US" w:eastAsia="en-US"/>
              </w:rPr>
            </w:pPr>
          </w:p>
        </w:tc>
        <w:tc>
          <w:tcPr>
            <w:tcW w:w="720" w:type="dxa"/>
            <w:hideMark/>
          </w:tcPr>
          <w:p w14:paraId="398ECBFB" w14:textId="77777777" w:rsidR="00A01CC6" w:rsidRPr="00A01CC6" w:rsidRDefault="00A01CC6" w:rsidP="00A01CC6">
            <w:pPr>
              <w:widowControl w:val="0"/>
              <w:jc w:val="center"/>
              <w:rPr>
                <w:rFonts w:ascii="Arial" w:hAnsi="Arial" w:cs="Arial"/>
                <w:b/>
                <w:snapToGrid w:val="0"/>
                <w:sz w:val="22"/>
                <w:szCs w:val="22"/>
                <w:lang w:val="en-US" w:eastAsia="en-US"/>
              </w:rPr>
            </w:pPr>
            <w:r w:rsidRPr="00A01CC6">
              <w:rPr>
                <w:rFonts w:ascii="Arial" w:hAnsi="Arial" w:cs="Arial"/>
                <w:snapToGrid w:val="0"/>
                <w:sz w:val="22"/>
                <w:szCs w:val="22"/>
                <w:lang w:val="en-US" w:eastAsia="en-US"/>
              </w:rPr>
              <w:t>NO</w:t>
            </w:r>
          </w:p>
        </w:tc>
        <w:tc>
          <w:tcPr>
            <w:tcW w:w="540" w:type="dxa"/>
          </w:tcPr>
          <w:p w14:paraId="363434AD" w14:textId="77777777" w:rsidR="00A01CC6" w:rsidRPr="00A01CC6" w:rsidRDefault="00A01CC6" w:rsidP="00A01CC6">
            <w:pPr>
              <w:widowControl w:val="0"/>
              <w:rPr>
                <w:rFonts w:ascii="Arial" w:hAnsi="Arial" w:cs="Arial"/>
                <w:b/>
                <w:snapToGrid w:val="0"/>
                <w:sz w:val="22"/>
                <w:szCs w:val="22"/>
                <w:lang w:val="en-US" w:eastAsia="en-US"/>
              </w:rPr>
            </w:pPr>
          </w:p>
        </w:tc>
      </w:tr>
    </w:tbl>
    <w:p w14:paraId="1C3BF38E" w14:textId="77777777" w:rsidR="00A01CC6" w:rsidRPr="00A01CC6" w:rsidRDefault="00A01CC6" w:rsidP="00A01CC6">
      <w:pPr>
        <w:spacing w:after="120"/>
        <w:ind w:left="907"/>
        <w:jc w:val="both"/>
        <w:rPr>
          <w:rFonts w:ascii="Arial" w:hAnsi="Arial" w:cs="Arial"/>
          <w:snapToGrid w:val="0"/>
          <w:sz w:val="22"/>
          <w:szCs w:val="22"/>
          <w:lang w:val="en-US" w:eastAsia="en-US"/>
        </w:rPr>
      </w:pPr>
    </w:p>
    <w:p w14:paraId="42FB5611" w14:textId="77777777" w:rsidR="00A01CC6" w:rsidRPr="00A01CC6" w:rsidRDefault="00A01CC6" w:rsidP="00E436F0">
      <w:pPr>
        <w:widowControl w:val="0"/>
        <w:numPr>
          <w:ilvl w:val="2"/>
          <w:numId w:val="27"/>
        </w:numPr>
        <w:tabs>
          <w:tab w:val="left" w:pos="2880"/>
          <w:tab w:val="left" w:pos="3600"/>
          <w:tab w:val="left" w:pos="7110"/>
          <w:tab w:val="left" w:pos="7290"/>
          <w:tab w:val="left" w:pos="7560"/>
        </w:tabs>
        <w:spacing w:after="120"/>
        <w:ind w:left="907" w:hanging="907"/>
        <w:jc w:val="both"/>
        <w:rPr>
          <w:rFonts w:ascii="Arial" w:hAnsi="Arial" w:cs="Arial"/>
          <w:snapToGrid w:val="0"/>
          <w:sz w:val="22"/>
          <w:szCs w:val="22"/>
          <w:lang w:val="en-US" w:eastAsia="en-US"/>
        </w:rPr>
      </w:pPr>
      <w:r w:rsidRPr="00A01CC6">
        <w:rPr>
          <w:rFonts w:ascii="Arial" w:hAnsi="Arial" w:cs="Arial"/>
          <w:snapToGrid w:val="0"/>
          <w:sz w:val="22"/>
          <w:szCs w:val="22"/>
          <w:lang w:val="en-US" w:eastAsia="en-US"/>
        </w:rPr>
        <w:t>If yes, indicate:</w:t>
      </w:r>
    </w:p>
    <w:p w14:paraId="3F21AEF4" w14:textId="77777777" w:rsidR="00A01CC6" w:rsidRPr="00A01CC6" w:rsidRDefault="00A01CC6" w:rsidP="00E436F0">
      <w:pPr>
        <w:widowControl w:val="0"/>
        <w:numPr>
          <w:ilvl w:val="0"/>
          <w:numId w:val="48"/>
        </w:numPr>
        <w:tabs>
          <w:tab w:val="left" w:pos="-1099"/>
          <w:tab w:val="left" w:pos="-720"/>
          <w:tab w:val="left" w:pos="1260"/>
        </w:tabs>
        <w:ind w:left="1260"/>
        <w:jc w:val="both"/>
        <w:rPr>
          <w:rFonts w:ascii="Arial" w:hAnsi="Arial" w:cs="Arial"/>
          <w:snapToGrid w:val="0"/>
          <w:sz w:val="22"/>
          <w:szCs w:val="22"/>
          <w:lang w:val="en-US" w:eastAsia="en-US"/>
        </w:rPr>
      </w:pPr>
      <w:r w:rsidRPr="00A01CC6">
        <w:rPr>
          <w:rFonts w:ascii="Arial" w:hAnsi="Arial" w:cs="Arial"/>
          <w:snapToGrid w:val="0"/>
          <w:sz w:val="22"/>
          <w:szCs w:val="22"/>
          <w:lang w:val="en-US" w:eastAsia="en-US"/>
        </w:rPr>
        <w:t>What percentage of the contract will be subcontracted............…………….…………%</w:t>
      </w:r>
    </w:p>
    <w:p w14:paraId="0A41AC3F" w14:textId="77777777" w:rsidR="00A01CC6" w:rsidRPr="00A01CC6" w:rsidRDefault="00A01CC6" w:rsidP="00E436F0">
      <w:pPr>
        <w:widowControl w:val="0"/>
        <w:numPr>
          <w:ilvl w:val="0"/>
          <w:numId w:val="48"/>
        </w:numPr>
        <w:tabs>
          <w:tab w:val="left" w:pos="-1099"/>
          <w:tab w:val="left" w:pos="-720"/>
          <w:tab w:val="left" w:pos="1260"/>
        </w:tabs>
        <w:ind w:left="1260"/>
        <w:jc w:val="both"/>
        <w:rPr>
          <w:rFonts w:ascii="Arial" w:hAnsi="Arial" w:cs="Arial"/>
          <w:snapToGrid w:val="0"/>
          <w:sz w:val="22"/>
          <w:szCs w:val="22"/>
          <w:lang w:val="en-US" w:eastAsia="en-US"/>
        </w:rPr>
      </w:pPr>
      <w:r w:rsidRPr="00A01CC6">
        <w:rPr>
          <w:rFonts w:ascii="Arial" w:hAnsi="Arial" w:cs="Arial"/>
          <w:snapToGrid w:val="0"/>
          <w:sz w:val="22"/>
          <w:szCs w:val="22"/>
          <w:lang w:val="en-US" w:eastAsia="en-US"/>
        </w:rPr>
        <w:t>The name of the sub-contractor…………………………………………………………..</w:t>
      </w:r>
    </w:p>
    <w:p w14:paraId="1479AC0E" w14:textId="77777777" w:rsidR="00A01CC6" w:rsidRPr="00A01CC6" w:rsidRDefault="00A01CC6" w:rsidP="00E436F0">
      <w:pPr>
        <w:widowControl w:val="0"/>
        <w:numPr>
          <w:ilvl w:val="0"/>
          <w:numId w:val="48"/>
        </w:numPr>
        <w:tabs>
          <w:tab w:val="left" w:pos="-1099"/>
          <w:tab w:val="left" w:pos="-720"/>
          <w:tab w:val="left" w:pos="1260"/>
        </w:tabs>
        <w:ind w:left="1260"/>
        <w:jc w:val="both"/>
        <w:rPr>
          <w:rFonts w:ascii="Arial" w:hAnsi="Arial" w:cs="Arial"/>
          <w:snapToGrid w:val="0"/>
          <w:sz w:val="22"/>
          <w:szCs w:val="22"/>
          <w:lang w:val="en-US" w:eastAsia="en-US"/>
        </w:rPr>
      </w:pPr>
      <w:r w:rsidRPr="00A01CC6">
        <w:rPr>
          <w:rFonts w:ascii="Arial" w:hAnsi="Arial" w:cs="Arial"/>
          <w:snapToGrid w:val="0"/>
          <w:sz w:val="22"/>
          <w:szCs w:val="22"/>
          <w:lang w:val="en-US" w:eastAsia="en-US"/>
        </w:rPr>
        <w:t>The B-BBEE status level of the sub-contractor......................................……………..</w:t>
      </w:r>
    </w:p>
    <w:p w14:paraId="1ACA4D49" w14:textId="77777777" w:rsidR="00A01CC6" w:rsidRPr="00A01CC6" w:rsidRDefault="00A01CC6" w:rsidP="00E436F0">
      <w:pPr>
        <w:widowControl w:val="0"/>
        <w:numPr>
          <w:ilvl w:val="0"/>
          <w:numId w:val="48"/>
        </w:numPr>
        <w:tabs>
          <w:tab w:val="left" w:pos="-1099"/>
          <w:tab w:val="left" w:pos="-720"/>
          <w:tab w:val="left" w:pos="1260"/>
        </w:tabs>
        <w:ind w:left="1260"/>
        <w:jc w:val="both"/>
        <w:rPr>
          <w:rFonts w:ascii="Arial" w:hAnsi="Arial" w:cs="Arial"/>
          <w:b/>
          <w:snapToGrid w:val="0"/>
          <w:sz w:val="22"/>
          <w:szCs w:val="22"/>
          <w:lang w:eastAsia="en-US"/>
        </w:rPr>
      </w:pPr>
      <w:r w:rsidRPr="00A01CC6">
        <w:rPr>
          <w:rFonts w:ascii="Arial" w:hAnsi="Arial" w:cs="Arial"/>
          <w:snapToGrid w:val="0"/>
          <w:sz w:val="22"/>
          <w:szCs w:val="22"/>
          <w:lang w:val="en-US" w:eastAsia="en-US"/>
        </w:rPr>
        <w:t>Whether the sub-contractor is an EME or QSE</w:t>
      </w:r>
    </w:p>
    <w:p w14:paraId="5E03A5D6" w14:textId="77777777" w:rsidR="00A01CC6" w:rsidRPr="00A01CC6" w:rsidRDefault="00A01CC6" w:rsidP="00A01CC6">
      <w:pPr>
        <w:widowControl w:val="0"/>
        <w:tabs>
          <w:tab w:val="left" w:pos="-963"/>
          <w:tab w:val="left" w:pos="-720"/>
          <w:tab w:val="left" w:pos="2268"/>
          <w:tab w:val="left" w:pos="2552"/>
        </w:tabs>
        <w:ind w:left="1260"/>
        <w:rPr>
          <w:rFonts w:ascii="Arial" w:hAnsi="Arial" w:cs="Arial"/>
          <w:snapToGrid w:val="0"/>
          <w:sz w:val="22"/>
          <w:szCs w:val="22"/>
          <w:lang w:val="en-US" w:eastAsia="en-US"/>
        </w:rPr>
      </w:pPr>
      <w:r w:rsidRPr="00A01CC6">
        <w:rPr>
          <w:rFonts w:ascii="Arial" w:hAnsi="Arial" w:cs="Arial"/>
          <w:b/>
          <w:i/>
          <w:snapToGrid w:val="0"/>
          <w:sz w:val="22"/>
          <w:szCs w:val="22"/>
          <w:lang w:val="en-US" w:eastAsia="en-US"/>
        </w:rPr>
        <w:t>(Tick applicable box</w:t>
      </w:r>
      <w:r w:rsidRPr="00A01CC6">
        <w:rPr>
          <w:rFonts w:ascii="Arial" w:hAnsi="Arial" w:cs="Arial"/>
          <w:snapToGrid w:val="0"/>
          <w:sz w:val="22"/>
          <w:szCs w:val="22"/>
          <w:lang w:val="en-US" w:eastAsia="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01CC6" w:rsidRPr="00A01CC6" w14:paraId="6174680A" w14:textId="77777777" w:rsidTr="003A60B7">
        <w:tc>
          <w:tcPr>
            <w:tcW w:w="537" w:type="dxa"/>
            <w:hideMark/>
          </w:tcPr>
          <w:p w14:paraId="4CFDE50C" w14:textId="77777777" w:rsidR="00A01CC6" w:rsidRPr="00A01CC6" w:rsidRDefault="00A01CC6" w:rsidP="00A01CC6">
            <w:pPr>
              <w:widowControl w:val="0"/>
              <w:jc w:val="center"/>
              <w:rPr>
                <w:rFonts w:ascii="Arial" w:hAnsi="Arial" w:cs="Arial"/>
                <w:b/>
                <w:snapToGrid w:val="0"/>
                <w:sz w:val="22"/>
                <w:szCs w:val="22"/>
                <w:lang w:val="en-US" w:eastAsia="en-US"/>
              </w:rPr>
            </w:pPr>
            <w:r w:rsidRPr="00A01CC6">
              <w:rPr>
                <w:rFonts w:ascii="Arial" w:hAnsi="Arial" w:cs="Arial"/>
                <w:snapToGrid w:val="0"/>
                <w:sz w:val="22"/>
                <w:szCs w:val="22"/>
                <w:lang w:val="en-US" w:eastAsia="en-US"/>
              </w:rPr>
              <w:t>YES</w:t>
            </w:r>
          </w:p>
        </w:tc>
        <w:tc>
          <w:tcPr>
            <w:tcW w:w="495" w:type="dxa"/>
          </w:tcPr>
          <w:p w14:paraId="4348E330" w14:textId="77777777" w:rsidR="00A01CC6" w:rsidRPr="00A01CC6" w:rsidRDefault="00A01CC6" w:rsidP="00A01CC6">
            <w:pPr>
              <w:widowControl w:val="0"/>
              <w:rPr>
                <w:rFonts w:ascii="Arial" w:hAnsi="Arial" w:cs="Arial"/>
                <w:b/>
                <w:snapToGrid w:val="0"/>
                <w:sz w:val="22"/>
                <w:szCs w:val="22"/>
                <w:lang w:val="en-US" w:eastAsia="en-US"/>
              </w:rPr>
            </w:pPr>
          </w:p>
        </w:tc>
        <w:tc>
          <w:tcPr>
            <w:tcW w:w="720" w:type="dxa"/>
            <w:hideMark/>
          </w:tcPr>
          <w:p w14:paraId="5E407C81" w14:textId="77777777" w:rsidR="00A01CC6" w:rsidRPr="00A01CC6" w:rsidRDefault="00A01CC6" w:rsidP="00A01CC6">
            <w:pPr>
              <w:widowControl w:val="0"/>
              <w:jc w:val="center"/>
              <w:rPr>
                <w:rFonts w:ascii="Arial" w:hAnsi="Arial" w:cs="Arial"/>
                <w:b/>
                <w:snapToGrid w:val="0"/>
                <w:sz w:val="22"/>
                <w:szCs w:val="22"/>
                <w:lang w:val="en-US" w:eastAsia="en-US"/>
              </w:rPr>
            </w:pPr>
            <w:r w:rsidRPr="00A01CC6">
              <w:rPr>
                <w:rFonts w:ascii="Arial" w:hAnsi="Arial" w:cs="Arial"/>
                <w:snapToGrid w:val="0"/>
                <w:sz w:val="22"/>
                <w:szCs w:val="22"/>
                <w:lang w:val="en-US" w:eastAsia="en-US"/>
              </w:rPr>
              <w:t>NO</w:t>
            </w:r>
          </w:p>
        </w:tc>
        <w:tc>
          <w:tcPr>
            <w:tcW w:w="540" w:type="dxa"/>
          </w:tcPr>
          <w:p w14:paraId="6AF5596C" w14:textId="77777777" w:rsidR="00A01CC6" w:rsidRPr="00A01CC6" w:rsidRDefault="00A01CC6" w:rsidP="00A01CC6">
            <w:pPr>
              <w:widowControl w:val="0"/>
              <w:rPr>
                <w:rFonts w:ascii="Arial" w:hAnsi="Arial" w:cs="Arial"/>
                <w:b/>
                <w:snapToGrid w:val="0"/>
                <w:sz w:val="22"/>
                <w:szCs w:val="22"/>
                <w:lang w:val="en-US" w:eastAsia="en-US"/>
              </w:rPr>
            </w:pPr>
          </w:p>
        </w:tc>
      </w:tr>
    </w:tbl>
    <w:p w14:paraId="49C81F60" w14:textId="77777777" w:rsidR="00A01CC6" w:rsidRPr="00A01CC6" w:rsidRDefault="00A01CC6" w:rsidP="00E436F0">
      <w:pPr>
        <w:widowControl w:val="0"/>
        <w:numPr>
          <w:ilvl w:val="0"/>
          <w:numId w:val="4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t>Specify, by ticking the appropriate box, if subcontracting with an enterprise in terms of Preferential Procurement Regulations,2017:</w:t>
      </w:r>
    </w:p>
    <w:p w14:paraId="1D687441"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tab/>
      </w:r>
      <w:r w:rsidRPr="00A01CC6">
        <w:rPr>
          <w:rFonts w:ascii="Arial" w:hAnsi="Arial" w:cs="Arial"/>
          <w:snapToGrid w:val="0"/>
          <w:sz w:val="22"/>
          <w:szCs w:val="22"/>
          <w:lang w:eastAsia="en-US"/>
        </w:rPr>
        <w:tab/>
      </w:r>
    </w:p>
    <w:tbl>
      <w:tblPr>
        <w:tblStyle w:val="TableGrid2"/>
        <w:tblW w:w="9322" w:type="dxa"/>
        <w:tblLook w:val="04A0" w:firstRow="1" w:lastRow="0" w:firstColumn="1" w:lastColumn="0" w:noHBand="0" w:noVBand="1"/>
      </w:tblPr>
      <w:tblGrid>
        <w:gridCol w:w="7054"/>
        <w:gridCol w:w="1134"/>
        <w:gridCol w:w="1134"/>
      </w:tblGrid>
      <w:tr w:rsidR="00A01CC6" w:rsidRPr="00A01CC6" w14:paraId="117E193B" w14:textId="77777777" w:rsidTr="003A60B7">
        <w:tc>
          <w:tcPr>
            <w:tcW w:w="7054" w:type="dxa"/>
          </w:tcPr>
          <w:p w14:paraId="4B4094F0"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eastAsia="en-US"/>
              </w:rPr>
            </w:pPr>
            <w:r w:rsidRPr="00A01CC6">
              <w:rPr>
                <w:rFonts w:ascii="Arial" w:hAnsi="Arial" w:cs="Arial"/>
                <w:b/>
                <w:snapToGrid w:val="0"/>
                <w:sz w:val="22"/>
                <w:szCs w:val="22"/>
                <w:lang w:eastAsia="en-US"/>
              </w:rPr>
              <w:t>Designated Group: An EME or QSE which is at last 51% owned by:</w:t>
            </w:r>
          </w:p>
        </w:tc>
        <w:tc>
          <w:tcPr>
            <w:tcW w:w="1134" w:type="dxa"/>
          </w:tcPr>
          <w:p w14:paraId="079EA54A"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eastAsia="en-US"/>
              </w:rPr>
            </w:pPr>
            <w:r w:rsidRPr="00A01CC6">
              <w:rPr>
                <w:rFonts w:ascii="Arial" w:hAnsi="Arial" w:cs="Arial"/>
                <w:b/>
                <w:snapToGrid w:val="0"/>
                <w:sz w:val="22"/>
                <w:szCs w:val="22"/>
                <w:lang w:eastAsia="en-US"/>
              </w:rPr>
              <w:t>EME</w:t>
            </w:r>
          </w:p>
          <w:p w14:paraId="6C37C326"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eastAsia="en-US"/>
              </w:rPr>
            </w:pPr>
            <w:r w:rsidRPr="00A01CC6">
              <w:rPr>
                <w:rFonts w:ascii="Arial" w:hAnsi="Arial" w:cs="Arial"/>
                <w:b/>
                <w:snapToGrid w:val="0"/>
                <w:sz w:val="22"/>
                <w:szCs w:val="22"/>
                <w:lang w:eastAsia="en-US"/>
              </w:rPr>
              <w:t>√</w:t>
            </w:r>
          </w:p>
        </w:tc>
        <w:tc>
          <w:tcPr>
            <w:tcW w:w="1134" w:type="dxa"/>
          </w:tcPr>
          <w:p w14:paraId="32467CA5"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eastAsia="en-US"/>
              </w:rPr>
            </w:pPr>
            <w:r w:rsidRPr="00A01CC6">
              <w:rPr>
                <w:rFonts w:ascii="Arial" w:hAnsi="Arial" w:cs="Arial"/>
                <w:b/>
                <w:snapToGrid w:val="0"/>
                <w:sz w:val="22"/>
                <w:szCs w:val="22"/>
                <w:lang w:eastAsia="en-US"/>
              </w:rPr>
              <w:t>QSE</w:t>
            </w:r>
          </w:p>
          <w:p w14:paraId="552898E3"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eastAsia="en-US"/>
              </w:rPr>
            </w:pPr>
            <w:r w:rsidRPr="00A01CC6">
              <w:rPr>
                <w:rFonts w:ascii="Arial" w:hAnsi="Arial" w:cs="Arial"/>
                <w:b/>
                <w:snapToGrid w:val="0"/>
                <w:sz w:val="22"/>
                <w:szCs w:val="22"/>
                <w:lang w:eastAsia="en-US"/>
              </w:rPr>
              <w:t>√</w:t>
            </w:r>
          </w:p>
        </w:tc>
      </w:tr>
      <w:tr w:rsidR="00A01CC6" w:rsidRPr="00A01CC6" w14:paraId="667EB5C4" w14:textId="77777777" w:rsidTr="003A60B7">
        <w:tc>
          <w:tcPr>
            <w:tcW w:w="7054" w:type="dxa"/>
          </w:tcPr>
          <w:p w14:paraId="2D9A9AF7"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t>Black people</w:t>
            </w:r>
          </w:p>
        </w:tc>
        <w:tc>
          <w:tcPr>
            <w:tcW w:w="1134" w:type="dxa"/>
          </w:tcPr>
          <w:p w14:paraId="1F37C7DB"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c>
          <w:tcPr>
            <w:tcW w:w="1134" w:type="dxa"/>
          </w:tcPr>
          <w:p w14:paraId="39FAD308"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r>
      <w:tr w:rsidR="00A01CC6" w:rsidRPr="00A01CC6" w14:paraId="3A6D9D98" w14:textId="77777777" w:rsidTr="003A60B7">
        <w:tc>
          <w:tcPr>
            <w:tcW w:w="7054" w:type="dxa"/>
          </w:tcPr>
          <w:p w14:paraId="26101492"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t>Black people who are youth</w:t>
            </w:r>
          </w:p>
        </w:tc>
        <w:tc>
          <w:tcPr>
            <w:tcW w:w="1134" w:type="dxa"/>
          </w:tcPr>
          <w:p w14:paraId="51F1DBE3"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c>
          <w:tcPr>
            <w:tcW w:w="1134" w:type="dxa"/>
          </w:tcPr>
          <w:p w14:paraId="468D6BCE"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r>
      <w:tr w:rsidR="00A01CC6" w:rsidRPr="00A01CC6" w14:paraId="7B963415" w14:textId="77777777" w:rsidTr="003A60B7">
        <w:tc>
          <w:tcPr>
            <w:tcW w:w="7054" w:type="dxa"/>
          </w:tcPr>
          <w:p w14:paraId="1A43AF4E"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t>Black people who are women</w:t>
            </w:r>
          </w:p>
        </w:tc>
        <w:tc>
          <w:tcPr>
            <w:tcW w:w="1134" w:type="dxa"/>
          </w:tcPr>
          <w:p w14:paraId="31A90A12"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c>
          <w:tcPr>
            <w:tcW w:w="1134" w:type="dxa"/>
          </w:tcPr>
          <w:p w14:paraId="3CF41A00"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r>
      <w:tr w:rsidR="00A01CC6" w:rsidRPr="00A01CC6" w14:paraId="46077425" w14:textId="77777777" w:rsidTr="003A60B7">
        <w:tc>
          <w:tcPr>
            <w:tcW w:w="7054" w:type="dxa"/>
          </w:tcPr>
          <w:p w14:paraId="4C5911C6"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t>Black people with disabilities</w:t>
            </w:r>
          </w:p>
        </w:tc>
        <w:tc>
          <w:tcPr>
            <w:tcW w:w="1134" w:type="dxa"/>
          </w:tcPr>
          <w:p w14:paraId="100BB46C"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c>
          <w:tcPr>
            <w:tcW w:w="1134" w:type="dxa"/>
          </w:tcPr>
          <w:p w14:paraId="2C153E65"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r>
      <w:tr w:rsidR="00A01CC6" w:rsidRPr="00A01CC6" w14:paraId="2E5910E2" w14:textId="77777777" w:rsidTr="003A60B7">
        <w:tc>
          <w:tcPr>
            <w:tcW w:w="7054" w:type="dxa"/>
          </w:tcPr>
          <w:p w14:paraId="26FF85E9"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t>Black people living in rural or underdeveloped areas or townships</w:t>
            </w:r>
          </w:p>
        </w:tc>
        <w:tc>
          <w:tcPr>
            <w:tcW w:w="1134" w:type="dxa"/>
          </w:tcPr>
          <w:p w14:paraId="33C106A6"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c>
          <w:tcPr>
            <w:tcW w:w="1134" w:type="dxa"/>
          </w:tcPr>
          <w:p w14:paraId="0F28E154"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r>
      <w:tr w:rsidR="00A01CC6" w:rsidRPr="00A01CC6" w14:paraId="628242C5" w14:textId="77777777" w:rsidTr="003A60B7">
        <w:tc>
          <w:tcPr>
            <w:tcW w:w="7054" w:type="dxa"/>
          </w:tcPr>
          <w:p w14:paraId="29E97EE0"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t>Cooperative owned by black people</w:t>
            </w:r>
          </w:p>
        </w:tc>
        <w:tc>
          <w:tcPr>
            <w:tcW w:w="1134" w:type="dxa"/>
          </w:tcPr>
          <w:p w14:paraId="7DB529DE"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c>
          <w:tcPr>
            <w:tcW w:w="1134" w:type="dxa"/>
          </w:tcPr>
          <w:p w14:paraId="2A142954"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r>
      <w:tr w:rsidR="00A01CC6" w:rsidRPr="00A01CC6" w14:paraId="7222F77A" w14:textId="77777777" w:rsidTr="003A60B7">
        <w:tc>
          <w:tcPr>
            <w:tcW w:w="7054" w:type="dxa"/>
          </w:tcPr>
          <w:p w14:paraId="3A4875CE"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lastRenderedPageBreak/>
              <w:t>Black people who are military veterans</w:t>
            </w:r>
          </w:p>
        </w:tc>
        <w:tc>
          <w:tcPr>
            <w:tcW w:w="1134" w:type="dxa"/>
          </w:tcPr>
          <w:p w14:paraId="08DC2B71"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c>
          <w:tcPr>
            <w:tcW w:w="1134" w:type="dxa"/>
          </w:tcPr>
          <w:p w14:paraId="017B4C18"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r>
      <w:tr w:rsidR="00A01CC6" w:rsidRPr="00A01CC6" w14:paraId="5014335D" w14:textId="77777777" w:rsidTr="003A60B7">
        <w:tc>
          <w:tcPr>
            <w:tcW w:w="9322" w:type="dxa"/>
            <w:gridSpan w:val="3"/>
          </w:tcPr>
          <w:p w14:paraId="427CFD74"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eastAsia="en-US"/>
              </w:rPr>
            </w:pPr>
            <w:r w:rsidRPr="00A01CC6">
              <w:rPr>
                <w:rFonts w:ascii="Arial" w:hAnsi="Arial" w:cs="Arial"/>
                <w:b/>
                <w:snapToGrid w:val="0"/>
                <w:sz w:val="22"/>
                <w:szCs w:val="22"/>
                <w:lang w:eastAsia="en-US"/>
              </w:rPr>
              <w:t>OR</w:t>
            </w:r>
          </w:p>
        </w:tc>
      </w:tr>
      <w:tr w:rsidR="00A01CC6" w:rsidRPr="00A01CC6" w14:paraId="39290377" w14:textId="77777777" w:rsidTr="003A60B7">
        <w:tc>
          <w:tcPr>
            <w:tcW w:w="7054" w:type="dxa"/>
          </w:tcPr>
          <w:p w14:paraId="32036A07"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t xml:space="preserve">Any EME </w:t>
            </w:r>
          </w:p>
        </w:tc>
        <w:tc>
          <w:tcPr>
            <w:tcW w:w="1134" w:type="dxa"/>
          </w:tcPr>
          <w:p w14:paraId="48074FF5"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c>
          <w:tcPr>
            <w:tcW w:w="1134" w:type="dxa"/>
          </w:tcPr>
          <w:p w14:paraId="5B93336F"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r>
      <w:tr w:rsidR="00A01CC6" w:rsidRPr="00A01CC6" w14:paraId="4FDC0755" w14:textId="77777777" w:rsidTr="003A60B7">
        <w:tc>
          <w:tcPr>
            <w:tcW w:w="7054" w:type="dxa"/>
          </w:tcPr>
          <w:p w14:paraId="7576B369"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r w:rsidRPr="00A01CC6">
              <w:rPr>
                <w:rFonts w:ascii="Arial" w:hAnsi="Arial" w:cs="Arial"/>
                <w:snapToGrid w:val="0"/>
                <w:sz w:val="22"/>
                <w:szCs w:val="22"/>
                <w:lang w:eastAsia="en-US"/>
              </w:rPr>
              <w:t>Any QSE</w:t>
            </w:r>
          </w:p>
        </w:tc>
        <w:tc>
          <w:tcPr>
            <w:tcW w:w="1134" w:type="dxa"/>
          </w:tcPr>
          <w:p w14:paraId="65CDB269"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c>
          <w:tcPr>
            <w:tcW w:w="1134" w:type="dxa"/>
          </w:tcPr>
          <w:p w14:paraId="1F425C4F"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tc>
      </w:tr>
    </w:tbl>
    <w:p w14:paraId="47123067"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p w14:paraId="1FD7C82C" w14:textId="77777777" w:rsidR="00A01CC6" w:rsidRPr="00A01CC6" w:rsidRDefault="00A01CC6" w:rsidP="00A01CC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eastAsia="en-US"/>
        </w:rPr>
      </w:pPr>
    </w:p>
    <w:p w14:paraId="3426F0EA" w14:textId="77777777" w:rsidR="00A01CC6" w:rsidRPr="00A01CC6" w:rsidRDefault="00A01CC6" w:rsidP="00E436F0">
      <w:pPr>
        <w:widowControl w:val="0"/>
        <w:numPr>
          <w:ilvl w:val="0"/>
          <w:numId w:val="27"/>
        </w:numPr>
        <w:tabs>
          <w:tab w:val="num" w:pos="720"/>
          <w:tab w:val="left" w:pos="2880"/>
          <w:tab w:val="left" w:pos="5760"/>
          <w:tab w:val="left" w:pos="7920"/>
        </w:tabs>
        <w:spacing w:after="120"/>
        <w:ind w:left="720" w:hanging="720"/>
        <w:jc w:val="both"/>
        <w:rPr>
          <w:rFonts w:ascii="Arial" w:hAnsi="Arial" w:cs="Arial"/>
          <w:snapToGrid w:val="0"/>
          <w:sz w:val="22"/>
          <w:szCs w:val="22"/>
          <w:lang w:val="en-US" w:eastAsia="en-US"/>
        </w:rPr>
      </w:pPr>
      <w:r w:rsidRPr="00A01CC6">
        <w:rPr>
          <w:rFonts w:ascii="Arial" w:hAnsi="Arial" w:cs="Arial"/>
          <w:b/>
          <w:snapToGrid w:val="0"/>
          <w:sz w:val="22"/>
          <w:szCs w:val="22"/>
          <w:lang w:val="en-US" w:eastAsia="en-US"/>
        </w:rPr>
        <w:t>DECLARATION WITH REGARD TO COMPANY/FIRM</w:t>
      </w:r>
    </w:p>
    <w:p w14:paraId="54F50BEF" w14:textId="77777777" w:rsidR="00A01CC6" w:rsidRPr="00A01CC6" w:rsidRDefault="00A01CC6" w:rsidP="00E436F0">
      <w:pPr>
        <w:widowControl w:val="0"/>
        <w:numPr>
          <w:ilvl w:val="1"/>
          <w:numId w:val="27"/>
        </w:numPr>
        <w:tabs>
          <w:tab w:val="left" w:pos="900"/>
        </w:tabs>
        <w:spacing w:after="120" w:line="312" w:lineRule="auto"/>
        <w:ind w:left="907" w:hanging="907"/>
        <w:jc w:val="both"/>
        <w:rPr>
          <w:rFonts w:ascii="Arial" w:hAnsi="Arial" w:cs="Arial"/>
          <w:snapToGrid w:val="0"/>
          <w:sz w:val="22"/>
          <w:szCs w:val="22"/>
          <w:lang w:eastAsia="en-US"/>
        </w:rPr>
      </w:pPr>
      <w:r w:rsidRPr="00A01CC6">
        <w:rPr>
          <w:rFonts w:ascii="Arial" w:hAnsi="Arial" w:cs="Arial"/>
          <w:snapToGrid w:val="0"/>
          <w:sz w:val="22"/>
          <w:szCs w:val="22"/>
          <w:lang w:eastAsia="en-US"/>
        </w:rPr>
        <w:t>Name of company/firm:…………………………………………………………………………….</w:t>
      </w:r>
    </w:p>
    <w:p w14:paraId="57D7C23D" w14:textId="77777777" w:rsidR="00A01CC6" w:rsidRPr="00A01CC6" w:rsidRDefault="00A01CC6" w:rsidP="00E436F0">
      <w:pPr>
        <w:widowControl w:val="0"/>
        <w:numPr>
          <w:ilvl w:val="1"/>
          <w:numId w:val="27"/>
        </w:numPr>
        <w:tabs>
          <w:tab w:val="left" w:pos="900"/>
        </w:tabs>
        <w:spacing w:after="120" w:line="312" w:lineRule="auto"/>
        <w:ind w:left="907" w:hanging="907"/>
        <w:jc w:val="both"/>
        <w:rPr>
          <w:rFonts w:ascii="Arial" w:hAnsi="Arial" w:cs="Arial"/>
          <w:snapToGrid w:val="0"/>
          <w:sz w:val="22"/>
          <w:szCs w:val="22"/>
          <w:lang w:eastAsia="en-US"/>
        </w:rPr>
      </w:pPr>
      <w:r w:rsidRPr="00A01CC6">
        <w:rPr>
          <w:rFonts w:ascii="Arial" w:hAnsi="Arial" w:cs="Arial"/>
          <w:snapToGrid w:val="0"/>
          <w:sz w:val="22"/>
          <w:szCs w:val="22"/>
          <w:lang w:eastAsia="en-US"/>
        </w:rPr>
        <w:t>VAT registration number:……………………………………….…………………………………</w:t>
      </w:r>
    </w:p>
    <w:p w14:paraId="0B438604" w14:textId="77777777" w:rsidR="00A01CC6" w:rsidRPr="00A01CC6" w:rsidRDefault="00A01CC6" w:rsidP="00E436F0">
      <w:pPr>
        <w:widowControl w:val="0"/>
        <w:numPr>
          <w:ilvl w:val="1"/>
          <w:numId w:val="27"/>
        </w:numPr>
        <w:tabs>
          <w:tab w:val="left" w:pos="900"/>
        </w:tabs>
        <w:spacing w:after="120" w:line="312" w:lineRule="auto"/>
        <w:ind w:left="907" w:hanging="907"/>
        <w:jc w:val="both"/>
        <w:rPr>
          <w:rFonts w:ascii="Arial" w:hAnsi="Arial" w:cs="Arial"/>
          <w:snapToGrid w:val="0"/>
          <w:sz w:val="22"/>
          <w:szCs w:val="22"/>
          <w:lang w:eastAsia="en-US"/>
        </w:rPr>
      </w:pPr>
      <w:r w:rsidRPr="00A01CC6">
        <w:rPr>
          <w:rFonts w:ascii="Arial" w:hAnsi="Arial" w:cs="Arial"/>
          <w:snapToGrid w:val="0"/>
          <w:sz w:val="22"/>
          <w:szCs w:val="22"/>
          <w:lang w:eastAsia="en-US"/>
        </w:rPr>
        <w:t>Company registration number:…………….……………………….…………………………….</w:t>
      </w:r>
    </w:p>
    <w:p w14:paraId="3878F17D" w14:textId="77777777" w:rsidR="00A01CC6" w:rsidRPr="00A01CC6" w:rsidRDefault="00A01CC6" w:rsidP="00E436F0">
      <w:pPr>
        <w:widowControl w:val="0"/>
        <w:numPr>
          <w:ilvl w:val="1"/>
          <w:numId w:val="27"/>
        </w:numPr>
        <w:tabs>
          <w:tab w:val="left" w:pos="900"/>
        </w:tabs>
        <w:spacing w:after="120" w:line="312" w:lineRule="auto"/>
        <w:ind w:left="907" w:hanging="907"/>
        <w:jc w:val="both"/>
        <w:rPr>
          <w:rFonts w:ascii="Arial" w:hAnsi="Arial" w:cs="Arial"/>
          <w:snapToGrid w:val="0"/>
          <w:sz w:val="22"/>
          <w:szCs w:val="22"/>
          <w:lang w:eastAsia="en-US"/>
        </w:rPr>
      </w:pPr>
      <w:r w:rsidRPr="00A01CC6">
        <w:rPr>
          <w:rFonts w:ascii="Arial" w:hAnsi="Arial" w:cs="Arial"/>
          <w:snapToGrid w:val="0"/>
          <w:sz w:val="22"/>
          <w:szCs w:val="22"/>
          <w:lang w:eastAsia="en-US"/>
        </w:rPr>
        <w:t>TYPE OF COMPANY/ FIRM</w:t>
      </w:r>
    </w:p>
    <w:p w14:paraId="12D51E6E" w14:textId="77777777" w:rsidR="00A01CC6" w:rsidRPr="00A01CC6" w:rsidRDefault="00A01CC6" w:rsidP="00A01CC6">
      <w:pPr>
        <w:widowControl w:val="0"/>
        <w:tabs>
          <w:tab w:val="left" w:pos="-720"/>
        </w:tabs>
        <w:ind w:left="1440" w:hanging="540"/>
        <w:jc w:val="both"/>
        <w:rPr>
          <w:rFonts w:ascii="Arial" w:hAnsi="Arial" w:cs="Arial"/>
          <w:snapToGrid w:val="0"/>
          <w:sz w:val="22"/>
          <w:szCs w:val="22"/>
          <w:lang w:eastAsia="en-US"/>
        </w:rPr>
      </w:pPr>
      <w:r w:rsidRPr="00A01CC6">
        <w:rPr>
          <w:rFonts w:ascii="Arial" w:hAnsi="Arial" w:cs="Arial"/>
          <w:snapToGrid w:val="0"/>
          <w:sz w:val="22"/>
          <w:szCs w:val="22"/>
          <w:lang w:eastAsia="en-US"/>
        </w:rPr>
        <w:sym w:font="Symbol" w:char="F07F"/>
      </w:r>
      <w:r w:rsidRPr="00A01CC6">
        <w:rPr>
          <w:rFonts w:ascii="Arial" w:hAnsi="Arial" w:cs="Arial"/>
          <w:snapToGrid w:val="0"/>
          <w:sz w:val="22"/>
          <w:szCs w:val="22"/>
          <w:lang w:eastAsia="en-US"/>
        </w:rPr>
        <w:tab/>
        <w:t>Partnership/Joint Venture / Consortium</w:t>
      </w:r>
    </w:p>
    <w:p w14:paraId="14FD2985" w14:textId="77777777" w:rsidR="00A01CC6" w:rsidRPr="00A01CC6" w:rsidRDefault="00A01CC6" w:rsidP="00A01CC6">
      <w:pPr>
        <w:widowControl w:val="0"/>
        <w:tabs>
          <w:tab w:val="left" w:pos="-720"/>
        </w:tabs>
        <w:ind w:left="1440" w:hanging="540"/>
        <w:jc w:val="both"/>
        <w:rPr>
          <w:rFonts w:ascii="Arial" w:hAnsi="Arial" w:cs="Arial"/>
          <w:snapToGrid w:val="0"/>
          <w:sz w:val="22"/>
          <w:szCs w:val="22"/>
          <w:lang w:eastAsia="en-US"/>
        </w:rPr>
      </w:pPr>
      <w:r w:rsidRPr="00A01CC6">
        <w:rPr>
          <w:rFonts w:ascii="Arial" w:hAnsi="Arial" w:cs="Arial"/>
          <w:snapToGrid w:val="0"/>
          <w:sz w:val="22"/>
          <w:szCs w:val="22"/>
          <w:lang w:eastAsia="en-US"/>
        </w:rPr>
        <w:sym w:font="Symbol" w:char="F07F"/>
      </w:r>
      <w:r w:rsidRPr="00A01CC6">
        <w:rPr>
          <w:rFonts w:ascii="Arial" w:hAnsi="Arial" w:cs="Arial"/>
          <w:snapToGrid w:val="0"/>
          <w:sz w:val="22"/>
          <w:szCs w:val="22"/>
          <w:lang w:eastAsia="en-US"/>
        </w:rPr>
        <w:tab/>
        <w:t>One person business/sole propriety</w:t>
      </w:r>
    </w:p>
    <w:p w14:paraId="4F2E98B3" w14:textId="77777777" w:rsidR="00A01CC6" w:rsidRPr="00A01CC6" w:rsidRDefault="00A01CC6" w:rsidP="00A01CC6">
      <w:pPr>
        <w:widowControl w:val="0"/>
        <w:tabs>
          <w:tab w:val="left" w:pos="-720"/>
        </w:tabs>
        <w:ind w:left="1440" w:hanging="540"/>
        <w:jc w:val="both"/>
        <w:rPr>
          <w:rFonts w:ascii="Arial" w:hAnsi="Arial" w:cs="Arial"/>
          <w:snapToGrid w:val="0"/>
          <w:sz w:val="22"/>
          <w:szCs w:val="22"/>
          <w:lang w:eastAsia="en-US"/>
        </w:rPr>
      </w:pPr>
      <w:r w:rsidRPr="00A01CC6">
        <w:rPr>
          <w:rFonts w:ascii="Arial" w:hAnsi="Arial" w:cs="Arial"/>
          <w:snapToGrid w:val="0"/>
          <w:sz w:val="22"/>
          <w:szCs w:val="22"/>
          <w:lang w:eastAsia="en-US"/>
        </w:rPr>
        <w:sym w:font="Symbol" w:char="F07F"/>
      </w:r>
      <w:r w:rsidRPr="00A01CC6">
        <w:rPr>
          <w:rFonts w:ascii="Arial" w:hAnsi="Arial" w:cs="Arial"/>
          <w:snapToGrid w:val="0"/>
          <w:sz w:val="22"/>
          <w:szCs w:val="22"/>
          <w:lang w:eastAsia="en-US"/>
        </w:rPr>
        <w:tab/>
        <w:t>Close corporation</w:t>
      </w:r>
    </w:p>
    <w:p w14:paraId="49A4EC82" w14:textId="77777777" w:rsidR="00A01CC6" w:rsidRPr="00A01CC6" w:rsidRDefault="00A01CC6" w:rsidP="00A01CC6">
      <w:pPr>
        <w:widowControl w:val="0"/>
        <w:tabs>
          <w:tab w:val="left" w:pos="-720"/>
        </w:tabs>
        <w:ind w:left="1440" w:hanging="540"/>
        <w:jc w:val="both"/>
        <w:rPr>
          <w:rFonts w:ascii="Arial" w:hAnsi="Arial" w:cs="Arial"/>
          <w:snapToGrid w:val="0"/>
          <w:sz w:val="22"/>
          <w:szCs w:val="22"/>
          <w:lang w:eastAsia="en-US"/>
        </w:rPr>
      </w:pPr>
      <w:r w:rsidRPr="00A01CC6">
        <w:rPr>
          <w:rFonts w:ascii="Arial" w:hAnsi="Arial" w:cs="Arial"/>
          <w:snapToGrid w:val="0"/>
          <w:sz w:val="22"/>
          <w:szCs w:val="22"/>
          <w:lang w:eastAsia="en-US"/>
        </w:rPr>
        <w:sym w:font="Symbol" w:char="F07F"/>
      </w:r>
      <w:r w:rsidRPr="00A01CC6">
        <w:rPr>
          <w:rFonts w:ascii="Arial" w:hAnsi="Arial" w:cs="Arial"/>
          <w:snapToGrid w:val="0"/>
          <w:sz w:val="22"/>
          <w:szCs w:val="22"/>
          <w:lang w:eastAsia="en-US"/>
        </w:rPr>
        <w:tab/>
        <w:t>Company</w:t>
      </w:r>
    </w:p>
    <w:p w14:paraId="57121D21" w14:textId="77777777" w:rsidR="00A01CC6" w:rsidRPr="00A01CC6" w:rsidRDefault="00A01CC6" w:rsidP="00A01CC6">
      <w:pPr>
        <w:widowControl w:val="0"/>
        <w:tabs>
          <w:tab w:val="left" w:pos="-720"/>
        </w:tabs>
        <w:ind w:left="1440" w:hanging="540"/>
        <w:jc w:val="both"/>
        <w:rPr>
          <w:rFonts w:ascii="Arial" w:hAnsi="Arial" w:cs="Arial"/>
          <w:snapToGrid w:val="0"/>
          <w:sz w:val="22"/>
          <w:szCs w:val="22"/>
          <w:lang w:eastAsia="en-US"/>
        </w:rPr>
      </w:pPr>
      <w:r w:rsidRPr="00A01CC6">
        <w:rPr>
          <w:rFonts w:ascii="Arial" w:hAnsi="Arial" w:cs="Arial"/>
          <w:snapToGrid w:val="0"/>
          <w:sz w:val="22"/>
          <w:szCs w:val="22"/>
          <w:lang w:eastAsia="en-US"/>
        </w:rPr>
        <w:sym w:font="Symbol" w:char="F07F"/>
      </w:r>
      <w:r w:rsidRPr="00A01CC6">
        <w:rPr>
          <w:rFonts w:ascii="Arial" w:hAnsi="Arial" w:cs="Arial"/>
          <w:snapToGrid w:val="0"/>
          <w:sz w:val="22"/>
          <w:szCs w:val="22"/>
          <w:lang w:eastAsia="en-US"/>
        </w:rPr>
        <w:tab/>
        <w:t>(Pty) Limited</w:t>
      </w:r>
    </w:p>
    <w:p w14:paraId="6CF45606" w14:textId="77777777" w:rsidR="00A01CC6" w:rsidRPr="00A01CC6" w:rsidRDefault="00A01CC6" w:rsidP="00A01CC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eastAsia="en-US"/>
        </w:rPr>
      </w:pPr>
      <w:r w:rsidRPr="00A01CC6">
        <w:rPr>
          <w:rFonts w:ascii="Arial" w:hAnsi="Arial" w:cs="Arial"/>
          <w:smallCaps/>
          <w:snapToGrid w:val="0"/>
          <w:sz w:val="22"/>
          <w:szCs w:val="22"/>
          <w:lang w:eastAsia="en-US"/>
        </w:rPr>
        <w:t>[Tick applicable box]</w:t>
      </w:r>
    </w:p>
    <w:p w14:paraId="7495189E" w14:textId="77777777" w:rsidR="00A01CC6" w:rsidRPr="00A01CC6" w:rsidRDefault="00A01CC6" w:rsidP="00E436F0">
      <w:pPr>
        <w:widowControl w:val="0"/>
        <w:numPr>
          <w:ilvl w:val="1"/>
          <w:numId w:val="27"/>
        </w:numPr>
        <w:tabs>
          <w:tab w:val="left" w:pos="900"/>
        </w:tabs>
        <w:spacing w:after="120" w:line="312" w:lineRule="auto"/>
        <w:ind w:left="907" w:hanging="907"/>
        <w:jc w:val="both"/>
        <w:rPr>
          <w:rFonts w:ascii="Arial" w:hAnsi="Arial" w:cs="Arial"/>
          <w:snapToGrid w:val="0"/>
          <w:sz w:val="22"/>
          <w:szCs w:val="22"/>
          <w:lang w:eastAsia="en-US"/>
        </w:rPr>
      </w:pPr>
      <w:r w:rsidRPr="00A01CC6">
        <w:rPr>
          <w:rFonts w:ascii="Arial" w:hAnsi="Arial" w:cs="Arial"/>
          <w:snapToGrid w:val="0"/>
          <w:sz w:val="22"/>
          <w:szCs w:val="22"/>
          <w:lang w:eastAsia="en-US"/>
        </w:rPr>
        <w:t>DESCRIBE PRINCIPAL BUSINESS ACTIVITIES</w:t>
      </w:r>
    </w:p>
    <w:p w14:paraId="16DE49BB" w14:textId="77777777" w:rsidR="00A01CC6" w:rsidRPr="00A01CC6" w:rsidRDefault="00A01CC6" w:rsidP="00A01CC6">
      <w:pPr>
        <w:widowControl w:val="0"/>
        <w:tabs>
          <w:tab w:val="left" w:pos="900"/>
          <w:tab w:val="right" w:leader="dot" w:pos="9025"/>
        </w:tabs>
        <w:spacing w:after="120" w:line="312" w:lineRule="auto"/>
        <w:ind w:left="907"/>
        <w:jc w:val="both"/>
        <w:rPr>
          <w:rFonts w:ascii="Arial" w:hAnsi="Arial" w:cs="Arial"/>
          <w:snapToGrid w:val="0"/>
          <w:sz w:val="22"/>
          <w:szCs w:val="22"/>
          <w:lang w:eastAsia="en-US"/>
        </w:rPr>
      </w:pPr>
      <w:r w:rsidRPr="00A01CC6">
        <w:rPr>
          <w:rFonts w:ascii="Arial" w:hAnsi="Arial" w:cs="Arial"/>
          <w:snapToGrid w:val="0"/>
          <w:sz w:val="22"/>
          <w:szCs w:val="22"/>
          <w:lang w:eastAsia="en-US"/>
        </w:rPr>
        <w:t>…………………………………………………………………………………………………………………………………………………………………………………………………………………………………………………………………………………………………………………………………………………………………………………………………………………………..</w:t>
      </w:r>
    </w:p>
    <w:p w14:paraId="68BF46CD" w14:textId="77777777" w:rsidR="00A01CC6" w:rsidRPr="00A01CC6" w:rsidRDefault="00A01CC6" w:rsidP="00E436F0">
      <w:pPr>
        <w:widowControl w:val="0"/>
        <w:numPr>
          <w:ilvl w:val="1"/>
          <w:numId w:val="27"/>
        </w:numPr>
        <w:tabs>
          <w:tab w:val="left" w:pos="900"/>
        </w:tabs>
        <w:spacing w:after="120" w:line="312" w:lineRule="auto"/>
        <w:ind w:left="907" w:hanging="907"/>
        <w:jc w:val="both"/>
        <w:rPr>
          <w:rFonts w:ascii="Arial" w:hAnsi="Arial" w:cs="Arial"/>
          <w:snapToGrid w:val="0"/>
          <w:sz w:val="22"/>
          <w:szCs w:val="22"/>
          <w:lang w:eastAsia="en-US"/>
        </w:rPr>
      </w:pPr>
      <w:r w:rsidRPr="00A01CC6">
        <w:rPr>
          <w:rFonts w:ascii="Arial" w:hAnsi="Arial" w:cs="Arial"/>
          <w:snapToGrid w:val="0"/>
          <w:sz w:val="22"/>
          <w:szCs w:val="22"/>
          <w:lang w:eastAsia="en-US"/>
        </w:rPr>
        <w:t>COMPANY CLASSIFICATION</w:t>
      </w:r>
    </w:p>
    <w:p w14:paraId="0D0C0556" w14:textId="77777777" w:rsidR="00A01CC6" w:rsidRPr="00A01CC6" w:rsidRDefault="00A01CC6" w:rsidP="00A01CC6">
      <w:pPr>
        <w:widowControl w:val="0"/>
        <w:tabs>
          <w:tab w:val="left" w:pos="-720"/>
        </w:tabs>
        <w:ind w:left="1440" w:hanging="540"/>
        <w:jc w:val="both"/>
        <w:rPr>
          <w:rFonts w:ascii="Arial" w:hAnsi="Arial" w:cs="Arial"/>
          <w:snapToGrid w:val="0"/>
          <w:sz w:val="22"/>
          <w:szCs w:val="22"/>
          <w:lang w:eastAsia="en-US"/>
        </w:rPr>
      </w:pPr>
      <w:r w:rsidRPr="00A01CC6">
        <w:rPr>
          <w:rFonts w:ascii="Arial" w:hAnsi="Arial" w:cs="Arial"/>
          <w:snapToGrid w:val="0"/>
          <w:sz w:val="22"/>
          <w:szCs w:val="22"/>
          <w:lang w:eastAsia="en-US"/>
        </w:rPr>
        <w:sym w:font="Symbol" w:char="F07F"/>
      </w:r>
      <w:r w:rsidRPr="00A01CC6">
        <w:rPr>
          <w:rFonts w:ascii="Arial" w:hAnsi="Arial" w:cs="Arial"/>
          <w:snapToGrid w:val="0"/>
          <w:sz w:val="22"/>
          <w:szCs w:val="22"/>
          <w:lang w:eastAsia="en-US"/>
        </w:rPr>
        <w:tab/>
        <w:t>Manufacturer</w:t>
      </w:r>
    </w:p>
    <w:p w14:paraId="21356612" w14:textId="77777777" w:rsidR="00A01CC6" w:rsidRPr="00A01CC6" w:rsidRDefault="00A01CC6" w:rsidP="00A01CC6">
      <w:pPr>
        <w:widowControl w:val="0"/>
        <w:tabs>
          <w:tab w:val="left" w:pos="-720"/>
        </w:tabs>
        <w:ind w:left="1440" w:hanging="540"/>
        <w:jc w:val="both"/>
        <w:rPr>
          <w:rFonts w:ascii="Arial" w:hAnsi="Arial" w:cs="Arial"/>
          <w:snapToGrid w:val="0"/>
          <w:sz w:val="22"/>
          <w:szCs w:val="22"/>
          <w:lang w:eastAsia="en-US"/>
        </w:rPr>
      </w:pPr>
      <w:r w:rsidRPr="00A01CC6">
        <w:rPr>
          <w:rFonts w:ascii="Arial" w:hAnsi="Arial" w:cs="Arial"/>
          <w:snapToGrid w:val="0"/>
          <w:sz w:val="22"/>
          <w:szCs w:val="22"/>
          <w:lang w:eastAsia="en-US"/>
        </w:rPr>
        <w:sym w:font="Symbol" w:char="F07F"/>
      </w:r>
      <w:r w:rsidRPr="00A01CC6">
        <w:rPr>
          <w:rFonts w:ascii="Arial" w:hAnsi="Arial" w:cs="Arial"/>
          <w:snapToGrid w:val="0"/>
          <w:sz w:val="22"/>
          <w:szCs w:val="22"/>
          <w:lang w:eastAsia="en-US"/>
        </w:rPr>
        <w:tab/>
        <w:t>Supplier</w:t>
      </w:r>
    </w:p>
    <w:p w14:paraId="1899925D" w14:textId="77777777" w:rsidR="00A01CC6" w:rsidRPr="00A01CC6" w:rsidRDefault="00A01CC6" w:rsidP="00A01CC6">
      <w:pPr>
        <w:widowControl w:val="0"/>
        <w:tabs>
          <w:tab w:val="left" w:pos="-720"/>
        </w:tabs>
        <w:ind w:left="1440" w:hanging="540"/>
        <w:jc w:val="both"/>
        <w:rPr>
          <w:rFonts w:ascii="Arial" w:hAnsi="Arial" w:cs="Arial"/>
          <w:snapToGrid w:val="0"/>
          <w:sz w:val="22"/>
          <w:szCs w:val="22"/>
          <w:lang w:eastAsia="en-US"/>
        </w:rPr>
      </w:pPr>
      <w:r w:rsidRPr="00A01CC6">
        <w:rPr>
          <w:rFonts w:ascii="Arial" w:hAnsi="Arial" w:cs="Arial"/>
          <w:snapToGrid w:val="0"/>
          <w:sz w:val="22"/>
          <w:szCs w:val="22"/>
          <w:lang w:eastAsia="en-US"/>
        </w:rPr>
        <w:sym w:font="Symbol" w:char="F07F"/>
      </w:r>
      <w:r w:rsidRPr="00A01CC6">
        <w:rPr>
          <w:rFonts w:ascii="Arial" w:hAnsi="Arial" w:cs="Arial"/>
          <w:snapToGrid w:val="0"/>
          <w:sz w:val="22"/>
          <w:szCs w:val="22"/>
          <w:lang w:eastAsia="en-US"/>
        </w:rPr>
        <w:tab/>
        <w:t>Professional service provider</w:t>
      </w:r>
    </w:p>
    <w:p w14:paraId="5690BABF" w14:textId="77777777" w:rsidR="00A01CC6" w:rsidRPr="00A01CC6" w:rsidRDefault="00A01CC6" w:rsidP="00A01CC6">
      <w:pPr>
        <w:widowControl w:val="0"/>
        <w:tabs>
          <w:tab w:val="left" w:pos="-720"/>
        </w:tabs>
        <w:ind w:left="1440" w:hanging="540"/>
        <w:jc w:val="both"/>
        <w:rPr>
          <w:rFonts w:ascii="Arial" w:hAnsi="Arial" w:cs="Arial"/>
          <w:snapToGrid w:val="0"/>
          <w:sz w:val="22"/>
          <w:szCs w:val="22"/>
          <w:lang w:eastAsia="en-US"/>
        </w:rPr>
      </w:pPr>
      <w:r w:rsidRPr="00A01CC6">
        <w:rPr>
          <w:rFonts w:ascii="Arial" w:hAnsi="Arial" w:cs="Arial"/>
          <w:snapToGrid w:val="0"/>
          <w:sz w:val="22"/>
          <w:szCs w:val="22"/>
          <w:lang w:eastAsia="en-US"/>
        </w:rPr>
        <w:sym w:font="Symbol" w:char="F07F"/>
      </w:r>
      <w:r w:rsidRPr="00A01CC6">
        <w:rPr>
          <w:rFonts w:ascii="Arial" w:hAnsi="Arial" w:cs="Arial"/>
          <w:snapToGrid w:val="0"/>
          <w:sz w:val="22"/>
          <w:szCs w:val="22"/>
          <w:lang w:eastAsia="en-US"/>
        </w:rPr>
        <w:tab/>
        <w:t>Other service providers, e.g. transporter, etc.</w:t>
      </w:r>
    </w:p>
    <w:p w14:paraId="09591DBD" w14:textId="77777777" w:rsidR="00A01CC6" w:rsidRPr="00A01CC6" w:rsidRDefault="00A01CC6" w:rsidP="00A01CC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eastAsia="en-US"/>
        </w:rPr>
      </w:pPr>
      <w:r w:rsidRPr="00A01CC6">
        <w:rPr>
          <w:rFonts w:ascii="Arial" w:hAnsi="Arial" w:cs="Arial"/>
          <w:smallCaps/>
          <w:snapToGrid w:val="0"/>
          <w:sz w:val="22"/>
          <w:szCs w:val="22"/>
          <w:lang w:eastAsia="en-US"/>
        </w:rPr>
        <w:t>[</w:t>
      </w:r>
      <w:r w:rsidRPr="00A01CC6">
        <w:rPr>
          <w:rFonts w:ascii="Arial" w:hAnsi="Arial" w:cs="Arial"/>
          <w:i/>
          <w:smallCaps/>
          <w:snapToGrid w:val="0"/>
          <w:sz w:val="22"/>
          <w:szCs w:val="22"/>
          <w:lang w:eastAsia="en-US"/>
        </w:rPr>
        <w:t>Tick applicable box</w:t>
      </w:r>
      <w:r w:rsidRPr="00A01CC6">
        <w:rPr>
          <w:rFonts w:ascii="Arial" w:hAnsi="Arial" w:cs="Arial"/>
          <w:smallCaps/>
          <w:snapToGrid w:val="0"/>
          <w:sz w:val="22"/>
          <w:szCs w:val="22"/>
          <w:lang w:eastAsia="en-US"/>
        </w:rPr>
        <w:t>]</w:t>
      </w:r>
    </w:p>
    <w:p w14:paraId="3AD681CD" w14:textId="77777777" w:rsidR="00A01CC6" w:rsidRPr="00A01CC6" w:rsidRDefault="00A01CC6" w:rsidP="00A01CC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2"/>
          <w:szCs w:val="22"/>
          <w:lang w:eastAsia="en-US"/>
        </w:rPr>
      </w:pPr>
    </w:p>
    <w:p w14:paraId="523E5A68" w14:textId="77777777" w:rsidR="00A01CC6" w:rsidRPr="00A01CC6" w:rsidRDefault="00A01CC6" w:rsidP="00E436F0">
      <w:pPr>
        <w:widowControl w:val="0"/>
        <w:numPr>
          <w:ilvl w:val="1"/>
          <w:numId w:val="27"/>
        </w:numPr>
        <w:tabs>
          <w:tab w:val="left" w:pos="900"/>
        </w:tabs>
        <w:spacing w:after="120" w:line="312" w:lineRule="auto"/>
        <w:ind w:left="907" w:hanging="907"/>
        <w:jc w:val="both"/>
        <w:rPr>
          <w:rFonts w:ascii="Arial" w:hAnsi="Arial" w:cs="Arial"/>
          <w:snapToGrid w:val="0"/>
          <w:sz w:val="22"/>
          <w:szCs w:val="22"/>
          <w:lang w:eastAsia="en-US"/>
        </w:rPr>
      </w:pPr>
      <w:r w:rsidRPr="00A01CC6">
        <w:rPr>
          <w:rFonts w:ascii="Arial" w:hAnsi="Arial" w:cs="Arial"/>
          <w:snapToGrid w:val="0"/>
          <w:sz w:val="22"/>
          <w:szCs w:val="22"/>
          <w:lang w:eastAsia="en-US"/>
        </w:rPr>
        <w:t>Total number of years the company/firm has been in business:……………………………</w:t>
      </w:r>
    </w:p>
    <w:p w14:paraId="3D1F25D1" w14:textId="77777777" w:rsidR="00A01CC6" w:rsidRPr="00A01CC6" w:rsidRDefault="00A01CC6" w:rsidP="00E436F0">
      <w:pPr>
        <w:widowControl w:val="0"/>
        <w:numPr>
          <w:ilvl w:val="1"/>
          <w:numId w:val="27"/>
        </w:numPr>
        <w:tabs>
          <w:tab w:val="left" w:pos="900"/>
        </w:tabs>
        <w:spacing w:after="120" w:line="312" w:lineRule="auto"/>
        <w:ind w:left="907" w:hanging="907"/>
        <w:jc w:val="both"/>
        <w:rPr>
          <w:rFonts w:ascii="Arial" w:hAnsi="Arial" w:cs="Arial"/>
          <w:snapToGrid w:val="0"/>
          <w:sz w:val="22"/>
          <w:szCs w:val="22"/>
          <w:lang w:eastAsia="en-US"/>
        </w:rPr>
      </w:pPr>
      <w:r w:rsidRPr="00A01CC6">
        <w:rPr>
          <w:rFonts w:ascii="Arial" w:hAnsi="Arial" w:cs="Arial"/>
          <w:snapToGrid w:val="0"/>
          <w:sz w:val="22"/>
          <w:szCs w:val="22"/>
          <w:lang w:eastAsia="en-US"/>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EFA9B30" w14:textId="77777777" w:rsidR="00A01CC6" w:rsidRPr="00A01CC6" w:rsidRDefault="00A01CC6" w:rsidP="00E436F0">
      <w:pPr>
        <w:widowControl w:val="0"/>
        <w:numPr>
          <w:ilvl w:val="0"/>
          <w:numId w:val="49"/>
        </w:numPr>
        <w:tabs>
          <w:tab w:val="left" w:pos="-1099"/>
          <w:tab w:val="left" w:pos="-720"/>
          <w:tab w:val="left" w:pos="1260"/>
        </w:tabs>
        <w:spacing w:after="120"/>
        <w:ind w:left="1282"/>
        <w:jc w:val="both"/>
        <w:rPr>
          <w:rFonts w:ascii="Arial" w:hAnsi="Arial" w:cs="Arial"/>
          <w:snapToGrid w:val="0"/>
          <w:sz w:val="22"/>
          <w:szCs w:val="22"/>
          <w:lang w:eastAsia="en-US"/>
        </w:rPr>
      </w:pPr>
      <w:r w:rsidRPr="00A01CC6">
        <w:rPr>
          <w:rFonts w:ascii="Arial" w:hAnsi="Arial" w:cs="Arial"/>
          <w:snapToGrid w:val="0"/>
          <w:sz w:val="22"/>
          <w:szCs w:val="22"/>
          <w:lang w:eastAsia="en-US"/>
        </w:rPr>
        <w:t>The information furnished is true and correct;</w:t>
      </w:r>
    </w:p>
    <w:p w14:paraId="1F207F98" w14:textId="77777777" w:rsidR="00A01CC6" w:rsidRPr="00A01CC6" w:rsidRDefault="00A01CC6" w:rsidP="00E436F0">
      <w:pPr>
        <w:widowControl w:val="0"/>
        <w:numPr>
          <w:ilvl w:val="0"/>
          <w:numId w:val="49"/>
        </w:numPr>
        <w:tabs>
          <w:tab w:val="left" w:pos="-1099"/>
          <w:tab w:val="left" w:pos="-720"/>
          <w:tab w:val="left" w:pos="1260"/>
        </w:tabs>
        <w:spacing w:after="120"/>
        <w:ind w:left="1282"/>
        <w:jc w:val="both"/>
        <w:rPr>
          <w:rFonts w:ascii="Arial" w:hAnsi="Arial" w:cs="Arial"/>
          <w:snapToGrid w:val="0"/>
          <w:sz w:val="22"/>
          <w:szCs w:val="22"/>
          <w:lang w:eastAsia="en-US"/>
        </w:rPr>
      </w:pPr>
      <w:r w:rsidRPr="00A01CC6">
        <w:rPr>
          <w:rFonts w:ascii="Arial" w:hAnsi="Arial" w:cs="Arial"/>
          <w:snapToGrid w:val="0"/>
          <w:sz w:val="22"/>
          <w:szCs w:val="22"/>
          <w:lang w:eastAsia="en-US"/>
        </w:rPr>
        <w:t>The preference points claimed are in accordance with the General Conditions as indicated in paragraph 1 of this form;</w:t>
      </w:r>
    </w:p>
    <w:p w14:paraId="3CCBA723" w14:textId="77777777" w:rsidR="00A01CC6" w:rsidRPr="00A01CC6" w:rsidRDefault="00A01CC6" w:rsidP="00E436F0">
      <w:pPr>
        <w:widowControl w:val="0"/>
        <w:numPr>
          <w:ilvl w:val="0"/>
          <w:numId w:val="49"/>
        </w:numPr>
        <w:tabs>
          <w:tab w:val="left" w:pos="-1099"/>
          <w:tab w:val="left" w:pos="-720"/>
          <w:tab w:val="left" w:pos="1260"/>
        </w:tabs>
        <w:spacing w:after="120"/>
        <w:ind w:left="1282"/>
        <w:jc w:val="both"/>
        <w:rPr>
          <w:rFonts w:ascii="Arial" w:hAnsi="Arial" w:cs="Arial"/>
          <w:snapToGrid w:val="0"/>
          <w:sz w:val="22"/>
          <w:szCs w:val="22"/>
          <w:lang w:eastAsia="en-US"/>
        </w:rPr>
      </w:pPr>
      <w:r w:rsidRPr="00A01CC6">
        <w:rPr>
          <w:rFonts w:ascii="Arial" w:hAnsi="Arial" w:cs="Arial"/>
          <w:snapToGrid w:val="0"/>
          <w:sz w:val="22"/>
          <w:szCs w:val="22"/>
          <w:lang w:eastAsia="en-US"/>
        </w:rPr>
        <w:t xml:space="preserve">In the event of a contract being awarded as a result of points claimed as shown in paragraphs 1.4 and 6.1, the contractor may be required to furnish documentary proof to the satisfaction of the purchaser that the claims are correct; </w:t>
      </w:r>
    </w:p>
    <w:p w14:paraId="6BD7B70A" w14:textId="77777777" w:rsidR="00A01CC6" w:rsidRPr="00A01CC6" w:rsidRDefault="00A01CC6" w:rsidP="00E436F0">
      <w:pPr>
        <w:widowControl w:val="0"/>
        <w:numPr>
          <w:ilvl w:val="0"/>
          <w:numId w:val="49"/>
        </w:numPr>
        <w:tabs>
          <w:tab w:val="left" w:pos="-1099"/>
          <w:tab w:val="left" w:pos="-720"/>
          <w:tab w:val="left" w:pos="1260"/>
        </w:tabs>
        <w:spacing w:after="120"/>
        <w:ind w:left="1282"/>
        <w:jc w:val="both"/>
        <w:rPr>
          <w:rFonts w:ascii="Arial" w:hAnsi="Arial" w:cs="Arial"/>
          <w:snapToGrid w:val="0"/>
          <w:sz w:val="22"/>
          <w:szCs w:val="22"/>
          <w:lang w:eastAsia="en-US"/>
        </w:rPr>
      </w:pPr>
      <w:r w:rsidRPr="00A01CC6">
        <w:rPr>
          <w:rFonts w:ascii="Arial" w:hAnsi="Arial" w:cs="Arial"/>
          <w:snapToGrid w:val="0"/>
          <w:sz w:val="22"/>
          <w:szCs w:val="22"/>
          <w:lang w:eastAsia="en-US"/>
        </w:rPr>
        <w:t>If the B-BBEE status level of contributor has been claimed or obtained on a fraudulent basis or any of the conditions of contract have not been fulfilled, the purchaser may, in addition to any other remedy it may have –</w:t>
      </w:r>
    </w:p>
    <w:p w14:paraId="4D95E5DB" w14:textId="77777777" w:rsidR="00A01CC6" w:rsidRPr="00A01CC6" w:rsidRDefault="00A01CC6" w:rsidP="00A01CC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eastAsia="en-US"/>
        </w:rPr>
      </w:pPr>
    </w:p>
    <w:p w14:paraId="0A9FD9B4" w14:textId="77777777" w:rsidR="00A01CC6" w:rsidRPr="00A01CC6" w:rsidRDefault="00A01CC6" w:rsidP="00E436F0">
      <w:pPr>
        <w:widowControl w:val="0"/>
        <w:numPr>
          <w:ilvl w:val="1"/>
          <w:numId w:val="50"/>
        </w:numPr>
        <w:tabs>
          <w:tab w:val="left" w:pos="1980"/>
        </w:tabs>
        <w:spacing w:after="120"/>
        <w:ind w:left="1987" w:right="749" w:hanging="547"/>
        <w:jc w:val="both"/>
        <w:rPr>
          <w:rFonts w:ascii="Arial" w:hAnsi="Arial" w:cs="Arial"/>
          <w:snapToGrid w:val="0"/>
          <w:sz w:val="22"/>
          <w:szCs w:val="22"/>
          <w:lang w:eastAsia="en-US"/>
        </w:rPr>
      </w:pPr>
      <w:r w:rsidRPr="00A01CC6">
        <w:rPr>
          <w:rFonts w:ascii="Arial" w:hAnsi="Arial" w:cs="Arial"/>
          <w:snapToGrid w:val="0"/>
          <w:sz w:val="22"/>
          <w:szCs w:val="22"/>
          <w:lang w:eastAsia="en-US"/>
        </w:rPr>
        <w:t>disqualify the person from the bidding process;</w:t>
      </w:r>
    </w:p>
    <w:p w14:paraId="316F8B62" w14:textId="77777777" w:rsidR="00A01CC6" w:rsidRPr="00A01CC6" w:rsidRDefault="00A01CC6" w:rsidP="00E436F0">
      <w:pPr>
        <w:widowControl w:val="0"/>
        <w:numPr>
          <w:ilvl w:val="1"/>
          <w:numId w:val="50"/>
        </w:numPr>
        <w:tabs>
          <w:tab w:val="left" w:pos="1980"/>
        </w:tabs>
        <w:spacing w:after="120"/>
        <w:ind w:left="1987" w:right="749" w:hanging="547"/>
        <w:jc w:val="both"/>
        <w:rPr>
          <w:rFonts w:ascii="Arial" w:hAnsi="Arial" w:cs="Arial"/>
          <w:snapToGrid w:val="0"/>
          <w:sz w:val="22"/>
          <w:szCs w:val="22"/>
          <w:lang w:eastAsia="en-US"/>
        </w:rPr>
      </w:pPr>
      <w:r w:rsidRPr="00A01CC6">
        <w:rPr>
          <w:rFonts w:ascii="Arial" w:hAnsi="Arial" w:cs="Arial"/>
          <w:snapToGrid w:val="0"/>
          <w:sz w:val="22"/>
          <w:szCs w:val="22"/>
          <w:lang w:eastAsia="en-US"/>
        </w:rPr>
        <w:lastRenderedPageBreak/>
        <w:t>recover costs, losses or damages it has incurred or suffered as a result of that person’s conduct;</w:t>
      </w:r>
    </w:p>
    <w:p w14:paraId="1F4302E6" w14:textId="77777777" w:rsidR="00A01CC6" w:rsidRPr="00A01CC6" w:rsidRDefault="00A01CC6" w:rsidP="00E436F0">
      <w:pPr>
        <w:widowControl w:val="0"/>
        <w:numPr>
          <w:ilvl w:val="1"/>
          <w:numId w:val="50"/>
        </w:numPr>
        <w:tabs>
          <w:tab w:val="left" w:pos="1980"/>
        </w:tabs>
        <w:spacing w:after="120"/>
        <w:ind w:left="1987" w:right="749" w:hanging="547"/>
        <w:jc w:val="both"/>
        <w:rPr>
          <w:rFonts w:ascii="Arial" w:hAnsi="Arial" w:cs="Arial"/>
          <w:snapToGrid w:val="0"/>
          <w:sz w:val="22"/>
          <w:szCs w:val="22"/>
          <w:lang w:eastAsia="en-US"/>
        </w:rPr>
      </w:pPr>
      <w:r w:rsidRPr="00A01CC6">
        <w:rPr>
          <w:rFonts w:ascii="Arial" w:hAnsi="Arial" w:cs="Arial"/>
          <w:snapToGrid w:val="0"/>
          <w:sz w:val="22"/>
          <w:szCs w:val="22"/>
          <w:lang w:eastAsia="en-US"/>
        </w:rPr>
        <w:t>cancel the contract and claim any damages which it has suffered as a result of having to make less favourable arrangements due to such cancellation;</w:t>
      </w:r>
    </w:p>
    <w:p w14:paraId="68D2F24A" w14:textId="77777777" w:rsidR="00A01CC6" w:rsidRPr="00A01CC6" w:rsidRDefault="00A01CC6" w:rsidP="00E436F0">
      <w:pPr>
        <w:widowControl w:val="0"/>
        <w:numPr>
          <w:ilvl w:val="1"/>
          <w:numId w:val="50"/>
        </w:numPr>
        <w:tabs>
          <w:tab w:val="left" w:pos="1980"/>
        </w:tabs>
        <w:spacing w:after="120"/>
        <w:ind w:left="1987" w:right="749" w:hanging="547"/>
        <w:jc w:val="both"/>
        <w:rPr>
          <w:rFonts w:ascii="Arial" w:hAnsi="Arial" w:cs="Arial"/>
          <w:snapToGrid w:val="0"/>
          <w:sz w:val="22"/>
          <w:szCs w:val="22"/>
          <w:lang w:eastAsia="en-US"/>
        </w:rPr>
      </w:pPr>
      <w:r w:rsidRPr="00A01CC6">
        <w:rPr>
          <w:rFonts w:ascii="Arial" w:hAnsi="Arial" w:cs="Arial"/>
          <w:snapToGrid w:val="0"/>
          <w:sz w:val="22"/>
          <w:szCs w:val="22"/>
          <w:lang w:eastAsia="en-US"/>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A01CC6">
        <w:rPr>
          <w:rFonts w:ascii="Arial" w:hAnsi="Arial" w:cs="Arial"/>
          <w:i/>
          <w:snapToGrid w:val="0"/>
          <w:sz w:val="22"/>
          <w:szCs w:val="22"/>
          <w:lang w:eastAsia="en-US"/>
        </w:rPr>
        <w:t>audi alteram partem</w:t>
      </w:r>
      <w:r w:rsidRPr="00A01CC6">
        <w:rPr>
          <w:rFonts w:ascii="Arial" w:hAnsi="Arial" w:cs="Arial"/>
          <w:snapToGrid w:val="0"/>
          <w:sz w:val="22"/>
          <w:szCs w:val="22"/>
          <w:lang w:eastAsia="en-US"/>
        </w:rPr>
        <w:t xml:space="preserve"> (hear the other side) rule has been applied; and</w:t>
      </w:r>
    </w:p>
    <w:p w14:paraId="7FA5FEAF" w14:textId="77777777" w:rsidR="00A01CC6" w:rsidRPr="00A01CC6" w:rsidRDefault="00A01CC6" w:rsidP="00E436F0">
      <w:pPr>
        <w:widowControl w:val="0"/>
        <w:numPr>
          <w:ilvl w:val="1"/>
          <w:numId w:val="50"/>
        </w:numPr>
        <w:tabs>
          <w:tab w:val="left" w:pos="1980"/>
        </w:tabs>
        <w:spacing w:after="120"/>
        <w:ind w:left="1987" w:right="749" w:hanging="547"/>
        <w:jc w:val="both"/>
        <w:rPr>
          <w:rFonts w:ascii="Arial" w:hAnsi="Arial" w:cs="Arial"/>
          <w:snapToGrid w:val="0"/>
          <w:sz w:val="22"/>
          <w:szCs w:val="22"/>
          <w:lang w:eastAsia="en-US"/>
        </w:rPr>
      </w:pPr>
      <w:r w:rsidRPr="00A01CC6">
        <w:rPr>
          <w:rFonts w:ascii="Arial" w:hAnsi="Arial" w:cs="Arial"/>
          <w:snapToGrid w:val="0"/>
          <w:sz w:val="22"/>
          <w:szCs w:val="22"/>
          <w:lang w:eastAsia="en-US"/>
        </w:rPr>
        <w:t>forward the matter for criminal prosecution.</w:t>
      </w:r>
    </w:p>
    <w:p w14:paraId="1E287ECE" w14:textId="77777777" w:rsidR="00A01CC6" w:rsidRPr="00A01CC6" w:rsidRDefault="00A01CC6" w:rsidP="00A01CC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eastAsia="en-US"/>
        </w:rPr>
      </w:pPr>
    </w:p>
    <w:p w14:paraId="129568CD" w14:textId="77777777" w:rsidR="00A01CC6" w:rsidRPr="00A01CC6" w:rsidRDefault="00A01CC6" w:rsidP="00A01CC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eastAsia="en-US"/>
        </w:rPr>
      </w:pPr>
    </w:p>
    <w:p w14:paraId="08E22A49" w14:textId="44AF0DD5" w:rsidR="00A01CC6" w:rsidRPr="00A01CC6" w:rsidRDefault="00F94D1F" w:rsidP="00A01CC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eastAsia="en-US"/>
        </w:rPr>
      </w:pPr>
      <w:r>
        <w:rPr>
          <w:noProof/>
        </w:rPr>
        <mc:AlternateContent>
          <mc:Choice Requires="wps">
            <w:drawing>
              <wp:anchor distT="0" distB="0" distL="114300" distR="114300" simplePos="0" relativeHeight="251659264" behindDoc="0" locked="0" layoutInCell="1" allowOverlap="1" wp14:anchorId="1245FE4E" wp14:editId="53216F13">
                <wp:simplePos x="0" y="0"/>
                <wp:positionH relativeFrom="column">
                  <wp:posOffset>3252470</wp:posOffset>
                </wp:positionH>
                <wp:positionV relativeFrom="paragraph">
                  <wp:posOffset>67945</wp:posOffset>
                </wp:positionV>
                <wp:extent cx="3017520" cy="1689735"/>
                <wp:effectExtent l="0" t="0" r="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0E5B3AE" w14:textId="77777777" w:rsidR="000E4958" w:rsidRDefault="000E4958" w:rsidP="00A01CC6"/>
                          <w:p w14:paraId="472ADFAB" w14:textId="77777777" w:rsidR="000E4958" w:rsidRDefault="000E4958" w:rsidP="00A01CC6"/>
                          <w:p w14:paraId="52D38B92" w14:textId="77777777" w:rsidR="000E4958" w:rsidRPr="00585866" w:rsidRDefault="000E4958" w:rsidP="00A01CC6">
                            <w:pPr>
                              <w:jc w:val="center"/>
                              <w:rPr>
                                <w:rFonts w:ascii="Arial" w:hAnsi="Arial" w:cs="Arial"/>
                                <w:sz w:val="18"/>
                                <w:szCs w:val="18"/>
                              </w:rPr>
                            </w:pPr>
                            <w:r w:rsidRPr="00585866">
                              <w:rPr>
                                <w:rFonts w:ascii="Arial" w:hAnsi="Arial" w:cs="Arial"/>
                                <w:sz w:val="18"/>
                                <w:szCs w:val="18"/>
                              </w:rPr>
                              <w:t>……………………………………….</w:t>
                            </w:r>
                          </w:p>
                          <w:p w14:paraId="189E41D3" w14:textId="77777777" w:rsidR="000E4958" w:rsidRPr="00585866" w:rsidRDefault="000E4958" w:rsidP="00A01CC6">
                            <w:pPr>
                              <w:jc w:val="center"/>
                              <w:rPr>
                                <w:rFonts w:ascii="Arial" w:hAnsi="Arial" w:cs="Arial"/>
                                <w:sz w:val="18"/>
                                <w:szCs w:val="18"/>
                              </w:rPr>
                            </w:pPr>
                            <w:r w:rsidRPr="00585866">
                              <w:rPr>
                                <w:rFonts w:ascii="Arial" w:hAnsi="Arial" w:cs="Arial"/>
                                <w:sz w:val="18"/>
                                <w:szCs w:val="18"/>
                              </w:rPr>
                              <w:t>SIGNATURE(S) OF BIDDERS(S)</w:t>
                            </w:r>
                          </w:p>
                          <w:p w14:paraId="0A4FF0B5" w14:textId="77777777" w:rsidR="000E4958" w:rsidRPr="00585866" w:rsidRDefault="000E4958" w:rsidP="00A01CC6">
                            <w:pPr>
                              <w:rPr>
                                <w:rFonts w:ascii="Arial" w:hAnsi="Arial" w:cs="Arial"/>
                                <w:sz w:val="18"/>
                                <w:szCs w:val="18"/>
                              </w:rPr>
                            </w:pPr>
                          </w:p>
                          <w:p w14:paraId="37D1F3F2" w14:textId="77777777" w:rsidR="000E4958" w:rsidRPr="00585866" w:rsidRDefault="000E4958" w:rsidP="00A01CC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C885A7E" w14:textId="77777777" w:rsidR="000E4958" w:rsidRPr="00585866" w:rsidRDefault="000E4958" w:rsidP="00A01CC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044380" w14:textId="77777777" w:rsidR="000E4958" w:rsidRPr="00585866" w:rsidRDefault="000E4958" w:rsidP="00A01CC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9E7A63" w14:textId="77777777" w:rsidR="000E4958" w:rsidRPr="00585866" w:rsidRDefault="000E4958" w:rsidP="00A01CC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CA0F96" w14:textId="77777777" w:rsidR="000E4958" w:rsidRDefault="000E4958" w:rsidP="00A01C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5FE4E" id="Rectangle 7"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40E5B3AE" w14:textId="77777777" w:rsidR="000E4958" w:rsidRDefault="000E4958" w:rsidP="00A01CC6"/>
                    <w:p w14:paraId="472ADFAB" w14:textId="77777777" w:rsidR="000E4958" w:rsidRDefault="000E4958" w:rsidP="00A01CC6"/>
                    <w:p w14:paraId="52D38B92" w14:textId="77777777" w:rsidR="000E4958" w:rsidRPr="00585866" w:rsidRDefault="000E4958" w:rsidP="00A01CC6">
                      <w:pPr>
                        <w:jc w:val="center"/>
                        <w:rPr>
                          <w:rFonts w:ascii="Arial" w:hAnsi="Arial" w:cs="Arial"/>
                          <w:sz w:val="18"/>
                          <w:szCs w:val="18"/>
                        </w:rPr>
                      </w:pPr>
                      <w:r w:rsidRPr="00585866">
                        <w:rPr>
                          <w:rFonts w:ascii="Arial" w:hAnsi="Arial" w:cs="Arial"/>
                          <w:sz w:val="18"/>
                          <w:szCs w:val="18"/>
                        </w:rPr>
                        <w:t>……………………………………….</w:t>
                      </w:r>
                    </w:p>
                    <w:p w14:paraId="189E41D3" w14:textId="77777777" w:rsidR="000E4958" w:rsidRPr="00585866" w:rsidRDefault="000E4958" w:rsidP="00A01CC6">
                      <w:pPr>
                        <w:jc w:val="center"/>
                        <w:rPr>
                          <w:rFonts w:ascii="Arial" w:hAnsi="Arial" w:cs="Arial"/>
                          <w:sz w:val="18"/>
                          <w:szCs w:val="18"/>
                        </w:rPr>
                      </w:pPr>
                      <w:r w:rsidRPr="00585866">
                        <w:rPr>
                          <w:rFonts w:ascii="Arial" w:hAnsi="Arial" w:cs="Arial"/>
                          <w:sz w:val="18"/>
                          <w:szCs w:val="18"/>
                        </w:rPr>
                        <w:t>SIGNATURE(S) OF BIDDERS(S)</w:t>
                      </w:r>
                    </w:p>
                    <w:p w14:paraId="0A4FF0B5" w14:textId="77777777" w:rsidR="000E4958" w:rsidRPr="00585866" w:rsidRDefault="000E4958" w:rsidP="00A01CC6">
                      <w:pPr>
                        <w:rPr>
                          <w:rFonts w:ascii="Arial" w:hAnsi="Arial" w:cs="Arial"/>
                          <w:sz w:val="18"/>
                          <w:szCs w:val="18"/>
                        </w:rPr>
                      </w:pPr>
                    </w:p>
                    <w:p w14:paraId="37D1F3F2" w14:textId="77777777" w:rsidR="000E4958" w:rsidRPr="00585866" w:rsidRDefault="000E4958" w:rsidP="00A01CC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C885A7E" w14:textId="77777777" w:rsidR="000E4958" w:rsidRPr="00585866" w:rsidRDefault="000E4958" w:rsidP="00A01CC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044380" w14:textId="77777777" w:rsidR="000E4958" w:rsidRPr="00585866" w:rsidRDefault="000E4958" w:rsidP="00A01CC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9E7A63" w14:textId="77777777" w:rsidR="000E4958" w:rsidRPr="00585866" w:rsidRDefault="000E4958" w:rsidP="00A01CC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CA0F96" w14:textId="77777777" w:rsidR="000E4958" w:rsidRDefault="000E4958" w:rsidP="00A01CC6">
                      <w:pPr>
                        <w:jc w:val="cente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239BA13" wp14:editId="7E049430">
                <wp:simplePos x="0" y="0"/>
                <wp:positionH relativeFrom="column">
                  <wp:posOffset>120650</wp:posOffset>
                </wp:positionH>
                <wp:positionV relativeFrom="paragraph">
                  <wp:posOffset>67945</wp:posOffset>
                </wp:positionV>
                <wp:extent cx="3017520" cy="1689735"/>
                <wp:effectExtent l="0" t="0" r="0"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F1329A5" w14:textId="77777777" w:rsidR="000E4958" w:rsidRDefault="000E4958" w:rsidP="00A01CC6"/>
                          <w:p w14:paraId="7D3199AC" w14:textId="77777777" w:rsidR="000E4958" w:rsidRPr="00585866" w:rsidRDefault="000E4958" w:rsidP="00A01CC6">
                            <w:pPr>
                              <w:rPr>
                                <w:rFonts w:ascii="Arial" w:hAnsi="Arial" w:cs="Arial"/>
                                <w:sz w:val="18"/>
                                <w:szCs w:val="18"/>
                              </w:rPr>
                            </w:pPr>
                            <w:r w:rsidRPr="00585866">
                              <w:rPr>
                                <w:rFonts w:ascii="Arial" w:hAnsi="Arial" w:cs="Arial"/>
                                <w:sz w:val="18"/>
                                <w:szCs w:val="18"/>
                              </w:rPr>
                              <w:t>WITNESSES</w:t>
                            </w:r>
                          </w:p>
                          <w:p w14:paraId="72E1498D" w14:textId="77777777" w:rsidR="000E4958" w:rsidRPr="00585866" w:rsidRDefault="000E4958" w:rsidP="00A01CC6">
                            <w:pPr>
                              <w:rPr>
                                <w:rFonts w:ascii="Arial" w:hAnsi="Arial" w:cs="Arial"/>
                                <w:sz w:val="18"/>
                                <w:szCs w:val="18"/>
                              </w:rPr>
                            </w:pPr>
                          </w:p>
                          <w:p w14:paraId="47CF9FFB" w14:textId="77777777" w:rsidR="000E4958" w:rsidRPr="00585866" w:rsidRDefault="000E4958" w:rsidP="00E436F0">
                            <w:pPr>
                              <w:widowControl w:val="0"/>
                              <w:numPr>
                                <w:ilvl w:val="0"/>
                                <w:numId w:val="51"/>
                              </w:numPr>
                              <w:tabs>
                                <w:tab w:val="left" w:pos="360"/>
                              </w:tabs>
                              <w:spacing w:after="360"/>
                              <w:ind w:left="360"/>
                              <w:rPr>
                                <w:rFonts w:ascii="Arial" w:hAnsi="Arial" w:cs="Arial"/>
                                <w:sz w:val="18"/>
                                <w:szCs w:val="18"/>
                              </w:rPr>
                            </w:pPr>
                            <w:r w:rsidRPr="00585866">
                              <w:rPr>
                                <w:rFonts w:ascii="Arial" w:hAnsi="Arial" w:cs="Arial"/>
                                <w:sz w:val="18"/>
                                <w:szCs w:val="18"/>
                              </w:rPr>
                              <w:t>……………………………………..</w:t>
                            </w:r>
                          </w:p>
                          <w:p w14:paraId="03394078" w14:textId="77777777" w:rsidR="000E4958" w:rsidRPr="00585866" w:rsidRDefault="000E4958" w:rsidP="00E436F0">
                            <w:pPr>
                              <w:widowControl w:val="0"/>
                              <w:numPr>
                                <w:ilvl w:val="0"/>
                                <w:numId w:val="51"/>
                              </w:numPr>
                              <w:tabs>
                                <w:tab w:val="left" w:pos="360"/>
                              </w:tabs>
                              <w:ind w:left="360"/>
                              <w:rPr>
                                <w:rFonts w:ascii="Arial" w:hAnsi="Arial" w:cs="Arial"/>
                                <w:sz w:val="18"/>
                                <w:szCs w:val="18"/>
                              </w:rPr>
                            </w:pPr>
                            <w:r w:rsidRPr="00585866">
                              <w:rPr>
                                <w:rFonts w:ascii="Arial" w:hAnsi="Arial" w:cs="Arial"/>
                                <w:sz w:val="18"/>
                                <w:szCs w:val="18"/>
                              </w:rPr>
                              <w:t>…………………………………….</w:t>
                            </w:r>
                          </w:p>
                          <w:p w14:paraId="466AFEBB" w14:textId="77777777" w:rsidR="000E4958" w:rsidRDefault="000E4958" w:rsidP="00A01C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9BA13" id="Rectangle 6"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5F1329A5" w14:textId="77777777" w:rsidR="000E4958" w:rsidRDefault="000E4958" w:rsidP="00A01CC6"/>
                    <w:p w14:paraId="7D3199AC" w14:textId="77777777" w:rsidR="000E4958" w:rsidRPr="00585866" w:rsidRDefault="000E4958" w:rsidP="00A01CC6">
                      <w:pPr>
                        <w:rPr>
                          <w:rFonts w:ascii="Arial" w:hAnsi="Arial" w:cs="Arial"/>
                          <w:sz w:val="18"/>
                          <w:szCs w:val="18"/>
                        </w:rPr>
                      </w:pPr>
                      <w:r w:rsidRPr="00585866">
                        <w:rPr>
                          <w:rFonts w:ascii="Arial" w:hAnsi="Arial" w:cs="Arial"/>
                          <w:sz w:val="18"/>
                          <w:szCs w:val="18"/>
                        </w:rPr>
                        <w:t>WITNESSES</w:t>
                      </w:r>
                    </w:p>
                    <w:p w14:paraId="72E1498D" w14:textId="77777777" w:rsidR="000E4958" w:rsidRPr="00585866" w:rsidRDefault="000E4958" w:rsidP="00A01CC6">
                      <w:pPr>
                        <w:rPr>
                          <w:rFonts w:ascii="Arial" w:hAnsi="Arial" w:cs="Arial"/>
                          <w:sz w:val="18"/>
                          <w:szCs w:val="18"/>
                        </w:rPr>
                      </w:pPr>
                    </w:p>
                    <w:p w14:paraId="47CF9FFB" w14:textId="77777777" w:rsidR="000E4958" w:rsidRPr="00585866" w:rsidRDefault="000E4958" w:rsidP="00E436F0">
                      <w:pPr>
                        <w:widowControl w:val="0"/>
                        <w:numPr>
                          <w:ilvl w:val="0"/>
                          <w:numId w:val="51"/>
                        </w:numPr>
                        <w:tabs>
                          <w:tab w:val="left" w:pos="360"/>
                        </w:tabs>
                        <w:spacing w:after="360"/>
                        <w:ind w:left="360"/>
                        <w:rPr>
                          <w:rFonts w:ascii="Arial" w:hAnsi="Arial" w:cs="Arial"/>
                          <w:sz w:val="18"/>
                          <w:szCs w:val="18"/>
                        </w:rPr>
                      </w:pPr>
                      <w:r w:rsidRPr="00585866">
                        <w:rPr>
                          <w:rFonts w:ascii="Arial" w:hAnsi="Arial" w:cs="Arial"/>
                          <w:sz w:val="18"/>
                          <w:szCs w:val="18"/>
                        </w:rPr>
                        <w:t>……………………………………..</w:t>
                      </w:r>
                    </w:p>
                    <w:p w14:paraId="03394078" w14:textId="77777777" w:rsidR="000E4958" w:rsidRPr="00585866" w:rsidRDefault="000E4958" w:rsidP="00E436F0">
                      <w:pPr>
                        <w:widowControl w:val="0"/>
                        <w:numPr>
                          <w:ilvl w:val="0"/>
                          <w:numId w:val="51"/>
                        </w:numPr>
                        <w:tabs>
                          <w:tab w:val="left" w:pos="360"/>
                        </w:tabs>
                        <w:ind w:left="360"/>
                        <w:rPr>
                          <w:rFonts w:ascii="Arial" w:hAnsi="Arial" w:cs="Arial"/>
                          <w:sz w:val="18"/>
                          <w:szCs w:val="18"/>
                        </w:rPr>
                      </w:pPr>
                      <w:r w:rsidRPr="00585866">
                        <w:rPr>
                          <w:rFonts w:ascii="Arial" w:hAnsi="Arial" w:cs="Arial"/>
                          <w:sz w:val="18"/>
                          <w:szCs w:val="18"/>
                        </w:rPr>
                        <w:t>…………………………………….</w:t>
                      </w:r>
                    </w:p>
                    <w:p w14:paraId="466AFEBB" w14:textId="77777777" w:rsidR="000E4958" w:rsidRDefault="000E4958" w:rsidP="00A01CC6">
                      <w:pPr>
                        <w:jc w:val="center"/>
                      </w:pPr>
                    </w:p>
                  </w:txbxContent>
                </v:textbox>
              </v:rect>
            </w:pict>
          </mc:Fallback>
        </mc:AlternateContent>
      </w:r>
    </w:p>
    <w:p w14:paraId="677CF3A1" w14:textId="77777777" w:rsidR="003910F8" w:rsidRDefault="003910F8" w:rsidP="005539E1">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p>
    <w:p w14:paraId="3F9B61C6" w14:textId="77777777" w:rsidR="003910F8" w:rsidRDefault="003910F8" w:rsidP="005539E1">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p>
    <w:p w14:paraId="4702AD30" w14:textId="77777777" w:rsidR="003910F8" w:rsidRDefault="003910F8" w:rsidP="005539E1">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p>
    <w:p w14:paraId="4CBAF67C" w14:textId="77777777" w:rsidR="00A20C02" w:rsidRDefault="00A20C02" w:rsidP="005539E1">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p>
    <w:p w14:paraId="3B8ECA0A" w14:textId="77777777" w:rsidR="00C566FB" w:rsidRPr="006F1E8C" w:rsidRDefault="00C566FB" w:rsidP="00C566FB">
      <w:pPr>
        <w:jc w:val="right"/>
        <w:rPr>
          <w:sz w:val="20"/>
          <w:szCs w:val="20"/>
          <w:lang w:val="en-US"/>
        </w:rPr>
      </w:pPr>
      <w:r>
        <w:rPr>
          <w:rFonts w:ascii="Arial" w:hAnsi="Arial"/>
          <w:sz w:val="20"/>
        </w:rPr>
        <w:br w:type="page"/>
      </w:r>
      <w:r w:rsidRPr="006F1E8C">
        <w:rPr>
          <w:sz w:val="20"/>
          <w:szCs w:val="20"/>
          <w:lang w:val="en-US"/>
        </w:rPr>
        <w:lastRenderedPageBreak/>
        <w:t>SBD 8</w:t>
      </w:r>
    </w:p>
    <w:p w14:paraId="6FE9B70C" w14:textId="77777777" w:rsidR="00C566FB" w:rsidRPr="006F1E8C" w:rsidRDefault="00C566FB" w:rsidP="00C566FB">
      <w:pPr>
        <w:rPr>
          <w:sz w:val="20"/>
          <w:szCs w:val="20"/>
          <w:lang w:val="en-US"/>
        </w:rPr>
      </w:pPr>
    </w:p>
    <w:p w14:paraId="74204A42" w14:textId="77777777" w:rsidR="00C566FB" w:rsidRPr="006F1E8C" w:rsidRDefault="00C566FB" w:rsidP="00C566FB">
      <w:pPr>
        <w:pStyle w:val="Heading1"/>
        <w:rPr>
          <w:sz w:val="20"/>
          <w:szCs w:val="20"/>
        </w:rPr>
      </w:pPr>
      <w:r w:rsidRPr="006F1E8C">
        <w:rPr>
          <w:sz w:val="20"/>
          <w:szCs w:val="20"/>
        </w:rPr>
        <w:t>DECLARATION OF BIDDER’S PAST SUPPLY CHAIN MANAGEMENT PRACTICES</w:t>
      </w:r>
    </w:p>
    <w:p w14:paraId="15CDAC68" w14:textId="77777777" w:rsidR="00C566FB" w:rsidRPr="006F1E8C" w:rsidRDefault="00C566FB" w:rsidP="00C566FB">
      <w:pPr>
        <w:rPr>
          <w:b/>
          <w:bCs/>
          <w:sz w:val="20"/>
          <w:szCs w:val="20"/>
          <w:lang w:val="en-US"/>
        </w:rPr>
      </w:pPr>
    </w:p>
    <w:p w14:paraId="0E5BD0F3" w14:textId="77777777" w:rsidR="00C566FB" w:rsidRPr="006F1E8C" w:rsidRDefault="00C566FB" w:rsidP="00E436F0">
      <w:pPr>
        <w:numPr>
          <w:ilvl w:val="0"/>
          <w:numId w:val="37"/>
        </w:numPr>
        <w:jc w:val="both"/>
        <w:rPr>
          <w:sz w:val="20"/>
          <w:szCs w:val="20"/>
          <w:lang w:val="en-US"/>
        </w:rPr>
      </w:pPr>
      <w:r w:rsidRPr="006F1E8C">
        <w:rPr>
          <w:sz w:val="20"/>
          <w:szCs w:val="20"/>
          <w:lang w:val="en-US"/>
        </w:rPr>
        <w:t xml:space="preserve">This Standard Bidding Document must form part of all bids invited.  </w:t>
      </w:r>
    </w:p>
    <w:p w14:paraId="736BB279" w14:textId="77777777" w:rsidR="00C566FB" w:rsidRPr="006F1E8C" w:rsidRDefault="00C566FB" w:rsidP="00C566FB">
      <w:pPr>
        <w:ind w:left="360"/>
        <w:jc w:val="both"/>
        <w:rPr>
          <w:sz w:val="20"/>
          <w:szCs w:val="20"/>
          <w:lang w:val="en-US"/>
        </w:rPr>
      </w:pPr>
    </w:p>
    <w:p w14:paraId="05AAAEA4" w14:textId="77777777" w:rsidR="00C566FB" w:rsidRPr="006F1E8C" w:rsidRDefault="00C566FB" w:rsidP="00E436F0">
      <w:pPr>
        <w:numPr>
          <w:ilvl w:val="0"/>
          <w:numId w:val="37"/>
        </w:numPr>
        <w:jc w:val="both"/>
        <w:rPr>
          <w:sz w:val="20"/>
          <w:szCs w:val="20"/>
          <w:lang w:val="en-US"/>
        </w:rPr>
      </w:pPr>
      <w:r w:rsidRPr="006F1E8C">
        <w:rPr>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7FFA8598" w14:textId="77777777" w:rsidR="00C566FB" w:rsidRPr="006F1E8C" w:rsidRDefault="00C566FB" w:rsidP="00C566FB">
      <w:pPr>
        <w:jc w:val="both"/>
        <w:rPr>
          <w:sz w:val="20"/>
          <w:szCs w:val="20"/>
          <w:lang w:val="en-US"/>
        </w:rPr>
      </w:pPr>
    </w:p>
    <w:p w14:paraId="48E40504" w14:textId="77777777" w:rsidR="00C566FB" w:rsidRPr="006F1E8C" w:rsidRDefault="00C566FB" w:rsidP="00E436F0">
      <w:pPr>
        <w:numPr>
          <w:ilvl w:val="0"/>
          <w:numId w:val="37"/>
        </w:numPr>
        <w:jc w:val="both"/>
        <w:rPr>
          <w:sz w:val="20"/>
          <w:szCs w:val="20"/>
          <w:lang w:val="en-US"/>
        </w:rPr>
      </w:pPr>
      <w:r w:rsidRPr="006F1E8C">
        <w:rPr>
          <w:sz w:val="20"/>
          <w:szCs w:val="20"/>
          <w:lang w:val="en-US"/>
        </w:rPr>
        <w:t>The bid of any bidder may be disregarded if that bidder, or any of its directors have-</w:t>
      </w:r>
    </w:p>
    <w:p w14:paraId="6EA13A66" w14:textId="77777777" w:rsidR="00C566FB" w:rsidRPr="006F1E8C" w:rsidRDefault="00C566FB" w:rsidP="00C566FB">
      <w:pPr>
        <w:jc w:val="both"/>
        <w:rPr>
          <w:sz w:val="20"/>
          <w:szCs w:val="20"/>
          <w:lang w:val="en-US"/>
        </w:rPr>
      </w:pPr>
    </w:p>
    <w:p w14:paraId="3A4A53FD" w14:textId="77777777" w:rsidR="00C566FB" w:rsidRPr="006F1E8C" w:rsidRDefault="00C566FB" w:rsidP="00E436F0">
      <w:pPr>
        <w:numPr>
          <w:ilvl w:val="1"/>
          <w:numId w:val="37"/>
        </w:numPr>
        <w:jc w:val="both"/>
        <w:rPr>
          <w:sz w:val="20"/>
          <w:szCs w:val="20"/>
          <w:lang w:val="en-US"/>
        </w:rPr>
      </w:pPr>
      <w:r w:rsidRPr="006F1E8C">
        <w:rPr>
          <w:sz w:val="20"/>
          <w:szCs w:val="20"/>
          <w:lang w:val="en-US"/>
        </w:rPr>
        <w:t>abused the institution’s supply chain management system;</w:t>
      </w:r>
    </w:p>
    <w:p w14:paraId="5084F158" w14:textId="77777777" w:rsidR="00C566FB" w:rsidRPr="006F1E8C" w:rsidRDefault="00C566FB" w:rsidP="00E436F0">
      <w:pPr>
        <w:numPr>
          <w:ilvl w:val="1"/>
          <w:numId w:val="37"/>
        </w:numPr>
        <w:jc w:val="both"/>
        <w:rPr>
          <w:sz w:val="20"/>
          <w:szCs w:val="20"/>
          <w:lang w:val="en-US"/>
        </w:rPr>
      </w:pPr>
      <w:r w:rsidRPr="006F1E8C">
        <w:rPr>
          <w:sz w:val="20"/>
          <w:szCs w:val="20"/>
          <w:lang w:val="en-US"/>
        </w:rPr>
        <w:t>committed fraud or any other improper conduct in relation to such system; or</w:t>
      </w:r>
    </w:p>
    <w:p w14:paraId="172B8E0B" w14:textId="77777777" w:rsidR="00C566FB" w:rsidRPr="006F1E8C" w:rsidRDefault="00C566FB" w:rsidP="00E436F0">
      <w:pPr>
        <w:numPr>
          <w:ilvl w:val="1"/>
          <w:numId w:val="37"/>
        </w:numPr>
        <w:jc w:val="both"/>
        <w:rPr>
          <w:sz w:val="20"/>
          <w:szCs w:val="20"/>
          <w:lang w:val="en-US"/>
        </w:rPr>
      </w:pPr>
      <w:r w:rsidRPr="006F1E8C">
        <w:rPr>
          <w:sz w:val="20"/>
          <w:szCs w:val="20"/>
          <w:lang w:val="en-US"/>
        </w:rPr>
        <w:t>failed to perform on any previous contract.</w:t>
      </w:r>
    </w:p>
    <w:p w14:paraId="7CF50400" w14:textId="77777777" w:rsidR="00C566FB" w:rsidRPr="006F1E8C" w:rsidRDefault="00C566FB" w:rsidP="00C566FB">
      <w:pPr>
        <w:ind w:left="1080"/>
        <w:jc w:val="both"/>
        <w:rPr>
          <w:sz w:val="20"/>
          <w:szCs w:val="20"/>
          <w:lang w:val="en-US"/>
        </w:rPr>
      </w:pPr>
    </w:p>
    <w:p w14:paraId="5EA76331" w14:textId="77777777" w:rsidR="00C566FB" w:rsidRPr="006F1E8C" w:rsidRDefault="00C566FB" w:rsidP="00E436F0">
      <w:pPr>
        <w:numPr>
          <w:ilvl w:val="0"/>
          <w:numId w:val="37"/>
        </w:numPr>
        <w:jc w:val="both"/>
        <w:rPr>
          <w:b/>
          <w:bCs/>
          <w:sz w:val="20"/>
          <w:szCs w:val="20"/>
          <w:lang w:val="en-US"/>
        </w:rPr>
      </w:pPr>
      <w:r w:rsidRPr="006F1E8C">
        <w:rPr>
          <w:b/>
          <w:bCs/>
          <w:sz w:val="20"/>
          <w:szCs w:val="20"/>
          <w:lang w:val="en-US"/>
        </w:rPr>
        <w:t>In order to give effect to the above, the following questionnaire must be completed and submitted with the bid.</w:t>
      </w:r>
    </w:p>
    <w:p w14:paraId="56953DEB" w14:textId="77777777" w:rsidR="00C566FB" w:rsidRPr="006F1E8C" w:rsidRDefault="00C566FB" w:rsidP="00C566FB">
      <w:pPr>
        <w:ind w:left="360"/>
        <w:jc w:val="both"/>
        <w:rPr>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C566FB" w:rsidRPr="006F1E8C" w14:paraId="24353E44" w14:textId="77777777" w:rsidTr="00FC41CB">
        <w:tc>
          <w:tcPr>
            <w:tcW w:w="696" w:type="dxa"/>
            <w:shd w:val="clear" w:color="auto" w:fill="000000"/>
          </w:tcPr>
          <w:p w14:paraId="36754886" w14:textId="77777777" w:rsidR="00C566FB" w:rsidRPr="006F1E8C" w:rsidRDefault="00C566FB" w:rsidP="00FC41CB">
            <w:pPr>
              <w:rPr>
                <w:b/>
                <w:bCs/>
                <w:color w:val="FFFFFF"/>
                <w:sz w:val="20"/>
                <w:szCs w:val="20"/>
              </w:rPr>
            </w:pPr>
            <w:r w:rsidRPr="006F1E8C">
              <w:rPr>
                <w:b/>
                <w:bCs/>
                <w:color w:val="FFFFFF"/>
                <w:sz w:val="20"/>
                <w:szCs w:val="20"/>
              </w:rPr>
              <w:t>Item</w:t>
            </w:r>
          </w:p>
        </w:tc>
        <w:tc>
          <w:tcPr>
            <w:tcW w:w="7152" w:type="dxa"/>
            <w:shd w:val="clear" w:color="auto" w:fill="000000"/>
          </w:tcPr>
          <w:p w14:paraId="4C6C0296" w14:textId="77777777" w:rsidR="00C566FB" w:rsidRPr="006F1E8C" w:rsidRDefault="00C566FB" w:rsidP="00FC41CB">
            <w:pPr>
              <w:rPr>
                <w:b/>
                <w:bCs/>
                <w:color w:val="FFFFFF"/>
                <w:sz w:val="20"/>
                <w:szCs w:val="20"/>
              </w:rPr>
            </w:pPr>
            <w:r w:rsidRPr="006F1E8C">
              <w:rPr>
                <w:b/>
                <w:bCs/>
                <w:color w:val="FFFFFF"/>
                <w:sz w:val="20"/>
                <w:szCs w:val="20"/>
              </w:rPr>
              <w:t>Question</w:t>
            </w:r>
          </w:p>
        </w:tc>
        <w:tc>
          <w:tcPr>
            <w:tcW w:w="735" w:type="dxa"/>
            <w:shd w:val="clear" w:color="auto" w:fill="000000"/>
          </w:tcPr>
          <w:p w14:paraId="66AC2063" w14:textId="77777777" w:rsidR="00C566FB" w:rsidRPr="006F1E8C" w:rsidRDefault="00C566FB" w:rsidP="00FC41CB">
            <w:pPr>
              <w:jc w:val="center"/>
              <w:rPr>
                <w:b/>
                <w:bCs/>
                <w:color w:val="FFFFFF"/>
                <w:sz w:val="20"/>
                <w:szCs w:val="20"/>
              </w:rPr>
            </w:pPr>
            <w:r w:rsidRPr="006F1E8C">
              <w:rPr>
                <w:b/>
                <w:bCs/>
                <w:color w:val="FFFFFF"/>
                <w:sz w:val="20"/>
                <w:szCs w:val="20"/>
              </w:rPr>
              <w:t>Yes</w:t>
            </w:r>
          </w:p>
        </w:tc>
        <w:tc>
          <w:tcPr>
            <w:tcW w:w="633" w:type="dxa"/>
            <w:shd w:val="clear" w:color="auto" w:fill="000000"/>
          </w:tcPr>
          <w:p w14:paraId="74636561" w14:textId="77777777" w:rsidR="00C566FB" w:rsidRPr="006F1E8C" w:rsidRDefault="00C566FB" w:rsidP="00FC41CB">
            <w:pPr>
              <w:jc w:val="center"/>
              <w:rPr>
                <w:b/>
                <w:bCs/>
                <w:color w:val="FFFFFF"/>
                <w:sz w:val="20"/>
                <w:szCs w:val="20"/>
              </w:rPr>
            </w:pPr>
            <w:r w:rsidRPr="006F1E8C">
              <w:rPr>
                <w:b/>
                <w:bCs/>
                <w:color w:val="FFFFFF"/>
                <w:sz w:val="20"/>
                <w:szCs w:val="20"/>
              </w:rPr>
              <w:t>No</w:t>
            </w:r>
          </w:p>
        </w:tc>
      </w:tr>
      <w:tr w:rsidR="00C566FB" w:rsidRPr="006F1E8C" w14:paraId="4557C274" w14:textId="77777777" w:rsidTr="00FC41CB">
        <w:trPr>
          <w:cantSplit/>
        </w:trPr>
        <w:tc>
          <w:tcPr>
            <w:tcW w:w="696" w:type="dxa"/>
          </w:tcPr>
          <w:p w14:paraId="29A26C47" w14:textId="77777777" w:rsidR="00C566FB" w:rsidRPr="006F1E8C" w:rsidRDefault="00C566FB" w:rsidP="00FC41CB">
            <w:pPr>
              <w:rPr>
                <w:sz w:val="20"/>
                <w:szCs w:val="20"/>
              </w:rPr>
            </w:pPr>
            <w:r w:rsidRPr="006F1E8C">
              <w:rPr>
                <w:sz w:val="20"/>
                <w:szCs w:val="20"/>
              </w:rPr>
              <w:t>4.1</w:t>
            </w:r>
          </w:p>
        </w:tc>
        <w:tc>
          <w:tcPr>
            <w:tcW w:w="7152" w:type="dxa"/>
          </w:tcPr>
          <w:p w14:paraId="5720B4C3" w14:textId="77777777" w:rsidR="00C566FB" w:rsidRPr="006F1E8C" w:rsidRDefault="00C566FB" w:rsidP="00FC41CB">
            <w:pPr>
              <w:pStyle w:val="BodyText3"/>
              <w:rPr>
                <w:sz w:val="20"/>
                <w:szCs w:val="20"/>
              </w:rPr>
            </w:pPr>
            <w:r w:rsidRPr="006F1E8C">
              <w:rPr>
                <w:sz w:val="20"/>
                <w:szCs w:val="20"/>
              </w:rPr>
              <w:t>Is the bidder or any of its directors listed on the National Treasury’s database as companies or persons prohibited from doing business with the public sector?</w:t>
            </w:r>
          </w:p>
          <w:p w14:paraId="1CC375EF" w14:textId="77777777" w:rsidR="00C566FB" w:rsidRPr="006F1E8C" w:rsidRDefault="00C566FB" w:rsidP="00FC41CB">
            <w:pPr>
              <w:pStyle w:val="BodyText2"/>
              <w:rPr>
                <w:szCs w:val="20"/>
              </w:rPr>
            </w:pPr>
            <w:r w:rsidRPr="006F1E8C">
              <w:rPr>
                <w:szCs w:val="20"/>
              </w:rPr>
              <w:t xml:space="preserve">(Companies or persons who are listed on this database were informed in writing of this restriction by the National Treasury after the </w:t>
            </w:r>
            <w:r w:rsidRPr="006F1E8C">
              <w:rPr>
                <w:i/>
                <w:iCs/>
                <w:szCs w:val="20"/>
              </w:rPr>
              <w:t>audi alteram partem</w:t>
            </w:r>
            <w:r w:rsidRPr="006F1E8C">
              <w:rPr>
                <w:szCs w:val="20"/>
              </w:rPr>
              <w:t xml:space="preserve"> rule was applied).</w:t>
            </w:r>
          </w:p>
          <w:p w14:paraId="1190042E" w14:textId="77777777" w:rsidR="00C566FB" w:rsidRPr="006F1E8C" w:rsidRDefault="00C566FB" w:rsidP="00FC41CB">
            <w:pPr>
              <w:tabs>
                <w:tab w:val="left" w:pos="604"/>
              </w:tabs>
              <w:rPr>
                <w:i/>
                <w:iCs/>
                <w:sz w:val="20"/>
                <w:szCs w:val="20"/>
              </w:rPr>
            </w:pPr>
          </w:p>
        </w:tc>
        <w:tc>
          <w:tcPr>
            <w:tcW w:w="735" w:type="dxa"/>
          </w:tcPr>
          <w:p w14:paraId="5CFD0E95" w14:textId="77777777" w:rsidR="00C566FB" w:rsidRPr="006F1E8C" w:rsidRDefault="00C566FB" w:rsidP="00FC41CB">
            <w:pPr>
              <w:jc w:val="center"/>
              <w:rPr>
                <w:sz w:val="20"/>
                <w:szCs w:val="20"/>
              </w:rPr>
            </w:pPr>
            <w:r w:rsidRPr="006F1E8C">
              <w:rPr>
                <w:sz w:val="20"/>
                <w:szCs w:val="20"/>
              </w:rPr>
              <w:t>Yes</w:t>
            </w:r>
          </w:p>
          <w:bookmarkStart w:id="1" w:name="Check2"/>
          <w:permStart w:id="1562445065" w:edGrp="everyone"/>
          <w:p w14:paraId="73255AF8" w14:textId="77777777" w:rsidR="00C566FB" w:rsidRPr="006F1E8C" w:rsidRDefault="00C566FB" w:rsidP="00FC41CB">
            <w:pPr>
              <w:jc w:val="center"/>
              <w:rPr>
                <w:sz w:val="20"/>
                <w:szCs w:val="20"/>
              </w:rPr>
            </w:pPr>
            <w:r w:rsidRPr="006F1E8C">
              <w:rPr>
                <w:sz w:val="20"/>
                <w:szCs w:val="20"/>
              </w:rPr>
              <w:fldChar w:fldCharType="begin">
                <w:ffData>
                  <w:name w:val="Check2"/>
                  <w:enabled/>
                  <w:calcOnExit w:val="0"/>
                  <w:checkBox>
                    <w:sizeAuto/>
                    <w:default w:val="0"/>
                  </w:checkBox>
                </w:ffData>
              </w:fldChar>
            </w:r>
            <w:r w:rsidRPr="006F1E8C">
              <w:rPr>
                <w:sz w:val="20"/>
                <w:szCs w:val="20"/>
              </w:rPr>
              <w:instrText xml:space="preserve"> FORMCHECKBOX </w:instrText>
            </w:r>
            <w:r w:rsidR="001E5636">
              <w:rPr>
                <w:sz w:val="20"/>
                <w:szCs w:val="20"/>
              </w:rPr>
            </w:r>
            <w:r w:rsidR="001E5636">
              <w:rPr>
                <w:sz w:val="20"/>
                <w:szCs w:val="20"/>
              </w:rPr>
              <w:fldChar w:fldCharType="separate"/>
            </w:r>
            <w:r w:rsidRPr="006F1E8C">
              <w:rPr>
                <w:sz w:val="20"/>
                <w:szCs w:val="20"/>
              </w:rPr>
              <w:fldChar w:fldCharType="end"/>
            </w:r>
            <w:bookmarkEnd w:id="1"/>
            <w:permEnd w:id="1562445065"/>
          </w:p>
          <w:p w14:paraId="7B1FCB0F" w14:textId="77777777" w:rsidR="00C566FB" w:rsidRPr="006F1E8C" w:rsidRDefault="00C566FB" w:rsidP="00FC41CB">
            <w:pPr>
              <w:jc w:val="center"/>
              <w:rPr>
                <w:sz w:val="20"/>
                <w:szCs w:val="20"/>
              </w:rPr>
            </w:pPr>
          </w:p>
          <w:p w14:paraId="0DBDFF1B" w14:textId="77777777" w:rsidR="00C566FB" w:rsidRPr="006F1E8C" w:rsidRDefault="00C566FB" w:rsidP="00FC41CB">
            <w:pPr>
              <w:jc w:val="center"/>
              <w:rPr>
                <w:sz w:val="20"/>
                <w:szCs w:val="20"/>
              </w:rPr>
            </w:pPr>
          </w:p>
        </w:tc>
        <w:tc>
          <w:tcPr>
            <w:tcW w:w="633" w:type="dxa"/>
          </w:tcPr>
          <w:p w14:paraId="4CF05DA3" w14:textId="77777777" w:rsidR="00C566FB" w:rsidRPr="006F1E8C" w:rsidRDefault="00C566FB" w:rsidP="00FC41CB">
            <w:pPr>
              <w:jc w:val="center"/>
              <w:rPr>
                <w:sz w:val="20"/>
                <w:szCs w:val="20"/>
              </w:rPr>
            </w:pPr>
            <w:r w:rsidRPr="006F1E8C">
              <w:rPr>
                <w:sz w:val="20"/>
                <w:szCs w:val="20"/>
              </w:rPr>
              <w:t>No</w:t>
            </w:r>
          </w:p>
          <w:bookmarkStart w:id="2" w:name="Check3"/>
          <w:p w14:paraId="3C452436" w14:textId="77777777" w:rsidR="00C566FB" w:rsidRPr="006F1E8C" w:rsidRDefault="00C566FB" w:rsidP="00FC41CB">
            <w:pPr>
              <w:jc w:val="center"/>
              <w:rPr>
                <w:sz w:val="20"/>
                <w:szCs w:val="20"/>
              </w:rPr>
            </w:pPr>
            <w:r w:rsidRPr="006F1E8C">
              <w:rPr>
                <w:sz w:val="20"/>
                <w:szCs w:val="20"/>
              </w:rPr>
              <w:fldChar w:fldCharType="begin">
                <w:ffData>
                  <w:name w:val="Check3"/>
                  <w:enabled/>
                  <w:calcOnExit w:val="0"/>
                  <w:checkBox>
                    <w:sizeAuto/>
                    <w:default w:val="0"/>
                  </w:checkBox>
                </w:ffData>
              </w:fldChar>
            </w:r>
            <w:r w:rsidRPr="006F1E8C">
              <w:rPr>
                <w:sz w:val="20"/>
                <w:szCs w:val="20"/>
              </w:rPr>
              <w:instrText xml:space="preserve"> FORMCHECKBOX </w:instrText>
            </w:r>
            <w:r w:rsidR="001E5636">
              <w:rPr>
                <w:sz w:val="20"/>
                <w:szCs w:val="20"/>
              </w:rPr>
            </w:r>
            <w:r w:rsidR="001E5636">
              <w:rPr>
                <w:sz w:val="20"/>
                <w:szCs w:val="20"/>
              </w:rPr>
              <w:fldChar w:fldCharType="separate"/>
            </w:r>
            <w:r w:rsidRPr="006F1E8C">
              <w:rPr>
                <w:sz w:val="20"/>
                <w:szCs w:val="20"/>
              </w:rPr>
              <w:fldChar w:fldCharType="end"/>
            </w:r>
            <w:bookmarkEnd w:id="2"/>
          </w:p>
          <w:p w14:paraId="438AF7F8" w14:textId="77777777" w:rsidR="00C566FB" w:rsidRPr="006F1E8C" w:rsidRDefault="00C566FB" w:rsidP="00FC41CB">
            <w:pPr>
              <w:jc w:val="center"/>
              <w:rPr>
                <w:sz w:val="20"/>
                <w:szCs w:val="20"/>
              </w:rPr>
            </w:pPr>
          </w:p>
        </w:tc>
      </w:tr>
      <w:tr w:rsidR="00C566FB" w:rsidRPr="006F1E8C" w14:paraId="69CA6EAE" w14:textId="77777777" w:rsidTr="00FC41CB">
        <w:trPr>
          <w:cantSplit/>
        </w:trPr>
        <w:tc>
          <w:tcPr>
            <w:tcW w:w="696" w:type="dxa"/>
          </w:tcPr>
          <w:p w14:paraId="52CBC26B" w14:textId="77777777" w:rsidR="00C566FB" w:rsidRPr="006F1E8C" w:rsidRDefault="00C566FB" w:rsidP="00FC41CB">
            <w:pPr>
              <w:rPr>
                <w:sz w:val="20"/>
                <w:szCs w:val="20"/>
              </w:rPr>
            </w:pPr>
            <w:r w:rsidRPr="006F1E8C">
              <w:rPr>
                <w:sz w:val="20"/>
                <w:szCs w:val="20"/>
              </w:rPr>
              <w:t>4.1.1</w:t>
            </w:r>
          </w:p>
        </w:tc>
        <w:tc>
          <w:tcPr>
            <w:tcW w:w="8520" w:type="dxa"/>
            <w:gridSpan w:val="3"/>
          </w:tcPr>
          <w:p w14:paraId="6DEE5A63" w14:textId="77777777" w:rsidR="00C566FB" w:rsidRPr="006F1E8C" w:rsidRDefault="00C566FB" w:rsidP="00FC41CB">
            <w:pPr>
              <w:rPr>
                <w:sz w:val="20"/>
                <w:szCs w:val="20"/>
              </w:rPr>
            </w:pPr>
            <w:r w:rsidRPr="006F1E8C">
              <w:rPr>
                <w:sz w:val="20"/>
                <w:szCs w:val="20"/>
              </w:rPr>
              <w:t>If so, furnish particulars:</w:t>
            </w:r>
          </w:p>
          <w:p w14:paraId="6C0E67CC" w14:textId="77777777" w:rsidR="00C566FB" w:rsidRPr="006F1E8C" w:rsidRDefault="00C566FB" w:rsidP="00FC41CB">
            <w:pPr>
              <w:rPr>
                <w:sz w:val="20"/>
                <w:szCs w:val="20"/>
              </w:rPr>
            </w:pPr>
          </w:p>
          <w:p w14:paraId="7FB0E33C" w14:textId="77777777" w:rsidR="00C566FB" w:rsidRPr="006F1E8C" w:rsidRDefault="00C566FB" w:rsidP="00FC41CB">
            <w:pPr>
              <w:rPr>
                <w:sz w:val="20"/>
                <w:szCs w:val="20"/>
              </w:rPr>
            </w:pPr>
          </w:p>
          <w:p w14:paraId="400A64D1" w14:textId="77777777" w:rsidR="00C566FB" w:rsidRPr="006F1E8C" w:rsidRDefault="00C566FB" w:rsidP="00FC41CB">
            <w:pPr>
              <w:rPr>
                <w:sz w:val="20"/>
                <w:szCs w:val="20"/>
              </w:rPr>
            </w:pPr>
          </w:p>
        </w:tc>
      </w:tr>
      <w:tr w:rsidR="00C566FB" w:rsidRPr="006F1E8C" w14:paraId="1684FB10" w14:textId="77777777" w:rsidTr="00FC41CB">
        <w:trPr>
          <w:cantSplit/>
        </w:trPr>
        <w:tc>
          <w:tcPr>
            <w:tcW w:w="696" w:type="dxa"/>
          </w:tcPr>
          <w:p w14:paraId="1604F15D" w14:textId="77777777" w:rsidR="00C566FB" w:rsidRPr="006F1E8C" w:rsidRDefault="00C566FB" w:rsidP="00FC41CB">
            <w:pPr>
              <w:rPr>
                <w:sz w:val="20"/>
                <w:szCs w:val="20"/>
              </w:rPr>
            </w:pPr>
            <w:r w:rsidRPr="006F1E8C">
              <w:rPr>
                <w:sz w:val="20"/>
                <w:szCs w:val="20"/>
              </w:rPr>
              <w:t>4.2</w:t>
            </w:r>
          </w:p>
        </w:tc>
        <w:tc>
          <w:tcPr>
            <w:tcW w:w="7152" w:type="dxa"/>
          </w:tcPr>
          <w:p w14:paraId="56AC42B1" w14:textId="77777777" w:rsidR="00C566FB" w:rsidRPr="006F1E8C" w:rsidRDefault="00C566FB" w:rsidP="00FC41CB">
            <w:pPr>
              <w:rPr>
                <w:sz w:val="20"/>
                <w:szCs w:val="20"/>
              </w:rPr>
            </w:pPr>
            <w:r w:rsidRPr="006F1E8C">
              <w:rPr>
                <w:sz w:val="20"/>
                <w:szCs w:val="20"/>
              </w:rPr>
              <w:t>Is the bidder or any of its directors listed on the Register for Tender Defaulters in terms of section 29 of the Prevention and Combating of Corrupt Activities Act (No 12 of 2004)?</w:t>
            </w:r>
          </w:p>
          <w:p w14:paraId="29876C33" w14:textId="77777777" w:rsidR="00C566FB" w:rsidRPr="006F1E8C" w:rsidRDefault="00C566FB" w:rsidP="00FC41CB">
            <w:pPr>
              <w:pStyle w:val="BodyTextIndent"/>
              <w:ind w:left="2"/>
              <w:jc w:val="both"/>
              <w:rPr>
                <w:b/>
                <w:bCs/>
                <w:sz w:val="20"/>
                <w:szCs w:val="20"/>
              </w:rPr>
            </w:pPr>
            <w:r w:rsidRPr="006F1E8C">
              <w:rPr>
                <w:b/>
                <w:bCs/>
                <w:sz w:val="20"/>
                <w:szCs w:val="20"/>
              </w:rPr>
              <w:t xml:space="preserve">To access this Register enter the National Treasury’s website, </w:t>
            </w:r>
            <w:hyperlink r:id="rId16" w:history="1">
              <w:r w:rsidRPr="006F1E8C">
                <w:rPr>
                  <w:rStyle w:val="Hyperlink"/>
                  <w:b/>
                  <w:bCs/>
                  <w:sz w:val="20"/>
                  <w:szCs w:val="20"/>
                </w:rPr>
                <w:t>www.treasury.gov.za</w:t>
              </w:r>
            </w:hyperlink>
            <w:r w:rsidRPr="006F1E8C">
              <w:rPr>
                <w:b/>
                <w:bCs/>
                <w:sz w:val="20"/>
                <w:szCs w:val="20"/>
              </w:rPr>
              <w:t xml:space="preserve">, click on the icon “Register for Tender Defaulters” or submit your written request for a hard copy of the Register to facsimile number (012) 3265445. </w:t>
            </w:r>
          </w:p>
          <w:p w14:paraId="4B4EA995" w14:textId="77777777" w:rsidR="00C566FB" w:rsidRPr="006F1E8C" w:rsidRDefault="00C566FB" w:rsidP="00FC41CB">
            <w:pPr>
              <w:pStyle w:val="BodyTextIndent"/>
              <w:ind w:left="2"/>
              <w:jc w:val="both"/>
              <w:rPr>
                <w:i/>
                <w:iCs/>
                <w:sz w:val="20"/>
                <w:szCs w:val="20"/>
              </w:rPr>
            </w:pPr>
          </w:p>
        </w:tc>
        <w:tc>
          <w:tcPr>
            <w:tcW w:w="735" w:type="dxa"/>
          </w:tcPr>
          <w:p w14:paraId="23CC96CB" w14:textId="77777777" w:rsidR="00C566FB" w:rsidRPr="006F1E8C" w:rsidRDefault="00C566FB" w:rsidP="00FC41CB">
            <w:pPr>
              <w:jc w:val="center"/>
              <w:rPr>
                <w:sz w:val="20"/>
                <w:szCs w:val="20"/>
              </w:rPr>
            </w:pPr>
            <w:r w:rsidRPr="006F1E8C">
              <w:rPr>
                <w:sz w:val="20"/>
                <w:szCs w:val="20"/>
              </w:rPr>
              <w:t>Yes</w:t>
            </w:r>
          </w:p>
          <w:bookmarkStart w:id="3" w:name="Check1"/>
          <w:p w14:paraId="7AC19F2B" w14:textId="77777777" w:rsidR="00C566FB" w:rsidRPr="006F1E8C" w:rsidRDefault="00C566FB" w:rsidP="00FC41CB">
            <w:pPr>
              <w:jc w:val="center"/>
              <w:rPr>
                <w:sz w:val="20"/>
                <w:szCs w:val="20"/>
              </w:rPr>
            </w:pPr>
            <w:r w:rsidRPr="006F1E8C">
              <w:rPr>
                <w:sz w:val="20"/>
                <w:szCs w:val="20"/>
              </w:rPr>
              <w:fldChar w:fldCharType="begin">
                <w:ffData>
                  <w:name w:val="Check1"/>
                  <w:enabled/>
                  <w:calcOnExit w:val="0"/>
                  <w:checkBox>
                    <w:sizeAuto/>
                    <w:default w:val="0"/>
                  </w:checkBox>
                </w:ffData>
              </w:fldChar>
            </w:r>
            <w:r w:rsidRPr="006F1E8C">
              <w:rPr>
                <w:sz w:val="20"/>
                <w:szCs w:val="20"/>
              </w:rPr>
              <w:instrText xml:space="preserve"> FORMCHECKBOX </w:instrText>
            </w:r>
            <w:r w:rsidR="001E5636">
              <w:rPr>
                <w:sz w:val="20"/>
                <w:szCs w:val="20"/>
              </w:rPr>
            </w:r>
            <w:r w:rsidR="001E5636">
              <w:rPr>
                <w:sz w:val="20"/>
                <w:szCs w:val="20"/>
              </w:rPr>
              <w:fldChar w:fldCharType="separate"/>
            </w:r>
            <w:r w:rsidRPr="006F1E8C">
              <w:rPr>
                <w:sz w:val="20"/>
                <w:szCs w:val="20"/>
              </w:rPr>
              <w:fldChar w:fldCharType="end"/>
            </w:r>
            <w:bookmarkEnd w:id="3"/>
          </w:p>
        </w:tc>
        <w:tc>
          <w:tcPr>
            <w:tcW w:w="633" w:type="dxa"/>
          </w:tcPr>
          <w:p w14:paraId="71042204" w14:textId="77777777" w:rsidR="00C566FB" w:rsidRPr="006F1E8C" w:rsidRDefault="00C566FB" w:rsidP="00FC41CB">
            <w:pPr>
              <w:jc w:val="center"/>
              <w:rPr>
                <w:sz w:val="20"/>
                <w:szCs w:val="20"/>
              </w:rPr>
            </w:pPr>
            <w:r w:rsidRPr="006F1E8C">
              <w:rPr>
                <w:sz w:val="20"/>
                <w:szCs w:val="20"/>
              </w:rPr>
              <w:t>No</w:t>
            </w:r>
          </w:p>
          <w:bookmarkStart w:id="4" w:name="Check4"/>
          <w:p w14:paraId="4699D4C9" w14:textId="77777777" w:rsidR="00C566FB" w:rsidRPr="006F1E8C" w:rsidRDefault="00C566FB" w:rsidP="00FC41CB">
            <w:pPr>
              <w:jc w:val="center"/>
              <w:rPr>
                <w:sz w:val="20"/>
                <w:szCs w:val="20"/>
              </w:rPr>
            </w:pPr>
            <w:r w:rsidRPr="006F1E8C">
              <w:rPr>
                <w:sz w:val="20"/>
                <w:szCs w:val="20"/>
              </w:rPr>
              <w:fldChar w:fldCharType="begin">
                <w:ffData>
                  <w:name w:val="Check4"/>
                  <w:enabled/>
                  <w:calcOnExit w:val="0"/>
                  <w:checkBox>
                    <w:sizeAuto/>
                    <w:default w:val="0"/>
                  </w:checkBox>
                </w:ffData>
              </w:fldChar>
            </w:r>
            <w:r w:rsidRPr="006F1E8C">
              <w:rPr>
                <w:sz w:val="20"/>
                <w:szCs w:val="20"/>
              </w:rPr>
              <w:instrText xml:space="preserve"> FORMCHECKBOX </w:instrText>
            </w:r>
            <w:r w:rsidR="001E5636">
              <w:rPr>
                <w:sz w:val="20"/>
                <w:szCs w:val="20"/>
              </w:rPr>
            </w:r>
            <w:r w:rsidR="001E5636">
              <w:rPr>
                <w:sz w:val="20"/>
                <w:szCs w:val="20"/>
              </w:rPr>
              <w:fldChar w:fldCharType="separate"/>
            </w:r>
            <w:r w:rsidRPr="006F1E8C">
              <w:rPr>
                <w:sz w:val="20"/>
                <w:szCs w:val="20"/>
              </w:rPr>
              <w:fldChar w:fldCharType="end"/>
            </w:r>
            <w:bookmarkEnd w:id="4"/>
          </w:p>
        </w:tc>
      </w:tr>
      <w:tr w:rsidR="00C566FB" w:rsidRPr="006F1E8C" w14:paraId="109C7607" w14:textId="77777777" w:rsidTr="00FC41CB">
        <w:trPr>
          <w:cantSplit/>
        </w:trPr>
        <w:tc>
          <w:tcPr>
            <w:tcW w:w="696" w:type="dxa"/>
          </w:tcPr>
          <w:p w14:paraId="06A058B4" w14:textId="77777777" w:rsidR="00C566FB" w:rsidRPr="006F1E8C" w:rsidRDefault="00C566FB" w:rsidP="00FC41CB">
            <w:pPr>
              <w:rPr>
                <w:sz w:val="20"/>
                <w:szCs w:val="20"/>
              </w:rPr>
            </w:pPr>
            <w:r w:rsidRPr="006F1E8C">
              <w:rPr>
                <w:sz w:val="20"/>
                <w:szCs w:val="20"/>
              </w:rPr>
              <w:t>4.2.1</w:t>
            </w:r>
          </w:p>
        </w:tc>
        <w:tc>
          <w:tcPr>
            <w:tcW w:w="8520" w:type="dxa"/>
            <w:gridSpan w:val="3"/>
          </w:tcPr>
          <w:p w14:paraId="5077943B" w14:textId="77777777" w:rsidR="00C566FB" w:rsidRPr="006F1E8C" w:rsidRDefault="00C566FB" w:rsidP="00FC41CB">
            <w:pPr>
              <w:rPr>
                <w:sz w:val="20"/>
                <w:szCs w:val="20"/>
              </w:rPr>
            </w:pPr>
            <w:r w:rsidRPr="006F1E8C">
              <w:rPr>
                <w:sz w:val="20"/>
                <w:szCs w:val="20"/>
              </w:rPr>
              <w:t>If so, furnish particulars:</w:t>
            </w:r>
          </w:p>
          <w:p w14:paraId="167E8709" w14:textId="77777777" w:rsidR="00C566FB" w:rsidRPr="006F1E8C" w:rsidRDefault="00C566FB" w:rsidP="00FC41CB">
            <w:pPr>
              <w:rPr>
                <w:sz w:val="20"/>
                <w:szCs w:val="20"/>
              </w:rPr>
            </w:pPr>
          </w:p>
          <w:p w14:paraId="0F0F1174" w14:textId="77777777" w:rsidR="00C566FB" w:rsidRPr="006F1E8C" w:rsidRDefault="00C566FB" w:rsidP="00FC41CB">
            <w:pPr>
              <w:rPr>
                <w:sz w:val="20"/>
                <w:szCs w:val="20"/>
              </w:rPr>
            </w:pPr>
          </w:p>
          <w:p w14:paraId="501D56EC" w14:textId="77777777" w:rsidR="00C566FB" w:rsidRPr="006F1E8C" w:rsidRDefault="00C566FB" w:rsidP="00FC41CB">
            <w:pPr>
              <w:rPr>
                <w:sz w:val="20"/>
                <w:szCs w:val="20"/>
              </w:rPr>
            </w:pPr>
          </w:p>
        </w:tc>
      </w:tr>
      <w:tr w:rsidR="00C566FB" w:rsidRPr="006F1E8C" w14:paraId="22ED20AA" w14:textId="77777777" w:rsidTr="00FC41CB">
        <w:trPr>
          <w:cantSplit/>
        </w:trPr>
        <w:tc>
          <w:tcPr>
            <w:tcW w:w="696" w:type="dxa"/>
          </w:tcPr>
          <w:p w14:paraId="5D68994C" w14:textId="77777777" w:rsidR="00C566FB" w:rsidRPr="006F1E8C" w:rsidRDefault="00C566FB" w:rsidP="00FC41CB">
            <w:pPr>
              <w:rPr>
                <w:sz w:val="20"/>
                <w:szCs w:val="20"/>
              </w:rPr>
            </w:pPr>
            <w:r w:rsidRPr="006F1E8C">
              <w:rPr>
                <w:sz w:val="20"/>
                <w:szCs w:val="20"/>
              </w:rPr>
              <w:t>4.3</w:t>
            </w:r>
          </w:p>
        </w:tc>
        <w:tc>
          <w:tcPr>
            <w:tcW w:w="7152" w:type="dxa"/>
          </w:tcPr>
          <w:p w14:paraId="10CDDFA4" w14:textId="77777777" w:rsidR="00C566FB" w:rsidRPr="006F1E8C" w:rsidRDefault="00C566FB" w:rsidP="00FC41CB">
            <w:pPr>
              <w:rPr>
                <w:sz w:val="20"/>
                <w:szCs w:val="20"/>
              </w:rPr>
            </w:pPr>
            <w:r w:rsidRPr="006F1E8C">
              <w:rPr>
                <w:sz w:val="20"/>
                <w:szCs w:val="20"/>
              </w:rPr>
              <w:t>Was the bidder or any of its directors convicted by a court of law (including a court outside of the Republic of South Africa) for fraud or corruption during the past five years?</w:t>
            </w:r>
          </w:p>
          <w:p w14:paraId="450940B0" w14:textId="77777777" w:rsidR="00C566FB" w:rsidRPr="006F1E8C" w:rsidRDefault="00C566FB" w:rsidP="00FC41CB">
            <w:pPr>
              <w:rPr>
                <w:sz w:val="20"/>
                <w:szCs w:val="20"/>
              </w:rPr>
            </w:pPr>
          </w:p>
        </w:tc>
        <w:tc>
          <w:tcPr>
            <w:tcW w:w="735" w:type="dxa"/>
          </w:tcPr>
          <w:p w14:paraId="0F037CED" w14:textId="77777777" w:rsidR="00C566FB" w:rsidRPr="006F1E8C" w:rsidRDefault="00C566FB" w:rsidP="00FC41CB">
            <w:pPr>
              <w:jc w:val="center"/>
              <w:rPr>
                <w:sz w:val="20"/>
                <w:szCs w:val="20"/>
              </w:rPr>
            </w:pPr>
            <w:r w:rsidRPr="006F1E8C">
              <w:rPr>
                <w:sz w:val="20"/>
                <w:szCs w:val="20"/>
              </w:rPr>
              <w:t>Yes</w:t>
            </w:r>
          </w:p>
          <w:bookmarkStart w:id="5" w:name="Check8"/>
          <w:p w14:paraId="13DC5389" w14:textId="77777777" w:rsidR="00C566FB" w:rsidRPr="006F1E8C" w:rsidRDefault="00C566FB" w:rsidP="00FC41CB">
            <w:pPr>
              <w:jc w:val="center"/>
              <w:rPr>
                <w:sz w:val="20"/>
                <w:szCs w:val="20"/>
              </w:rPr>
            </w:pPr>
            <w:r w:rsidRPr="006F1E8C">
              <w:rPr>
                <w:sz w:val="20"/>
                <w:szCs w:val="20"/>
              </w:rPr>
              <w:fldChar w:fldCharType="begin">
                <w:ffData>
                  <w:name w:val="Check8"/>
                  <w:enabled/>
                  <w:calcOnExit w:val="0"/>
                  <w:checkBox>
                    <w:sizeAuto/>
                    <w:default w:val="0"/>
                  </w:checkBox>
                </w:ffData>
              </w:fldChar>
            </w:r>
            <w:r w:rsidRPr="006F1E8C">
              <w:rPr>
                <w:sz w:val="20"/>
                <w:szCs w:val="20"/>
              </w:rPr>
              <w:instrText xml:space="preserve"> FORMCHECKBOX </w:instrText>
            </w:r>
            <w:r w:rsidR="001E5636">
              <w:rPr>
                <w:sz w:val="20"/>
                <w:szCs w:val="20"/>
              </w:rPr>
            </w:r>
            <w:r w:rsidR="001E5636">
              <w:rPr>
                <w:sz w:val="20"/>
                <w:szCs w:val="20"/>
              </w:rPr>
              <w:fldChar w:fldCharType="separate"/>
            </w:r>
            <w:r w:rsidRPr="006F1E8C">
              <w:rPr>
                <w:sz w:val="20"/>
                <w:szCs w:val="20"/>
              </w:rPr>
              <w:fldChar w:fldCharType="end"/>
            </w:r>
            <w:bookmarkEnd w:id="5"/>
          </w:p>
        </w:tc>
        <w:tc>
          <w:tcPr>
            <w:tcW w:w="633" w:type="dxa"/>
          </w:tcPr>
          <w:p w14:paraId="067D7488" w14:textId="77777777" w:rsidR="00C566FB" w:rsidRPr="006F1E8C" w:rsidRDefault="00C566FB" w:rsidP="00FC41CB">
            <w:pPr>
              <w:jc w:val="center"/>
              <w:rPr>
                <w:sz w:val="20"/>
                <w:szCs w:val="20"/>
              </w:rPr>
            </w:pPr>
            <w:r w:rsidRPr="006F1E8C">
              <w:rPr>
                <w:sz w:val="20"/>
                <w:szCs w:val="20"/>
              </w:rPr>
              <w:t>No</w:t>
            </w:r>
          </w:p>
          <w:bookmarkStart w:id="6" w:name="Check7"/>
          <w:p w14:paraId="15EC3D02" w14:textId="77777777" w:rsidR="00C566FB" w:rsidRPr="006F1E8C" w:rsidRDefault="00C566FB" w:rsidP="00FC41CB">
            <w:pPr>
              <w:jc w:val="center"/>
              <w:rPr>
                <w:sz w:val="20"/>
                <w:szCs w:val="20"/>
              </w:rPr>
            </w:pPr>
            <w:r w:rsidRPr="006F1E8C">
              <w:rPr>
                <w:sz w:val="20"/>
                <w:szCs w:val="20"/>
              </w:rPr>
              <w:fldChar w:fldCharType="begin">
                <w:ffData>
                  <w:name w:val="Check7"/>
                  <w:enabled/>
                  <w:calcOnExit w:val="0"/>
                  <w:checkBox>
                    <w:sizeAuto/>
                    <w:default w:val="0"/>
                  </w:checkBox>
                </w:ffData>
              </w:fldChar>
            </w:r>
            <w:r w:rsidRPr="006F1E8C">
              <w:rPr>
                <w:sz w:val="20"/>
                <w:szCs w:val="20"/>
              </w:rPr>
              <w:instrText xml:space="preserve"> FORMCHECKBOX </w:instrText>
            </w:r>
            <w:r w:rsidR="001E5636">
              <w:rPr>
                <w:sz w:val="20"/>
                <w:szCs w:val="20"/>
              </w:rPr>
            </w:r>
            <w:r w:rsidR="001E5636">
              <w:rPr>
                <w:sz w:val="20"/>
                <w:szCs w:val="20"/>
              </w:rPr>
              <w:fldChar w:fldCharType="separate"/>
            </w:r>
            <w:r w:rsidRPr="006F1E8C">
              <w:rPr>
                <w:sz w:val="20"/>
                <w:szCs w:val="20"/>
              </w:rPr>
              <w:fldChar w:fldCharType="end"/>
            </w:r>
            <w:bookmarkEnd w:id="6"/>
          </w:p>
        </w:tc>
      </w:tr>
      <w:tr w:rsidR="00C566FB" w:rsidRPr="006F1E8C" w14:paraId="40CF76CF" w14:textId="77777777" w:rsidTr="00FC41CB">
        <w:trPr>
          <w:cantSplit/>
        </w:trPr>
        <w:tc>
          <w:tcPr>
            <w:tcW w:w="696" w:type="dxa"/>
          </w:tcPr>
          <w:p w14:paraId="7E0AD04D" w14:textId="77777777" w:rsidR="00C566FB" w:rsidRPr="006F1E8C" w:rsidRDefault="00C566FB" w:rsidP="00FC41CB">
            <w:pPr>
              <w:rPr>
                <w:sz w:val="20"/>
                <w:szCs w:val="20"/>
              </w:rPr>
            </w:pPr>
            <w:r w:rsidRPr="006F1E8C">
              <w:rPr>
                <w:sz w:val="20"/>
                <w:szCs w:val="20"/>
              </w:rPr>
              <w:t>4.3.1</w:t>
            </w:r>
          </w:p>
        </w:tc>
        <w:tc>
          <w:tcPr>
            <w:tcW w:w="8520" w:type="dxa"/>
            <w:gridSpan w:val="3"/>
          </w:tcPr>
          <w:p w14:paraId="7FE6232A" w14:textId="77777777" w:rsidR="00C566FB" w:rsidRPr="006F1E8C" w:rsidRDefault="00C566FB" w:rsidP="00FC41CB">
            <w:pPr>
              <w:rPr>
                <w:sz w:val="20"/>
                <w:szCs w:val="20"/>
              </w:rPr>
            </w:pPr>
            <w:r w:rsidRPr="006F1E8C">
              <w:rPr>
                <w:sz w:val="20"/>
                <w:szCs w:val="20"/>
              </w:rPr>
              <w:t>If so, furnish particulars:</w:t>
            </w:r>
          </w:p>
          <w:p w14:paraId="3ADFF293" w14:textId="77777777" w:rsidR="00C566FB" w:rsidRPr="006F1E8C" w:rsidRDefault="00C566FB" w:rsidP="00FC41CB">
            <w:pPr>
              <w:rPr>
                <w:sz w:val="20"/>
                <w:szCs w:val="20"/>
              </w:rPr>
            </w:pPr>
          </w:p>
          <w:p w14:paraId="3C69D608" w14:textId="77777777" w:rsidR="00C566FB" w:rsidRPr="006F1E8C" w:rsidRDefault="00C566FB" w:rsidP="00FC41CB">
            <w:pPr>
              <w:rPr>
                <w:sz w:val="20"/>
                <w:szCs w:val="20"/>
              </w:rPr>
            </w:pPr>
          </w:p>
          <w:p w14:paraId="4344C893" w14:textId="77777777" w:rsidR="00C566FB" w:rsidRPr="006F1E8C" w:rsidRDefault="00C566FB" w:rsidP="00FC41CB">
            <w:pPr>
              <w:rPr>
                <w:sz w:val="20"/>
                <w:szCs w:val="20"/>
              </w:rPr>
            </w:pPr>
          </w:p>
        </w:tc>
      </w:tr>
      <w:tr w:rsidR="00C566FB" w:rsidRPr="006F1E8C" w14:paraId="640BD50E" w14:textId="77777777" w:rsidTr="00FC41CB">
        <w:trPr>
          <w:cantSplit/>
        </w:trPr>
        <w:tc>
          <w:tcPr>
            <w:tcW w:w="696" w:type="dxa"/>
          </w:tcPr>
          <w:p w14:paraId="720DC102" w14:textId="77777777" w:rsidR="00C566FB" w:rsidRPr="006F1E8C" w:rsidRDefault="00C566FB" w:rsidP="00FC41CB">
            <w:pPr>
              <w:rPr>
                <w:sz w:val="20"/>
                <w:szCs w:val="20"/>
              </w:rPr>
            </w:pPr>
            <w:r w:rsidRPr="006F1E8C">
              <w:rPr>
                <w:sz w:val="20"/>
                <w:szCs w:val="20"/>
              </w:rPr>
              <w:t>4.4</w:t>
            </w:r>
          </w:p>
        </w:tc>
        <w:tc>
          <w:tcPr>
            <w:tcW w:w="7152" w:type="dxa"/>
          </w:tcPr>
          <w:p w14:paraId="14B25374" w14:textId="77777777" w:rsidR="00C566FB" w:rsidRPr="006F1E8C" w:rsidRDefault="00C566FB" w:rsidP="00FC41CB">
            <w:pPr>
              <w:rPr>
                <w:sz w:val="20"/>
                <w:szCs w:val="20"/>
              </w:rPr>
            </w:pPr>
            <w:r w:rsidRPr="006F1E8C">
              <w:rPr>
                <w:sz w:val="20"/>
                <w:szCs w:val="20"/>
              </w:rPr>
              <w:t>Was any contract between the bidder and any organ of state terminated during the past five years on account of failure to perform on or comply with the contract?</w:t>
            </w:r>
          </w:p>
          <w:p w14:paraId="18384802" w14:textId="77777777" w:rsidR="00C566FB" w:rsidRPr="006F1E8C" w:rsidRDefault="00C566FB" w:rsidP="00FC41CB">
            <w:pPr>
              <w:rPr>
                <w:sz w:val="20"/>
                <w:szCs w:val="20"/>
              </w:rPr>
            </w:pPr>
          </w:p>
        </w:tc>
        <w:tc>
          <w:tcPr>
            <w:tcW w:w="735" w:type="dxa"/>
          </w:tcPr>
          <w:p w14:paraId="422F376A" w14:textId="77777777" w:rsidR="00C566FB" w:rsidRPr="006F1E8C" w:rsidRDefault="00C566FB" w:rsidP="00FC41CB">
            <w:pPr>
              <w:jc w:val="center"/>
              <w:rPr>
                <w:sz w:val="20"/>
                <w:szCs w:val="20"/>
              </w:rPr>
            </w:pPr>
            <w:r w:rsidRPr="006F1E8C">
              <w:rPr>
                <w:sz w:val="20"/>
                <w:szCs w:val="20"/>
              </w:rPr>
              <w:t>Yes</w:t>
            </w:r>
          </w:p>
          <w:p w14:paraId="286DAA50" w14:textId="77777777" w:rsidR="00C566FB" w:rsidRPr="006F1E8C" w:rsidRDefault="00C566FB" w:rsidP="00FC41CB">
            <w:pPr>
              <w:jc w:val="center"/>
              <w:rPr>
                <w:sz w:val="20"/>
                <w:szCs w:val="20"/>
              </w:rPr>
            </w:pPr>
            <w:r w:rsidRPr="006F1E8C">
              <w:rPr>
                <w:sz w:val="20"/>
                <w:szCs w:val="20"/>
              </w:rPr>
              <w:fldChar w:fldCharType="begin">
                <w:ffData>
                  <w:name w:val="Check8"/>
                  <w:enabled/>
                  <w:calcOnExit w:val="0"/>
                  <w:checkBox>
                    <w:sizeAuto/>
                    <w:default w:val="0"/>
                  </w:checkBox>
                </w:ffData>
              </w:fldChar>
            </w:r>
            <w:r w:rsidRPr="006F1E8C">
              <w:rPr>
                <w:sz w:val="20"/>
                <w:szCs w:val="20"/>
              </w:rPr>
              <w:instrText xml:space="preserve"> FORMCHECKBOX </w:instrText>
            </w:r>
            <w:r w:rsidR="001E5636">
              <w:rPr>
                <w:sz w:val="20"/>
                <w:szCs w:val="20"/>
              </w:rPr>
            </w:r>
            <w:r w:rsidR="001E5636">
              <w:rPr>
                <w:sz w:val="20"/>
                <w:szCs w:val="20"/>
              </w:rPr>
              <w:fldChar w:fldCharType="separate"/>
            </w:r>
            <w:r w:rsidRPr="006F1E8C">
              <w:rPr>
                <w:sz w:val="20"/>
                <w:szCs w:val="20"/>
              </w:rPr>
              <w:fldChar w:fldCharType="end"/>
            </w:r>
          </w:p>
        </w:tc>
        <w:tc>
          <w:tcPr>
            <w:tcW w:w="633" w:type="dxa"/>
          </w:tcPr>
          <w:p w14:paraId="122B7982" w14:textId="77777777" w:rsidR="00C566FB" w:rsidRPr="006F1E8C" w:rsidRDefault="00C566FB" w:rsidP="00FC41CB">
            <w:pPr>
              <w:jc w:val="center"/>
              <w:rPr>
                <w:sz w:val="20"/>
                <w:szCs w:val="20"/>
              </w:rPr>
            </w:pPr>
            <w:r w:rsidRPr="006F1E8C">
              <w:rPr>
                <w:sz w:val="20"/>
                <w:szCs w:val="20"/>
              </w:rPr>
              <w:t>No</w:t>
            </w:r>
          </w:p>
          <w:p w14:paraId="28E13DC7" w14:textId="77777777" w:rsidR="00C566FB" w:rsidRPr="006F1E8C" w:rsidRDefault="00C566FB" w:rsidP="00FC41CB">
            <w:pPr>
              <w:jc w:val="center"/>
              <w:rPr>
                <w:sz w:val="20"/>
                <w:szCs w:val="20"/>
              </w:rPr>
            </w:pPr>
            <w:r w:rsidRPr="006F1E8C">
              <w:rPr>
                <w:sz w:val="20"/>
                <w:szCs w:val="20"/>
              </w:rPr>
              <w:fldChar w:fldCharType="begin">
                <w:ffData>
                  <w:name w:val="Check7"/>
                  <w:enabled/>
                  <w:calcOnExit w:val="0"/>
                  <w:checkBox>
                    <w:sizeAuto/>
                    <w:default w:val="0"/>
                  </w:checkBox>
                </w:ffData>
              </w:fldChar>
            </w:r>
            <w:r w:rsidRPr="006F1E8C">
              <w:rPr>
                <w:sz w:val="20"/>
                <w:szCs w:val="20"/>
              </w:rPr>
              <w:instrText xml:space="preserve"> FORMCHECKBOX </w:instrText>
            </w:r>
            <w:r w:rsidR="001E5636">
              <w:rPr>
                <w:sz w:val="20"/>
                <w:szCs w:val="20"/>
              </w:rPr>
            </w:r>
            <w:r w:rsidR="001E5636">
              <w:rPr>
                <w:sz w:val="20"/>
                <w:szCs w:val="20"/>
              </w:rPr>
              <w:fldChar w:fldCharType="separate"/>
            </w:r>
            <w:r w:rsidRPr="006F1E8C">
              <w:rPr>
                <w:sz w:val="20"/>
                <w:szCs w:val="20"/>
              </w:rPr>
              <w:fldChar w:fldCharType="end"/>
            </w:r>
          </w:p>
        </w:tc>
      </w:tr>
      <w:tr w:rsidR="00C566FB" w:rsidRPr="006F1E8C" w14:paraId="65BBB87C" w14:textId="77777777" w:rsidTr="00FC41CB">
        <w:trPr>
          <w:cantSplit/>
        </w:trPr>
        <w:tc>
          <w:tcPr>
            <w:tcW w:w="696" w:type="dxa"/>
          </w:tcPr>
          <w:p w14:paraId="34F96B27" w14:textId="77777777" w:rsidR="00C566FB" w:rsidRPr="006F1E8C" w:rsidRDefault="00C566FB" w:rsidP="00FC41CB">
            <w:pPr>
              <w:rPr>
                <w:sz w:val="20"/>
                <w:szCs w:val="20"/>
              </w:rPr>
            </w:pPr>
            <w:r w:rsidRPr="006F1E8C">
              <w:rPr>
                <w:sz w:val="20"/>
                <w:szCs w:val="20"/>
              </w:rPr>
              <w:t>4.4.1</w:t>
            </w:r>
          </w:p>
        </w:tc>
        <w:tc>
          <w:tcPr>
            <w:tcW w:w="8520" w:type="dxa"/>
            <w:gridSpan w:val="3"/>
          </w:tcPr>
          <w:p w14:paraId="5F9094AD" w14:textId="77777777" w:rsidR="00C566FB" w:rsidRPr="006F1E8C" w:rsidRDefault="00C566FB" w:rsidP="00FC41CB">
            <w:pPr>
              <w:rPr>
                <w:sz w:val="20"/>
                <w:szCs w:val="20"/>
              </w:rPr>
            </w:pPr>
            <w:r w:rsidRPr="006F1E8C">
              <w:rPr>
                <w:sz w:val="20"/>
                <w:szCs w:val="20"/>
              </w:rPr>
              <w:t>If so, furnish particulars:</w:t>
            </w:r>
          </w:p>
          <w:p w14:paraId="48A4A510" w14:textId="77777777" w:rsidR="00C566FB" w:rsidRPr="006F1E8C" w:rsidRDefault="00C566FB" w:rsidP="00FC41CB">
            <w:pPr>
              <w:rPr>
                <w:sz w:val="20"/>
                <w:szCs w:val="20"/>
              </w:rPr>
            </w:pPr>
          </w:p>
          <w:p w14:paraId="6F5D2616" w14:textId="77777777" w:rsidR="00C566FB" w:rsidRPr="006F1E8C" w:rsidRDefault="00C566FB" w:rsidP="00FC41CB">
            <w:pPr>
              <w:rPr>
                <w:sz w:val="20"/>
                <w:szCs w:val="20"/>
              </w:rPr>
            </w:pPr>
          </w:p>
          <w:p w14:paraId="638AFA93" w14:textId="77777777" w:rsidR="00C566FB" w:rsidRPr="006F1E8C" w:rsidRDefault="00C566FB" w:rsidP="00FC41CB">
            <w:pPr>
              <w:rPr>
                <w:sz w:val="20"/>
                <w:szCs w:val="20"/>
              </w:rPr>
            </w:pPr>
          </w:p>
        </w:tc>
      </w:tr>
    </w:tbl>
    <w:p w14:paraId="6DA15A24" w14:textId="77777777" w:rsidR="00C566FB" w:rsidRDefault="00C566FB" w:rsidP="00C566FB"/>
    <w:p w14:paraId="620C02E6" w14:textId="77777777" w:rsidR="006F1E8C" w:rsidRDefault="006F1E8C" w:rsidP="00C566FB"/>
    <w:p w14:paraId="01D81A15" w14:textId="77777777" w:rsidR="006F1E8C" w:rsidRDefault="006F1E8C" w:rsidP="00C566FB"/>
    <w:p w14:paraId="5A6D5A04" w14:textId="77777777" w:rsidR="00C566FB" w:rsidRPr="00590D75" w:rsidRDefault="00C566FB" w:rsidP="00C566FB">
      <w:pPr>
        <w:pStyle w:val="BodyTextIndent"/>
        <w:ind w:left="900" w:hanging="720"/>
        <w:rPr>
          <w:b/>
          <w:bCs/>
          <w:sz w:val="20"/>
          <w:szCs w:val="20"/>
        </w:rPr>
      </w:pPr>
      <w:r w:rsidRPr="00590D75">
        <w:rPr>
          <w:b/>
          <w:bCs/>
          <w:sz w:val="20"/>
          <w:szCs w:val="20"/>
        </w:rPr>
        <w:t>SBD 8</w:t>
      </w:r>
    </w:p>
    <w:p w14:paraId="302322C0" w14:textId="77777777" w:rsidR="00C566FB" w:rsidRPr="00590D75" w:rsidRDefault="00C566FB" w:rsidP="00C566FB">
      <w:pPr>
        <w:pStyle w:val="BodyTextIndent"/>
        <w:ind w:left="900" w:hanging="720"/>
        <w:jc w:val="center"/>
        <w:rPr>
          <w:b/>
          <w:bCs/>
          <w:sz w:val="20"/>
          <w:szCs w:val="20"/>
        </w:rPr>
      </w:pPr>
    </w:p>
    <w:p w14:paraId="4EF8DB51" w14:textId="77777777" w:rsidR="00C566FB" w:rsidRPr="00590D75" w:rsidRDefault="00C566FB" w:rsidP="00C566FB">
      <w:pPr>
        <w:pStyle w:val="BodyTextIndent"/>
        <w:ind w:left="900" w:hanging="720"/>
        <w:jc w:val="center"/>
        <w:rPr>
          <w:b/>
          <w:bCs/>
          <w:sz w:val="20"/>
          <w:szCs w:val="20"/>
        </w:rPr>
      </w:pPr>
      <w:r w:rsidRPr="00590D75">
        <w:rPr>
          <w:b/>
          <w:bCs/>
          <w:sz w:val="20"/>
          <w:szCs w:val="20"/>
        </w:rPr>
        <w:t>CERTIFICATION</w:t>
      </w:r>
    </w:p>
    <w:p w14:paraId="3C029BC7" w14:textId="77777777" w:rsidR="00C566FB" w:rsidRPr="00590D75" w:rsidRDefault="00C566FB" w:rsidP="00C566FB">
      <w:pPr>
        <w:pStyle w:val="BodyTextIndent"/>
        <w:ind w:left="900" w:hanging="720"/>
        <w:jc w:val="center"/>
        <w:rPr>
          <w:b/>
          <w:bCs/>
          <w:sz w:val="20"/>
          <w:szCs w:val="20"/>
        </w:rPr>
      </w:pPr>
    </w:p>
    <w:p w14:paraId="4B1EE39B" w14:textId="77777777" w:rsidR="00C566FB" w:rsidRPr="00590D75" w:rsidRDefault="00C566FB" w:rsidP="00C566FB">
      <w:pPr>
        <w:pStyle w:val="BodyTextIndent"/>
        <w:ind w:left="900" w:hanging="720"/>
        <w:jc w:val="both"/>
        <w:rPr>
          <w:b/>
          <w:bCs/>
          <w:sz w:val="20"/>
          <w:szCs w:val="20"/>
        </w:rPr>
      </w:pPr>
      <w:r w:rsidRPr="00590D75">
        <w:rPr>
          <w:b/>
          <w:bCs/>
          <w:sz w:val="20"/>
          <w:szCs w:val="20"/>
        </w:rPr>
        <w:t>I, THE UNDERSIGNED (FULL NAME)…………………………………………………</w:t>
      </w:r>
    </w:p>
    <w:p w14:paraId="7B0E81A1" w14:textId="77777777" w:rsidR="00C566FB" w:rsidRPr="00590D75" w:rsidRDefault="00C566FB" w:rsidP="00C566FB">
      <w:pPr>
        <w:pStyle w:val="BodyTextIndent"/>
        <w:tabs>
          <w:tab w:val="left" w:pos="180"/>
        </w:tabs>
        <w:ind w:hanging="720"/>
        <w:jc w:val="both"/>
        <w:rPr>
          <w:b/>
          <w:bCs/>
          <w:sz w:val="20"/>
          <w:szCs w:val="20"/>
        </w:rPr>
      </w:pPr>
      <w:r w:rsidRPr="00590D75">
        <w:rPr>
          <w:b/>
          <w:bCs/>
          <w:sz w:val="20"/>
          <w:szCs w:val="20"/>
        </w:rPr>
        <w:tab/>
        <w:t>CERTIFY THAT THE INFORMATION FURNISHED ON THIS DECLARATION FORM IS TRUE AND CORRECT.</w:t>
      </w:r>
    </w:p>
    <w:p w14:paraId="768FF2E6" w14:textId="77777777" w:rsidR="00C566FB" w:rsidRPr="00590D75" w:rsidRDefault="00C566FB" w:rsidP="00C566FB">
      <w:pPr>
        <w:pStyle w:val="BodyTextIndent"/>
        <w:tabs>
          <w:tab w:val="left" w:pos="180"/>
          <w:tab w:val="left" w:pos="360"/>
        </w:tabs>
        <w:ind w:hanging="720"/>
        <w:jc w:val="both"/>
        <w:rPr>
          <w:b/>
          <w:bCs/>
          <w:sz w:val="20"/>
          <w:szCs w:val="20"/>
        </w:rPr>
      </w:pPr>
    </w:p>
    <w:p w14:paraId="0B6653AD" w14:textId="77777777" w:rsidR="00C566FB" w:rsidRPr="00590D75" w:rsidRDefault="00C566FB" w:rsidP="00C566FB">
      <w:pPr>
        <w:pStyle w:val="BodyTextIndent"/>
        <w:tabs>
          <w:tab w:val="left" w:pos="180"/>
          <w:tab w:val="left" w:pos="360"/>
        </w:tabs>
        <w:ind w:hanging="720"/>
        <w:jc w:val="both"/>
        <w:rPr>
          <w:b/>
          <w:bCs/>
          <w:sz w:val="20"/>
          <w:szCs w:val="20"/>
        </w:rPr>
      </w:pPr>
      <w:r w:rsidRPr="00590D75">
        <w:rPr>
          <w:b/>
          <w:bCs/>
          <w:sz w:val="20"/>
          <w:szCs w:val="20"/>
        </w:rPr>
        <w:tab/>
        <w:t>I ACCEPT THAT, IN ADDITION TO CANCELLATION OF A CONTRACT, ACTION MAY BE TAKEN AGAINST ME SHOULD THIS DECLARATION PROVE TO BE FALSE.</w:t>
      </w:r>
    </w:p>
    <w:p w14:paraId="6FA4B989" w14:textId="77777777" w:rsidR="00C566FB" w:rsidRPr="00590D75" w:rsidRDefault="00C566FB" w:rsidP="00C566FB">
      <w:pPr>
        <w:pStyle w:val="BodyTextIndent"/>
        <w:tabs>
          <w:tab w:val="left" w:pos="180"/>
          <w:tab w:val="left" w:pos="360"/>
        </w:tabs>
        <w:ind w:hanging="720"/>
        <w:jc w:val="both"/>
        <w:rPr>
          <w:b/>
          <w:bCs/>
          <w:sz w:val="20"/>
          <w:szCs w:val="20"/>
        </w:rPr>
      </w:pPr>
    </w:p>
    <w:p w14:paraId="1D6EA49F" w14:textId="77777777" w:rsidR="00C566FB" w:rsidRPr="00590D75" w:rsidRDefault="00C566FB" w:rsidP="00C566FB">
      <w:pPr>
        <w:pStyle w:val="BodyTextIndent"/>
        <w:tabs>
          <w:tab w:val="left" w:pos="180"/>
          <w:tab w:val="left" w:pos="360"/>
        </w:tabs>
        <w:ind w:hanging="720"/>
        <w:jc w:val="both"/>
        <w:rPr>
          <w:b/>
          <w:bCs/>
          <w:sz w:val="20"/>
          <w:szCs w:val="20"/>
        </w:rPr>
      </w:pPr>
    </w:p>
    <w:p w14:paraId="38AE384F" w14:textId="77777777" w:rsidR="00C566FB" w:rsidRPr="00590D75" w:rsidRDefault="00C566FB" w:rsidP="00C566FB">
      <w:pPr>
        <w:pStyle w:val="BodyTextIndent"/>
        <w:tabs>
          <w:tab w:val="left" w:pos="180"/>
          <w:tab w:val="left" w:pos="360"/>
        </w:tabs>
        <w:ind w:hanging="720"/>
        <w:jc w:val="both"/>
        <w:rPr>
          <w:b/>
          <w:bCs/>
          <w:sz w:val="20"/>
          <w:szCs w:val="20"/>
        </w:rPr>
      </w:pPr>
      <w:r w:rsidRPr="00590D75">
        <w:rPr>
          <w:b/>
          <w:bCs/>
          <w:sz w:val="20"/>
          <w:szCs w:val="20"/>
        </w:rPr>
        <w:tab/>
        <w:t>………………………………………...</w:t>
      </w:r>
      <w:r w:rsidRPr="00590D75">
        <w:rPr>
          <w:b/>
          <w:bCs/>
          <w:sz w:val="20"/>
          <w:szCs w:val="20"/>
        </w:rPr>
        <w:tab/>
      </w:r>
      <w:r w:rsidRPr="00590D75">
        <w:rPr>
          <w:b/>
          <w:bCs/>
          <w:sz w:val="20"/>
          <w:szCs w:val="20"/>
        </w:rPr>
        <w:tab/>
      </w:r>
      <w:r w:rsidRPr="00590D75">
        <w:rPr>
          <w:b/>
          <w:bCs/>
          <w:sz w:val="20"/>
          <w:szCs w:val="20"/>
        </w:rPr>
        <w:tab/>
        <w:t>…………………………..</w:t>
      </w:r>
    </w:p>
    <w:p w14:paraId="0EB312A8" w14:textId="77777777" w:rsidR="00C566FB" w:rsidRPr="00590D75" w:rsidRDefault="00C566FB" w:rsidP="00C566FB">
      <w:pPr>
        <w:pStyle w:val="BodyTextIndent"/>
        <w:tabs>
          <w:tab w:val="left" w:pos="180"/>
          <w:tab w:val="left" w:pos="360"/>
        </w:tabs>
        <w:ind w:hanging="720"/>
        <w:jc w:val="both"/>
        <w:rPr>
          <w:b/>
          <w:bCs/>
          <w:sz w:val="20"/>
          <w:szCs w:val="20"/>
        </w:rPr>
      </w:pPr>
      <w:r w:rsidRPr="00590D75">
        <w:rPr>
          <w:b/>
          <w:bCs/>
          <w:sz w:val="20"/>
          <w:szCs w:val="20"/>
        </w:rPr>
        <w:tab/>
        <w:t xml:space="preserve">Signature </w:t>
      </w:r>
      <w:r w:rsidRPr="00590D75">
        <w:rPr>
          <w:b/>
          <w:bCs/>
          <w:sz w:val="20"/>
          <w:szCs w:val="20"/>
        </w:rPr>
        <w:tab/>
      </w:r>
      <w:r w:rsidRPr="00590D75">
        <w:rPr>
          <w:b/>
          <w:bCs/>
          <w:sz w:val="20"/>
          <w:szCs w:val="20"/>
        </w:rPr>
        <w:tab/>
      </w:r>
      <w:r w:rsidRPr="00590D75">
        <w:rPr>
          <w:b/>
          <w:bCs/>
          <w:sz w:val="20"/>
          <w:szCs w:val="20"/>
        </w:rPr>
        <w:tab/>
      </w:r>
      <w:r w:rsidRPr="00590D75">
        <w:rPr>
          <w:b/>
          <w:bCs/>
          <w:sz w:val="20"/>
          <w:szCs w:val="20"/>
        </w:rPr>
        <w:tab/>
      </w:r>
      <w:r w:rsidRPr="00590D75">
        <w:rPr>
          <w:b/>
          <w:bCs/>
          <w:sz w:val="20"/>
          <w:szCs w:val="20"/>
        </w:rPr>
        <w:tab/>
      </w:r>
      <w:r w:rsidRPr="00590D75">
        <w:rPr>
          <w:b/>
          <w:bCs/>
          <w:sz w:val="20"/>
          <w:szCs w:val="20"/>
        </w:rPr>
        <w:tab/>
      </w:r>
      <w:r w:rsidRPr="00590D75">
        <w:rPr>
          <w:b/>
          <w:bCs/>
          <w:sz w:val="20"/>
          <w:szCs w:val="20"/>
        </w:rPr>
        <w:tab/>
        <w:t>Date</w:t>
      </w:r>
    </w:p>
    <w:p w14:paraId="06DF7659" w14:textId="77777777" w:rsidR="00C566FB" w:rsidRPr="00590D75" w:rsidRDefault="00C566FB" w:rsidP="00C566FB">
      <w:pPr>
        <w:pStyle w:val="BodyTextIndent"/>
        <w:tabs>
          <w:tab w:val="left" w:pos="180"/>
          <w:tab w:val="left" w:pos="360"/>
        </w:tabs>
        <w:ind w:left="0"/>
        <w:jc w:val="both"/>
        <w:rPr>
          <w:b/>
          <w:bCs/>
          <w:sz w:val="20"/>
          <w:szCs w:val="20"/>
        </w:rPr>
      </w:pPr>
    </w:p>
    <w:p w14:paraId="45CBFA77" w14:textId="77777777" w:rsidR="00C566FB" w:rsidRPr="00590D75" w:rsidRDefault="00C566FB" w:rsidP="00C566FB">
      <w:pPr>
        <w:pStyle w:val="BodyTextIndent"/>
        <w:tabs>
          <w:tab w:val="left" w:pos="180"/>
          <w:tab w:val="left" w:pos="360"/>
        </w:tabs>
        <w:ind w:hanging="720"/>
        <w:jc w:val="both"/>
        <w:rPr>
          <w:b/>
          <w:bCs/>
          <w:sz w:val="20"/>
          <w:szCs w:val="20"/>
        </w:rPr>
      </w:pPr>
      <w:r w:rsidRPr="00590D75">
        <w:rPr>
          <w:b/>
          <w:bCs/>
          <w:sz w:val="20"/>
          <w:szCs w:val="20"/>
        </w:rPr>
        <w:tab/>
        <w:t>……………………………………….</w:t>
      </w:r>
      <w:r w:rsidRPr="00590D75">
        <w:rPr>
          <w:b/>
          <w:bCs/>
          <w:sz w:val="20"/>
          <w:szCs w:val="20"/>
        </w:rPr>
        <w:tab/>
      </w:r>
      <w:r w:rsidRPr="00590D75">
        <w:rPr>
          <w:b/>
          <w:bCs/>
          <w:sz w:val="20"/>
          <w:szCs w:val="20"/>
        </w:rPr>
        <w:tab/>
      </w:r>
      <w:r w:rsidRPr="00590D75">
        <w:rPr>
          <w:b/>
          <w:bCs/>
          <w:sz w:val="20"/>
          <w:szCs w:val="20"/>
        </w:rPr>
        <w:tab/>
        <w:t>…………………………..</w:t>
      </w:r>
    </w:p>
    <w:p w14:paraId="3D5481AB" w14:textId="77777777" w:rsidR="00C566FB" w:rsidRPr="00590D75" w:rsidRDefault="00C566FB" w:rsidP="00C566FB">
      <w:pPr>
        <w:pStyle w:val="BodyTextIndent"/>
        <w:tabs>
          <w:tab w:val="left" w:pos="180"/>
          <w:tab w:val="left" w:pos="360"/>
        </w:tabs>
        <w:ind w:hanging="720"/>
        <w:jc w:val="both"/>
        <w:rPr>
          <w:sz w:val="20"/>
          <w:szCs w:val="20"/>
        </w:rPr>
      </w:pPr>
      <w:r w:rsidRPr="00590D75">
        <w:rPr>
          <w:b/>
          <w:bCs/>
          <w:sz w:val="20"/>
          <w:szCs w:val="20"/>
        </w:rPr>
        <w:tab/>
        <w:t>Position</w:t>
      </w:r>
      <w:r w:rsidRPr="00590D75">
        <w:rPr>
          <w:b/>
          <w:bCs/>
          <w:sz w:val="20"/>
          <w:szCs w:val="20"/>
        </w:rPr>
        <w:tab/>
      </w:r>
      <w:r w:rsidRPr="00590D75">
        <w:rPr>
          <w:b/>
          <w:bCs/>
          <w:sz w:val="20"/>
          <w:szCs w:val="20"/>
        </w:rPr>
        <w:tab/>
      </w:r>
      <w:r w:rsidRPr="00590D75">
        <w:rPr>
          <w:b/>
          <w:bCs/>
          <w:sz w:val="20"/>
          <w:szCs w:val="20"/>
        </w:rPr>
        <w:tab/>
      </w:r>
      <w:r w:rsidRPr="00590D75">
        <w:rPr>
          <w:b/>
          <w:bCs/>
          <w:sz w:val="20"/>
          <w:szCs w:val="20"/>
        </w:rPr>
        <w:tab/>
      </w:r>
      <w:r w:rsidRPr="00590D75">
        <w:rPr>
          <w:b/>
          <w:bCs/>
          <w:sz w:val="20"/>
          <w:szCs w:val="20"/>
        </w:rPr>
        <w:tab/>
      </w:r>
      <w:r w:rsidRPr="00590D75">
        <w:rPr>
          <w:b/>
          <w:bCs/>
          <w:sz w:val="20"/>
          <w:szCs w:val="20"/>
        </w:rPr>
        <w:tab/>
      </w:r>
      <w:r w:rsidRPr="00590D75">
        <w:rPr>
          <w:b/>
          <w:bCs/>
          <w:sz w:val="20"/>
          <w:szCs w:val="20"/>
        </w:rPr>
        <w:tab/>
      </w:r>
      <w:r w:rsidRPr="00590D75">
        <w:rPr>
          <w:b/>
          <w:bCs/>
          <w:sz w:val="20"/>
          <w:szCs w:val="20"/>
        </w:rPr>
        <w:tab/>
        <w:t>Name of Bidder</w:t>
      </w:r>
    </w:p>
    <w:p w14:paraId="6DFF602C" w14:textId="77777777" w:rsidR="00C566FB" w:rsidRPr="00590D75" w:rsidRDefault="00C566FB" w:rsidP="00C566FB">
      <w:pPr>
        <w:pStyle w:val="BodyTextIndent"/>
        <w:ind w:left="900" w:hanging="720"/>
        <w:rPr>
          <w:sz w:val="20"/>
          <w:szCs w:val="20"/>
        </w:rPr>
      </w:pPr>
      <w:r w:rsidRPr="00590D75">
        <w:rPr>
          <w:sz w:val="20"/>
          <w:szCs w:val="20"/>
        </w:rPr>
        <w:tab/>
      </w:r>
      <w:r w:rsidRPr="00590D75">
        <w:rPr>
          <w:sz w:val="20"/>
          <w:szCs w:val="20"/>
        </w:rPr>
        <w:tab/>
      </w:r>
      <w:r w:rsidRPr="00590D75">
        <w:rPr>
          <w:sz w:val="20"/>
          <w:szCs w:val="20"/>
        </w:rPr>
        <w:tab/>
      </w:r>
      <w:r w:rsidRPr="00590D75">
        <w:rPr>
          <w:sz w:val="20"/>
          <w:szCs w:val="20"/>
        </w:rPr>
        <w:tab/>
      </w:r>
    </w:p>
    <w:p w14:paraId="79197D21" w14:textId="77777777" w:rsidR="00C566FB" w:rsidRPr="00590D75" w:rsidRDefault="00C566FB" w:rsidP="00C566FB">
      <w:pPr>
        <w:rPr>
          <w:sz w:val="20"/>
          <w:szCs w:val="20"/>
        </w:rPr>
      </w:pPr>
    </w:p>
    <w:p w14:paraId="61E252A6" w14:textId="77777777" w:rsidR="00A20C02" w:rsidRDefault="00C566FB" w:rsidP="005539E1">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r w:rsidRPr="00590D75">
        <w:rPr>
          <w:rFonts w:ascii="Arial" w:hAnsi="Arial"/>
          <w:sz w:val="20"/>
          <w:szCs w:val="20"/>
        </w:rPr>
        <w:br w:type="page"/>
      </w:r>
    </w:p>
    <w:p w14:paraId="4289874A" w14:textId="77777777" w:rsidR="003910F8" w:rsidRDefault="003910F8" w:rsidP="005539E1">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p>
    <w:p w14:paraId="31180BAF" w14:textId="77777777" w:rsidR="003910F8" w:rsidRDefault="003910F8" w:rsidP="005539E1">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p>
    <w:p w14:paraId="0284FE56" w14:textId="77777777" w:rsidR="003910F8" w:rsidRPr="00D208F0" w:rsidRDefault="003910F8" w:rsidP="003910F8">
      <w:pPr>
        <w:autoSpaceDE w:val="0"/>
        <w:autoSpaceDN w:val="0"/>
        <w:adjustRightInd w:val="0"/>
        <w:jc w:val="right"/>
        <w:rPr>
          <w:rFonts w:ascii="Arial" w:hAnsi="Arial" w:cs="Arial"/>
          <w:b/>
          <w:bCs/>
          <w:lang w:val="en-US"/>
        </w:rPr>
      </w:pPr>
      <w:r w:rsidRPr="00AA1552">
        <w:rPr>
          <w:rFonts w:ascii="Arial" w:hAnsi="Arial" w:cs="Arial"/>
          <w:b/>
          <w:bCs/>
          <w:lang w:val="en-US"/>
        </w:rPr>
        <w:t>SBD 9</w:t>
      </w:r>
    </w:p>
    <w:p w14:paraId="431DE0D7" w14:textId="77777777" w:rsidR="003910F8" w:rsidRPr="00461011" w:rsidRDefault="003910F8" w:rsidP="003910F8">
      <w:pPr>
        <w:autoSpaceDE w:val="0"/>
        <w:autoSpaceDN w:val="0"/>
        <w:adjustRightInd w:val="0"/>
        <w:jc w:val="center"/>
        <w:rPr>
          <w:rFonts w:ascii="Arial" w:hAnsi="Arial" w:cs="Arial"/>
          <w:b/>
          <w:bCs/>
          <w:sz w:val="22"/>
          <w:szCs w:val="22"/>
          <w:lang w:val="en-US"/>
        </w:rPr>
      </w:pPr>
      <w:r w:rsidRPr="00461011">
        <w:rPr>
          <w:rFonts w:ascii="Arial" w:hAnsi="Arial" w:cs="Arial"/>
          <w:b/>
          <w:bCs/>
          <w:sz w:val="22"/>
          <w:szCs w:val="22"/>
          <w:lang w:val="en-US"/>
        </w:rPr>
        <w:t>CERTIFICATE OF INDEPENDENT BID DETERMINATION</w:t>
      </w:r>
    </w:p>
    <w:p w14:paraId="6C476967" w14:textId="77777777" w:rsidR="003910F8" w:rsidRPr="00461011" w:rsidRDefault="003910F8" w:rsidP="003910F8">
      <w:pPr>
        <w:autoSpaceDE w:val="0"/>
        <w:autoSpaceDN w:val="0"/>
        <w:adjustRightInd w:val="0"/>
        <w:spacing w:line="360" w:lineRule="auto"/>
        <w:rPr>
          <w:sz w:val="22"/>
          <w:szCs w:val="22"/>
          <w:lang w:val="en-US"/>
        </w:rPr>
      </w:pPr>
    </w:p>
    <w:p w14:paraId="0AA38856" w14:textId="77777777" w:rsidR="003910F8" w:rsidRPr="00461011" w:rsidRDefault="003910F8" w:rsidP="003910F8">
      <w:pPr>
        <w:autoSpaceDE w:val="0"/>
        <w:autoSpaceDN w:val="0"/>
        <w:adjustRightInd w:val="0"/>
        <w:spacing w:line="360" w:lineRule="auto"/>
        <w:ind w:left="720" w:hanging="720"/>
        <w:jc w:val="both"/>
        <w:rPr>
          <w:rFonts w:ascii="Arial" w:hAnsi="Arial" w:cs="Arial"/>
          <w:sz w:val="22"/>
          <w:szCs w:val="22"/>
          <w:lang w:val="en-US"/>
        </w:rPr>
      </w:pPr>
      <w:r w:rsidRPr="00461011">
        <w:rPr>
          <w:rFonts w:ascii="Arial" w:hAnsi="Arial" w:cs="Arial"/>
          <w:sz w:val="22"/>
          <w:szCs w:val="22"/>
          <w:lang w:val="en-US"/>
        </w:rPr>
        <w:t>1</w:t>
      </w:r>
      <w:r w:rsidRPr="00461011">
        <w:rPr>
          <w:rFonts w:ascii="Arial" w:hAnsi="Arial" w:cs="Arial"/>
          <w:sz w:val="22"/>
          <w:szCs w:val="22"/>
          <w:lang w:val="en-US"/>
        </w:rPr>
        <w:tab/>
        <w:t>This Standard Bidding Document (SBD) must form part of all bids¹ invited.</w:t>
      </w:r>
    </w:p>
    <w:p w14:paraId="3EB1FEB8" w14:textId="77777777" w:rsidR="003910F8" w:rsidRPr="00461011" w:rsidRDefault="003910F8" w:rsidP="003910F8">
      <w:pPr>
        <w:spacing w:before="100" w:beforeAutospacing="1" w:after="100" w:afterAutospacing="1" w:line="360" w:lineRule="auto"/>
        <w:ind w:left="851" w:hanging="851"/>
        <w:jc w:val="both"/>
        <w:rPr>
          <w:rFonts w:ascii="Arial" w:hAnsi="Arial" w:cs="Arial"/>
          <w:sz w:val="22"/>
          <w:szCs w:val="22"/>
          <w:lang w:val="en-US"/>
        </w:rPr>
      </w:pPr>
      <w:r w:rsidRPr="00461011">
        <w:rPr>
          <w:rFonts w:ascii="Arial" w:hAnsi="Arial" w:cs="Arial"/>
          <w:sz w:val="22"/>
          <w:szCs w:val="22"/>
          <w:lang w:val="en-US"/>
        </w:rPr>
        <w:t>2</w:t>
      </w:r>
      <w:r w:rsidRPr="00461011">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461011">
        <w:rPr>
          <w:rFonts w:ascii="Arial" w:hAnsi="Arial" w:cs="Arial"/>
          <w:i/>
          <w:sz w:val="22"/>
          <w:szCs w:val="22"/>
          <w:lang w:val="en-US"/>
        </w:rPr>
        <w:t>pe se</w:t>
      </w:r>
      <w:r w:rsidRPr="00461011">
        <w:rPr>
          <w:rFonts w:ascii="Arial" w:hAnsi="Arial" w:cs="Arial"/>
          <w:sz w:val="22"/>
          <w:szCs w:val="22"/>
          <w:lang w:val="en-US"/>
        </w:rPr>
        <w:t xml:space="preserve"> prohibition meaning that it cannot be justified under any grounds.</w:t>
      </w:r>
    </w:p>
    <w:p w14:paraId="4D85AA84" w14:textId="77777777" w:rsidR="003910F8" w:rsidRPr="00461011" w:rsidRDefault="003910F8" w:rsidP="003910F8">
      <w:pPr>
        <w:ind w:left="720" w:hanging="720"/>
        <w:jc w:val="both"/>
        <w:rPr>
          <w:rFonts w:ascii="Arial" w:hAnsi="Arial" w:cs="Arial"/>
          <w:sz w:val="22"/>
          <w:szCs w:val="22"/>
        </w:rPr>
      </w:pPr>
      <w:r w:rsidRPr="00461011">
        <w:rPr>
          <w:rFonts w:ascii="Arial" w:hAnsi="Arial" w:cs="Arial"/>
          <w:sz w:val="22"/>
          <w:szCs w:val="22"/>
          <w:lang w:val="en-US"/>
        </w:rPr>
        <w:t>3</w:t>
      </w:r>
      <w:r w:rsidRPr="00461011">
        <w:rPr>
          <w:rFonts w:ascii="Arial" w:hAnsi="Arial" w:cs="Arial"/>
          <w:sz w:val="22"/>
          <w:szCs w:val="22"/>
          <w:lang w:val="en-US"/>
        </w:rPr>
        <w:tab/>
      </w:r>
      <w:r w:rsidRPr="00461011">
        <w:rPr>
          <w:rFonts w:ascii="Arial" w:hAnsi="Arial" w:cs="Arial"/>
          <w:sz w:val="22"/>
          <w:szCs w:val="22"/>
        </w:rPr>
        <w:t>Treasury Regulation 16A9 prescribes that accounting officers and accounting authorities must take all reasonable steps to prevent abuse of the supply chain management system and authorizes accounting officers and accounting authorities to:</w:t>
      </w:r>
    </w:p>
    <w:p w14:paraId="1BEB6358" w14:textId="77777777" w:rsidR="003910F8" w:rsidRPr="00461011" w:rsidRDefault="003910F8" w:rsidP="003910F8">
      <w:pPr>
        <w:ind w:left="720" w:hanging="1080"/>
        <w:jc w:val="both"/>
        <w:rPr>
          <w:rFonts w:ascii="Arial" w:hAnsi="Arial" w:cs="Arial"/>
          <w:sz w:val="22"/>
          <w:szCs w:val="22"/>
        </w:rPr>
      </w:pPr>
    </w:p>
    <w:p w14:paraId="304EF532" w14:textId="77777777" w:rsidR="003910F8" w:rsidRPr="00461011" w:rsidRDefault="003910F8" w:rsidP="003910F8">
      <w:pPr>
        <w:ind w:left="1440" w:hanging="720"/>
        <w:jc w:val="both"/>
        <w:rPr>
          <w:rFonts w:ascii="Arial" w:hAnsi="Arial" w:cs="Arial"/>
          <w:sz w:val="22"/>
          <w:szCs w:val="22"/>
        </w:rPr>
      </w:pPr>
      <w:r w:rsidRPr="00461011">
        <w:rPr>
          <w:rFonts w:ascii="Arial" w:hAnsi="Arial" w:cs="Arial"/>
          <w:sz w:val="22"/>
          <w:szCs w:val="22"/>
        </w:rPr>
        <w:t>a.</w:t>
      </w:r>
      <w:r w:rsidRPr="00461011">
        <w:rPr>
          <w:rFonts w:ascii="Arial" w:hAnsi="Arial" w:cs="Arial"/>
          <w:sz w:val="22"/>
          <w:szCs w:val="22"/>
        </w:rPr>
        <w:tab/>
        <w:t>disregard the bid of any bidder if that bidder, or any of its directors have abused the institution’s supply chain management system and or committed fraud or any other improper conduct in relation to such system.</w:t>
      </w:r>
    </w:p>
    <w:p w14:paraId="60214AEA" w14:textId="77777777" w:rsidR="003910F8" w:rsidRPr="00461011" w:rsidRDefault="003910F8" w:rsidP="003910F8">
      <w:pPr>
        <w:ind w:left="720" w:hanging="1080"/>
        <w:jc w:val="both"/>
        <w:rPr>
          <w:rFonts w:ascii="Arial" w:hAnsi="Arial" w:cs="Arial"/>
          <w:sz w:val="22"/>
          <w:szCs w:val="22"/>
        </w:rPr>
      </w:pPr>
    </w:p>
    <w:p w14:paraId="7843E558" w14:textId="77777777" w:rsidR="003910F8" w:rsidRPr="00461011" w:rsidRDefault="003910F8" w:rsidP="003910F8">
      <w:pPr>
        <w:ind w:left="1440" w:hanging="720"/>
        <w:jc w:val="both"/>
        <w:rPr>
          <w:rFonts w:ascii="Arial" w:hAnsi="Arial" w:cs="Arial"/>
          <w:sz w:val="22"/>
          <w:szCs w:val="22"/>
        </w:rPr>
      </w:pPr>
      <w:r w:rsidRPr="00461011">
        <w:rPr>
          <w:rFonts w:ascii="Arial" w:hAnsi="Arial" w:cs="Arial"/>
          <w:sz w:val="22"/>
          <w:szCs w:val="22"/>
        </w:rPr>
        <w:t>b.</w:t>
      </w:r>
      <w:r w:rsidRPr="00461011">
        <w:rPr>
          <w:rFonts w:ascii="Arial" w:hAnsi="Arial" w:cs="Arial"/>
          <w:sz w:val="22"/>
          <w:szCs w:val="22"/>
        </w:rPr>
        <w:tab/>
        <w:t>cancel a contract awarded to a supplier of goods and services if the supplier committed any corrupt or fraudulent act during the bidding process or the execution of that contract.</w:t>
      </w:r>
    </w:p>
    <w:p w14:paraId="5FC26836" w14:textId="77777777" w:rsidR="003910F8" w:rsidRPr="00461011" w:rsidRDefault="003910F8" w:rsidP="003910F8">
      <w:pPr>
        <w:ind w:left="1440" w:hanging="720"/>
        <w:jc w:val="both"/>
        <w:rPr>
          <w:rFonts w:ascii="Arial" w:hAnsi="Arial" w:cs="Arial"/>
          <w:sz w:val="22"/>
          <w:szCs w:val="22"/>
        </w:rPr>
      </w:pPr>
    </w:p>
    <w:p w14:paraId="4024DA93" w14:textId="77777777" w:rsidR="003910F8" w:rsidRPr="00461011" w:rsidRDefault="003910F8" w:rsidP="00E436F0">
      <w:pPr>
        <w:numPr>
          <w:ilvl w:val="0"/>
          <w:numId w:val="36"/>
        </w:numPr>
        <w:autoSpaceDE w:val="0"/>
        <w:autoSpaceDN w:val="0"/>
        <w:adjustRightInd w:val="0"/>
        <w:spacing w:line="360" w:lineRule="auto"/>
        <w:ind w:hanging="720"/>
        <w:jc w:val="both"/>
        <w:rPr>
          <w:rFonts w:ascii="Arial" w:hAnsi="Arial" w:cs="Arial"/>
          <w:sz w:val="22"/>
          <w:szCs w:val="22"/>
          <w:lang w:val="en-US"/>
        </w:rPr>
      </w:pPr>
      <w:r w:rsidRPr="00461011">
        <w:rPr>
          <w:rFonts w:ascii="Arial" w:hAnsi="Arial" w:cs="Arial"/>
          <w:sz w:val="22"/>
          <w:szCs w:val="22"/>
          <w:lang w:val="en-US"/>
        </w:rPr>
        <w:t xml:space="preserve">This SBD serves as a certificate of declaration that would be used by institutions to ensure that, when bids are considered, reasonable steps are taken to prevent any form of bid-rigging. </w:t>
      </w:r>
    </w:p>
    <w:p w14:paraId="60E21603" w14:textId="77777777" w:rsidR="003910F8" w:rsidRPr="00461011" w:rsidRDefault="003910F8" w:rsidP="00E436F0">
      <w:pPr>
        <w:numPr>
          <w:ilvl w:val="0"/>
          <w:numId w:val="36"/>
        </w:numPr>
        <w:autoSpaceDE w:val="0"/>
        <w:autoSpaceDN w:val="0"/>
        <w:adjustRightInd w:val="0"/>
        <w:spacing w:line="360" w:lineRule="auto"/>
        <w:ind w:hanging="720"/>
        <w:jc w:val="both"/>
        <w:rPr>
          <w:rFonts w:ascii="Arial" w:hAnsi="Arial" w:cs="Arial"/>
          <w:sz w:val="22"/>
          <w:szCs w:val="22"/>
          <w:lang w:val="en-US"/>
        </w:rPr>
      </w:pPr>
      <w:r w:rsidRPr="00461011">
        <w:rPr>
          <w:rFonts w:ascii="Arial" w:hAnsi="Arial" w:cs="Arial"/>
          <w:sz w:val="22"/>
          <w:szCs w:val="22"/>
          <w:lang w:val="en-US"/>
        </w:rPr>
        <w:t>In order to give effect to the above, the attached Certificate of Bid Determination (SBD 9) must be completed and submitted with the bid:</w:t>
      </w:r>
    </w:p>
    <w:p w14:paraId="5C735E69" w14:textId="77777777" w:rsidR="003910F8" w:rsidRPr="00461011" w:rsidRDefault="003910F8" w:rsidP="003910F8">
      <w:pPr>
        <w:autoSpaceDE w:val="0"/>
        <w:autoSpaceDN w:val="0"/>
        <w:adjustRightInd w:val="0"/>
        <w:spacing w:line="360" w:lineRule="auto"/>
        <w:jc w:val="both"/>
        <w:rPr>
          <w:rFonts w:ascii="Arial" w:hAnsi="Arial" w:cs="Arial"/>
          <w:sz w:val="22"/>
          <w:szCs w:val="22"/>
          <w:lang w:val="en-US"/>
        </w:rPr>
      </w:pPr>
    </w:p>
    <w:p w14:paraId="50F9BC82" w14:textId="77777777" w:rsidR="003910F8" w:rsidRPr="00461011" w:rsidRDefault="003910F8" w:rsidP="003910F8">
      <w:pPr>
        <w:autoSpaceDE w:val="0"/>
        <w:autoSpaceDN w:val="0"/>
        <w:adjustRightInd w:val="0"/>
        <w:jc w:val="both"/>
        <w:rPr>
          <w:rFonts w:cs="Arial"/>
          <w:b/>
          <w:sz w:val="22"/>
          <w:szCs w:val="22"/>
          <w:lang w:val="en-US"/>
        </w:rPr>
      </w:pPr>
      <w:r w:rsidRPr="00461011">
        <w:rPr>
          <w:rFonts w:ascii="Arial" w:hAnsi="Arial" w:cs="Arial"/>
          <w:b/>
          <w:sz w:val="22"/>
          <w:szCs w:val="22"/>
          <w:lang w:val="en-US"/>
        </w:rPr>
        <w:t xml:space="preserve">¹ </w:t>
      </w:r>
      <w:r w:rsidRPr="00461011">
        <w:rPr>
          <w:rFonts w:cs="Arial"/>
          <w:b/>
          <w:sz w:val="22"/>
          <w:szCs w:val="22"/>
          <w:lang w:val="en-US"/>
        </w:rPr>
        <w:t>Includes price quotations, advertised competitive bids, limited bids and proposals.</w:t>
      </w:r>
    </w:p>
    <w:p w14:paraId="17C1A351" w14:textId="77777777" w:rsidR="003910F8" w:rsidRPr="00461011" w:rsidRDefault="003910F8" w:rsidP="003910F8">
      <w:pPr>
        <w:autoSpaceDE w:val="0"/>
        <w:autoSpaceDN w:val="0"/>
        <w:adjustRightInd w:val="0"/>
        <w:jc w:val="both"/>
        <w:rPr>
          <w:rFonts w:cs="Arial"/>
          <w:sz w:val="22"/>
          <w:szCs w:val="22"/>
          <w:lang w:val="en-US"/>
        </w:rPr>
      </w:pPr>
    </w:p>
    <w:p w14:paraId="7AA316F7" w14:textId="77777777" w:rsidR="003910F8" w:rsidRPr="00461011" w:rsidRDefault="003910F8" w:rsidP="003910F8">
      <w:pPr>
        <w:spacing w:before="100" w:beforeAutospacing="1" w:after="100" w:afterAutospacing="1" w:line="360" w:lineRule="auto"/>
        <w:jc w:val="both"/>
        <w:rPr>
          <w:rFonts w:cs="Arial"/>
          <w:b/>
          <w:sz w:val="22"/>
          <w:szCs w:val="22"/>
          <w:lang w:val="en-US"/>
        </w:rPr>
      </w:pPr>
      <w:r w:rsidRPr="00461011">
        <w:rPr>
          <w:rFonts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DB4F8F1" w14:textId="77777777" w:rsidR="003910F8" w:rsidRPr="00461011" w:rsidRDefault="003910F8" w:rsidP="003910F8">
      <w:pPr>
        <w:autoSpaceDE w:val="0"/>
        <w:autoSpaceDN w:val="0"/>
        <w:adjustRightInd w:val="0"/>
        <w:jc w:val="both"/>
        <w:rPr>
          <w:rFonts w:ascii="Arial" w:hAnsi="Arial" w:cs="Arial"/>
          <w:sz w:val="22"/>
          <w:szCs w:val="22"/>
          <w:lang w:val="en-US"/>
        </w:rPr>
      </w:pPr>
    </w:p>
    <w:p w14:paraId="02BF0F18" w14:textId="77777777" w:rsidR="003910F8" w:rsidRPr="00461011" w:rsidRDefault="003910F8" w:rsidP="003910F8">
      <w:pPr>
        <w:autoSpaceDE w:val="0"/>
        <w:autoSpaceDN w:val="0"/>
        <w:adjustRightInd w:val="0"/>
        <w:jc w:val="right"/>
        <w:rPr>
          <w:rFonts w:ascii="Arial" w:hAnsi="Arial" w:cs="Arial"/>
          <w:sz w:val="22"/>
          <w:szCs w:val="22"/>
          <w:lang w:val="en-US"/>
        </w:rPr>
      </w:pPr>
    </w:p>
    <w:p w14:paraId="76B2C184" w14:textId="77777777" w:rsidR="003910F8" w:rsidRDefault="003910F8" w:rsidP="003910F8">
      <w:pPr>
        <w:autoSpaceDE w:val="0"/>
        <w:autoSpaceDN w:val="0"/>
        <w:adjustRightInd w:val="0"/>
        <w:jc w:val="center"/>
        <w:rPr>
          <w:rFonts w:ascii="Arial" w:hAnsi="Arial" w:cs="Arial"/>
          <w:b/>
          <w:sz w:val="22"/>
          <w:szCs w:val="22"/>
          <w:lang w:val="en-US"/>
        </w:rPr>
      </w:pPr>
    </w:p>
    <w:p w14:paraId="42B6CED4" w14:textId="77777777" w:rsidR="00AF15D5" w:rsidRPr="00461011" w:rsidRDefault="00AF15D5" w:rsidP="003910F8">
      <w:pPr>
        <w:autoSpaceDE w:val="0"/>
        <w:autoSpaceDN w:val="0"/>
        <w:adjustRightInd w:val="0"/>
        <w:jc w:val="center"/>
        <w:rPr>
          <w:rFonts w:ascii="Arial" w:hAnsi="Arial" w:cs="Arial"/>
          <w:b/>
          <w:sz w:val="22"/>
          <w:szCs w:val="22"/>
          <w:lang w:val="en-US"/>
        </w:rPr>
      </w:pPr>
    </w:p>
    <w:p w14:paraId="7A297EBE" w14:textId="77777777" w:rsidR="003910F8" w:rsidRPr="00461011" w:rsidRDefault="003910F8" w:rsidP="003910F8">
      <w:pPr>
        <w:autoSpaceDE w:val="0"/>
        <w:autoSpaceDN w:val="0"/>
        <w:adjustRightInd w:val="0"/>
        <w:jc w:val="center"/>
        <w:rPr>
          <w:rFonts w:ascii="Arial" w:hAnsi="Arial" w:cs="Arial"/>
          <w:b/>
          <w:sz w:val="22"/>
          <w:szCs w:val="22"/>
          <w:lang w:val="en-US"/>
        </w:rPr>
      </w:pPr>
    </w:p>
    <w:p w14:paraId="24F03629" w14:textId="77777777" w:rsidR="003910F8" w:rsidRDefault="003910F8" w:rsidP="003910F8">
      <w:pPr>
        <w:autoSpaceDE w:val="0"/>
        <w:autoSpaceDN w:val="0"/>
        <w:adjustRightInd w:val="0"/>
        <w:jc w:val="center"/>
        <w:rPr>
          <w:rFonts w:ascii="Arial" w:hAnsi="Arial" w:cs="Arial"/>
          <w:b/>
          <w:sz w:val="22"/>
          <w:szCs w:val="22"/>
          <w:lang w:val="en-US"/>
        </w:rPr>
      </w:pPr>
    </w:p>
    <w:p w14:paraId="2E5A958B" w14:textId="77777777" w:rsidR="00987F2B" w:rsidRDefault="00987F2B" w:rsidP="003910F8">
      <w:pPr>
        <w:autoSpaceDE w:val="0"/>
        <w:autoSpaceDN w:val="0"/>
        <w:adjustRightInd w:val="0"/>
        <w:jc w:val="center"/>
        <w:rPr>
          <w:rFonts w:ascii="Arial" w:hAnsi="Arial" w:cs="Arial"/>
          <w:b/>
          <w:sz w:val="22"/>
          <w:szCs w:val="22"/>
          <w:lang w:val="en-US"/>
        </w:rPr>
      </w:pPr>
    </w:p>
    <w:p w14:paraId="6427B662" w14:textId="77777777" w:rsidR="00987F2B" w:rsidRDefault="00987F2B" w:rsidP="003910F8">
      <w:pPr>
        <w:autoSpaceDE w:val="0"/>
        <w:autoSpaceDN w:val="0"/>
        <w:adjustRightInd w:val="0"/>
        <w:jc w:val="center"/>
        <w:rPr>
          <w:rFonts w:ascii="Arial" w:hAnsi="Arial" w:cs="Arial"/>
          <w:b/>
          <w:sz w:val="22"/>
          <w:szCs w:val="22"/>
          <w:lang w:val="en-US"/>
        </w:rPr>
      </w:pPr>
    </w:p>
    <w:p w14:paraId="628CB2FA" w14:textId="77777777" w:rsidR="00987F2B" w:rsidRPr="00461011" w:rsidRDefault="00987F2B" w:rsidP="003910F8">
      <w:pPr>
        <w:autoSpaceDE w:val="0"/>
        <w:autoSpaceDN w:val="0"/>
        <w:adjustRightInd w:val="0"/>
        <w:jc w:val="center"/>
        <w:rPr>
          <w:rFonts w:ascii="Arial" w:hAnsi="Arial" w:cs="Arial"/>
          <w:b/>
          <w:sz w:val="22"/>
          <w:szCs w:val="22"/>
          <w:lang w:val="en-US"/>
        </w:rPr>
      </w:pPr>
    </w:p>
    <w:p w14:paraId="4ABB17CE" w14:textId="77777777" w:rsidR="003910F8" w:rsidRPr="00461011" w:rsidRDefault="003910F8" w:rsidP="003910F8">
      <w:pPr>
        <w:autoSpaceDE w:val="0"/>
        <w:autoSpaceDN w:val="0"/>
        <w:adjustRightInd w:val="0"/>
        <w:jc w:val="center"/>
        <w:rPr>
          <w:rFonts w:ascii="Arial" w:hAnsi="Arial" w:cs="Arial"/>
          <w:b/>
          <w:sz w:val="22"/>
          <w:szCs w:val="22"/>
          <w:lang w:val="en-US"/>
        </w:rPr>
      </w:pPr>
    </w:p>
    <w:p w14:paraId="068D24C3" w14:textId="77777777" w:rsidR="003910F8" w:rsidRPr="00461011" w:rsidRDefault="003910F8" w:rsidP="003910F8">
      <w:pPr>
        <w:autoSpaceDE w:val="0"/>
        <w:autoSpaceDN w:val="0"/>
        <w:adjustRightInd w:val="0"/>
        <w:jc w:val="center"/>
        <w:rPr>
          <w:rFonts w:ascii="Arial" w:hAnsi="Arial" w:cs="Arial"/>
          <w:b/>
          <w:sz w:val="22"/>
          <w:szCs w:val="22"/>
          <w:lang w:val="en-US"/>
        </w:rPr>
      </w:pPr>
    </w:p>
    <w:p w14:paraId="6FC80808" w14:textId="77777777" w:rsidR="003910F8" w:rsidRPr="003A1042" w:rsidRDefault="003910F8" w:rsidP="003910F8">
      <w:pPr>
        <w:autoSpaceDE w:val="0"/>
        <w:autoSpaceDN w:val="0"/>
        <w:adjustRightInd w:val="0"/>
        <w:jc w:val="right"/>
        <w:rPr>
          <w:rFonts w:ascii="Arial" w:hAnsi="Arial" w:cs="Arial"/>
          <w:b/>
          <w:sz w:val="22"/>
          <w:szCs w:val="22"/>
          <w:lang w:val="en-US"/>
        </w:rPr>
      </w:pPr>
      <w:r w:rsidRPr="003A1042">
        <w:rPr>
          <w:rFonts w:ascii="Arial" w:hAnsi="Arial" w:cs="Arial"/>
          <w:b/>
          <w:sz w:val="22"/>
          <w:szCs w:val="22"/>
          <w:lang w:val="en-US"/>
        </w:rPr>
        <w:t>SBD 9</w:t>
      </w:r>
    </w:p>
    <w:p w14:paraId="67E907C6" w14:textId="77777777" w:rsidR="003910F8" w:rsidRPr="00416BB7" w:rsidRDefault="003910F8" w:rsidP="003910F8">
      <w:pPr>
        <w:autoSpaceDE w:val="0"/>
        <w:autoSpaceDN w:val="0"/>
        <w:adjustRightInd w:val="0"/>
        <w:rPr>
          <w:rFonts w:ascii="Arial" w:hAnsi="Arial" w:cs="Arial"/>
          <w:lang w:val="en-US"/>
        </w:rPr>
      </w:pPr>
    </w:p>
    <w:p w14:paraId="71DC3448" w14:textId="77777777" w:rsidR="003910F8" w:rsidRDefault="003910F8" w:rsidP="003910F8">
      <w:pPr>
        <w:autoSpaceDE w:val="0"/>
        <w:autoSpaceDN w:val="0"/>
        <w:adjustRightInd w:val="0"/>
        <w:jc w:val="center"/>
        <w:rPr>
          <w:rFonts w:ascii="Arial" w:hAnsi="Arial" w:cs="Arial"/>
          <w:b/>
          <w:lang w:val="en-US"/>
        </w:rPr>
      </w:pPr>
    </w:p>
    <w:p w14:paraId="27CEA9F1" w14:textId="77777777" w:rsidR="003910F8" w:rsidRPr="003A1042" w:rsidRDefault="003910F8" w:rsidP="003910F8">
      <w:pPr>
        <w:autoSpaceDE w:val="0"/>
        <w:autoSpaceDN w:val="0"/>
        <w:adjustRightInd w:val="0"/>
        <w:jc w:val="center"/>
        <w:rPr>
          <w:rFonts w:ascii="Arial" w:hAnsi="Arial" w:cs="Arial"/>
          <w:b/>
          <w:bCs/>
          <w:color w:val="000000"/>
          <w:sz w:val="22"/>
          <w:szCs w:val="22"/>
          <w:lang w:val="en-US"/>
        </w:rPr>
      </w:pPr>
      <w:r w:rsidRPr="003A1042">
        <w:rPr>
          <w:rFonts w:ascii="Arial" w:hAnsi="Arial" w:cs="Arial"/>
          <w:b/>
          <w:sz w:val="22"/>
          <w:szCs w:val="22"/>
          <w:lang w:val="en-US"/>
        </w:rPr>
        <w:t>CERTIFICATE OF INDEPENDENT BID DETERMINATION</w:t>
      </w:r>
    </w:p>
    <w:p w14:paraId="3E5A38B9" w14:textId="77777777" w:rsidR="003910F8" w:rsidRPr="003A1042" w:rsidRDefault="003910F8" w:rsidP="003910F8">
      <w:pPr>
        <w:autoSpaceDE w:val="0"/>
        <w:autoSpaceDN w:val="0"/>
        <w:adjustRightInd w:val="0"/>
        <w:rPr>
          <w:color w:val="000000"/>
          <w:sz w:val="22"/>
          <w:szCs w:val="22"/>
          <w:lang w:val="en-US"/>
        </w:rPr>
      </w:pPr>
    </w:p>
    <w:p w14:paraId="263EF790" w14:textId="77777777" w:rsidR="003910F8" w:rsidRPr="003A1042" w:rsidRDefault="003910F8" w:rsidP="003910F8">
      <w:pPr>
        <w:autoSpaceDE w:val="0"/>
        <w:autoSpaceDN w:val="0"/>
        <w:adjustRightInd w:val="0"/>
        <w:spacing w:line="360" w:lineRule="auto"/>
        <w:rPr>
          <w:rFonts w:ascii="Arial" w:hAnsi="Arial" w:cs="Arial"/>
          <w:color w:val="000000"/>
          <w:sz w:val="22"/>
          <w:szCs w:val="22"/>
          <w:lang w:val="en-US"/>
        </w:rPr>
      </w:pPr>
      <w:r w:rsidRPr="003A1042">
        <w:rPr>
          <w:rFonts w:ascii="Arial" w:hAnsi="Arial" w:cs="Arial"/>
          <w:color w:val="000000"/>
          <w:sz w:val="22"/>
          <w:szCs w:val="22"/>
          <w:lang w:val="en-US"/>
        </w:rPr>
        <w:t>I, the undersigned, in submitting the accompanying bid:</w:t>
      </w:r>
    </w:p>
    <w:p w14:paraId="58AC076F" w14:textId="77777777" w:rsidR="003910F8" w:rsidRPr="003A1042" w:rsidRDefault="003910F8" w:rsidP="003910F8">
      <w:pPr>
        <w:autoSpaceDE w:val="0"/>
        <w:autoSpaceDN w:val="0"/>
        <w:adjustRightInd w:val="0"/>
        <w:spacing w:line="360" w:lineRule="auto"/>
        <w:rPr>
          <w:color w:val="000000"/>
          <w:sz w:val="22"/>
          <w:szCs w:val="22"/>
          <w:lang w:val="en-US"/>
        </w:rPr>
      </w:pPr>
      <w:r w:rsidRPr="003A1042">
        <w:rPr>
          <w:color w:val="000000"/>
          <w:sz w:val="22"/>
          <w:szCs w:val="22"/>
          <w:lang w:val="en-US"/>
        </w:rPr>
        <w:t>________________________________________________________________________</w:t>
      </w:r>
    </w:p>
    <w:p w14:paraId="5AA60909" w14:textId="77777777" w:rsidR="003910F8" w:rsidRPr="003A1042" w:rsidRDefault="003910F8" w:rsidP="003910F8">
      <w:pPr>
        <w:autoSpaceDE w:val="0"/>
        <w:autoSpaceDN w:val="0"/>
        <w:adjustRightInd w:val="0"/>
        <w:spacing w:line="360" w:lineRule="auto"/>
        <w:jc w:val="center"/>
        <w:rPr>
          <w:rFonts w:ascii="Arial" w:hAnsi="Arial" w:cs="Arial"/>
          <w:color w:val="000000"/>
          <w:sz w:val="22"/>
          <w:szCs w:val="22"/>
          <w:lang w:val="en-US"/>
        </w:rPr>
      </w:pPr>
      <w:r w:rsidRPr="003A1042">
        <w:rPr>
          <w:rFonts w:ascii="Arial" w:hAnsi="Arial" w:cs="Arial"/>
          <w:color w:val="000000"/>
          <w:sz w:val="22"/>
          <w:szCs w:val="22"/>
          <w:lang w:val="en-US"/>
        </w:rPr>
        <w:t>(Bid Number and Description)</w:t>
      </w:r>
    </w:p>
    <w:p w14:paraId="2EB584B3" w14:textId="77777777" w:rsidR="003910F8" w:rsidRPr="003A1042" w:rsidRDefault="003910F8" w:rsidP="003910F8">
      <w:pPr>
        <w:autoSpaceDE w:val="0"/>
        <w:autoSpaceDN w:val="0"/>
        <w:adjustRightInd w:val="0"/>
        <w:spacing w:line="360" w:lineRule="auto"/>
        <w:rPr>
          <w:color w:val="000000"/>
          <w:sz w:val="22"/>
          <w:szCs w:val="22"/>
          <w:lang w:val="en-US"/>
        </w:rPr>
      </w:pPr>
      <w:r w:rsidRPr="003A1042">
        <w:rPr>
          <w:color w:val="000000"/>
          <w:sz w:val="22"/>
          <w:szCs w:val="22"/>
          <w:lang w:val="en-US"/>
        </w:rPr>
        <w:t xml:space="preserve"> </w:t>
      </w:r>
    </w:p>
    <w:p w14:paraId="04B0861F" w14:textId="77777777" w:rsidR="003910F8" w:rsidRPr="003A1042" w:rsidRDefault="003910F8" w:rsidP="003910F8">
      <w:pPr>
        <w:autoSpaceDE w:val="0"/>
        <w:autoSpaceDN w:val="0"/>
        <w:adjustRightInd w:val="0"/>
        <w:spacing w:line="360" w:lineRule="auto"/>
        <w:rPr>
          <w:color w:val="000000"/>
          <w:sz w:val="22"/>
          <w:szCs w:val="22"/>
          <w:lang w:val="en-US"/>
        </w:rPr>
      </w:pPr>
      <w:r w:rsidRPr="003A1042">
        <w:rPr>
          <w:rFonts w:ascii="Arial" w:hAnsi="Arial" w:cs="Arial"/>
          <w:color w:val="000000"/>
          <w:sz w:val="22"/>
          <w:szCs w:val="22"/>
          <w:lang w:val="en-US"/>
        </w:rPr>
        <w:t>in response to the invitation for the bid made by</w:t>
      </w:r>
      <w:r w:rsidRPr="003A1042">
        <w:rPr>
          <w:color w:val="000000"/>
          <w:sz w:val="22"/>
          <w:szCs w:val="22"/>
          <w:lang w:val="en-US"/>
        </w:rPr>
        <w:t>:</w:t>
      </w:r>
    </w:p>
    <w:p w14:paraId="0316047E" w14:textId="77777777" w:rsidR="003910F8" w:rsidRPr="003A1042" w:rsidRDefault="003910F8" w:rsidP="003910F8">
      <w:pPr>
        <w:autoSpaceDE w:val="0"/>
        <w:autoSpaceDN w:val="0"/>
        <w:adjustRightInd w:val="0"/>
        <w:spacing w:line="360" w:lineRule="auto"/>
        <w:rPr>
          <w:color w:val="000000"/>
          <w:sz w:val="22"/>
          <w:szCs w:val="22"/>
          <w:lang w:val="en-US"/>
        </w:rPr>
      </w:pPr>
      <w:r w:rsidRPr="003A1042">
        <w:rPr>
          <w:color w:val="000000"/>
          <w:sz w:val="22"/>
          <w:szCs w:val="22"/>
          <w:lang w:val="en-US"/>
        </w:rPr>
        <w:t>______________________________________________________________________________</w:t>
      </w:r>
    </w:p>
    <w:p w14:paraId="7EB71635" w14:textId="77777777" w:rsidR="003910F8" w:rsidRPr="003A1042" w:rsidRDefault="003910F8" w:rsidP="003910F8">
      <w:pPr>
        <w:autoSpaceDE w:val="0"/>
        <w:autoSpaceDN w:val="0"/>
        <w:adjustRightInd w:val="0"/>
        <w:spacing w:line="360" w:lineRule="auto"/>
        <w:jc w:val="center"/>
        <w:rPr>
          <w:rFonts w:ascii="Arial" w:hAnsi="Arial" w:cs="Arial"/>
          <w:color w:val="000000"/>
          <w:sz w:val="22"/>
          <w:szCs w:val="22"/>
          <w:lang w:val="en-US"/>
        </w:rPr>
      </w:pPr>
      <w:r w:rsidRPr="003A1042">
        <w:rPr>
          <w:rFonts w:ascii="Arial" w:hAnsi="Arial" w:cs="Arial"/>
          <w:color w:val="000000"/>
          <w:sz w:val="22"/>
          <w:szCs w:val="22"/>
          <w:lang w:val="en-US"/>
        </w:rPr>
        <w:t>(Name of Institution)</w:t>
      </w:r>
    </w:p>
    <w:p w14:paraId="50DBF78D" w14:textId="77777777" w:rsidR="003910F8" w:rsidRPr="003A1042" w:rsidRDefault="003910F8" w:rsidP="003910F8">
      <w:pPr>
        <w:autoSpaceDE w:val="0"/>
        <w:autoSpaceDN w:val="0"/>
        <w:adjustRightInd w:val="0"/>
        <w:spacing w:line="360" w:lineRule="auto"/>
        <w:rPr>
          <w:color w:val="000000"/>
          <w:sz w:val="22"/>
          <w:szCs w:val="22"/>
          <w:lang w:val="en-US"/>
        </w:rPr>
      </w:pPr>
    </w:p>
    <w:p w14:paraId="21B4B637" w14:textId="77777777" w:rsidR="003910F8" w:rsidRPr="003A1042" w:rsidRDefault="003910F8" w:rsidP="003910F8">
      <w:pPr>
        <w:autoSpaceDE w:val="0"/>
        <w:autoSpaceDN w:val="0"/>
        <w:adjustRightInd w:val="0"/>
        <w:spacing w:line="360" w:lineRule="auto"/>
        <w:rPr>
          <w:color w:val="000000"/>
          <w:sz w:val="22"/>
          <w:szCs w:val="22"/>
          <w:lang w:val="en-US"/>
        </w:rPr>
      </w:pPr>
      <w:r w:rsidRPr="003A1042">
        <w:rPr>
          <w:rFonts w:ascii="Arial" w:hAnsi="Arial" w:cs="Arial"/>
          <w:color w:val="000000"/>
          <w:sz w:val="22"/>
          <w:szCs w:val="22"/>
          <w:lang w:val="en-US"/>
        </w:rPr>
        <w:t>do hereby make the following statements that I certify to be true and complete in every respect</w:t>
      </w:r>
      <w:r w:rsidRPr="003A1042">
        <w:rPr>
          <w:color w:val="000000"/>
          <w:sz w:val="22"/>
          <w:szCs w:val="22"/>
          <w:lang w:val="en-US"/>
        </w:rPr>
        <w:t>:</w:t>
      </w:r>
    </w:p>
    <w:p w14:paraId="2CBF153A" w14:textId="77777777" w:rsidR="003910F8" w:rsidRPr="003A1042" w:rsidRDefault="003910F8" w:rsidP="003910F8">
      <w:pPr>
        <w:autoSpaceDE w:val="0"/>
        <w:autoSpaceDN w:val="0"/>
        <w:adjustRightInd w:val="0"/>
        <w:spacing w:line="360" w:lineRule="auto"/>
        <w:rPr>
          <w:color w:val="000000"/>
          <w:sz w:val="22"/>
          <w:szCs w:val="22"/>
          <w:lang w:val="en-US"/>
        </w:rPr>
      </w:pPr>
      <w:r w:rsidRPr="003A1042">
        <w:rPr>
          <w:color w:val="000000"/>
          <w:sz w:val="22"/>
          <w:szCs w:val="22"/>
          <w:lang w:val="en-US"/>
        </w:rPr>
        <w:t>________________________</w:t>
      </w:r>
      <w:r w:rsidRPr="003A1042">
        <w:rPr>
          <w:rFonts w:ascii="Arial" w:hAnsi="Arial" w:cs="Arial"/>
          <w:color w:val="000000"/>
          <w:sz w:val="22"/>
          <w:szCs w:val="22"/>
          <w:lang w:val="en-US"/>
        </w:rPr>
        <w:t>that:</w:t>
      </w:r>
    </w:p>
    <w:p w14:paraId="399E2338" w14:textId="77777777" w:rsidR="003910F8" w:rsidRPr="003A1042" w:rsidRDefault="003910F8" w:rsidP="003910F8">
      <w:pPr>
        <w:autoSpaceDE w:val="0"/>
        <w:autoSpaceDN w:val="0"/>
        <w:adjustRightInd w:val="0"/>
        <w:spacing w:line="360" w:lineRule="auto"/>
        <w:jc w:val="center"/>
        <w:rPr>
          <w:rFonts w:ascii="Arial" w:hAnsi="Arial" w:cs="Arial"/>
          <w:color w:val="000000"/>
          <w:sz w:val="22"/>
          <w:szCs w:val="22"/>
          <w:lang w:val="en-US"/>
        </w:rPr>
      </w:pPr>
      <w:r w:rsidRPr="003A1042">
        <w:rPr>
          <w:rFonts w:ascii="Arial" w:hAnsi="Arial" w:cs="Arial"/>
          <w:color w:val="000000"/>
          <w:sz w:val="22"/>
          <w:szCs w:val="22"/>
          <w:lang w:val="en-US"/>
        </w:rPr>
        <w:t>(Name of Bidder)</w:t>
      </w:r>
    </w:p>
    <w:p w14:paraId="02B9EA52" w14:textId="77777777" w:rsidR="003910F8" w:rsidRPr="003A1042" w:rsidRDefault="003910F8" w:rsidP="00E436F0">
      <w:pPr>
        <w:pStyle w:val="ListParagraph"/>
        <w:numPr>
          <w:ilvl w:val="0"/>
          <w:numId w:val="33"/>
        </w:numPr>
        <w:autoSpaceDE w:val="0"/>
        <w:autoSpaceDN w:val="0"/>
        <w:adjustRightInd w:val="0"/>
        <w:spacing w:after="0" w:line="360" w:lineRule="auto"/>
        <w:jc w:val="both"/>
        <w:rPr>
          <w:rFonts w:ascii="Arial" w:hAnsi="Arial" w:cs="Arial"/>
          <w:color w:val="000000"/>
        </w:rPr>
      </w:pPr>
      <w:r w:rsidRPr="003A1042">
        <w:rPr>
          <w:rFonts w:ascii="Arial" w:hAnsi="Arial" w:cs="Arial"/>
          <w:color w:val="000000"/>
        </w:rPr>
        <w:t>I have read and I understand the contents of this Certificate;</w:t>
      </w:r>
    </w:p>
    <w:p w14:paraId="315F1080" w14:textId="77777777" w:rsidR="003910F8" w:rsidRPr="003A1042" w:rsidRDefault="003910F8" w:rsidP="00E436F0">
      <w:pPr>
        <w:pStyle w:val="ListParagraph"/>
        <w:numPr>
          <w:ilvl w:val="0"/>
          <w:numId w:val="33"/>
        </w:numPr>
        <w:autoSpaceDE w:val="0"/>
        <w:autoSpaceDN w:val="0"/>
        <w:adjustRightInd w:val="0"/>
        <w:spacing w:after="0" w:line="360" w:lineRule="auto"/>
        <w:jc w:val="both"/>
        <w:rPr>
          <w:rFonts w:ascii="Arial" w:hAnsi="Arial" w:cs="Arial"/>
          <w:color w:val="000000"/>
        </w:rPr>
      </w:pPr>
      <w:r w:rsidRPr="003A1042">
        <w:rPr>
          <w:rFonts w:ascii="Arial" w:hAnsi="Arial" w:cs="Arial"/>
          <w:color w:val="000000"/>
        </w:rPr>
        <w:t>I understand that the accompanying bid will be disqualified if this Certificate is found not to be true and complete in every respect;</w:t>
      </w:r>
    </w:p>
    <w:p w14:paraId="2708C7A2" w14:textId="77777777" w:rsidR="003910F8" w:rsidRPr="003A1042" w:rsidRDefault="003910F8" w:rsidP="00E436F0">
      <w:pPr>
        <w:pStyle w:val="ListParagraph"/>
        <w:numPr>
          <w:ilvl w:val="0"/>
          <w:numId w:val="33"/>
        </w:numPr>
        <w:autoSpaceDE w:val="0"/>
        <w:autoSpaceDN w:val="0"/>
        <w:adjustRightInd w:val="0"/>
        <w:spacing w:after="0" w:line="360" w:lineRule="auto"/>
        <w:jc w:val="both"/>
        <w:rPr>
          <w:rFonts w:ascii="Arial" w:hAnsi="Arial" w:cs="Arial"/>
          <w:color w:val="000000"/>
        </w:rPr>
      </w:pPr>
      <w:r w:rsidRPr="003A1042">
        <w:rPr>
          <w:rFonts w:ascii="Arial" w:hAnsi="Arial" w:cs="Arial"/>
          <w:color w:val="000000"/>
        </w:rPr>
        <w:t>I am authorized by the bidder to sign this Certificate, and to submit the accompanying bid, on behalf of the bidder;</w:t>
      </w:r>
    </w:p>
    <w:p w14:paraId="16DF671F" w14:textId="77777777" w:rsidR="003910F8" w:rsidRPr="003A1042" w:rsidRDefault="003910F8" w:rsidP="00E436F0">
      <w:pPr>
        <w:pStyle w:val="ListParagraph"/>
        <w:numPr>
          <w:ilvl w:val="0"/>
          <w:numId w:val="33"/>
        </w:numPr>
        <w:autoSpaceDE w:val="0"/>
        <w:autoSpaceDN w:val="0"/>
        <w:adjustRightInd w:val="0"/>
        <w:spacing w:after="0" w:line="360" w:lineRule="auto"/>
        <w:jc w:val="both"/>
        <w:rPr>
          <w:rFonts w:ascii="Arial" w:hAnsi="Arial" w:cs="Arial"/>
          <w:color w:val="000000"/>
        </w:rPr>
      </w:pPr>
      <w:r w:rsidRPr="003A1042">
        <w:rPr>
          <w:rFonts w:ascii="Arial" w:hAnsi="Arial" w:cs="Arial"/>
          <w:color w:val="000000"/>
        </w:rPr>
        <w:t>Each person whose signature appears on the accompanying bid has been authorized by the bidder to determine the terms of, and to sign the bid, on behalf of the bidder;</w:t>
      </w:r>
    </w:p>
    <w:p w14:paraId="1383DEDD" w14:textId="77777777" w:rsidR="003910F8" w:rsidRPr="003A1042" w:rsidRDefault="003910F8" w:rsidP="00E436F0">
      <w:pPr>
        <w:pStyle w:val="ListParagraph"/>
        <w:numPr>
          <w:ilvl w:val="0"/>
          <w:numId w:val="33"/>
        </w:numPr>
        <w:autoSpaceDE w:val="0"/>
        <w:autoSpaceDN w:val="0"/>
        <w:adjustRightInd w:val="0"/>
        <w:spacing w:after="0" w:line="360" w:lineRule="auto"/>
        <w:jc w:val="both"/>
        <w:rPr>
          <w:rFonts w:ascii="Arial" w:hAnsi="Arial" w:cs="Arial"/>
          <w:color w:val="000000"/>
        </w:rPr>
      </w:pPr>
      <w:r w:rsidRPr="003A1042">
        <w:rPr>
          <w:rFonts w:ascii="Arial" w:hAnsi="Arial" w:cs="Arial"/>
          <w:color w:val="000000"/>
        </w:rPr>
        <w:t>For the purposes of this Certificate and the accompanying bid, I understand that the word “competitor” shall include any individual or organization, other than the bidder, whether or not affiliated with the bidder, who:</w:t>
      </w:r>
    </w:p>
    <w:p w14:paraId="45098C84" w14:textId="77777777" w:rsidR="003910F8" w:rsidRPr="003A1042" w:rsidRDefault="003910F8" w:rsidP="003910F8">
      <w:pPr>
        <w:pStyle w:val="ListParagraph"/>
        <w:autoSpaceDE w:val="0"/>
        <w:autoSpaceDN w:val="0"/>
        <w:adjustRightInd w:val="0"/>
        <w:spacing w:line="360" w:lineRule="auto"/>
        <w:ind w:left="773" w:firstLine="667"/>
        <w:jc w:val="both"/>
        <w:rPr>
          <w:rFonts w:ascii="Arial" w:hAnsi="Arial" w:cs="Arial"/>
          <w:color w:val="000000"/>
        </w:rPr>
      </w:pPr>
    </w:p>
    <w:p w14:paraId="1A6081B1" w14:textId="77777777" w:rsidR="003910F8" w:rsidRPr="003A1042" w:rsidRDefault="003910F8" w:rsidP="003910F8">
      <w:pPr>
        <w:pStyle w:val="ListParagraph"/>
        <w:autoSpaceDE w:val="0"/>
        <w:autoSpaceDN w:val="0"/>
        <w:adjustRightInd w:val="0"/>
        <w:spacing w:line="360" w:lineRule="auto"/>
        <w:ind w:left="773" w:firstLine="667"/>
        <w:jc w:val="both"/>
        <w:rPr>
          <w:rFonts w:ascii="Arial" w:hAnsi="Arial" w:cs="Arial"/>
          <w:color w:val="000000"/>
        </w:rPr>
      </w:pPr>
      <w:r w:rsidRPr="003A1042">
        <w:rPr>
          <w:rFonts w:ascii="Arial" w:hAnsi="Arial" w:cs="Arial"/>
          <w:color w:val="000000"/>
        </w:rPr>
        <w:t xml:space="preserve">(a) </w:t>
      </w:r>
      <w:r w:rsidRPr="003A1042">
        <w:rPr>
          <w:rFonts w:ascii="Arial" w:hAnsi="Arial" w:cs="Arial"/>
          <w:color w:val="000000"/>
        </w:rPr>
        <w:tab/>
        <w:t>has been requested to submit a bid in response to this bid invitation;</w:t>
      </w:r>
    </w:p>
    <w:p w14:paraId="035C1FB2" w14:textId="77777777" w:rsidR="003910F8" w:rsidRPr="003A1042" w:rsidRDefault="003910F8" w:rsidP="003910F8">
      <w:pPr>
        <w:pStyle w:val="ListParagraph"/>
        <w:autoSpaceDE w:val="0"/>
        <w:autoSpaceDN w:val="0"/>
        <w:adjustRightInd w:val="0"/>
        <w:spacing w:line="360" w:lineRule="auto"/>
        <w:ind w:left="2160" w:hanging="720"/>
        <w:jc w:val="both"/>
        <w:rPr>
          <w:rFonts w:ascii="Arial" w:hAnsi="Arial" w:cs="Arial"/>
          <w:color w:val="000000"/>
        </w:rPr>
      </w:pPr>
      <w:r w:rsidRPr="003A1042">
        <w:rPr>
          <w:rFonts w:ascii="Arial" w:hAnsi="Arial" w:cs="Arial"/>
          <w:color w:val="000000"/>
        </w:rPr>
        <w:t xml:space="preserve">(b) </w:t>
      </w:r>
      <w:r w:rsidRPr="003A1042">
        <w:rPr>
          <w:rFonts w:ascii="Arial" w:hAnsi="Arial" w:cs="Arial"/>
          <w:color w:val="000000"/>
        </w:rPr>
        <w:tab/>
        <w:t>could potentially submit a bid in response to this bid invitation, based on their qualifications, abilities or experience; and</w:t>
      </w:r>
    </w:p>
    <w:p w14:paraId="0038B294" w14:textId="77777777" w:rsidR="003910F8" w:rsidRPr="003A1042" w:rsidRDefault="003910F8" w:rsidP="003910F8">
      <w:pPr>
        <w:pStyle w:val="ListParagraph"/>
        <w:autoSpaceDE w:val="0"/>
        <w:autoSpaceDN w:val="0"/>
        <w:adjustRightInd w:val="0"/>
        <w:spacing w:line="360" w:lineRule="auto"/>
        <w:ind w:left="2160" w:hanging="720"/>
        <w:jc w:val="both"/>
        <w:rPr>
          <w:rFonts w:ascii="Arial" w:hAnsi="Arial" w:cs="Arial"/>
          <w:color w:val="000000"/>
        </w:rPr>
      </w:pPr>
      <w:r w:rsidRPr="003A1042">
        <w:rPr>
          <w:rFonts w:ascii="Arial" w:hAnsi="Arial" w:cs="Arial"/>
          <w:color w:val="000000"/>
        </w:rPr>
        <w:t>(c)</w:t>
      </w:r>
      <w:r w:rsidRPr="003A1042">
        <w:rPr>
          <w:rFonts w:ascii="Arial" w:hAnsi="Arial" w:cs="Arial"/>
          <w:color w:val="000000"/>
        </w:rPr>
        <w:tab/>
        <w:t>provides the same goods and services as the bidder and/or is in the same line of business as the bidder</w:t>
      </w:r>
    </w:p>
    <w:p w14:paraId="1A27931D" w14:textId="77777777" w:rsidR="003910F8" w:rsidRPr="003A1042" w:rsidRDefault="003910F8" w:rsidP="003910F8">
      <w:pPr>
        <w:pStyle w:val="ListParagraph"/>
        <w:autoSpaceDE w:val="0"/>
        <w:autoSpaceDN w:val="0"/>
        <w:adjustRightInd w:val="0"/>
        <w:spacing w:line="360" w:lineRule="auto"/>
        <w:ind w:left="2160" w:hanging="720"/>
        <w:jc w:val="right"/>
        <w:rPr>
          <w:rFonts w:ascii="Arial" w:hAnsi="Arial" w:cs="Arial"/>
          <w:color w:val="000000"/>
        </w:rPr>
      </w:pPr>
    </w:p>
    <w:p w14:paraId="7B436D9D" w14:textId="77777777" w:rsidR="00A20C02" w:rsidRPr="003A1042" w:rsidRDefault="00A20C02" w:rsidP="003910F8">
      <w:pPr>
        <w:pStyle w:val="ListParagraph"/>
        <w:autoSpaceDE w:val="0"/>
        <w:autoSpaceDN w:val="0"/>
        <w:adjustRightInd w:val="0"/>
        <w:spacing w:line="360" w:lineRule="auto"/>
        <w:ind w:left="2160" w:hanging="720"/>
        <w:jc w:val="right"/>
        <w:rPr>
          <w:rFonts w:ascii="Arial" w:hAnsi="Arial" w:cs="Arial"/>
          <w:color w:val="000000"/>
        </w:rPr>
      </w:pPr>
    </w:p>
    <w:p w14:paraId="64D12370" w14:textId="77777777" w:rsidR="00A20C02" w:rsidRDefault="00A20C02" w:rsidP="003910F8">
      <w:pPr>
        <w:pStyle w:val="ListParagraph"/>
        <w:autoSpaceDE w:val="0"/>
        <w:autoSpaceDN w:val="0"/>
        <w:adjustRightInd w:val="0"/>
        <w:spacing w:line="360" w:lineRule="auto"/>
        <w:ind w:left="2160" w:hanging="720"/>
        <w:jc w:val="right"/>
        <w:rPr>
          <w:rFonts w:ascii="Arial" w:hAnsi="Arial" w:cs="Arial"/>
          <w:color w:val="000000"/>
        </w:rPr>
      </w:pPr>
    </w:p>
    <w:p w14:paraId="46497866" w14:textId="77777777" w:rsidR="00705D67" w:rsidRPr="003A1042" w:rsidRDefault="00705D67" w:rsidP="003910F8">
      <w:pPr>
        <w:pStyle w:val="ListParagraph"/>
        <w:autoSpaceDE w:val="0"/>
        <w:autoSpaceDN w:val="0"/>
        <w:adjustRightInd w:val="0"/>
        <w:spacing w:line="360" w:lineRule="auto"/>
        <w:ind w:left="2160" w:hanging="720"/>
        <w:jc w:val="right"/>
        <w:rPr>
          <w:rFonts w:ascii="Arial" w:hAnsi="Arial" w:cs="Arial"/>
          <w:color w:val="000000"/>
        </w:rPr>
      </w:pPr>
    </w:p>
    <w:p w14:paraId="0B9CAC70" w14:textId="77777777" w:rsidR="00A20C02" w:rsidRDefault="00A20C02" w:rsidP="003910F8">
      <w:pPr>
        <w:pStyle w:val="ListParagraph"/>
        <w:autoSpaceDE w:val="0"/>
        <w:autoSpaceDN w:val="0"/>
        <w:adjustRightInd w:val="0"/>
        <w:spacing w:line="360" w:lineRule="auto"/>
        <w:ind w:left="2160" w:hanging="720"/>
        <w:jc w:val="right"/>
        <w:rPr>
          <w:rFonts w:ascii="Arial" w:hAnsi="Arial" w:cs="Arial"/>
          <w:color w:val="000000"/>
        </w:rPr>
      </w:pPr>
    </w:p>
    <w:p w14:paraId="148FEDD3" w14:textId="77777777" w:rsidR="00AF15D5" w:rsidRDefault="00AF15D5" w:rsidP="003910F8">
      <w:pPr>
        <w:pStyle w:val="ListParagraph"/>
        <w:autoSpaceDE w:val="0"/>
        <w:autoSpaceDN w:val="0"/>
        <w:adjustRightInd w:val="0"/>
        <w:spacing w:line="360" w:lineRule="auto"/>
        <w:ind w:left="2160" w:hanging="720"/>
        <w:jc w:val="right"/>
        <w:rPr>
          <w:rFonts w:ascii="Arial" w:hAnsi="Arial" w:cs="Arial"/>
          <w:color w:val="000000"/>
        </w:rPr>
      </w:pPr>
    </w:p>
    <w:p w14:paraId="70A386C6" w14:textId="77777777" w:rsidR="00A20C02" w:rsidRPr="003A1042" w:rsidRDefault="00A20C02" w:rsidP="003910F8">
      <w:pPr>
        <w:pStyle w:val="ListParagraph"/>
        <w:autoSpaceDE w:val="0"/>
        <w:autoSpaceDN w:val="0"/>
        <w:adjustRightInd w:val="0"/>
        <w:spacing w:line="360" w:lineRule="auto"/>
        <w:ind w:left="2160" w:hanging="720"/>
        <w:jc w:val="right"/>
        <w:rPr>
          <w:rFonts w:ascii="Arial" w:hAnsi="Arial" w:cs="Arial"/>
          <w:color w:val="000000"/>
        </w:rPr>
      </w:pPr>
    </w:p>
    <w:p w14:paraId="4C7652F0" w14:textId="77777777" w:rsidR="003910F8" w:rsidRPr="003A1042" w:rsidRDefault="003910F8" w:rsidP="003910F8">
      <w:pPr>
        <w:pStyle w:val="ListParagraph"/>
        <w:autoSpaceDE w:val="0"/>
        <w:autoSpaceDN w:val="0"/>
        <w:adjustRightInd w:val="0"/>
        <w:spacing w:line="360" w:lineRule="auto"/>
        <w:ind w:left="2160" w:hanging="720"/>
        <w:jc w:val="right"/>
        <w:rPr>
          <w:rFonts w:ascii="Arial" w:hAnsi="Arial" w:cs="Arial"/>
          <w:b/>
          <w:color w:val="000000"/>
        </w:rPr>
      </w:pPr>
      <w:r w:rsidRPr="003A1042">
        <w:rPr>
          <w:rFonts w:ascii="Arial" w:hAnsi="Arial" w:cs="Arial"/>
          <w:b/>
          <w:color w:val="000000"/>
        </w:rPr>
        <w:t>SBD 9</w:t>
      </w:r>
    </w:p>
    <w:p w14:paraId="7258A883" w14:textId="77777777" w:rsidR="003910F8" w:rsidRPr="003A1042" w:rsidDel="00EA059A" w:rsidRDefault="003910F8" w:rsidP="003910F8">
      <w:pPr>
        <w:pStyle w:val="ListParagraph"/>
        <w:autoSpaceDE w:val="0"/>
        <w:autoSpaceDN w:val="0"/>
        <w:adjustRightInd w:val="0"/>
        <w:spacing w:line="360" w:lineRule="auto"/>
        <w:ind w:left="0"/>
        <w:jc w:val="both"/>
        <w:rPr>
          <w:rFonts w:ascii="Arial" w:hAnsi="Arial" w:cs="Arial"/>
          <w:color w:val="000000"/>
        </w:rPr>
      </w:pPr>
      <w:r w:rsidRPr="003A1042">
        <w:rPr>
          <w:rFonts w:ascii="Arial" w:hAnsi="Arial" w:cs="Arial"/>
          <w:color w:val="000000"/>
        </w:rPr>
        <w:t xml:space="preserve"> </w:t>
      </w:r>
    </w:p>
    <w:p w14:paraId="4E4595F0" w14:textId="77777777" w:rsidR="003910F8" w:rsidRPr="003A1042" w:rsidRDefault="003910F8" w:rsidP="00E436F0">
      <w:pPr>
        <w:pStyle w:val="ListParagraph"/>
        <w:numPr>
          <w:ilvl w:val="0"/>
          <w:numId w:val="33"/>
        </w:numPr>
        <w:autoSpaceDE w:val="0"/>
        <w:autoSpaceDN w:val="0"/>
        <w:adjustRightInd w:val="0"/>
        <w:spacing w:after="0" w:line="360" w:lineRule="auto"/>
        <w:jc w:val="both"/>
        <w:rPr>
          <w:rFonts w:ascii="Arial" w:hAnsi="Arial" w:cs="Arial"/>
          <w:color w:val="000000"/>
        </w:rPr>
      </w:pPr>
      <w:r w:rsidRPr="003A1042">
        <w:rPr>
          <w:rFonts w:ascii="Arial" w:hAnsi="Arial" w:cs="Arial"/>
          <w:color w:val="000000"/>
        </w:rPr>
        <w:lastRenderedPageBreak/>
        <w:t>The bidder has arrived at the accompanying bid independently from, and without consultation, communication, agreement or arrangement with any competitor.</w:t>
      </w:r>
      <w:r w:rsidRPr="003A1042" w:rsidDel="00A72716">
        <w:rPr>
          <w:rFonts w:ascii="Arial" w:eastAsia="MS Mincho" w:hAnsi="MS Mincho" w:cs="Arial"/>
          <w:color w:val="000000"/>
        </w:rPr>
        <w:t xml:space="preserve"> </w:t>
      </w:r>
      <w:r w:rsidRPr="003A1042">
        <w:rPr>
          <w:rFonts w:ascii="Arial" w:eastAsia="MS Mincho" w:hAnsi="MS Mincho" w:cs="Arial"/>
          <w:color w:val="000000"/>
        </w:rPr>
        <w:t>However communication between partners in a joint venture or consortium</w:t>
      </w:r>
      <w:r w:rsidRPr="003A1042">
        <w:rPr>
          <w:rFonts w:ascii="Arial Unicode MS" w:hAnsi="Arial Unicode MS" w:cs="Arial Unicode MS"/>
          <w:color w:val="000000"/>
        </w:rPr>
        <w:t>³</w:t>
      </w:r>
      <w:r w:rsidRPr="003A1042">
        <w:rPr>
          <w:rFonts w:ascii="Arial" w:eastAsia="MS Mincho" w:hAnsi="MS Mincho" w:cs="Arial"/>
          <w:color w:val="000000"/>
        </w:rPr>
        <w:t xml:space="preserve"> will not be construed as collusive bidding.</w:t>
      </w:r>
    </w:p>
    <w:p w14:paraId="5E95E4D6" w14:textId="77777777" w:rsidR="003910F8" w:rsidRPr="003A1042" w:rsidRDefault="003910F8" w:rsidP="00E436F0">
      <w:pPr>
        <w:pStyle w:val="ListParagraph"/>
        <w:numPr>
          <w:ilvl w:val="0"/>
          <w:numId w:val="33"/>
        </w:numPr>
        <w:autoSpaceDE w:val="0"/>
        <w:autoSpaceDN w:val="0"/>
        <w:adjustRightInd w:val="0"/>
        <w:spacing w:after="0" w:line="360" w:lineRule="auto"/>
        <w:jc w:val="both"/>
        <w:rPr>
          <w:rFonts w:ascii="Arial" w:hAnsi="Arial" w:cs="Arial"/>
          <w:color w:val="000000"/>
        </w:rPr>
      </w:pPr>
      <w:r w:rsidRPr="003A1042">
        <w:rPr>
          <w:rFonts w:ascii="Arial" w:hAnsi="Arial" w:cs="Arial"/>
          <w:b/>
          <w:bCs/>
          <w:color w:val="FFFFFF"/>
        </w:rPr>
        <w:t xml:space="preserve"> </w:t>
      </w:r>
      <w:r w:rsidRPr="003A1042">
        <w:rPr>
          <w:rFonts w:ascii="Arial" w:hAnsi="Arial" w:cs="Arial"/>
          <w:color w:val="000000"/>
        </w:rPr>
        <w:t>In particular, without limiting the generality of paragraphs 6 above, there has been no consultation, communication, agreement or arrangement with any competitor regarding:</w:t>
      </w:r>
    </w:p>
    <w:p w14:paraId="3778DEFA" w14:textId="77777777" w:rsidR="003910F8" w:rsidRPr="003A1042" w:rsidRDefault="003910F8" w:rsidP="00E436F0">
      <w:pPr>
        <w:pStyle w:val="ListParagraph"/>
        <w:numPr>
          <w:ilvl w:val="0"/>
          <w:numId w:val="34"/>
        </w:numPr>
        <w:autoSpaceDE w:val="0"/>
        <w:autoSpaceDN w:val="0"/>
        <w:adjustRightInd w:val="0"/>
        <w:spacing w:after="0" w:line="360" w:lineRule="auto"/>
        <w:ind w:firstLine="307"/>
        <w:jc w:val="both"/>
        <w:rPr>
          <w:rFonts w:ascii="Arial" w:hAnsi="Arial" w:cs="Arial"/>
          <w:color w:val="000000"/>
        </w:rPr>
      </w:pPr>
      <w:r w:rsidRPr="003A1042">
        <w:rPr>
          <w:rFonts w:ascii="Arial" w:hAnsi="Arial" w:cs="Arial"/>
          <w:color w:val="000000"/>
        </w:rPr>
        <w:t xml:space="preserve">prices;      </w:t>
      </w:r>
    </w:p>
    <w:p w14:paraId="330EF29D" w14:textId="77777777" w:rsidR="003910F8" w:rsidRPr="003A1042" w:rsidRDefault="003910F8" w:rsidP="00E436F0">
      <w:pPr>
        <w:pStyle w:val="ListParagraph"/>
        <w:numPr>
          <w:ilvl w:val="0"/>
          <w:numId w:val="34"/>
        </w:numPr>
        <w:autoSpaceDE w:val="0"/>
        <w:autoSpaceDN w:val="0"/>
        <w:adjustRightInd w:val="0"/>
        <w:spacing w:after="0" w:line="360" w:lineRule="auto"/>
        <w:ind w:left="2160" w:hanging="720"/>
        <w:jc w:val="both"/>
        <w:rPr>
          <w:rFonts w:ascii="Arial" w:hAnsi="Arial" w:cs="Arial"/>
          <w:color w:val="000000"/>
        </w:rPr>
      </w:pPr>
      <w:r w:rsidRPr="003A1042">
        <w:rPr>
          <w:rFonts w:ascii="Arial" w:hAnsi="Arial" w:cs="Arial"/>
          <w:color w:val="000000"/>
        </w:rPr>
        <w:t xml:space="preserve">geographical area where product or service will be rendered (market allocation)  </w:t>
      </w:r>
    </w:p>
    <w:p w14:paraId="5F7E4A0C" w14:textId="77777777" w:rsidR="003910F8" w:rsidRPr="003A1042" w:rsidRDefault="003910F8" w:rsidP="003910F8">
      <w:pPr>
        <w:pStyle w:val="ListParagraph"/>
        <w:autoSpaceDE w:val="0"/>
        <w:autoSpaceDN w:val="0"/>
        <w:adjustRightInd w:val="0"/>
        <w:spacing w:line="360" w:lineRule="auto"/>
        <w:ind w:left="773" w:firstLine="667"/>
        <w:jc w:val="both"/>
        <w:rPr>
          <w:rFonts w:ascii="Arial" w:hAnsi="Arial" w:cs="Arial"/>
          <w:color w:val="000000"/>
        </w:rPr>
      </w:pPr>
      <w:r w:rsidRPr="003A1042">
        <w:rPr>
          <w:rFonts w:ascii="Arial" w:hAnsi="Arial" w:cs="Arial"/>
          <w:color w:val="000000"/>
        </w:rPr>
        <w:t xml:space="preserve">(c) </w:t>
      </w:r>
      <w:r w:rsidRPr="003A1042">
        <w:rPr>
          <w:rFonts w:ascii="Arial" w:hAnsi="Arial" w:cs="Arial"/>
          <w:color w:val="000000"/>
        </w:rPr>
        <w:tab/>
        <w:t>methods, factors or formulas used to calculate prices;</w:t>
      </w:r>
    </w:p>
    <w:p w14:paraId="0AEBA679" w14:textId="77777777" w:rsidR="003910F8" w:rsidRPr="003A1042" w:rsidRDefault="003910F8" w:rsidP="003910F8">
      <w:pPr>
        <w:pStyle w:val="ListParagraph"/>
        <w:autoSpaceDE w:val="0"/>
        <w:autoSpaceDN w:val="0"/>
        <w:adjustRightInd w:val="0"/>
        <w:spacing w:line="360" w:lineRule="auto"/>
        <w:ind w:left="773" w:firstLine="667"/>
        <w:jc w:val="both"/>
        <w:rPr>
          <w:rFonts w:ascii="Arial" w:hAnsi="Arial" w:cs="Arial"/>
          <w:color w:val="000000"/>
        </w:rPr>
      </w:pPr>
      <w:r w:rsidRPr="003A1042">
        <w:rPr>
          <w:rFonts w:ascii="Arial" w:hAnsi="Arial" w:cs="Arial"/>
          <w:color w:val="000000"/>
        </w:rPr>
        <w:t>(d)</w:t>
      </w:r>
      <w:r w:rsidRPr="003A1042">
        <w:rPr>
          <w:rFonts w:ascii="Arial" w:hAnsi="Arial" w:cs="Arial"/>
          <w:color w:val="000000"/>
        </w:rPr>
        <w:tab/>
        <w:t xml:space="preserve"> the intention or decision to submit or not to submit, a bid; </w:t>
      </w:r>
    </w:p>
    <w:p w14:paraId="0D5E29F4" w14:textId="77777777" w:rsidR="003910F8" w:rsidRPr="003A1042" w:rsidRDefault="003910F8" w:rsidP="003910F8">
      <w:pPr>
        <w:pStyle w:val="ListParagraph"/>
        <w:autoSpaceDE w:val="0"/>
        <w:autoSpaceDN w:val="0"/>
        <w:adjustRightInd w:val="0"/>
        <w:spacing w:line="360" w:lineRule="auto"/>
        <w:ind w:left="2160" w:hanging="720"/>
        <w:jc w:val="both"/>
        <w:rPr>
          <w:rFonts w:ascii="Arial" w:hAnsi="Arial" w:cs="Arial"/>
          <w:color w:val="000000"/>
        </w:rPr>
      </w:pPr>
      <w:r w:rsidRPr="003A1042">
        <w:rPr>
          <w:rFonts w:ascii="Arial" w:hAnsi="Arial" w:cs="Arial"/>
          <w:color w:val="000000"/>
        </w:rPr>
        <w:t>(e)</w:t>
      </w:r>
      <w:r w:rsidRPr="003A1042">
        <w:rPr>
          <w:rFonts w:ascii="Arial" w:hAnsi="Arial" w:cs="Arial"/>
          <w:color w:val="000000"/>
        </w:rPr>
        <w:tab/>
        <w:t xml:space="preserve"> the submission of a bid which does not meet the specifications and conditions of the bid; or</w:t>
      </w:r>
    </w:p>
    <w:p w14:paraId="707C3FBE" w14:textId="77777777" w:rsidR="003910F8" w:rsidRPr="003A1042" w:rsidRDefault="003910F8" w:rsidP="003910F8">
      <w:pPr>
        <w:pStyle w:val="ListParagraph"/>
        <w:autoSpaceDE w:val="0"/>
        <w:autoSpaceDN w:val="0"/>
        <w:adjustRightInd w:val="0"/>
        <w:spacing w:line="360" w:lineRule="auto"/>
        <w:ind w:left="2160" w:hanging="720"/>
        <w:jc w:val="both"/>
        <w:rPr>
          <w:rFonts w:ascii="Arial" w:hAnsi="Arial" w:cs="Arial"/>
          <w:color w:val="000000"/>
        </w:rPr>
      </w:pPr>
      <w:r w:rsidRPr="003A1042">
        <w:rPr>
          <w:rFonts w:ascii="Arial" w:hAnsi="Arial" w:cs="Arial"/>
          <w:color w:val="000000"/>
        </w:rPr>
        <w:t>(f)        bidding with the intention not to win the bid.</w:t>
      </w:r>
    </w:p>
    <w:p w14:paraId="69A64E83" w14:textId="77777777" w:rsidR="003910F8" w:rsidRPr="003A1042" w:rsidRDefault="003910F8" w:rsidP="00E436F0">
      <w:pPr>
        <w:pStyle w:val="ListParagraph"/>
        <w:numPr>
          <w:ilvl w:val="0"/>
          <w:numId w:val="33"/>
        </w:numPr>
        <w:autoSpaceDE w:val="0"/>
        <w:autoSpaceDN w:val="0"/>
        <w:adjustRightInd w:val="0"/>
        <w:spacing w:after="0" w:line="360" w:lineRule="auto"/>
        <w:jc w:val="both"/>
        <w:rPr>
          <w:rFonts w:ascii="Arial" w:hAnsi="Arial" w:cs="Arial"/>
          <w:color w:val="000000"/>
        </w:rPr>
      </w:pPr>
      <w:r w:rsidRPr="003A1042">
        <w:rPr>
          <w:rFonts w:ascii="Arial" w:hAnsi="Arial" w:cs="Arial"/>
          <w:color w:val="00000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C1EE669" w14:textId="77777777" w:rsidR="003910F8" w:rsidRPr="003A1042" w:rsidRDefault="003910F8" w:rsidP="00E436F0">
      <w:pPr>
        <w:pStyle w:val="ListParagraph"/>
        <w:numPr>
          <w:ilvl w:val="0"/>
          <w:numId w:val="33"/>
        </w:numPr>
        <w:autoSpaceDE w:val="0"/>
        <w:autoSpaceDN w:val="0"/>
        <w:adjustRightInd w:val="0"/>
        <w:spacing w:after="0" w:line="360" w:lineRule="auto"/>
        <w:jc w:val="both"/>
        <w:rPr>
          <w:rFonts w:ascii="Arial" w:hAnsi="Arial" w:cs="Arial"/>
          <w:color w:val="000000"/>
        </w:rPr>
      </w:pPr>
      <w:r w:rsidRPr="003A1042">
        <w:rPr>
          <w:rFonts w:ascii="Arial" w:hAnsi="Arial" w:cs="Arial"/>
          <w:color w:val="000000"/>
        </w:rPr>
        <w:t>The terms of the accompanying bid have not been, and will not be, disclosed by the bidder, directly or indirectly, to any competitor, prior to the date and time of the official bid opening or of the awarding of the contract.</w:t>
      </w:r>
    </w:p>
    <w:p w14:paraId="387A166C" w14:textId="77777777" w:rsidR="003910F8" w:rsidRPr="003A1042" w:rsidRDefault="003910F8" w:rsidP="003910F8">
      <w:pPr>
        <w:pStyle w:val="ListParagraph"/>
        <w:autoSpaceDE w:val="0"/>
        <w:autoSpaceDN w:val="0"/>
        <w:adjustRightInd w:val="0"/>
        <w:spacing w:line="360" w:lineRule="auto"/>
        <w:ind w:left="360"/>
        <w:jc w:val="both"/>
        <w:rPr>
          <w:rFonts w:ascii="Arial" w:hAnsi="Arial" w:cs="Arial"/>
          <w:color w:val="000000"/>
        </w:rPr>
      </w:pPr>
    </w:p>
    <w:p w14:paraId="3EBB03A1" w14:textId="77777777" w:rsidR="003910F8" w:rsidRPr="003A1042" w:rsidRDefault="003910F8" w:rsidP="003910F8">
      <w:pPr>
        <w:rPr>
          <w:b/>
          <w:sz w:val="22"/>
          <w:szCs w:val="22"/>
          <w:lang w:val="en-US"/>
        </w:rPr>
      </w:pPr>
      <w:r w:rsidRPr="003A1042">
        <w:rPr>
          <w:b/>
          <w:sz w:val="22"/>
          <w:szCs w:val="22"/>
          <w:lang w:val="en-US"/>
        </w:rPr>
        <w:t>³ Joint venture or Consortium means an association of persons for the purpose of combining their expertise, property, capital, efforts, skill and knowledge in an activity for the execution of a contract.</w:t>
      </w:r>
    </w:p>
    <w:p w14:paraId="2786FB86" w14:textId="77777777" w:rsidR="003910F8" w:rsidRPr="003A1042" w:rsidRDefault="003910F8" w:rsidP="003910F8">
      <w:pPr>
        <w:rPr>
          <w:b/>
          <w:sz w:val="22"/>
          <w:szCs w:val="22"/>
          <w:lang w:val="en-US"/>
        </w:rPr>
      </w:pPr>
    </w:p>
    <w:p w14:paraId="006C1AD3" w14:textId="77777777" w:rsidR="003910F8" w:rsidRPr="003A1042" w:rsidRDefault="003910F8" w:rsidP="003910F8">
      <w:pPr>
        <w:rPr>
          <w:b/>
          <w:sz w:val="22"/>
          <w:szCs w:val="22"/>
          <w:lang w:val="en-US"/>
        </w:rPr>
      </w:pPr>
    </w:p>
    <w:p w14:paraId="4E4DCDA5" w14:textId="77777777" w:rsidR="003910F8" w:rsidRPr="003A1042" w:rsidRDefault="003910F8" w:rsidP="003910F8">
      <w:pPr>
        <w:jc w:val="right"/>
        <w:rPr>
          <w:b/>
          <w:sz w:val="22"/>
          <w:szCs w:val="22"/>
          <w:lang w:val="en-US"/>
        </w:rPr>
      </w:pPr>
    </w:p>
    <w:p w14:paraId="3A539B4E" w14:textId="77777777" w:rsidR="003910F8" w:rsidRPr="003A1042" w:rsidRDefault="003910F8" w:rsidP="003910F8">
      <w:pPr>
        <w:pStyle w:val="ListParagraph"/>
        <w:autoSpaceDE w:val="0"/>
        <w:autoSpaceDN w:val="0"/>
        <w:adjustRightInd w:val="0"/>
        <w:spacing w:line="360" w:lineRule="auto"/>
        <w:ind w:left="2160" w:hanging="720"/>
        <w:jc w:val="right"/>
        <w:rPr>
          <w:rFonts w:ascii="Arial" w:hAnsi="Arial" w:cs="Arial"/>
          <w:b/>
          <w:color w:val="000000"/>
        </w:rPr>
      </w:pPr>
      <w:r w:rsidRPr="003A1042">
        <w:rPr>
          <w:rFonts w:ascii="Arial" w:hAnsi="Arial" w:cs="Arial"/>
          <w:b/>
          <w:color w:val="000000"/>
        </w:rPr>
        <w:t>SBD 9</w:t>
      </w:r>
    </w:p>
    <w:p w14:paraId="3479E1A5" w14:textId="77777777" w:rsidR="003910F8" w:rsidRPr="003A1042" w:rsidRDefault="003910F8" w:rsidP="003910F8">
      <w:pPr>
        <w:pStyle w:val="ListParagraph"/>
        <w:autoSpaceDE w:val="0"/>
        <w:autoSpaceDN w:val="0"/>
        <w:adjustRightInd w:val="0"/>
        <w:spacing w:line="360" w:lineRule="auto"/>
        <w:ind w:left="360"/>
        <w:jc w:val="both"/>
        <w:rPr>
          <w:rFonts w:ascii="Arial" w:hAnsi="Arial" w:cs="Arial"/>
          <w:color w:val="000000"/>
        </w:rPr>
      </w:pPr>
    </w:p>
    <w:p w14:paraId="42D23668" w14:textId="77777777" w:rsidR="003910F8" w:rsidRPr="003A1042" w:rsidRDefault="003910F8" w:rsidP="00E436F0">
      <w:pPr>
        <w:pStyle w:val="ListParagraph"/>
        <w:numPr>
          <w:ilvl w:val="0"/>
          <w:numId w:val="35"/>
        </w:numPr>
        <w:autoSpaceDE w:val="0"/>
        <w:autoSpaceDN w:val="0"/>
        <w:adjustRightInd w:val="0"/>
        <w:spacing w:after="0" w:line="360" w:lineRule="auto"/>
        <w:jc w:val="both"/>
        <w:rPr>
          <w:rFonts w:ascii="Arial" w:hAnsi="Arial" w:cs="Arial"/>
          <w:color w:val="000000"/>
        </w:rPr>
      </w:pPr>
      <w:r w:rsidRPr="003A1042">
        <w:rPr>
          <w:rFonts w:ascii="Arial" w:hAnsi="Arial" w:cs="Arial"/>
          <w:color w:val="00000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F000865" w14:textId="77777777" w:rsidR="003910F8" w:rsidRPr="003A1042" w:rsidRDefault="003910F8" w:rsidP="003910F8">
      <w:pPr>
        <w:pStyle w:val="ListParagraph"/>
        <w:autoSpaceDE w:val="0"/>
        <w:autoSpaceDN w:val="0"/>
        <w:adjustRightInd w:val="0"/>
        <w:spacing w:line="360" w:lineRule="auto"/>
        <w:ind w:left="413"/>
        <w:jc w:val="both"/>
        <w:rPr>
          <w:rFonts w:ascii="Arial" w:hAnsi="Arial" w:cs="Arial"/>
          <w:color w:val="000000"/>
        </w:rPr>
      </w:pPr>
    </w:p>
    <w:p w14:paraId="5F4EC822" w14:textId="77777777" w:rsidR="003910F8" w:rsidRPr="003A1042" w:rsidRDefault="003910F8" w:rsidP="003910F8">
      <w:pPr>
        <w:pStyle w:val="ListParagraph"/>
        <w:autoSpaceDE w:val="0"/>
        <w:autoSpaceDN w:val="0"/>
        <w:adjustRightInd w:val="0"/>
        <w:spacing w:line="360" w:lineRule="auto"/>
        <w:ind w:left="413"/>
        <w:jc w:val="both"/>
        <w:rPr>
          <w:rFonts w:ascii="Arial" w:hAnsi="Arial" w:cs="Arial"/>
          <w:color w:val="000000"/>
        </w:rPr>
      </w:pPr>
      <w:r w:rsidRPr="003A1042">
        <w:rPr>
          <w:rFonts w:ascii="Arial" w:hAnsi="Arial" w:cs="Arial"/>
          <w:color w:val="000000"/>
        </w:rPr>
        <w:t xml:space="preserve"> …………………………………………………</w:t>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t>…………………………………</w:t>
      </w:r>
    </w:p>
    <w:p w14:paraId="6C609817" w14:textId="77777777" w:rsidR="003910F8" w:rsidRPr="003A1042" w:rsidRDefault="003910F8" w:rsidP="003910F8">
      <w:pPr>
        <w:pStyle w:val="ListParagraph"/>
        <w:autoSpaceDE w:val="0"/>
        <w:autoSpaceDN w:val="0"/>
        <w:adjustRightInd w:val="0"/>
        <w:spacing w:line="360" w:lineRule="auto"/>
        <w:ind w:left="413"/>
        <w:jc w:val="both"/>
        <w:rPr>
          <w:rFonts w:ascii="Arial" w:hAnsi="Arial" w:cs="Arial"/>
          <w:color w:val="000000"/>
        </w:rPr>
      </w:pPr>
      <w:r w:rsidRPr="003A1042">
        <w:rPr>
          <w:rFonts w:ascii="Arial" w:hAnsi="Arial" w:cs="Arial"/>
          <w:color w:val="000000"/>
        </w:rPr>
        <w:t>Signature</w:t>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t>Date</w:t>
      </w:r>
    </w:p>
    <w:p w14:paraId="50B79F18" w14:textId="77777777" w:rsidR="003910F8" w:rsidRPr="003A1042" w:rsidRDefault="003910F8" w:rsidP="003910F8">
      <w:pPr>
        <w:pStyle w:val="ListParagraph"/>
        <w:autoSpaceDE w:val="0"/>
        <w:autoSpaceDN w:val="0"/>
        <w:adjustRightInd w:val="0"/>
        <w:spacing w:line="360" w:lineRule="auto"/>
        <w:ind w:left="413"/>
        <w:jc w:val="both"/>
        <w:rPr>
          <w:rFonts w:ascii="Arial" w:hAnsi="Arial" w:cs="Arial"/>
          <w:color w:val="000000"/>
        </w:rPr>
      </w:pPr>
    </w:p>
    <w:p w14:paraId="2F5F358F" w14:textId="77777777" w:rsidR="003910F8" w:rsidRPr="003A1042" w:rsidRDefault="003910F8" w:rsidP="003910F8">
      <w:pPr>
        <w:pStyle w:val="ListParagraph"/>
        <w:autoSpaceDE w:val="0"/>
        <w:autoSpaceDN w:val="0"/>
        <w:adjustRightInd w:val="0"/>
        <w:spacing w:line="360" w:lineRule="auto"/>
        <w:ind w:left="413"/>
        <w:jc w:val="both"/>
        <w:rPr>
          <w:rFonts w:ascii="Arial" w:hAnsi="Arial" w:cs="Arial"/>
          <w:color w:val="000000"/>
        </w:rPr>
      </w:pPr>
      <w:r w:rsidRPr="003A1042">
        <w:rPr>
          <w:rFonts w:ascii="Arial" w:hAnsi="Arial" w:cs="Arial"/>
          <w:color w:val="000000"/>
        </w:rPr>
        <w:t>………………………………………………….</w:t>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t>…………………………………</w:t>
      </w:r>
    </w:p>
    <w:p w14:paraId="7296809E" w14:textId="77777777" w:rsidR="003910F8" w:rsidRPr="003A1042" w:rsidRDefault="003910F8" w:rsidP="003910F8">
      <w:pPr>
        <w:pStyle w:val="ListParagraph"/>
        <w:autoSpaceDE w:val="0"/>
        <w:autoSpaceDN w:val="0"/>
        <w:adjustRightInd w:val="0"/>
        <w:spacing w:line="360" w:lineRule="auto"/>
        <w:ind w:left="413"/>
        <w:jc w:val="both"/>
        <w:rPr>
          <w:rFonts w:ascii="Arial" w:hAnsi="Arial" w:cs="Arial"/>
          <w:color w:val="000000"/>
        </w:rPr>
      </w:pPr>
      <w:r w:rsidRPr="003A1042">
        <w:rPr>
          <w:rFonts w:ascii="Arial" w:hAnsi="Arial" w:cs="Arial"/>
          <w:color w:val="000000"/>
        </w:rPr>
        <w:t xml:space="preserve">Position </w:t>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r>
      <w:r w:rsidRPr="003A1042">
        <w:rPr>
          <w:rFonts w:ascii="Arial" w:hAnsi="Arial" w:cs="Arial"/>
          <w:color w:val="000000"/>
        </w:rPr>
        <w:tab/>
        <w:t>Name of Bidder</w:t>
      </w:r>
    </w:p>
    <w:p w14:paraId="6019A5BC" w14:textId="77777777" w:rsidR="002A545D" w:rsidRDefault="002A545D">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2"/>
          <w:szCs w:val="22"/>
        </w:rPr>
      </w:pPr>
    </w:p>
    <w:p w14:paraId="52F7F5C9" w14:textId="77777777" w:rsidR="002A545D" w:rsidRDefault="002A545D">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2"/>
          <w:szCs w:val="22"/>
        </w:rPr>
      </w:pPr>
    </w:p>
    <w:p w14:paraId="0D9D0DB8" w14:textId="77777777" w:rsidR="002A545D" w:rsidRDefault="002A545D">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2"/>
          <w:szCs w:val="22"/>
        </w:rPr>
      </w:pPr>
    </w:p>
    <w:p w14:paraId="5D23FC52" w14:textId="77777777" w:rsidR="002A545D" w:rsidRDefault="002A545D" w:rsidP="002A545D">
      <w:pPr>
        <w:pStyle w:val="Title"/>
        <w:rPr>
          <w:rFonts w:cs="Arial"/>
          <w:sz w:val="40"/>
          <w:szCs w:val="40"/>
          <w:lang w:val="en-US"/>
        </w:rPr>
      </w:pPr>
    </w:p>
    <w:p w14:paraId="4893C3A2" w14:textId="77777777" w:rsidR="00880CDA" w:rsidRPr="00880CDA" w:rsidRDefault="00880CDA" w:rsidP="00880CDA">
      <w:pPr>
        <w:spacing w:after="200" w:line="276" w:lineRule="auto"/>
        <w:jc w:val="both"/>
        <w:rPr>
          <w:rFonts w:ascii="Arial" w:hAnsi="Arial" w:cs="Arial"/>
          <w:lang w:val="en-US" w:eastAsia="en-US"/>
        </w:rPr>
      </w:pPr>
    </w:p>
    <w:p w14:paraId="67C502A1" w14:textId="77777777" w:rsidR="00880CDA" w:rsidRPr="00880CDA" w:rsidRDefault="00056160" w:rsidP="00880CDA">
      <w:pPr>
        <w:spacing w:after="200" w:line="276" w:lineRule="auto"/>
        <w:jc w:val="both"/>
        <w:rPr>
          <w:rFonts w:ascii="Arial" w:hAnsi="Arial" w:cs="Arial"/>
          <w:lang w:val="en-US" w:eastAsia="en-US"/>
        </w:rPr>
      </w:pPr>
      <w:r>
        <w:rPr>
          <w:noProof/>
        </w:rPr>
        <w:drawing>
          <wp:anchor distT="0" distB="0" distL="114300" distR="114300" simplePos="0" relativeHeight="251662336" behindDoc="0" locked="0" layoutInCell="1" allowOverlap="1" wp14:anchorId="1BA43D2D" wp14:editId="06CBABC3">
            <wp:simplePos x="0" y="0"/>
            <wp:positionH relativeFrom="margin">
              <wp:align>center</wp:align>
            </wp:positionH>
            <wp:positionV relativeFrom="paragraph">
              <wp:posOffset>-818515</wp:posOffset>
            </wp:positionV>
            <wp:extent cx="2336165" cy="1458595"/>
            <wp:effectExtent l="0" t="0" r="0" b="0"/>
            <wp:wrapSquare wrapText="bothSides"/>
            <wp:docPr id="4" name="Picture 2" descr="C:\Users\user\Documents\Branding and Advertising\Final Templates\Logo\OHSC Hi-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Branding and Advertising\Final Templates\Logo\OHSC Hi-res 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6165" cy="1458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2C018" w14:textId="77777777" w:rsidR="00880CDA" w:rsidRPr="00880CDA" w:rsidRDefault="00880CDA" w:rsidP="00880CDA">
      <w:pPr>
        <w:keepNext/>
        <w:spacing w:line="276" w:lineRule="auto"/>
        <w:jc w:val="both"/>
        <w:outlineLvl w:val="1"/>
        <w:rPr>
          <w:rFonts w:ascii="Arial" w:hAnsi="Arial" w:cs="Arial"/>
          <w:b/>
          <w:lang w:val="en-US" w:eastAsia="en-US"/>
        </w:rPr>
      </w:pPr>
    </w:p>
    <w:p w14:paraId="609017E2" w14:textId="77777777" w:rsidR="00880CDA" w:rsidRPr="00880CDA" w:rsidRDefault="00880CDA" w:rsidP="00880CDA">
      <w:pPr>
        <w:spacing w:after="200" w:line="312" w:lineRule="auto"/>
        <w:jc w:val="both"/>
        <w:rPr>
          <w:rFonts w:ascii="Arial" w:hAnsi="Arial" w:cs="Arial"/>
          <w:i/>
          <w:sz w:val="22"/>
          <w:szCs w:val="22"/>
          <w:lang w:val="en-US" w:eastAsia="en-US"/>
        </w:rPr>
      </w:pPr>
    </w:p>
    <w:p w14:paraId="12F117AA" w14:textId="77777777" w:rsidR="00880CDA" w:rsidRPr="00880CDA" w:rsidRDefault="00880CDA" w:rsidP="00E815B8">
      <w:pPr>
        <w:keepNext/>
        <w:keepLines/>
        <w:spacing w:before="40" w:after="200" w:line="276" w:lineRule="auto"/>
        <w:jc w:val="center"/>
        <w:outlineLvl w:val="8"/>
        <w:rPr>
          <w:rFonts w:ascii="Arial" w:eastAsiaTheme="majorEastAsia" w:hAnsi="Arial" w:cs="Arial"/>
          <w:b/>
          <w:color w:val="272727" w:themeColor="text1" w:themeTint="D8"/>
          <w:sz w:val="48"/>
          <w:szCs w:val="48"/>
          <w:u w:val="single"/>
          <w:lang w:val="en-US" w:eastAsia="en-US"/>
        </w:rPr>
      </w:pPr>
      <w:r w:rsidRPr="00880CDA">
        <w:rPr>
          <w:rFonts w:ascii="Arial" w:eastAsiaTheme="majorEastAsia" w:hAnsi="Arial" w:cs="Arial"/>
          <w:b/>
          <w:iCs/>
          <w:color w:val="272727" w:themeColor="text1" w:themeTint="D8"/>
          <w:sz w:val="48"/>
          <w:szCs w:val="48"/>
          <w:u w:val="single"/>
          <w:lang w:val="en-US" w:eastAsia="en-US"/>
        </w:rPr>
        <w:t>TERMS OF REFERENCE</w:t>
      </w:r>
    </w:p>
    <w:p w14:paraId="46259113" w14:textId="77777777" w:rsidR="00880CDA" w:rsidRPr="00880CDA" w:rsidRDefault="00880CDA" w:rsidP="00880CDA">
      <w:pPr>
        <w:spacing w:after="200" w:line="276" w:lineRule="auto"/>
        <w:jc w:val="center"/>
        <w:rPr>
          <w:rFonts w:ascii="Arial" w:hAnsi="Arial" w:cs="Arial"/>
          <w:sz w:val="22"/>
          <w:szCs w:val="22"/>
          <w:lang w:val="en-US" w:eastAsia="en-US"/>
        </w:rPr>
      </w:pPr>
    </w:p>
    <w:p w14:paraId="2A3B6836" w14:textId="7589AEC5" w:rsidR="000E4958" w:rsidRDefault="00FA4DCE" w:rsidP="00DE66F7">
      <w:pPr>
        <w:spacing w:after="200" w:line="720" w:lineRule="auto"/>
        <w:jc w:val="center"/>
        <w:rPr>
          <w:rFonts w:ascii="Arial" w:hAnsi="Arial" w:cs="Arial"/>
          <w:b/>
          <w:sz w:val="52"/>
          <w:szCs w:val="52"/>
          <w:lang w:val="en-US" w:eastAsia="en-US"/>
        </w:rPr>
      </w:pPr>
      <w:r>
        <w:rPr>
          <w:rFonts w:ascii="Arial" w:hAnsi="Arial" w:cs="Arial"/>
          <w:b/>
          <w:sz w:val="52"/>
          <w:szCs w:val="52"/>
          <w:lang w:val="en-US" w:eastAsia="en-US"/>
        </w:rPr>
        <w:t xml:space="preserve">APPOINTMENT OF THE SERVICE PROVIDER FOR </w:t>
      </w:r>
      <w:r w:rsidR="003D01A8">
        <w:rPr>
          <w:rFonts w:ascii="Arial" w:hAnsi="Arial" w:cs="Arial"/>
          <w:b/>
          <w:sz w:val="52"/>
          <w:szCs w:val="52"/>
          <w:lang w:val="en-US" w:eastAsia="en-US"/>
        </w:rPr>
        <w:t xml:space="preserve"> TENDER OF INSURANCE OF ASSETS FOR </w:t>
      </w:r>
      <w:r>
        <w:rPr>
          <w:rFonts w:ascii="Arial" w:hAnsi="Arial" w:cs="Arial"/>
          <w:b/>
          <w:sz w:val="52"/>
          <w:szCs w:val="52"/>
          <w:lang w:val="en-US" w:eastAsia="en-US"/>
        </w:rPr>
        <w:t xml:space="preserve">OFFICE OF HEALTH STANDARDS </w:t>
      </w:r>
    </w:p>
    <w:p w14:paraId="3E02A78A" w14:textId="20E2E899" w:rsidR="00292824" w:rsidRDefault="00292824" w:rsidP="00DE66F7">
      <w:pPr>
        <w:spacing w:after="200" w:line="720" w:lineRule="auto"/>
        <w:jc w:val="center"/>
        <w:rPr>
          <w:rFonts w:ascii="Arial" w:hAnsi="Arial" w:cs="Arial"/>
          <w:b/>
          <w:sz w:val="52"/>
          <w:szCs w:val="52"/>
          <w:lang w:val="en-US" w:eastAsia="en-US"/>
        </w:rPr>
      </w:pPr>
    </w:p>
    <w:p w14:paraId="3C020B86" w14:textId="77777777" w:rsidR="00604CF5" w:rsidRDefault="00604CF5" w:rsidP="00DE66F7">
      <w:pPr>
        <w:spacing w:after="200" w:line="720" w:lineRule="auto"/>
        <w:jc w:val="center"/>
        <w:rPr>
          <w:rFonts w:ascii="Arial" w:hAnsi="Arial" w:cs="Arial"/>
          <w:b/>
          <w:sz w:val="52"/>
          <w:szCs w:val="52"/>
          <w:lang w:val="en-US" w:eastAsia="en-US"/>
        </w:rPr>
      </w:pPr>
    </w:p>
    <w:p w14:paraId="2664C4CB" w14:textId="0A59D4EA" w:rsidR="00292824" w:rsidRPr="00292824" w:rsidRDefault="00292824" w:rsidP="00292824">
      <w:pPr>
        <w:spacing w:after="200" w:line="360" w:lineRule="auto"/>
        <w:jc w:val="center"/>
        <w:rPr>
          <w:rFonts w:eastAsia="Calibri"/>
          <w:b/>
          <w:u w:val="single"/>
          <w:lang w:val="en-ZA" w:eastAsia="en-US"/>
        </w:rPr>
      </w:pPr>
    </w:p>
    <w:p w14:paraId="02DE6EA6" w14:textId="77777777" w:rsidR="00292824" w:rsidRPr="00292824" w:rsidRDefault="00292824" w:rsidP="00292824">
      <w:pPr>
        <w:spacing w:after="200" w:line="360" w:lineRule="auto"/>
        <w:jc w:val="center"/>
        <w:rPr>
          <w:rFonts w:ascii="Arial" w:eastAsia="Calibri" w:hAnsi="Arial" w:cs="Arial"/>
          <w:b/>
          <w:u w:val="single"/>
          <w:lang w:val="en-ZA" w:eastAsia="en-US"/>
        </w:rPr>
      </w:pPr>
      <w:r w:rsidRPr="00292824">
        <w:rPr>
          <w:rFonts w:ascii="Arial" w:eastAsia="Calibri" w:hAnsi="Arial" w:cs="Arial"/>
          <w:b/>
          <w:u w:val="single"/>
          <w:lang w:val="en-ZA" w:eastAsia="en-US"/>
        </w:rPr>
        <w:t>SPECIFICATION FOR INSURANCE OF THE OHSC MOVABLE ASSETS FOR A PERIOD OF THIRTY-SIX (36) MONTHS</w:t>
      </w:r>
    </w:p>
    <w:p w14:paraId="2A47940C" w14:textId="77777777" w:rsidR="00292824" w:rsidRPr="00292824" w:rsidRDefault="00292824" w:rsidP="00292824">
      <w:pPr>
        <w:numPr>
          <w:ilvl w:val="0"/>
          <w:numId w:val="58"/>
        </w:numPr>
        <w:spacing w:after="200" w:line="360" w:lineRule="auto"/>
        <w:jc w:val="both"/>
        <w:rPr>
          <w:rFonts w:ascii="Arial" w:eastAsia="Calibri" w:hAnsi="Arial" w:cs="Arial"/>
          <w:b/>
          <w:lang w:val="en-ZA" w:eastAsia="en-US"/>
        </w:rPr>
      </w:pPr>
      <w:r w:rsidRPr="00292824">
        <w:rPr>
          <w:rFonts w:ascii="Arial" w:eastAsia="Calibri" w:hAnsi="Arial" w:cs="Arial"/>
          <w:b/>
          <w:lang w:val="en-ZA" w:eastAsia="en-US"/>
        </w:rPr>
        <w:t>INTRODUCTION</w:t>
      </w:r>
    </w:p>
    <w:p w14:paraId="17075D9E" w14:textId="77777777" w:rsidR="00292824" w:rsidRPr="00292824" w:rsidRDefault="00292824" w:rsidP="00292824">
      <w:pPr>
        <w:numPr>
          <w:ilvl w:val="1"/>
          <w:numId w:val="60"/>
        </w:numPr>
        <w:spacing w:after="200" w:line="360" w:lineRule="auto"/>
        <w:jc w:val="both"/>
        <w:rPr>
          <w:rFonts w:ascii="Arial" w:eastAsia="Calibri" w:hAnsi="Arial" w:cs="Arial"/>
          <w:bCs/>
          <w:lang w:eastAsia="en-ZA"/>
        </w:rPr>
      </w:pPr>
      <w:r w:rsidRPr="00292824">
        <w:rPr>
          <w:rFonts w:ascii="Arial" w:eastAsia="Calibri" w:hAnsi="Arial" w:cs="Arial"/>
          <w:bCs/>
          <w:lang w:eastAsia="en-ZA"/>
        </w:rPr>
        <w:t>The Office of Health Standards Compliance (OHSC) is established in terms of section 77(1) of the National Health Amendment Act 12 of 2013.The purpose of the OHSC is “to protect and promote the health and safety of users of health services by:</w:t>
      </w:r>
    </w:p>
    <w:p w14:paraId="109F24EF" w14:textId="77777777" w:rsidR="00292824" w:rsidRPr="00292824" w:rsidRDefault="00292824" w:rsidP="00292824">
      <w:pPr>
        <w:numPr>
          <w:ilvl w:val="0"/>
          <w:numId w:val="59"/>
        </w:numPr>
        <w:spacing w:after="200" w:line="360" w:lineRule="auto"/>
        <w:jc w:val="both"/>
        <w:rPr>
          <w:rFonts w:ascii="Arial" w:eastAsia="Calibri" w:hAnsi="Arial" w:cs="Arial"/>
          <w:bCs/>
          <w:lang w:eastAsia="en-ZA"/>
        </w:rPr>
      </w:pPr>
      <w:r w:rsidRPr="00292824">
        <w:rPr>
          <w:rFonts w:ascii="Arial" w:eastAsia="Calibri" w:hAnsi="Arial" w:cs="Arial"/>
          <w:bCs/>
          <w:lang w:eastAsia="en-ZA"/>
        </w:rPr>
        <w:t xml:space="preserve">monitoring and enforcing compliance by health establishments with norms and standards prescribed by the Minister of Health; and </w:t>
      </w:r>
    </w:p>
    <w:p w14:paraId="44589095" w14:textId="77777777" w:rsidR="00292824" w:rsidRPr="00292824" w:rsidRDefault="00292824" w:rsidP="00292824">
      <w:pPr>
        <w:numPr>
          <w:ilvl w:val="0"/>
          <w:numId w:val="59"/>
        </w:numPr>
        <w:spacing w:after="200" w:line="360" w:lineRule="auto"/>
        <w:jc w:val="both"/>
        <w:rPr>
          <w:rFonts w:ascii="Arial" w:eastAsia="Calibri" w:hAnsi="Arial" w:cs="Arial"/>
          <w:bCs/>
          <w:lang w:eastAsia="en-ZA"/>
        </w:rPr>
      </w:pPr>
      <w:r w:rsidRPr="00292824">
        <w:rPr>
          <w:rFonts w:ascii="Arial" w:eastAsia="Calibri" w:hAnsi="Arial" w:cs="Arial"/>
          <w:bCs/>
          <w:lang w:eastAsia="en-ZA"/>
        </w:rPr>
        <w:t xml:space="preserve">ensuring the consideration, investigation and disposal of complaints relating to non-compliance with prescribed norms and standards in a procedurally fair, economical and expeditious manner”. </w:t>
      </w:r>
    </w:p>
    <w:p w14:paraId="14AF80F8" w14:textId="77777777" w:rsidR="00292824" w:rsidRPr="00292824" w:rsidRDefault="00292824" w:rsidP="00292824">
      <w:pPr>
        <w:spacing w:line="360" w:lineRule="auto"/>
        <w:ind w:left="360"/>
        <w:jc w:val="both"/>
        <w:rPr>
          <w:rFonts w:ascii="Arial" w:eastAsia="Calibri" w:hAnsi="Arial" w:cs="Arial"/>
          <w:bCs/>
          <w:lang w:eastAsia="en-ZA"/>
        </w:rPr>
      </w:pPr>
    </w:p>
    <w:p w14:paraId="2BF35F98" w14:textId="77777777" w:rsidR="00292824" w:rsidRPr="00292824" w:rsidRDefault="00292824" w:rsidP="00292824">
      <w:pPr>
        <w:numPr>
          <w:ilvl w:val="1"/>
          <w:numId w:val="60"/>
        </w:numPr>
        <w:spacing w:after="200" w:line="360" w:lineRule="auto"/>
        <w:jc w:val="both"/>
        <w:rPr>
          <w:rFonts w:ascii="Arial" w:eastAsia="Calibri" w:hAnsi="Arial" w:cs="Arial"/>
          <w:bCs/>
          <w:lang w:eastAsia="en-ZA"/>
        </w:rPr>
      </w:pPr>
      <w:r w:rsidRPr="00292824">
        <w:rPr>
          <w:rFonts w:ascii="Arial" w:eastAsia="Calibri" w:hAnsi="Arial" w:cs="Arial"/>
          <w:bCs/>
          <w:lang w:eastAsia="en-ZA"/>
        </w:rPr>
        <w:t xml:space="preserve">The OHSC is a schedule 3 (A) public entity governed by a Board appointed by the Minister of Health and the Office has a full time Chief Executive Officer. </w:t>
      </w:r>
    </w:p>
    <w:p w14:paraId="4F58F98E" w14:textId="77777777" w:rsidR="00292824" w:rsidRPr="00292824" w:rsidRDefault="00292824" w:rsidP="00292824">
      <w:pPr>
        <w:numPr>
          <w:ilvl w:val="0"/>
          <w:numId w:val="58"/>
        </w:numPr>
        <w:spacing w:after="200" w:line="360" w:lineRule="auto"/>
        <w:jc w:val="both"/>
        <w:rPr>
          <w:rFonts w:ascii="Arial" w:eastAsia="Calibri" w:hAnsi="Arial" w:cs="Arial"/>
          <w:b/>
          <w:lang w:val="en-ZA" w:eastAsia="en-US"/>
        </w:rPr>
      </w:pPr>
      <w:r w:rsidRPr="00292824">
        <w:rPr>
          <w:rFonts w:ascii="Arial" w:eastAsia="Calibri" w:hAnsi="Arial" w:cs="Arial"/>
          <w:b/>
          <w:lang w:val="en-ZA" w:eastAsia="en-US"/>
        </w:rPr>
        <w:t>PURPOSE</w:t>
      </w:r>
    </w:p>
    <w:p w14:paraId="236A94EE" w14:textId="77777777" w:rsidR="00292824" w:rsidRPr="00292824" w:rsidRDefault="00292824" w:rsidP="00292824">
      <w:pPr>
        <w:numPr>
          <w:ilvl w:val="0"/>
          <w:numId w:val="60"/>
        </w:numPr>
        <w:spacing w:after="200" w:line="360" w:lineRule="auto"/>
        <w:jc w:val="both"/>
        <w:rPr>
          <w:rFonts w:ascii="Arial" w:eastAsia="Calibri" w:hAnsi="Arial" w:cs="Arial"/>
          <w:bCs/>
          <w:vanish/>
          <w:lang w:eastAsia="en-ZA"/>
        </w:rPr>
      </w:pPr>
    </w:p>
    <w:p w14:paraId="4AE027DB" w14:textId="77777777" w:rsidR="00292824" w:rsidRPr="00292824" w:rsidRDefault="00292824" w:rsidP="00292824">
      <w:pPr>
        <w:numPr>
          <w:ilvl w:val="1"/>
          <w:numId w:val="60"/>
        </w:numPr>
        <w:spacing w:after="200" w:line="360" w:lineRule="auto"/>
        <w:jc w:val="both"/>
        <w:rPr>
          <w:rFonts w:ascii="Arial" w:eastAsia="Calibri" w:hAnsi="Arial" w:cs="Arial"/>
          <w:lang w:val="en-ZA" w:eastAsia="en-ZA"/>
        </w:rPr>
      </w:pPr>
      <w:r w:rsidRPr="00292824">
        <w:rPr>
          <w:rFonts w:ascii="Arial" w:eastAsia="Calibri" w:hAnsi="Arial" w:cs="Arial"/>
          <w:bCs/>
          <w:lang w:eastAsia="en-ZA"/>
        </w:rPr>
        <w:t>Proposals</w:t>
      </w:r>
      <w:r w:rsidRPr="00292824">
        <w:rPr>
          <w:rFonts w:ascii="Arial" w:eastAsia="Calibri" w:hAnsi="Arial" w:cs="Arial"/>
          <w:lang w:val="en-ZA" w:eastAsia="en-ZA"/>
        </w:rPr>
        <w:t xml:space="preserve"> are hereby invited for short-term insurance of the OHSC movable assets for a period thirty-six (36) months from the date of appointment. </w:t>
      </w:r>
    </w:p>
    <w:p w14:paraId="22A80FAD" w14:textId="77777777" w:rsidR="00292824" w:rsidRPr="00292824" w:rsidRDefault="00292824" w:rsidP="00292824">
      <w:pPr>
        <w:numPr>
          <w:ilvl w:val="0"/>
          <w:numId w:val="58"/>
        </w:numPr>
        <w:spacing w:after="200" w:line="360" w:lineRule="auto"/>
        <w:jc w:val="both"/>
        <w:rPr>
          <w:rFonts w:ascii="Arial" w:eastAsia="Calibri" w:hAnsi="Arial" w:cs="Arial"/>
          <w:b/>
          <w:lang w:val="en-ZA" w:eastAsia="en-US"/>
        </w:rPr>
      </w:pPr>
      <w:r w:rsidRPr="00292824">
        <w:rPr>
          <w:rFonts w:ascii="Arial" w:eastAsia="Calibri" w:hAnsi="Arial" w:cs="Arial"/>
          <w:b/>
          <w:lang w:val="en-ZA" w:eastAsia="en-US"/>
        </w:rPr>
        <w:t>SCOPE OF WORK</w:t>
      </w:r>
    </w:p>
    <w:p w14:paraId="246E254F" w14:textId="77777777" w:rsidR="00292824" w:rsidRPr="00292824" w:rsidRDefault="00292824" w:rsidP="00292824">
      <w:pPr>
        <w:numPr>
          <w:ilvl w:val="0"/>
          <w:numId w:val="60"/>
        </w:numPr>
        <w:spacing w:after="200" w:line="360" w:lineRule="auto"/>
        <w:jc w:val="both"/>
        <w:rPr>
          <w:rFonts w:ascii="Arial" w:eastAsia="Calibri" w:hAnsi="Arial" w:cs="Arial"/>
          <w:b/>
          <w:vanish/>
          <w:lang w:val="en-ZA" w:eastAsia="en-ZA"/>
        </w:rPr>
      </w:pPr>
    </w:p>
    <w:p w14:paraId="309A09CA" w14:textId="77777777" w:rsidR="00292824" w:rsidRPr="00292824" w:rsidRDefault="00292824" w:rsidP="00292824">
      <w:pPr>
        <w:numPr>
          <w:ilvl w:val="1"/>
          <w:numId w:val="60"/>
        </w:numPr>
        <w:spacing w:after="200" w:line="360" w:lineRule="auto"/>
        <w:jc w:val="both"/>
        <w:rPr>
          <w:rFonts w:ascii="Arial" w:eastAsia="Calibri" w:hAnsi="Arial" w:cs="Arial"/>
          <w:b/>
          <w:lang w:val="en-ZA" w:eastAsia="en-ZA"/>
        </w:rPr>
      </w:pPr>
      <w:r w:rsidRPr="00292824">
        <w:rPr>
          <w:rFonts w:ascii="Arial" w:eastAsia="Calibri" w:hAnsi="Arial" w:cs="Arial"/>
          <w:lang w:val="en-ZA" w:eastAsia="en-ZA"/>
        </w:rPr>
        <w:t>The OHSC requires insurance of assets for the following:</w:t>
      </w:r>
    </w:p>
    <w:p w14:paraId="207645CE" w14:textId="77777777" w:rsidR="00292824" w:rsidRPr="00292824" w:rsidRDefault="00292824" w:rsidP="00292824">
      <w:pPr>
        <w:numPr>
          <w:ilvl w:val="2"/>
          <w:numId w:val="61"/>
        </w:numPr>
        <w:spacing w:after="200" w:line="360" w:lineRule="auto"/>
        <w:contextualSpacing/>
        <w:jc w:val="both"/>
        <w:rPr>
          <w:rFonts w:ascii="Arial" w:eastAsia="Calibri" w:hAnsi="Arial" w:cs="Arial"/>
          <w:lang w:val="en-ZA" w:eastAsia="en-US"/>
        </w:rPr>
      </w:pPr>
      <w:r w:rsidRPr="00292824">
        <w:rPr>
          <w:rFonts w:ascii="Arial" w:eastAsia="Calibri" w:hAnsi="Arial" w:cs="Arial"/>
          <w:lang w:val="en-ZA" w:eastAsia="en-US"/>
        </w:rPr>
        <w:t>Theft and/or loss</w:t>
      </w:r>
    </w:p>
    <w:p w14:paraId="7460A4E2" w14:textId="77777777" w:rsidR="00292824" w:rsidRPr="00292824" w:rsidRDefault="00292824" w:rsidP="00292824">
      <w:pPr>
        <w:numPr>
          <w:ilvl w:val="2"/>
          <w:numId w:val="61"/>
        </w:numPr>
        <w:spacing w:after="200" w:line="360" w:lineRule="auto"/>
        <w:contextualSpacing/>
        <w:jc w:val="both"/>
        <w:rPr>
          <w:rFonts w:ascii="Arial" w:eastAsia="Calibri" w:hAnsi="Arial" w:cs="Arial"/>
          <w:lang w:val="en-ZA" w:eastAsia="en-US"/>
        </w:rPr>
      </w:pPr>
      <w:r w:rsidRPr="00292824">
        <w:rPr>
          <w:rFonts w:ascii="Arial" w:eastAsia="Calibri" w:hAnsi="Arial" w:cs="Arial"/>
          <w:lang w:val="en-ZA" w:eastAsia="en-US"/>
        </w:rPr>
        <w:t>Damage by fire or water</w:t>
      </w:r>
    </w:p>
    <w:p w14:paraId="3AA26305" w14:textId="77777777" w:rsidR="00292824" w:rsidRPr="00292824" w:rsidRDefault="00292824" w:rsidP="00292824">
      <w:pPr>
        <w:numPr>
          <w:ilvl w:val="2"/>
          <w:numId w:val="61"/>
        </w:numPr>
        <w:spacing w:after="200" w:line="360" w:lineRule="auto"/>
        <w:contextualSpacing/>
        <w:jc w:val="both"/>
        <w:rPr>
          <w:rFonts w:ascii="Arial" w:eastAsia="Calibri" w:hAnsi="Arial" w:cs="Arial"/>
          <w:lang w:val="en-ZA" w:eastAsia="en-US"/>
        </w:rPr>
      </w:pPr>
      <w:r w:rsidRPr="00292824">
        <w:rPr>
          <w:rFonts w:ascii="Arial" w:eastAsia="Calibri" w:hAnsi="Arial" w:cs="Arial"/>
          <w:lang w:val="en-ZA" w:eastAsia="en-US"/>
        </w:rPr>
        <w:t>Natural disasters</w:t>
      </w:r>
    </w:p>
    <w:p w14:paraId="02BD8678" w14:textId="77777777" w:rsidR="00292824" w:rsidRPr="00292824" w:rsidRDefault="00292824" w:rsidP="00292824">
      <w:pPr>
        <w:numPr>
          <w:ilvl w:val="2"/>
          <w:numId w:val="61"/>
        </w:numPr>
        <w:spacing w:after="200" w:line="360" w:lineRule="auto"/>
        <w:contextualSpacing/>
        <w:jc w:val="both"/>
        <w:rPr>
          <w:rFonts w:ascii="Arial" w:eastAsia="Calibri" w:hAnsi="Arial" w:cs="Arial"/>
          <w:sz w:val="22"/>
          <w:szCs w:val="22"/>
          <w:lang w:val="en-ZA" w:eastAsia="en-US"/>
        </w:rPr>
      </w:pPr>
      <w:r w:rsidRPr="00292824">
        <w:rPr>
          <w:rFonts w:ascii="Arial" w:eastAsia="Calibri" w:hAnsi="Arial" w:cs="Arial"/>
          <w:lang w:val="en-ZA" w:eastAsia="en-US"/>
        </w:rPr>
        <w:t xml:space="preserve">Accidents. </w:t>
      </w:r>
    </w:p>
    <w:p w14:paraId="3BDC604B" w14:textId="77777777" w:rsidR="00292824" w:rsidRPr="00292824" w:rsidRDefault="00292824" w:rsidP="00292824">
      <w:pPr>
        <w:spacing w:line="360" w:lineRule="auto"/>
        <w:ind w:left="360"/>
        <w:contextualSpacing/>
        <w:jc w:val="both"/>
        <w:rPr>
          <w:rFonts w:ascii="Arial" w:eastAsia="Calibri" w:hAnsi="Arial" w:cs="Arial"/>
          <w:lang w:val="en-ZA" w:eastAsia="en-US"/>
        </w:rPr>
      </w:pPr>
    </w:p>
    <w:p w14:paraId="1066E7A8" w14:textId="77777777" w:rsidR="00292824" w:rsidRPr="00292824" w:rsidRDefault="00292824" w:rsidP="00292824">
      <w:pPr>
        <w:numPr>
          <w:ilvl w:val="0"/>
          <w:numId w:val="58"/>
        </w:numPr>
        <w:spacing w:after="200" w:line="360" w:lineRule="auto"/>
        <w:jc w:val="both"/>
        <w:rPr>
          <w:rFonts w:ascii="Arial" w:eastAsia="Calibri" w:hAnsi="Arial" w:cs="Arial"/>
          <w:b/>
          <w:sz w:val="22"/>
          <w:szCs w:val="22"/>
          <w:lang w:val="en-ZA" w:eastAsia="en-US"/>
        </w:rPr>
      </w:pPr>
      <w:r w:rsidRPr="00292824">
        <w:rPr>
          <w:rFonts w:ascii="Arial" w:eastAsia="Calibri" w:hAnsi="Arial" w:cs="Arial"/>
          <w:b/>
          <w:lang w:val="en-ZA" w:eastAsia="en-US"/>
        </w:rPr>
        <w:t>PRICING</w:t>
      </w:r>
    </w:p>
    <w:p w14:paraId="56D1CA4F" w14:textId="77777777" w:rsidR="00292824" w:rsidRPr="00292824" w:rsidRDefault="00292824" w:rsidP="00292824">
      <w:pPr>
        <w:numPr>
          <w:ilvl w:val="0"/>
          <w:numId w:val="60"/>
        </w:numPr>
        <w:spacing w:after="200" w:line="360" w:lineRule="auto"/>
        <w:jc w:val="both"/>
        <w:rPr>
          <w:rFonts w:ascii="Arial" w:eastAsia="Calibri" w:hAnsi="Arial" w:cs="Arial"/>
          <w:vanish/>
          <w:lang w:val="en-ZA" w:eastAsia="en-ZA"/>
        </w:rPr>
      </w:pPr>
    </w:p>
    <w:p w14:paraId="494B0DF8" w14:textId="77777777" w:rsidR="00292824" w:rsidRPr="00292824" w:rsidRDefault="00292824" w:rsidP="00292824">
      <w:pPr>
        <w:numPr>
          <w:ilvl w:val="1"/>
          <w:numId w:val="60"/>
        </w:numPr>
        <w:spacing w:after="200" w:line="360" w:lineRule="auto"/>
        <w:jc w:val="both"/>
        <w:rPr>
          <w:rFonts w:ascii="Arial" w:eastAsia="Calibri" w:hAnsi="Arial" w:cs="Arial"/>
          <w:lang w:val="en-ZA" w:eastAsia="en-ZA"/>
        </w:rPr>
      </w:pPr>
      <w:r w:rsidRPr="00292824">
        <w:rPr>
          <w:rFonts w:ascii="Arial" w:eastAsia="Calibri" w:hAnsi="Arial" w:cs="Arial"/>
          <w:lang w:val="en-ZA" w:eastAsia="en-ZA"/>
        </w:rPr>
        <w:t>The bidder must clearly indicate the total cost inclusive of VAT for each year.</w:t>
      </w:r>
    </w:p>
    <w:p w14:paraId="5F63B1B1" w14:textId="77777777" w:rsidR="00292824" w:rsidRPr="00292824" w:rsidRDefault="00292824" w:rsidP="00292824">
      <w:pPr>
        <w:numPr>
          <w:ilvl w:val="1"/>
          <w:numId w:val="60"/>
        </w:numPr>
        <w:spacing w:after="200" w:line="360" w:lineRule="auto"/>
        <w:jc w:val="both"/>
        <w:rPr>
          <w:rFonts w:ascii="Arial" w:eastAsia="Calibri" w:hAnsi="Arial" w:cs="Arial"/>
          <w:lang w:val="en-ZA" w:eastAsia="en-ZA"/>
        </w:rPr>
      </w:pPr>
      <w:r w:rsidRPr="00292824">
        <w:rPr>
          <w:rFonts w:ascii="Arial" w:eastAsia="Calibri" w:hAnsi="Arial" w:cs="Arial"/>
          <w:lang w:val="en-ZA" w:eastAsia="en-ZA"/>
        </w:rPr>
        <w:t>All pricing must be quoted in South African Rand (ZAR), including VAT.</w:t>
      </w:r>
    </w:p>
    <w:p w14:paraId="0EA4C1E6" w14:textId="77777777" w:rsidR="00292824" w:rsidRPr="00292824" w:rsidRDefault="00292824" w:rsidP="00292824">
      <w:pPr>
        <w:numPr>
          <w:ilvl w:val="1"/>
          <w:numId w:val="60"/>
        </w:numPr>
        <w:spacing w:after="200" w:line="360" w:lineRule="auto"/>
        <w:jc w:val="both"/>
        <w:rPr>
          <w:rFonts w:ascii="Arial" w:eastAsia="Calibri" w:hAnsi="Arial" w:cs="Arial"/>
          <w:lang w:val="en-ZA" w:eastAsia="en-ZA"/>
        </w:rPr>
      </w:pPr>
      <w:r w:rsidRPr="00292824">
        <w:rPr>
          <w:rFonts w:ascii="Arial" w:eastAsia="Calibri" w:hAnsi="Arial" w:cs="Arial"/>
          <w:lang w:val="en-ZA" w:eastAsia="en-ZA"/>
        </w:rPr>
        <w:lastRenderedPageBreak/>
        <w:t>The pricing should list all costs, fees and taxes associated with the project, and must remain valid for a period of 90 (ninety) days after the closing date of the tender submission.</w:t>
      </w:r>
    </w:p>
    <w:p w14:paraId="61AF4BED" w14:textId="77777777" w:rsidR="00292824" w:rsidRPr="00292824" w:rsidRDefault="00292824" w:rsidP="00292824">
      <w:pPr>
        <w:numPr>
          <w:ilvl w:val="1"/>
          <w:numId w:val="60"/>
        </w:numPr>
        <w:spacing w:after="200" w:line="360" w:lineRule="auto"/>
        <w:jc w:val="both"/>
        <w:rPr>
          <w:rFonts w:ascii="Arial" w:eastAsia="Calibri" w:hAnsi="Arial" w:cs="Arial"/>
          <w:lang w:val="en-ZA" w:eastAsia="en-ZA"/>
        </w:rPr>
      </w:pPr>
      <w:r w:rsidRPr="00292824">
        <w:rPr>
          <w:rFonts w:ascii="Arial" w:eastAsia="Calibri" w:hAnsi="Arial" w:cs="Arial"/>
          <w:lang w:val="en-ZA" w:eastAsia="en-ZA"/>
        </w:rPr>
        <w:t>Payments to the successful bidder will be made electronically on production of a valid tax invoice and completion of agreed milestones and deliverables.</w:t>
      </w:r>
    </w:p>
    <w:p w14:paraId="1D00A5DB" w14:textId="77777777" w:rsidR="00292824" w:rsidRPr="00292824" w:rsidRDefault="00292824" w:rsidP="00292824">
      <w:pPr>
        <w:spacing w:line="360" w:lineRule="auto"/>
        <w:jc w:val="both"/>
        <w:rPr>
          <w:rFonts w:ascii="Arial" w:eastAsia="Calibri" w:hAnsi="Arial" w:cs="Arial"/>
          <w:b/>
          <w:lang w:val="en-ZA" w:eastAsia="en-ZA"/>
        </w:rPr>
      </w:pPr>
    </w:p>
    <w:p w14:paraId="3CE78578" w14:textId="77777777" w:rsidR="00292824" w:rsidRPr="00292824" w:rsidRDefault="00292824" w:rsidP="00292824">
      <w:pPr>
        <w:numPr>
          <w:ilvl w:val="0"/>
          <w:numId w:val="58"/>
        </w:numPr>
        <w:spacing w:after="200" w:line="360" w:lineRule="auto"/>
        <w:jc w:val="both"/>
        <w:rPr>
          <w:rFonts w:ascii="Arial" w:eastAsia="Calibri" w:hAnsi="Arial" w:cs="Arial"/>
          <w:b/>
          <w:lang w:val="en-ZA" w:eastAsia="en-US"/>
        </w:rPr>
      </w:pPr>
      <w:r w:rsidRPr="00292824">
        <w:rPr>
          <w:rFonts w:ascii="Arial" w:eastAsia="Calibri" w:hAnsi="Arial" w:cs="Arial"/>
          <w:b/>
          <w:lang w:val="en-ZA" w:eastAsia="en-US"/>
        </w:rPr>
        <w:t>DURATION OF THE CONTRACT</w:t>
      </w:r>
    </w:p>
    <w:p w14:paraId="18F82E4E" w14:textId="77777777" w:rsidR="00292824" w:rsidRPr="00292824" w:rsidRDefault="00292824" w:rsidP="00292824">
      <w:pPr>
        <w:numPr>
          <w:ilvl w:val="0"/>
          <w:numId w:val="60"/>
        </w:numPr>
        <w:spacing w:after="200" w:line="360" w:lineRule="auto"/>
        <w:jc w:val="both"/>
        <w:rPr>
          <w:rFonts w:ascii="Arial" w:eastAsia="Calibri" w:hAnsi="Arial" w:cs="Arial"/>
          <w:b/>
          <w:vanish/>
          <w:lang w:val="en-ZA" w:eastAsia="en-ZA"/>
        </w:rPr>
      </w:pPr>
    </w:p>
    <w:p w14:paraId="0415146C" w14:textId="2139F4DB" w:rsidR="00292824" w:rsidRPr="00292824" w:rsidRDefault="00292824" w:rsidP="00292824">
      <w:pPr>
        <w:numPr>
          <w:ilvl w:val="1"/>
          <w:numId w:val="60"/>
        </w:numPr>
        <w:spacing w:after="200" w:line="360" w:lineRule="auto"/>
        <w:jc w:val="both"/>
        <w:rPr>
          <w:rFonts w:ascii="Arial" w:eastAsia="Calibri" w:hAnsi="Arial" w:cs="Arial"/>
          <w:b/>
          <w:lang w:val="en-ZA" w:eastAsia="en-ZA"/>
        </w:rPr>
      </w:pPr>
      <w:r w:rsidRPr="00292824">
        <w:rPr>
          <w:rFonts w:ascii="Arial" w:eastAsia="Calibri" w:hAnsi="Arial" w:cs="Arial"/>
          <w:lang w:val="en-ZA" w:eastAsia="en-ZA"/>
        </w:rPr>
        <w:t xml:space="preserve">The duration of the contract will be from 01 September 2022 to 31 </w:t>
      </w:r>
      <w:r w:rsidR="00604CF5" w:rsidRPr="00292824">
        <w:rPr>
          <w:rFonts w:ascii="Arial" w:eastAsia="Calibri" w:hAnsi="Arial" w:cs="Arial"/>
          <w:lang w:val="en-ZA" w:eastAsia="en-ZA"/>
        </w:rPr>
        <w:t>August 2025</w:t>
      </w:r>
      <w:r w:rsidRPr="00292824">
        <w:rPr>
          <w:rFonts w:ascii="Arial" w:eastAsia="Calibri" w:hAnsi="Arial" w:cs="Arial"/>
          <w:lang w:val="en-ZA" w:eastAsia="en-ZA"/>
        </w:rPr>
        <w:t>.</w:t>
      </w:r>
    </w:p>
    <w:p w14:paraId="6CD6990E" w14:textId="77777777" w:rsidR="00292824" w:rsidRPr="00292824" w:rsidRDefault="00292824" w:rsidP="00292824">
      <w:pPr>
        <w:numPr>
          <w:ilvl w:val="0"/>
          <w:numId w:val="58"/>
        </w:numPr>
        <w:spacing w:after="200" w:line="360" w:lineRule="auto"/>
        <w:jc w:val="both"/>
        <w:rPr>
          <w:rFonts w:ascii="Arial" w:eastAsia="Calibri" w:hAnsi="Arial" w:cs="Arial"/>
          <w:b/>
          <w:lang w:val="en-ZA" w:eastAsia="en-US"/>
        </w:rPr>
      </w:pPr>
      <w:r w:rsidRPr="00292824">
        <w:rPr>
          <w:rFonts w:ascii="Arial" w:eastAsia="Calibri" w:hAnsi="Arial" w:cs="Arial"/>
          <w:b/>
          <w:lang w:val="en-ZA" w:eastAsia="en-US"/>
        </w:rPr>
        <w:t>GENERAL</w:t>
      </w:r>
    </w:p>
    <w:p w14:paraId="7FBAAE0F" w14:textId="77777777" w:rsidR="00292824" w:rsidRPr="00292824" w:rsidRDefault="00292824" w:rsidP="00292824">
      <w:pPr>
        <w:numPr>
          <w:ilvl w:val="0"/>
          <w:numId w:val="60"/>
        </w:numPr>
        <w:spacing w:after="200" w:line="360" w:lineRule="auto"/>
        <w:jc w:val="both"/>
        <w:rPr>
          <w:rFonts w:ascii="Arial" w:eastAsia="Calibri" w:hAnsi="Arial" w:cs="Arial"/>
          <w:b/>
          <w:vanish/>
          <w:lang w:val="en-ZA" w:eastAsia="en-ZA"/>
        </w:rPr>
      </w:pPr>
    </w:p>
    <w:p w14:paraId="37B47EF2" w14:textId="77777777" w:rsidR="00292824" w:rsidRPr="00292824" w:rsidRDefault="00292824" w:rsidP="00292824">
      <w:pPr>
        <w:numPr>
          <w:ilvl w:val="1"/>
          <w:numId w:val="60"/>
        </w:numPr>
        <w:spacing w:after="200" w:line="360" w:lineRule="auto"/>
        <w:jc w:val="both"/>
        <w:rPr>
          <w:rFonts w:ascii="Arial" w:eastAsia="Calibri" w:hAnsi="Arial" w:cs="Arial"/>
          <w:b/>
          <w:lang w:val="en-ZA" w:eastAsia="en-ZA"/>
        </w:rPr>
      </w:pPr>
      <w:r w:rsidRPr="00292824">
        <w:rPr>
          <w:rFonts w:ascii="Arial" w:eastAsia="Calibri" w:hAnsi="Arial" w:cs="Arial"/>
          <w:lang w:val="en-ZA" w:eastAsia="en-ZA"/>
        </w:rPr>
        <w:t>The bidder should be registered with the following:</w:t>
      </w:r>
    </w:p>
    <w:p w14:paraId="2276C961" w14:textId="77777777" w:rsidR="00292824" w:rsidRPr="00292824" w:rsidRDefault="00292824" w:rsidP="00292824">
      <w:pPr>
        <w:numPr>
          <w:ilvl w:val="0"/>
          <w:numId w:val="62"/>
        </w:numPr>
        <w:spacing w:after="200" w:line="360" w:lineRule="auto"/>
        <w:jc w:val="both"/>
        <w:rPr>
          <w:rFonts w:ascii="Arial" w:eastAsia="Calibri" w:hAnsi="Arial" w:cs="Arial"/>
          <w:b/>
          <w:lang w:val="en-ZA" w:eastAsia="en-ZA"/>
        </w:rPr>
      </w:pPr>
      <w:r w:rsidRPr="00292824">
        <w:rPr>
          <w:rFonts w:ascii="Arial" w:eastAsia="Calibri" w:hAnsi="Arial" w:cs="Arial"/>
          <w:lang w:val="en-ZA" w:eastAsia="en-ZA"/>
        </w:rPr>
        <w:t xml:space="preserve">Financial Services Board (FSB); and where necessary </w:t>
      </w:r>
    </w:p>
    <w:p w14:paraId="4218624F" w14:textId="77777777" w:rsidR="00292824" w:rsidRPr="00292824" w:rsidRDefault="00292824" w:rsidP="00292824">
      <w:pPr>
        <w:numPr>
          <w:ilvl w:val="0"/>
          <w:numId w:val="62"/>
        </w:numPr>
        <w:spacing w:after="200" w:line="360" w:lineRule="auto"/>
        <w:jc w:val="both"/>
        <w:rPr>
          <w:rFonts w:ascii="Arial" w:eastAsia="Calibri" w:hAnsi="Arial" w:cs="Arial"/>
          <w:b/>
          <w:lang w:val="en-ZA" w:eastAsia="en-ZA"/>
        </w:rPr>
      </w:pPr>
      <w:r w:rsidRPr="00292824">
        <w:rPr>
          <w:rFonts w:ascii="Arial" w:eastAsia="Calibri" w:hAnsi="Arial" w:cs="Arial"/>
          <w:lang w:val="en-ZA" w:eastAsia="en-ZA"/>
        </w:rPr>
        <w:t>The South African Insurance Brokers Association (SAIBA).</w:t>
      </w:r>
    </w:p>
    <w:p w14:paraId="3C8042E5" w14:textId="77777777" w:rsidR="00292824" w:rsidRPr="00292824" w:rsidRDefault="00292824" w:rsidP="00292824">
      <w:pPr>
        <w:numPr>
          <w:ilvl w:val="1"/>
          <w:numId w:val="60"/>
        </w:numPr>
        <w:spacing w:after="200" w:line="360" w:lineRule="auto"/>
        <w:jc w:val="both"/>
        <w:rPr>
          <w:rFonts w:ascii="Arial" w:eastAsia="Calibri" w:hAnsi="Arial" w:cs="Arial"/>
          <w:b/>
          <w:lang w:val="en-ZA" w:eastAsia="en-ZA"/>
        </w:rPr>
      </w:pPr>
      <w:r w:rsidRPr="00292824">
        <w:rPr>
          <w:rFonts w:ascii="Arial" w:eastAsia="Calibri" w:hAnsi="Arial" w:cs="Arial"/>
          <w:lang w:val="en-ZA" w:eastAsia="en-ZA"/>
        </w:rPr>
        <w:t>The bidder should provide the following services:</w:t>
      </w:r>
    </w:p>
    <w:p w14:paraId="1F932F00" w14:textId="77777777" w:rsidR="00292824" w:rsidRPr="00292824" w:rsidRDefault="00292824" w:rsidP="00292824">
      <w:pPr>
        <w:numPr>
          <w:ilvl w:val="0"/>
          <w:numId w:val="63"/>
        </w:numPr>
        <w:spacing w:after="200" w:line="360" w:lineRule="auto"/>
        <w:jc w:val="both"/>
        <w:rPr>
          <w:rFonts w:ascii="Arial" w:eastAsia="Calibri" w:hAnsi="Arial" w:cs="Arial"/>
          <w:lang w:val="en-ZA" w:eastAsia="en-US"/>
        </w:rPr>
      </w:pPr>
      <w:r w:rsidRPr="00292824">
        <w:rPr>
          <w:rFonts w:ascii="Arial" w:eastAsia="Calibri" w:hAnsi="Arial" w:cs="Arial"/>
          <w:lang w:val="en-ZA" w:eastAsia="en-US"/>
        </w:rPr>
        <w:t>Claim administration and maintenance.</w:t>
      </w:r>
    </w:p>
    <w:p w14:paraId="6C7EC460" w14:textId="77777777" w:rsidR="00292824" w:rsidRPr="00292824" w:rsidRDefault="00292824" w:rsidP="00292824">
      <w:pPr>
        <w:numPr>
          <w:ilvl w:val="0"/>
          <w:numId w:val="63"/>
        </w:numPr>
        <w:spacing w:after="200" w:line="360" w:lineRule="auto"/>
        <w:jc w:val="both"/>
        <w:rPr>
          <w:rFonts w:ascii="Arial" w:eastAsia="Calibri" w:hAnsi="Arial" w:cs="Arial"/>
          <w:lang w:val="en-ZA" w:eastAsia="en-US"/>
        </w:rPr>
      </w:pPr>
      <w:r w:rsidRPr="00292824">
        <w:rPr>
          <w:rFonts w:ascii="Arial" w:eastAsia="Calibri" w:hAnsi="Arial" w:cs="Arial"/>
          <w:lang w:val="en-ZA" w:eastAsia="en-US"/>
        </w:rPr>
        <w:t>Day to day correspondence and queries.</w:t>
      </w:r>
    </w:p>
    <w:p w14:paraId="56408B9D" w14:textId="77777777" w:rsidR="00292824" w:rsidRPr="00292824" w:rsidRDefault="00292824" w:rsidP="00292824">
      <w:pPr>
        <w:numPr>
          <w:ilvl w:val="0"/>
          <w:numId w:val="63"/>
        </w:numPr>
        <w:spacing w:after="200" w:line="360" w:lineRule="auto"/>
        <w:jc w:val="both"/>
        <w:rPr>
          <w:rFonts w:ascii="Arial" w:eastAsia="Calibri" w:hAnsi="Arial" w:cs="Arial"/>
          <w:lang w:val="en-ZA" w:eastAsia="en-US"/>
        </w:rPr>
      </w:pPr>
      <w:r w:rsidRPr="00292824">
        <w:rPr>
          <w:rFonts w:ascii="Arial" w:eastAsia="Calibri" w:hAnsi="Arial" w:cs="Arial"/>
          <w:lang w:val="en-ZA" w:eastAsia="en-US"/>
        </w:rPr>
        <w:t>Monitor premium payments and refunds in accordance with accounts and statements.</w:t>
      </w:r>
    </w:p>
    <w:p w14:paraId="0538DFE1" w14:textId="77777777" w:rsidR="00292824" w:rsidRPr="00292824" w:rsidRDefault="00292824" w:rsidP="00292824">
      <w:pPr>
        <w:numPr>
          <w:ilvl w:val="0"/>
          <w:numId w:val="63"/>
        </w:numPr>
        <w:spacing w:after="200" w:line="360" w:lineRule="auto"/>
        <w:jc w:val="both"/>
        <w:rPr>
          <w:rFonts w:ascii="Arial" w:eastAsia="Calibri" w:hAnsi="Arial" w:cs="Arial"/>
          <w:lang w:val="en-ZA" w:eastAsia="en-US"/>
        </w:rPr>
      </w:pPr>
      <w:r w:rsidRPr="00292824">
        <w:rPr>
          <w:rFonts w:ascii="Arial" w:eastAsia="Calibri" w:hAnsi="Arial" w:cs="Arial"/>
          <w:lang w:val="en-ZA" w:eastAsia="en-US"/>
        </w:rPr>
        <w:t>Keep OHSC up to date with latest amendments to the Legislation on Insurance through workshops.</w:t>
      </w:r>
    </w:p>
    <w:p w14:paraId="71F1660B" w14:textId="77777777" w:rsidR="00292824" w:rsidRPr="00292824" w:rsidRDefault="00292824" w:rsidP="00292824">
      <w:pPr>
        <w:numPr>
          <w:ilvl w:val="1"/>
          <w:numId w:val="60"/>
        </w:numPr>
        <w:spacing w:after="200" w:line="360" w:lineRule="auto"/>
        <w:jc w:val="both"/>
        <w:rPr>
          <w:rFonts w:ascii="Arial" w:eastAsia="Calibri" w:hAnsi="Arial" w:cs="Arial"/>
          <w:lang w:val="en-ZA" w:eastAsia="en-ZA"/>
        </w:rPr>
      </w:pPr>
      <w:r w:rsidRPr="00292824">
        <w:rPr>
          <w:rFonts w:ascii="Arial" w:eastAsia="Calibri" w:hAnsi="Arial" w:cs="Arial"/>
          <w:lang w:val="en-ZA" w:eastAsia="en-ZA"/>
        </w:rPr>
        <w:t>The bidder should ensure the following are included in the policy:</w:t>
      </w:r>
    </w:p>
    <w:p w14:paraId="54E4B3BF" w14:textId="77777777" w:rsidR="00292824" w:rsidRPr="00292824" w:rsidRDefault="00292824" w:rsidP="00292824">
      <w:pPr>
        <w:numPr>
          <w:ilvl w:val="0"/>
          <w:numId w:val="64"/>
        </w:numPr>
        <w:spacing w:after="200" w:line="360" w:lineRule="auto"/>
        <w:jc w:val="both"/>
        <w:rPr>
          <w:rFonts w:ascii="Arial" w:eastAsia="Calibri" w:hAnsi="Arial" w:cs="Arial"/>
          <w:lang w:val="en-ZA" w:eastAsia="en-US"/>
        </w:rPr>
      </w:pPr>
      <w:r w:rsidRPr="00292824">
        <w:rPr>
          <w:rFonts w:ascii="Arial" w:eastAsia="Calibri" w:hAnsi="Arial" w:cs="Arial"/>
          <w:lang w:val="en-ZA" w:eastAsia="en-US"/>
        </w:rPr>
        <w:t>Public Liability.</w:t>
      </w:r>
    </w:p>
    <w:p w14:paraId="64D09B0C" w14:textId="77777777" w:rsidR="00292824" w:rsidRPr="00292824" w:rsidRDefault="00292824" w:rsidP="00292824">
      <w:pPr>
        <w:numPr>
          <w:ilvl w:val="0"/>
          <w:numId w:val="64"/>
        </w:numPr>
        <w:spacing w:after="200" w:line="360" w:lineRule="auto"/>
        <w:jc w:val="both"/>
        <w:rPr>
          <w:rFonts w:ascii="Arial" w:eastAsia="Calibri" w:hAnsi="Arial" w:cs="Arial"/>
          <w:lang w:val="en-ZA" w:eastAsia="en-US"/>
        </w:rPr>
      </w:pPr>
      <w:r w:rsidRPr="00292824">
        <w:rPr>
          <w:rFonts w:ascii="Arial" w:eastAsia="Calibri" w:hAnsi="Arial" w:cs="Arial"/>
          <w:lang w:val="en-ZA" w:eastAsia="en-US"/>
        </w:rPr>
        <w:t>SASRIA; and</w:t>
      </w:r>
    </w:p>
    <w:p w14:paraId="31D91472" w14:textId="77777777" w:rsidR="00292824" w:rsidRPr="00292824" w:rsidRDefault="00292824" w:rsidP="00292824">
      <w:pPr>
        <w:numPr>
          <w:ilvl w:val="0"/>
          <w:numId w:val="64"/>
        </w:numPr>
        <w:spacing w:after="200" w:line="360" w:lineRule="auto"/>
        <w:jc w:val="both"/>
        <w:rPr>
          <w:rFonts w:ascii="Arial" w:eastAsia="Calibri" w:hAnsi="Arial" w:cs="Arial"/>
          <w:lang w:val="en-ZA" w:eastAsia="en-US"/>
        </w:rPr>
      </w:pPr>
      <w:r w:rsidRPr="00292824">
        <w:rPr>
          <w:rFonts w:ascii="Arial" w:eastAsia="Calibri" w:hAnsi="Arial" w:cs="Arial"/>
          <w:lang w:val="en-ZA" w:eastAsia="en-US"/>
        </w:rPr>
        <w:t>Claims preparation costs.</w:t>
      </w:r>
    </w:p>
    <w:p w14:paraId="6FF22145" w14:textId="77777777" w:rsidR="00292824" w:rsidRPr="00292824" w:rsidRDefault="00292824" w:rsidP="00292824">
      <w:pPr>
        <w:numPr>
          <w:ilvl w:val="1"/>
          <w:numId w:val="60"/>
        </w:numPr>
        <w:spacing w:after="200" w:line="360" w:lineRule="auto"/>
        <w:jc w:val="both"/>
        <w:rPr>
          <w:rFonts w:ascii="Arial" w:eastAsia="Calibri" w:hAnsi="Arial" w:cs="Arial"/>
          <w:lang w:val="en-ZA" w:eastAsia="en-ZA"/>
        </w:rPr>
      </w:pPr>
      <w:r w:rsidRPr="00292824">
        <w:rPr>
          <w:rFonts w:ascii="Arial" w:eastAsia="Calibri" w:hAnsi="Arial" w:cs="Arial"/>
          <w:lang w:val="en-ZA" w:eastAsia="en-ZA"/>
        </w:rPr>
        <w:t>The list of assets to be insure are herewith attached and the provision of quarterly updated asset register.</w:t>
      </w:r>
    </w:p>
    <w:p w14:paraId="36F33553" w14:textId="77777777" w:rsidR="00292824" w:rsidRPr="00292824" w:rsidRDefault="00292824" w:rsidP="00292824">
      <w:pPr>
        <w:numPr>
          <w:ilvl w:val="1"/>
          <w:numId w:val="60"/>
        </w:numPr>
        <w:spacing w:after="200" w:line="360" w:lineRule="auto"/>
        <w:jc w:val="both"/>
        <w:rPr>
          <w:rFonts w:ascii="Arial" w:eastAsia="Calibri" w:hAnsi="Arial" w:cs="Arial"/>
          <w:lang w:val="en-ZA" w:eastAsia="en-ZA"/>
        </w:rPr>
      </w:pPr>
      <w:r w:rsidRPr="00292824">
        <w:rPr>
          <w:rFonts w:ascii="Arial" w:eastAsia="Calibri" w:hAnsi="Arial" w:cs="Arial"/>
          <w:lang w:val="en-ZA" w:eastAsia="en-ZA"/>
        </w:rPr>
        <w:t xml:space="preserve">A security assessment of the building must be conducted to enable proper and adequate pricing. </w:t>
      </w:r>
    </w:p>
    <w:p w14:paraId="710092F2" w14:textId="77777777" w:rsidR="00292824" w:rsidRPr="00292824" w:rsidRDefault="00292824" w:rsidP="00292824">
      <w:pPr>
        <w:numPr>
          <w:ilvl w:val="0"/>
          <w:numId w:val="58"/>
        </w:numPr>
        <w:spacing w:after="200" w:line="360" w:lineRule="auto"/>
        <w:jc w:val="both"/>
        <w:rPr>
          <w:rFonts w:ascii="Arial" w:eastAsia="Calibri" w:hAnsi="Arial" w:cs="Arial"/>
          <w:b/>
          <w:lang w:val="en-ZA" w:eastAsia="en-US"/>
        </w:rPr>
      </w:pPr>
      <w:r w:rsidRPr="00292824">
        <w:rPr>
          <w:rFonts w:ascii="Arial" w:eastAsia="Calibri" w:hAnsi="Arial" w:cs="Arial"/>
          <w:b/>
          <w:lang w:val="en-ZA" w:eastAsia="en-US"/>
        </w:rPr>
        <w:lastRenderedPageBreak/>
        <w:t>EVALUATION CRITERIA</w:t>
      </w:r>
    </w:p>
    <w:p w14:paraId="3E1238FD" w14:textId="77777777" w:rsidR="00292824" w:rsidRPr="00292824" w:rsidRDefault="00292824" w:rsidP="00292824">
      <w:pPr>
        <w:numPr>
          <w:ilvl w:val="0"/>
          <w:numId w:val="60"/>
        </w:numPr>
        <w:spacing w:after="200" w:line="360" w:lineRule="auto"/>
        <w:jc w:val="both"/>
        <w:rPr>
          <w:rFonts w:ascii="Arial" w:eastAsia="Calibri" w:hAnsi="Arial" w:cs="Arial"/>
          <w:vanish/>
          <w:lang w:val="en-ZA" w:eastAsia="en-ZA"/>
        </w:rPr>
      </w:pPr>
    </w:p>
    <w:p w14:paraId="5C210B1D" w14:textId="77777777" w:rsidR="00292824" w:rsidRPr="00292824" w:rsidRDefault="00292824" w:rsidP="00292824">
      <w:pPr>
        <w:numPr>
          <w:ilvl w:val="1"/>
          <w:numId w:val="60"/>
        </w:numPr>
        <w:spacing w:after="200" w:line="360" w:lineRule="auto"/>
        <w:contextualSpacing/>
        <w:jc w:val="both"/>
        <w:rPr>
          <w:rFonts w:ascii="Arial" w:eastAsia="Calibri" w:hAnsi="Arial" w:cs="Arial"/>
          <w:lang w:val="en-ZA" w:eastAsia="en-US"/>
        </w:rPr>
      </w:pPr>
      <w:r w:rsidRPr="00292824">
        <w:rPr>
          <w:rFonts w:ascii="Arial" w:eastAsia="Calibri" w:hAnsi="Arial" w:cs="Arial"/>
          <w:lang w:val="en-ZA" w:eastAsia="en-US"/>
        </w:rPr>
        <w:t>Proposals will be evaluated on the basis of the 80/20-point system of the Preferential Procurement Policy Framework Act (PPPFA) 2000, as indicated below.</w:t>
      </w:r>
    </w:p>
    <w:p w14:paraId="7AB44321" w14:textId="77777777" w:rsidR="00292824" w:rsidRPr="00292824" w:rsidRDefault="00292824" w:rsidP="00292824">
      <w:pPr>
        <w:spacing w:line="360" w:lineRule="auto"/>
        <w:ind w:left="792"/>
        <w:contextualSpacing/>
        <w:jc w:val="both"/>
        <w:rPr>
          <w:rFonts w:ascii="Arial" w:eastAsia="Calibri" w:hAnsi="Arial" w:cs="Arial"/>
          <w:lang w:val="en-ZA" w:eastAsia="en-US"/>
        </w:rPr>
      </w:pPr>
    </w:p>
    <w:p w14:paraId="708042E5" w14:textId="77777777" w:rsidR="00292824" w:rsidRPr="00292824" w:rsidRDefault="00292824" w:rsidP="00292824">
      <w:pPr>
        <w:numPr>
          <w:ilvl w:val="2"/>
          <w:numId w:val="60"/>
        </w:numPr>
        <w:spacing w:after="200" w:line="360" w:lineRule="auto"/>
        <w:contextualSpacing/>
        <w:rPr>
          <w:rFonts w:ascii="Arial" w:eastAsia="Calibri" w:hAnsi="Arial" w:cs="Arial"/>
          <w:b/>
          <w:u w:val="single"/>
          <w:lang w:val="en-ZA" w:eastAsia="en-US"/>
        </w:rPr>
      </w:pPr>
      <w:r w:rsidRPr="00292824">
        <w:rPr>
          <w:rFonts w:ascii="Arial" w:eastAsia="Calibri" w:hAnsi="Arial" w:cs="Arial"/>
          <w:b/>
          <w:u w:val="single"/>
          <w:lang w:val="en-ZA" w:eastAsia="en-US"/>
        </w:rPr>
        <w:t>Functional Assessment</w:t>
      </w:r>
    </w:p>
    <w:p w14:paraId="0393396A" w14:textId="77777777" w:rsidR="00292824" w:rsidRPr="00292824" w:rsidRDefault="00292824" w:rsidP="00292824">
      <w:pPr>
        <w:spacing w:after="200" w:line="360" w:lineRule="auto"/>
        <w:ind w:left="720"/>
        <w:jc w:val="both"/>
        <w:rPr>
          <w:rFonts w:ascii="Arial" w:eastAsia="Calibri" w:hAnsi="Arial" w:cs="Arial"/>
          <w:lang w:val="en-ZA" w:eastAsia="en-US"/>
        </w:rPr>
      </w:pPr>
      <w:r w:rsidRPr="00292824">
        <w:rPr>
          <w:rFonts w:ascii="Arial" w:eastAsia="Calibri" w:hAnsi="Arial" w:cs="Arial"/>
          <w:lang w:val="en-ZA" w:eastAsia="en-US"/>
        </w:rPr>
        <w:t>Bidders should score a minimum of 70 points on functionality in order to proceed to price and BBBEE evaluation.</w:t>
      </w:r>
    </w:p>
    <w:tbl>
      <w:tblPr>
        <w:tblpPr w:leftFromText="180" w:rightFromText="180" w:vertAnchor="text" w:tblpY="1"/>
        <w:tblOverlap w:val="never"/>
        <w:tblW w:w="8789" w:type="dxa"/>
        <w:tblCellMar>
          <w:left w:w="0" w:type="dxa"/>
          <w:right w:w="0" w:type="dxa"/>
        </w:tblCellMar>
        <w:tblLook w:val="04A0" w:firstRow="1" w:lastRow="0" w:firstColumn="1" w:lastColumn="0" w:noHBand="0" w:noVBand="1"/>
      </w:tblPr>
      <w:tblGrid>
        <w:gridCol w:w="6662"/>
        <w:gridCol w:w="2127"/>
      </w:tblGrid>
      <w:tr w:rsidR="00292824" w:rsidRPr="00292824" w14:paraId="31EED5CD" w14:textId="77777777" w:rsidTr="000137BF">
        <w:tc>
          <w:tcPr>
            <w:tcW w:w="66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0E527A" w14:textId="77777777" w:rsidR="00292824" w:rsidRPr="00292824" w:rsidRDefault="00292824" w:rsidP="000137BF">
            <w:pPr>
              <w:snapToGrid w:val="0"/>
              <w:spacing w:after="200" w:line="360" w:lineRule="auto"/>
              <w:jc w:val="both"/>
              <w:rPr>
                <w:rFonts w:ascii="Arial" w:eastAsia="Calibri" w:hAnsi="Arial" w:cs="Arial"/>
                <w:b/>
                <w:bCs/>
                <w:lang w:val="en-ZA" w:eastAsia="en-US"/>
              </w:rPr>
            </w:pPr>
            <w:r w:rsidRPr="00292824">
              <w:rPr>
                <w:rFonts w:ascii="Arial" w:eastAsia="Calibri" w:hAnsi="Arial" w:cs="Arial"/>
                <w:b/>
                <w:bCs/>
                <w:lang w:val="en-ZA" w:eastAsia="en-US"/>
              </w:rPr>
              <w:t xml:space="preserve">FUNCTIONAL AREAS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7EEA49" w14:textId="77777777" w:rsidR="00292824" w:rsidRPr="00292824" w:rsidRDefault="00292824" w:rsidP="000137BF">
            <w:pPr>
              <w:snapToGrid w:val="0"/>
              <w:spacing w:after="200" w:line="360" w:lineRule="auto"/>
              <w:jc w:val="both"/>
              <w:rPr>
                <w:rFonts w:ascii="Arial" w:eastAsia="Calibri" w:hAnsi="Arial" w:cs="Arial"/>
                <w:b/>
                <w:bCs/>
                <w:lang w:val="en-ZA" w:eastAsia="en-US"/>
              </w:rPr>
            </w:pPr>
            <w:r w:rsidRPr="00292824">
              <w:rPr>
                <w:rFonts w:ascii="Arial" w:eastAsia="Calibri" w:hAnsi="Arial" w:cs="Arial"/>
                <w:b/>
                <w:bCs/>
                <w:lang w:val="en-ZA" w:eastAsia="en-US"/>
              </w:rPr>
              <w:t>WEIGHT</w:t>
            </w:r>
          </w:p>
        </w:tc>
      </w:tr>
      <w:tr w:rsidR="00292824" w:rsidRPr="00292824" w14:paraId="66B24062" w14:textId="77777777" w:rsidTr="000137BF">
        <w:tc>
          <w:tcPr>
            <w:tcW w:w="6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CE6CD" w14:textId="77777777" w:rsidR="00292824" w:rsidRPr="00292824" w:rsidRDefault="00292824" w:rsidP="000137BF">
            <w:pPr>
              <w:autoSpaceDE w:val="0"/>
              <w:autoSpaceDN w:val="0"/>
              <w:spacing w:line="360" w:lineRule="auto"/>
              <w:jc w:val="both"/>
              <w:rPr>
                <w:rFonts w:ascii="Arial" w:eastAsia="Calibri" w:hAnsi="Arial" w:cs="Arial"/>
                <w:b/>
                <w:bCs/>
                <w:lang w:val="en-ZA" w:eastAsia="en-US"/>
              </w:rPr>
            </w:pPr>
            <w:r w:rsidRPr="00292824">
              <w:rPr>
                <w:rFonts w:ascii="Arial" w:eastAsia="Calibri" w:hAnsi="Arial" w:cs="Arial"/>
                <w:b/>
                <w:bCs/>
                <w:lang w:val="en-ZA" w:eastAsia="en-US"/>
              </w:rPr>
              <w:t xml:space="preserve">BIDDERS </w:t>
            </w:r>
          </w:p>
          <w:p w14:paraId="627F0B54" w14:textId="77777777" w:rsidR="00292824" w:rsidRPr="00292824" w:rsidRDefault="00292824" w:rsidP="000137BF">
            <w:pPr>
              <w:numPr>
                <w:ilvl w:val="0"/>
                <w:numId w:val="65"/>
              </w:numPr>
              <w:autoSpaceDE w:val="0"/>
              <w:autoSpaceDN w:val="0"/>
              <w:spacing w:after="200" w:line="360" w:lineRule="auto"/>
              <w:jc w:val="both"/>
              <w:rPr>
                <w:rFonts w:ascii="Arial" w:eastAsia="Calibri" w:hAnsi="Arial" w:cs="Arial"/>
                <w:lang w:val="en-ZA" w:eastAsia="en-US"/>
              </w:rPr>
            </w:pPr>
            <w:r w:rsidRPr="00292824">
              <w:rPr>
                <w:rFonts w:ascii="Arial" w:eastAsia="MS Mincho" w:hAnsi="Arial" w:cs="Arial"/>
                <w:lang w:val="en-ZA" w:eastAsia="en-US"/>
              </w:rPr>
              <w:t xml:space="preserve">The service provider must provide proof of a </w:t>
            </w:r>
            <w:r w:rsidRPr="00292824">
              <w:rPr>
                <w:rFonts w:ascii="Arial" w:eastAsia="Calibri" w:hAnsi="Arial" w:cs="Arial"/>
                <w:lang w:val="en-ZA" w:eastAsia="en-US"/>
              </w:rPr>
              <w:t>valid license to transact business as a financial services provider issued by the FSB as per financial advisers and intermediary services act. (FAIS Act)</w:t>
            </w:r>
          </w:p>
          <w:p w14:paraId="3EE292F2" w14:textId="77777777" w:rsidR="00292824" w:rsidRPr="00292824" w:rsidRDefault="00292824" w:rsidP="000137BF">
            <w:pPr>
              <w:numPr>
                <w:ilvl w:val="0"/>
                <w:numId w:val="65"/>
              </w:numPr>
              <w:autoSpaceDE w:val="0"/>
              <w:autoSpaceDN w:val="0"/>
              <w:spacing w:after="200" w:line="360" w:lineRule="auto"/>
              <w:jc w:val="both"/>
              <w:rPr>
                <w:rFonts w:ascii="Arial" w:eastAsia="Calibri" w:hAnsi="Arial" w:cs="Arial"/>
                <w:snapToGrid w:val="0"/>
                <w:lang w:val="en-ZA" w:eastAsia="en-US"/>
              </w:rPr>
            </w:pPr>
            <w:r w:rsidRPr="00292824">
              <w:rPr>
                <w:rFonts w:ascii="Arial" w:eastAsia="Calibri" w:hAnsi="Arial" w:cs="Arial"/>
                <w:snapToGrid w:val="0"/>
                <w:lang w:val="en-ZA" w:eastAsia="en-US"/>
              </w:rPr>
              <w:t>Proof that contracts/ service level agreements exist between yourselves, insurance companies and re- insurers/co-insurers, attorneys for third party recoveries.</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52C2A4E" w14:textId="77777777" w:rsidR="00292824" w:rsidRPr="00292824" w:rsidRDefault="00292824" w:rsidP="000137BF">
            <w:pPr>
              <w:snapToGrid w:val="0"/>
              <w:spacing w:after="200" w:line="360" w:lineRule="auto"/>
              <w:jc w:val="center"/>
              <w:rPr>
                <w:rFonts w:ascii="Arial" w:eastAsia="Calibri" w:hAnsi="Arial" w:cs="Arial"/>
                <w:bCs/>
                <w:lang w:val="en-ZA" w:eastAsia="en-US"/>
              </w:rPr>
            </w:pPr>
          </w:p>
          <w:p w14:paraId="5A5FA463" w14:textId="77777777" w:rsidR="00292824" w:rsidRPr="00292824" w:rsidRDefault="00292824" w:rsidP="000137BF">
            <w:pPr>
              <w:snapToGrid w:val="0"/>
              <w:spacing w:after="200" w:line="360" w:lineRule="auto"/>
              <w:jc w:val="center"/>
              <w:rPr>
                <w:rFonts w:ascii="Arial" w:eastAsia="Calibri" w:hAnsi="Arial" w:cs="Arial"/>
                <w:bCs/>
                <w:lang w:val="en-ZA" w:eastAsia="en-US"/>
              </w:rPr>
            </w:pPr>
          </w:p>
          <w:p w14:paraId="223250B2" w14:textId="77777777" w:rsidR="00292824" w:rsidRPr="00292824" w:rsidRDefault="00292824" w:rsidP="000137BF">
            <w:pPr>
              <w:snapToGrid w:val="0"/>
              <w:spacing w:after="200" w:line="360" w:lineRule="auto"/>
              <w:jc w:val="center"/>
              <w:rPr>
                <w:rFonts w:ascii="Arial" w:eastAsia="Calibri" w:hAnsi="Arial" w:cs="Arial"/>
                <w:bCs/>
                <w:lang w:val="en-ZA" w:eastAsia="en-US"/>
              </w:rPr>
            </w:pPr>
          </w:p>
          <w:p w14:paraId="7F4E7143" w14:textId="77777777" w:rsidR="00292824" w:rsidRPr="00292824" w:rsidRDefault="00292824" w:rsidP="000137BF">
            <w:pPr>
              <w:snapToGrid w:val="0"/>
              <w:spacing w:after="200" w:line="360" w:lineRule="auto"/>
              <w:jc w:val="center"/>
              <w:rPr>
                <w:rFonts w:ascii="Arial" w:eastAsia="Calibri" w:hAnsi="Arial" w:cs="Arial"/>
                <w:bCs/>
                <w:lang w:val="en-ZA" w:eastAsia="en-US"/>
              </w:rPr>
            </w:pPr>
          </w:p>
          <w:p w14:paraId="7F5C04CE" w14:textId="77777777" w:rsidR="00292824" w:rsidRPr="00292824" w:rsidRDefault="00292824" w:rsidP="000137BF">
            <w:pPr>
              <w:snapToGrid w:val="0"/>
              <w:spacing w:after="200" w:line="360" w:lineRule="auto"/>
              <w:jc w:val="center"/>
              <w:rPr>
                <w:rFonts w:ascii="Arial" w:eastAsia="Calibri" w:hAnsi="Arial" w:cs="Arial"/>
                <w:bCs/>
                <w:lang w:val="en-ZA" w:eastAsia="en-US"/>
              </w:rPr>
            </w:pPr>
          </w:p>
          <w:p w14:paraId="08316194" w14:textId="77777777" w:rsidR="00292824" w:rsidRPr="00292824" w:rsidRDefault="00292824" w:rsidP="000137BF">
            <w:pPr>
              <w:snapToGrid w:val="0"/>
              <w:spacing w:after="200" w:line="360" w:lineRule="auto"/>
              <w:jc w:val="center"/>
              <w:rPr>
                <w:rFonts w:ascii="Arial" w:eastAsia="Calibri" w:hAnsi="Arial" w:cs="Arial"/>
                <w:bCs/>
                <w:lang w:val="en-ZA" w:eastAsia="en-US"/>
              </w:rPr>
            </w:pPr>
          </w:p>
          <w:p w14:paraId="69791F4A" w14:textId="77777777" w:rsidR="00292824" w:rsidRPr="00292824" w:rsidRDefault="00292824" w:rsidP="000137BF">
            <w:pPr>
              <w:snapToGrid w:val="0"/>
              <w:spacing w:after="200" w:line="360" w:lineRule="auto"/>
              <w:jc w:val="center"/>
              <w:rPr>
                <w:rFonts w:ascii="Arial" w:eastAsia="Calibri" w:hAnsi="Arial" w:cs="Arial"/>
                <w:bCs/>
                <w:lang w:val="en-ZA" w:eastAsia="en-US"/>
              </w:rPr>
            </w:pPr>
            <w:r w:rsidRPr="00292824">
              <w:rPr>
                <w:rFonts w:ascii="Arial" w:eastAsia="Calibri" w:hAnsi="Arial" w:cs="Arial"/>
                <w:bCs/>
                <w:lang w:val="en-ZA" w:eastAsia="en-US"/>
              </w:rPr>
              <w:t>10</w:t>
            </w:r>
          </w:p>
        </w:tc>
      </w:tr>
      <w:tr w:rsidR="00292824" w:rsidRPr="00292824" w14:paraId="3A91DE77" w14:textId="77777777" w:rsidTr="000137BF">
        <w:tc>
          <w:tcPr>
            <w:tcW w:w="666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5CDC05"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5 = Meet all the requirements</w:t>
            </w:r>
          </w:p>
          <w:p w14:paraId="0871A5A7"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3 = Meets 1 of 2 requirements</w:t>
            </w:r>
          </w:p>
          <w:p w14:paraId="0AECB87C"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0 = Does not meet the requirements</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66E2518" w14:textId="77777777" w:rsidR="00292824" w:rsidRPr="00292824" w:rsidRDefault="00292824" w:rsidP="000137BF">
            <w:pPr>
              <w:snapToGrid w:val="0"/>
              <w:spacing w:after="200" w:line="360" w:lineRule="auto"/>
              <w:jc w:val="center"/>
              <w:rPr>
                <w:rFonts w:ascii="Arial" w:eastAsia="Calibri" w:hAnsi="Arial" w:cs="Arial"/>
                <w:bCs/>
                <w:lang w:val="en-ZA" w:eastAsia="en-US"/>
              </w:rPr>
            </w:pPr>
          </w:p>
        </w:tc>
      </w:tr>
      <w:tr w:rsidR="00292824" w:rsidRPr="00292824" w14:paraId="312515C8" w14:textId="77777777" w:rsidTr="000137BF">
        <w:tc>
          <w:tcPr>
            <w:tcW w:w="66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03F6B" w14:textId="77777777" w:rsidR="00292824" w:rsidRPr="00292824" w:rsidRDefault="00292824" w:rsidP="000137BF">
            <w:pPr>
              <w:keepNext/>
              <w:spacing w:after="120" w:line="360" w:lineRule="auto"/>
              <w:jc w:val="both"/>
              <w:rPr>
                <w:rFonts w:ascii="Arial" w:eastAsia="Calibri" w:hAnsi="Arial" w:cs="Arial"/>
                <w:b/>
                <w:lang w:eastAsia="en-US"/>
              </w:rPr>
            </w:pPr>
            <w:r w:rsidRPr="00292824">
              <w:rPr>
                <w:rFonts w:ascii="Arial" w:eastAsia="Calibri" w:hAnsi="Arial" w:cs="Arial"/>
                <w:b/>
                <w:lang w:eastAsia="en-US"/>
              </w:rPr>
              <w:t xml:space="preserve">INSURER AND/OR UNDERWRITERS </w:t>
            </w:r>
          </w:p>
          <w:p w14:paraId="4F5DAA96" w14:textId="77777777" w:rsidR="00292824" w:rsidRPr="00292824" w:rsidRDefault="00292824" w:rsidP="000137BF">
            <w:pPr>
              <w:numPr>
                <w:ilvl w:val="0"/>
                <w:numId w:val="66"/>
              </w:numPr>
              <w:autoSpaceDE w:val="0"/>
              <w:autoSpaceDN w:val="0"/>
              <w:spacing w:after="200" w:line="360" w:lineRule="auto"/>
              <w:jc w:val="both"/>
              <w:rPr>
                <w:rFonts w:ascii="Arial" w:eastAsia="Calibri" w:hAnsi="Arial" w:cs="Arial"/>
                <w:lang w:val="en-ZA" w:eastAsia="en-US"/>
              </w:rPr>
            </w:pPr>
            <w:r w:rsidRPr="00292824">
              <w:rPr>
                <w:rFonts w:ascii="Arial" w:eastAsia="Calibri" w:hAnsi="Arial" w:cs="Arial"/>
                <w:lang w:val="en-ZA" w:eastAsia="en-US"/>
              </w:rPr>
              <w:t>Project plan aligned to requirements under section 6.2.</w:t>
            </w:r>
          </w:p>
          <w:p w14:paraId="5766179B" w14:textId="77777777" w:rsidR="00292824" w:rsidRPr="00292824" w:rsidRDefault="00292824" w:rsidP="000137BF">
            <w:pPr>
              <w:numPr>
                <w:ilvl w:val="0"/>
                <w:numId w:val="66"/>
              </w:numPr>
              <w:autoSpaceDE w:val="0"/>
              <w:autoSpaceDN w:val="0"/>
              <w:spacing w:after="200" w:line="360" w:lineRule="auto"/>
              <w:jc w:val="both"/>
              <w:rPr>
                <w:rFonts w:ascii="Arial" w:eastAsia="Calibri" w:hAnsi="Arial" w:cs="Arial"/>
                <w:lang w:val="en-ZA" w:eastAsia="en-US"/>
              </w:rPr>
            </w:pPr>
            <w:r w:rsidRPr="00292824">
              <w:rPr>
                <w:rFonts w:ascii="Arial" w:eastAsia="Calibri" w:hAnsi="Arial" w:cs="Arial"/>
                <w:lang w:val="en-ZA" w:eastAsia="en-US"/>
              </w:rPr>
              <w:t>Proposal of suitable Insurance packages in the market as per OHSC’s requirements</w:t>
            </w:r>
          </w:p>
          <w:p w14:paraId="02A46A5B" w14:textId="77777777" w:rsidR="00292824" w:rsidRPr="00292824" w:rsidRDefault="00292824" w:rsidP="000137BF">
            <w:pPr>
              <w:autoSpaceDE w:val="0"/>
              <w:autoSpaceDN w:val="0"/>
              <w:spacing w:line="360" w:lineRule="auto"/>
              <w:ind w:left="720"/>
              <w:jc w:val="both"/>
              <w:rPr>
                <w:rFonts w:ascii="Arial" w:eastAsia="Calibri" w:hAnsi="Arial" w:cs="Arial"/>
                <w:lang w:val="en-ZA" w:eastAsia="en-US"/>
              </w:rPr>
            </w:pPr>
          </w:p>
          <w:p w14:paraId="7890DEC0"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5 = Meet all the requirements</w:t>
            </w:r>
          </w:p>
          <w:p w14:paraId="68BE66B5"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3 = Partially meets the requirements</w:t>
            </w:r>
          </w:p>
          <w:p w14:paraId="6B77215E"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1 = Meet only one of the requirements</w:t>
            </w:r>
          </w:p>
          <w:p w14:paraId="5447F767"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0 = Does not meet the requirements</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67EB05C1" w14:textId="77777777" w:rsidR="00292824" w:rsidRPr="00292824" w:rsidRDefault="00292824" w:rsidP="000137BF">
            <w:pPr>
              <w:snapToGrid w:val="0"/>
              <w:spacing w:after="200" w:line="360" w:lineRule="auto"/>
              <w:jc w:val="center"/>
              <w:rPr>
                <w:rFonts w:ascii="Arial" w:eastAsia="Calibri" w:hAnsi="Arial" w:cs="Arial"/>
                <w:bCs/>
                <w:lang w:val="en-US" w:eastAsia="en-US"/>
              </w:rPr>
            </w:pPr>
          </w:p>
          <w:p w14:paraId="3E48A710" w14:textId="77777777" w:rsidR="00292824" w:rsidRPr="00292824" w:rsidRDefault="00292824" w:rsidP="000137BF">
            <w:pPr>
              <w:snapToGrid w:val="0"/>
              <w:spacing w:after="200" w:line="360" w:lineRule="auto"/>
              <w:jc w:val="center"/>
              <w:rPr>
                <w:rFonts w:ascii="Arial" w:eastAsia="Calibri" w:hAnsi="Arial" w:cs="Arial"/>
                <w:bCs/>
                <w:lang w:val="en-ZA" w:eastAsia="en-US"/>
              </w:rPr>
            </w:pPr>
          </w:p>
          <w:p w14:paraId="043DE483" w14:textId="77777777" w:rsidR="00292824" w:rsidRPr="00292824" w:rsidRDefault="00292824" w:rsidP="000137BF">
            <w:pPr>
              <w:snapToGrid w:val="0"/>
              <w:spacing w:after="200" w:line="360" w:lineRule="auto"/>
              <w:jc w:val="center"/>
              <w:rPr>
                <w:rFonts w:ascii="Arial" w:eastAsia="Calibri" w:hAnsi="Arial" w:cs="Arial"/>
                <w:bCs/>
                <w:lang w:val="en-ZA" w:eastAsia="en-US"/>
              </w:rPr>
            </w:pPr>
          </w:p>
          <w:p w14:paraId="557424F2" w14:textId="77777777" w:rsidR="00292824" w:rsidRPr="00292824" w:rsidRDefault="00292824" w:rsidP="000137BF">
            <w:pPr>
              <w:snapToGrid w:val="0"/>
              <w:spacing w:after="200" w:line="360" w:lineRule="auto"/>
              <w:jc w:val="center"/>
              <w:rPr>
                <w:rFonts w:ascii="Arial" w:eastAsia="Calibri" w:hAnsi="Arial" w:cs="Arial"/>
                <w:bCs/>
                <w:lang w:val="en-ZA" w:eastAsia="en-US"/>
              </w:rPr>
            </w:pPr>
          </w:p>
          <w:p w14:paraId="63BA29F5" w14:textId="77777777" w:rsidR="00292824" w:rsidRPr="00292824" w:rsidRDefault="00292824" w:rsidP="000137BF">
            <w:pPr>
              <w:snapToGrid w:val="0"/>
              <w:spacing w:after="200" w:line="360" w:lineRule="auto"/>
              <w:jc w:val="center"/>
              <w:rPr>
                <w:rFonts w:ascii="Arial" w:eastAsia="Calibri" w:hAnsi="Arial" w:cs="Arial"/>
                <w:bCs/>
                <w:lang w:val="en-ZA" w:eastAsia="en-US"/>
              </w:rPr>
            </w:pPr>
            <w:r w:rsidRPr="00292824">
              <w:rPr>
                <w:rFonts w:ascii="Arial" w:eastAsia="Calibri" w:hAnsi="Arial" w:cs="Arial"/>
                <w:bCs/>
                <w:lang w:val="en-ZA" w:eastAsia="en-US"/>
              </w:rPr>
              <w:t>30</w:t>
            </w:r>
          </w:p>
          <w:p w14:paraId="77E8983B" w14:textId="77777777" w:rsidR="00292824" w:rsidRPr="00292824" w:rsidRDefault="00292824" w:rsidP="000137BF">
            <w:pPr>
              <w:snapToGrid w:val="0"/>
              <w:spacing w:after="200" w:line="360" w:lineRule="auto"/>
              <w:jc w:val="center"/>
              <w:rPr>
                <w:rFonts w:ascii="Arial" w:eastAsia="Calibri" w:hAnsi="Arial" w:cs="Arial"/>
                <w:bCs/>
                <w:lang w:val="en-ZA" w:eastAsia="en-US"/>
              </w:rPr>
            </w:pPr>
          </w:p>
        </w:tc>
      </w:tr>
      <w:tr w:rsidR="00292824" w:rsidRPr="00292824" w14:paraId="0B9690DC" w14:textId="77777777" w:rsidTr="000137BF">
        <w:tc>
          <w:tcPr>
            <w:tcW w:w="666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6C1675B" w14:textId="77777777" w:rsidR="00292824" w:rsidRPr="00292824" w:rsidRDefault="00292824" w:rsidP="000137BF">
            <w:pPr>
              <w:keepNext/>
              <w:spacing w:after="120" w:line="360" w:lineRule="auto"/>
              <w:jc w:val="both"/>
              <w:rPr>
                <w:rFonts w:ascii="Arial" w:eastAsia="Calibri" w:hAnsi="Arial" w:cs="Arial"/>
                <w:b/>
                <w:lang w:eastAsia="en-US"/>
              </w:rPr>
            </w:pPr>
            <w:r w:rsidRPr="00292824">
              <w:rPr>
                <w:rFonts w:ascii="Arial" w:eastAsia="Calibri" w:hAnsi="Arial" w:cs="Arial"/>
                <w:b/>
                <w:lang w:eastAsia="en-US"/>
              </w:rPr>
              <w:lastRenderedPageBreak/>
              <w:t>EXPERIENCE</w:t>
            </w:r>
          </w:p>
          <w:p w14:paraId="74A6F5C2" w14:textId="77777777" w:rsidR="00292824" w:rsidRPr="00292824" w:rsidRDefault="00292824" w:rsidP="000137BF">
            <w:pPr>
              <w:numPr>
                <w:ilvl w:val="0"/>
                <w:numId w:val="67"/>
              </w:numPr>
              <w:autoSpaceDE w:val="0"/>
              <w:autoSpaceDN w:val="0"/>
              <w:spacing w:after="200" w:line="360" w:lineRule="auto"/>
              <w:jc w:val="both"/>
              <w:rPr>
                <w:rFonts w:ascii="Arial" w:eastAsia="Calibri" w:hAnsi="Arial" w:cs="Arial"/>
                <w:lang w:val="en-ZA" w:eastAsia="en-US"/>
              </w:rPr>
            </w:pPr>
            <w:r w:rsidRPr="00292824">
              <w:rPr>
                <w:rFonts w:ascii="Arial" w:eastAsia="Calibri" w:hAnsi="Arial" w:cs="Arial"/>
                <w:lang w:val="en-ZA" w:eastAsia="en-US"/>
              </w:rPr>
              <w:t>Minimum of 3 years of short-term Insurance broking experience within the industry.</w:t>
            </w:r>
          </w:p>
          <w:p w14:paraId="442EFC4D" w14:textId="77777777" w:rsidR="00292824" w:rsidRPr="00292824" w:rsidRDefault="00292824" w:rsidP="000137BF">
            <w:pPr>
              <w:numPr>
                <w:ilvl w:val="0"/>
                <w:numId w:val="67"/>
              </w:numPr>
              <w:autoSpaceDE w:val="0"/>
              <w:autoSpaceDN w:val="0"/>
              <w:spacing w:after="200" w:line="360" w:lineRule="auto"/>
              <w:jc w:val="both"/>
              <w:rPr>
                <w:rFonts w:ascii="Arial" w:eastAsia="Calibri" w:hAnsi="Arial" w:cs="Arial"/>
                <w:b/>
                <w:lang w:eastAsia="en-US"/>
              </w:rPr>
            </w:pPr>
            <w:bookmarkStart w:id="7" w:name="_Hlk100057775"/>
            <w:r w:rsidRPr="00292824">
              <w:rPr>
                <w:rFonts w:ascii="Arial" w:eastAsia="Calibri" w:hAnsi="Arial" w:cs="Arial"/>
                <w:lang w:val="en-ZA" w:eastAsia="en-US"/>
              </w:rPr>
              <w:t xml:space="preserve">Fully compliant with all regulatory requirements ( FSB &amp; SAIBA) </w:t>
            </w:r>
          </w:p>
          <w:bookmarkEnd w:id="7"/>
          <w:p w14:paraId="5991F44E"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5 = meet all the requirements</w:t>
            </w:r>
          </w:p>
          <w:p w14:paraId="4F564879"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 xml:space="preserve">3 = Meet most of the requirements </w:t>
            </w:r>
          </w:p>
          <w:p w14:paraId="3C2738A0"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1 = meet only one requirement</w:t>
            </w:r>
          </w:p>
          <w:p w14:paraId="47B436D4" w14:textId="77777777" w:rsidR="00292824" w:rsidRPr="00292824" w:rsidRDefault="00292824" w:rsidP="000137BF">
            <w:pPr>
              <w:autoSpaceDE w:val="0"/>
              <w:autoSpaceDN w:val="0"/>
              <w:spacing w:line="360" w:lineRule="auto"/>
              <w:ind w:left="720"/>
              <w:jc w:val="both"/>
              <w:rPr>
                <w:rFonts w:ascii="Arial" w:eastAsia="Calibri" w:hAnsi="Arial" w:cs="Arial"/>
                <w:b/>
                <w:lang w:eastAsia="en-US"/>
              </w:rPr>
            </w:pPr>
            <w:r w:rsidRPr="00292824">
              <w:rPr>
                <w:rFonts w:ascii="Arial" w:eastAsia="Calibri" w:hAnsi="Arial" w:cs="Arial"/>
                <w:lang w:eastAsia="en-US"/>
              </w:rPr>
              <w:t>0 = No submission</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A841A6" w14:textId="77777777" w:rsidR="00292824" w:rsidRPr="00292824" w:rsidRDefault="00292824" w:rsidP="000137BF">
            <w:pPr>
              <w:snapToGrid w:val="0"/>
              <w:spacing w:after="200" w:line="360" w:lineRule="auto"/>
              <w:jc w:val="center"/>
              <w:rPr>
                <w:rFonts w:ascii="Arial" w:eastAsia="Calibri" w:hAnsi="Arial" w:cs="Arial"/>
                <w:bCs/>
                <w:lang w:val="en-US" w:eastAsia="en-US"/>
              </w:rPr>
            </w:pPr>
          </w:p>
          <w:p w14:paraId="3CEB66F4" w14:textId="77777777" w:rsidR="00292824" w:rsidRPr="00292824" w:rsidRDefault="00292824" w:rsidP="000137BF">
            <w:pPr>
              <w:snapToGrid w:val="0"/>
              <w:spacing w:after="200" w:line="360" w:lineRule="auto"/>
              <w:jc w:val="center"/>
              <w:rPr>
                <w:rFonts w:ascii="Arial" w:eastAsia="Calibri" w:hAnsi="Arial" w:cs="Arial"/>
                <w:bCs/>
                <w:lang w:val="en-US" w:eastAsia="en-US"/>
              </w:rPr>
            </w:pPr>
          </w:p>
          <w:p w14:paraId="2DD97CD4" w14:textId="77777777" w:rsidR="00292824" w:rsidRPr="00292824" w:rsidRDefault="00292824" w:rsidP="000137BF">
            <w:pPr>
              <w:snapToGrid w:val="0"/>
              <w:spacing w:after="200" w:line="360" w:lineRule="auto"/>
              <w:jc w:val="center"/>
              <w:rPr>
                <w:rFonts w:ascii="Arial" w:eastAsia="Calibri" w:hAnsi="Arial" w:cs="Arial"/>
                <w:bCs/>
                <w:lang w:val="en-US" w:eastAsia="en-US"/>
              </w:rPr>
            </w:pPr>
            <w:r w:rsidRPr="00292824">
              <w:rPr>
                <w:rFonts w:ascii="Arial" w:eastAsia="Calibri" w:hAnsi="Arial" w:cs="Arial"/>
                <w:bCs/>
                <w:lang w:val="en-US" w:eastAsia="en-US"/>
              </w:rPr>
              <w:t>20</w:t>
            </w:r>
          </w:p>
        </w:tc>
      </w:tr>
      <w:tr w:rsidR="00292824" w:rsidRPr="00292824" w14:paraId="68A2DDB2" w14:textId="77777777" w:rsidTr="000137BF">
        <w:tc>
          <w:tcPr>
            <w:tcW w:w="666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3FF21C" w14:textId="77777777" w:rsidR="00292824" w:rsidRPr="00292824" w:rsidRDefault="00292824" w:rsidP="000137BF">
            <w:pPr>
              <w:keepNext/>
              <w:spacing w:after="120" w:line="360" w:lineRule="auto"/>
              <w:jc w:val="both"/>
              <w:rPr>
                <w:rFonts w:ascii="Arial" w:eastAsia="Calibri" w:hAnsi="Arial" w:cs="Arial"/>
                <w:b/>
                <w:lang w:eastAsia="en-US"/>
              </w:rPr>
            </w:pPr>
            <w:r w:rsidRPr="00292824">
              <w:rPr>
                <w:rFonts w:ascii="Arial" w:eastAsia="Calibri" w:hAnsi="Arial" w:cs="Arial"/>
                <w:b/>
                <w:lang w:eastAsia="en-US"/>
              </w:rPr>
              <w:t>CAPACITY</w:t>
            </w:r>
          </w:p>
          <w:p w14:paraId="7237D9C3" w14:textId="77777777" w:rsidR="00292824" w:rsidRPr="00292824" w:rsidRDefault="00292824" w:rsidP="000137BF">
            <w:pPr>
              <w:numPr>
                <w:ilvl w:val="0"/>
                <w:numId w:val="68"/>
              </w:numPr>
              <w:autoSpaceDE w:val="0"/>
              <w:autoSpaceDN w:val="0"/>
              <w:spacing w:after="200" w:line="360" w:lineRule="auto"/>
              <w:jc w:val="both"/>
              <w:rPr>
                <w:rFonts w:ascii="Arial" w:eastAsia="Calibri" w:hAnsi="Arial" w:cs="Arial"/>
                <w:lang w:val="en-ZA" w:eastAsia="en-US"/>
              </w:rPr>
            </w:pPr>
            <w:r w:rsidRPr="00292824">
              <w:rPr>
                <w:rFonts w:ascii="Arial" w:eastAsia="Calibri" w:hAnsi="Arial" w:cs="Arial"/>
                <w:lang w:val="en-ZA" w:eastAsia="en-US"/>
              </w:rPr>
              <w:t>Provide a structure of the team to service OHSC</w:t>
            </w:r>
          </w:p>
          <w:p w14:paraId="63A9F384" w14:textId="77777777" w:rsidR="00292824" w:rsidRPr="00292824" w:rsidRDefault="00292824" w:rsidP="000137BF">
            <w:pPr>
              <w:numPr>
                <w:ilvl w:val="0"/>
                <w:numId w:val="68"/>
              </w:numPr>
              <w:autoSpaceDE w:val="0"/>
              <w:autoSpaceDN w:val="0"/>
              <w:spacing w:after="200" w:line="360" w:lineRule="auto"/>
              <w:jc w:val="both"/>
              <w:rPr>
                <w:rFonts w:ascii="Arial" w:eastAsia="Calibri" w:hAnsi="Arial" w:cs="Arial"/>
                <w:lang w:val="en-ZA" w:eastAsia="en-US"/>
              </w:rPr>
            </w:pPr>
            <w:r w:rsidRPr="00292824">
              <w:rPr>
                <w:rFonts w:ascii="Arial" w:eastAsia="Calibri" w:hAnsi="Arial" w:cs="Arial"/>
                <w:lang w:val="en-ZA" w:eastAsia="en-US"/>
              </w:rPr>
              <w:t xml:space="preserve">Turnaround time on reportable claims </w:t>
            </w:r>
          </w:p>
          <w:p w14:paraId="09EFFB87" w14:textId="77777777" w:rsidR="00292824" w:rsidRPr="00292824" w:rsidRDefault="00292824" w:rsidP="000137BF">
            <w:pPr>
              <w:numPr>
                <w:ilvl w:val="0"/>
                <w:numId w:val="68"/>
              </w:numPr>
              <w:autoSpaceDE w:val="0"/>
              <w:autoSpaceDN w:val="0"/>
              <w:spacing w:after="200" w:line="360" w:lineRule="auto"/>
              <w:jc w:val="both"/>
              <w:rPr>
                <w:rFonts w:ascii="Arial" w:eastAsia="Calibri" w:hAnsi="Arial" w:cs="Arial"/>
                <w:b/>
                <w:lang w:eastAsia="en-US"/>
              </w:rPr>
            </w:pPr>
            <w:r w:rsidRPr="00292824">
              <w:rPr>
                <w:rFonts w:ascii="Arial" w:eastAsia="Calibri" w:hAnsi="Arial" w:cs="Arial"/>
                <w:lang w:val="en-ZA" w:eastAsia="en-US"/>
              </w:rPr>
              <w:t>Systems in place of processing claims</w:t>
            </w:r>
          </w:p>
          <w:p w14:paraId="56912516"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5 = meet all the requirements</w:t>
            </w:r>
          </w:p>
          <w:p w14:paraId="19489BEE"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 xml:space="preserve">3 = Meet 2 of 3 the requirements </w:t>
            </w:r>
          </w:p>
          <w:p w14:paraId="1192B242"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1 = meet only one requirement</w:t>
            </w:r>
          </w:p>
          <w:p w14:paraId="43CD5BAD" w14:textId="77777777" w:rsidR="00292824" w:rsidRPr="00292824" w:rsidRDefault="00292824" w:rsidP="000137BF">
            <w:pPr>
              <w:autoSpaceDE w:val="0"/>
              <w:autoSpaceDN w:val="0"/>
              <w:spacing w:line="360" w:lineRule="auto"/>
              <w:jc w:val="both"/>
              <w:rPr>
                <w:rFonts w:ascii="Arial" w:eastAsia="Calibri" w:hAnsi="Arial" w:cs="Arial"/>
                <w:b/>
                <w:lang w:eastAsia="en-US"/>
              </w:rPr>
            </w:pPr>
            <w:r w:rsidRPr="00292824">
              <w:rPr>
                <w:rFonts w:ascii="Arial" w:eastAsia="Calibri" w:hAnsi="Arial" w:cs="Arial"/>
                <w:lang w:eastAsia="en-US"/>
              </w:rPr>
              <w:t>0 = No submission</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42E38D" w14:textId="77777777" w:rsidR="00292824" w:rsidRPr="00292824" w:rsidRDefault="00292824" w:rsidP="000137BF">
            <w:pPr>
              <w:snapToGrid w:val="0"/>
              <w:spacing w:after="200" w:line="360" w:lineRule="auto"/>
              <w:jc w:val="center"/>
              <w:rPr>
                <w:rFonts w:ascii="Arial" w:eastAsia="Calibri" w:hAnsi="Arial" w:cs="Arial"/>
                <w:bCs/>
                <w:lang w:val="en-US" w:eastAsia="en-US"/>
              </w:rPr>
            </w:pPr>
          </w:p>
          <w:p w14:paraId="79205AAE" w14:textId="77777777" w:rsidR="00292824" w:rsidRPr="00292824" w:rsidRDefault="00292824" w:rsidP="000137BF">
            <w:pPr>
              <w:snapToGrid w:val="0"/>
              <w:spacing w:after="200" w:line="360" w:lineRule="auto"/>
              <w:jc w:val="center"/>
              <w:rPr>
                <w:rFonts w:ascii="Arial" w:eastAsia="Calibri" w:hAnsi="Arial" w:cs="Arial"/>
                <w:bCs/>
                <w:lang w:val="en-US" w:eastAsia="en-US"/>
              </w:rPr>
            </w:pPr>
          </w:p>
          <w:p w14:paraId="6943C9D5" w14:textId="77777777" w:rsidR="00292824" w:rsidRPr="00292824" w:rsidRDefault="00292824" w:rsidP="000137BF">
            <w:pPr>
              <w:snapToGrid w:val="0"/>
              <w:spacing w:after="200" w:line="360" w:lineRule="auto"/>
              <w:jc w:val="center"/>
              <w:rPr>
                <w:rFonts w:ascii="Arial" w:eastAsia="Calibri" w:hAnsi="Arial" w:cs="Arial"/>
                <w:bCs/>
                <w:lang w:val="en-US" w:eastAsia="en-US"/>
              </w:rPr>
            </w:pPr>
            <w:r w:rsidRPr="00292824">
              <w:rPr>
                <w:rFonts w:ascii="Arial" w:eastAsia="Calibri" w:hAnsi="Arial" w:cs="Arial"/>
                <w:bCs/>
                <w:lang w:val="en-US" w:eastAsia="en-US"/>
              </w:rPr>
              <w:t>20</w:t>
            </w:r>
          </w:p>
        </w:tc>
      </w:tr>
      <w:tr w:rsidR="00292824" w:rsidRPr="00292824" w14:paraId="728E5347" w14:textId="77777777" w:rsidTr="000137BF">
        <w:tc>
          <w:tcPr>
            <w:tcW w:w="666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1FF664" w14:textId="77777777" w:rsidR="00292824" w:rsidRPr="00292824" w:rsidRDefault="00292824" w:rsidP="000137BF">
            <w:pPr>
              <w:keepNext/>
              <w:spacing w:after="120" w:line="360" w:lineRule="auto"/>
              <w:jc w:val="both"/>
              <w:rPr>
                <w:rFonts w:ascii="Arial" w:eastAsia="Calibri" w:hAnsi="Arial" w:cs="Arial"/>
                <w:b/>
                <w:lang w:eastAsia="en-US"/>
              </w:rPr>
            </w:pPr>
            <w:r w:rsidRPr="00292824">
              <w:rPr>
                <w:rFonts w:ascii="Arial" w:eastAsia="Calibri" w:hAnsi="Arial" w:cs="Arial"/>
                <w:b/>
                <w:lang w:eastAsia="en-US"/>
              </w:rPr>
              <w:t>REFERENCES</w:t>
            </w:r>
          </w:p>
          <w:p w14:paraId="243C366B"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The bidder should submit five (5) relevant reference letters of clients that was serviced in the past 36 months</w:t>
            </w:r>
          </w:p>
          <w:p w14:paraId="3500636A"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5 = Provided five (5) references</w:t>
            </w:r>
          </w:p>
          <w:p w14:paraId="6AF2AA5A"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4 = Provided four (4) references</w:t>
            </w:r>
          </w:p>
          <w:p w14:paraId="7A7E3E85"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 xml:space="preserve">3 = Provided three (3) references </w:t>
            </w:r>
          </w:p>
          <w:p w14:paraId="58317006"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 xml:space="preserve">2 = Provided two (2) references </w:t>
            </w:r>
          </w:p>
          <w:p w14:paraId="7BA36BD2"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1 = Provided one reference</w:t>
            </w:r>
          </w:p>
          <w:p w14:paraId="476C48BB" w14:textId="77777777" w:rsidR="00292824" w:rsidRPr="00292824" w:rsidRDefault="00292824" w:rsidP="000137BF">
            <w:pPr>
              <w:keepNext/>
              <w:spacing w:after="120" w:line="360" w:lineRule="auto"/>
              <w:jc w:val="both"/>
              <w:rPr>
                <w:rFonts w:ascii="Arial" w:eastAsia="Calibri" w:hAnsi="Arial" w:cs="Arial"/>
                <w:lang w:eastAsia="en-US"/>
              </w:rPr>
            </w:pPr>
            <w:r w:rsidRPr="00292824">
              <w:rPr>
                <w:rFonts w:ascii="Arial" w:eastAsia="Calibri" w:hAnsi="Arial" w:cs="Arial"/>
                <w:lang w:eastAsia="en-US"/>
              </w:rPr>
              <w:t>0 = No submission</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2F0813" w14:textId="77777777" w:rsidR="00292824" w:rsidRPr="00292824" w:rsidRDefault="00292824" w:rsidP="000137BF">
            <w:pPr>
              <w:snapToGrid w:val="0"/>
              <w:spacing w:after="200" w:line="360" w:lineRule="auto"/>
              <w:jc w:val="center"/>
              <w:rPr>
                <w:rFonts w:ascii="Arial" w:eastAsia="Calibri" w:hAnsi="Arial" w:cs="Arial"/>
                <w:bCs/>
                <w:lang w:val="en-US" w:eastAsia="en-US"/>
              </w:rPr>
            </w:pPr>
          </w:p>
          <w:p w14:paraId="47558816" w14:textId="77777777" w:rsidR="00292824" w:rsidRPr="00292824" w:rsidRDefault="00292824" w:rsidP="000137BF">
            <w:pPr>
              <w:snapToGrid w:val="0"/>
              <w:spacing w:after="200" w:line="360" w:lineRule="auto"/>
              <w:jc w:val="center"/>
              <w:rPr>
                <w:rFonts w:ascii="Arial" w:eastAsia="Calibri" w:hAnsi="Arial" w:cs="Arial"/>
                <w:bCs/>
                <w:lang w:val="en-ZA" w:eastAsia="en-US"/>
              </w:rPr>
            </w:pPr>
          </w:p>
          <w:p w14:paraId="37527CE6" w14:textId="77777777" w:rsidR="00292824" w:rsidRPr="00292824" w:rsidRDefault="00292824" w:rsidP="000137BF">
            <w:pPr>
              <w:snapToGrid w:val="0"/>
              <w:spacing w:after="200" w:line="360" w:lineRule="auto"/>
              <w:jc w:val="center"/>
              <w:rPr>
                <w:rFonts w:ascii="Arial" w:eastAsia="Calibri" w:hAnsi="Arial" w:cs="Arial"/>
                <w:bCs/>
                <w:lang w:val="en-ZA" w:eastAsia="en-US"/>
              </w:rPr>
            </w:pPr>
            <w:r w:rsidRPr="00292824">
              <w:rPr>
                <w:rFonts w:ascii="Arial" w:eastAsia="Calibri" w:hAnsi="Arial" w:cs="Arial"/>
                <w:bCs/>
                <w:lang w:val="en-ZA" w:eastAsia="en-US"/>
              </w:rPr>
              <w:t>20</w:t>
            </w:r>
          </w:p>
        </w:tc>
      </w:tr>
      <w:tr w:rsidR="00292824" w:rsidRPr="00292824" w14:paraId="44EF8B12" w14:textId="77777777" w:rsidTr="000137BF">
        <w:tc>
          <w:tcPr>
            <w:tcW w:w="6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DAED2" w14:textId="77777777" w:rsidR="00292824" w:rsidRPr="00292824" w:rsidRDefault="00292824" w:rsidP="000137BF">
            <w:pPr>
              <w:keepNext/>
              <w:spacing w:after="120" w:line="360" w:lineRule="auto"/>
              <w:jc w:val="both"/>
              <w:rPr>
                <w:rFonts w:ascii="Arial" w:eastAsia="Calibri" w:hAnsi="Arial" w:cs="Arial"/>
                <w:b/>
                <w:lang w:eastAsia="en-US"/>
              </w:rPr>
            </w:pPr>
            <w:r w:rsidRPr="00292824">
              <w:rPr>
                <w:rFonts w:ascii="Arial" w:eastAsia="Calibri" w:hAnsi="Arial" w:cs="Arial"/>
                <w:b/>
                <w:lang w:eastAsia="en-US"/>
              </w:rPr>
              <w:t>TOTAL</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C89B02" w14:textId="77777777" w:rsidR="00292824" w:rsidRPr="00292824" w:rsidRDefault="00292824" w:rsidP="000137BF">
            <w:pPr>
              <w:snapToGrid w:val="0"/>
              <w:spacing w:after="200" w:line="360" w:lineRule="auto"/>
              <w:jc w:val="center"/>
              <w:rPr>
                <w:rFonts w:ascii="Arial" w:eastAsia="Calibri" w:hAnsi="Arial" w:cs="Arial"/>
                <w:b/>
                <w:bCs/>
                <w:lang w:val="en-US" w:eastAsia="en-US"/>
              </w:rPr>
            </w:pPr>
            <w:r w:rsidRPr="00292824">
              <w:rPr>
                <w:rFonts w:ascii="Arial" w:eastAsia="Calibri" w:hAnsi="Arial" w:cs="Arial"/>
                <w:b/>
                <w:bCs/>
                <w:lang w:val="en-ZA" w:eastAsia="en-US"/>
              </w:rPr>
              <w:t>100</w:t>
            </w:r>
          </w:p>
        </w:tc>
      </w:tr>
    </w:tbl>
    <w:p w14:paraId="34B7083B" w14:textId="519FCD47" w:rsidR="00292824" w:rsidRPr="00292824" w:rsidRDefault="000137BF" w:rsidP="00292824">
      <w:pPr>
        <w:spacing w:after="200" w:line="360" w:lineRule="auto"/>
        <w:rPr>
          <w:rFonts w:ascii="Arial" w:eastAsia="Arial Unicode MS" w:hAnsi="Arial" w:cs="Arial"/>
          <w:b/>
          <w:lang w:val="en-US" w:eastAsia="en-US"/>
        </w:rPr>
      </w:pPr>
      <w:r>
        <w:rPr>
          <w:rFonts w:ascii="Arial" w:eastAsia="Arial Unicode MS" w:hAnsi="Arial" w:cs="Arial"/>
          <w:b/>
          <w:lang w:val="en-US" w:eastAsia="en-US"/>
        </w:rPr>
        <w:br w:type="textWrapping" w:clear="all"/>
      </w:r>
    </w:p>
    <w:p w14:paraId="6CC39F57" w14:textId="77777777" w:rsidR="00292824" w:rsidRPr="00292824" w:rsidRDefault="00292824" w:rsidP="00292824">
      <w:pPr>
        <w:spacing w:after="200" w:line="360" w:lineRule="auto"/>
        <w:ind w:left="720"/>
        <w:jc w:val="both"/>
        <w:rPr>
          <w:rFonts w:ascii="Arial" w:eastAsia="Calibri" w:hAnsi="Arial" w:cs="Arial"/>
          <w:lang w:val="en-ZA" w:eastAsia="en-US"/>
        </w:rPr>
      </w:pPr>
      <w:r w:rsidRPr="00292824">
        <w:rPr>
          <w:rFonts w:ascii="Arial" w:eastAsia="Calibri" w:hAnsi="Arial" w:cs="Arial"/>
          <w:lang w:val="en-ZA" w:eastAsia="en-US"/>
        </w:rPr>
        <w:lastRenderedPageBreak/>
        <w:t>Bidders are required to score a minimum of 70 points on functionality to qualify to be evaluated for the next level (BBBEE and Price). Bidders who do not score the minimum of 70 points on functionality will be disqualified and not be evaluated on price and BBBEE.</w:t>
      </w:r>
    </w:p>
    <w:p w14:paraId="4112140E" w14:textId="77777777" w:rsidR="00292824" w:rsidRPr="00292824" w:rsidRDefault="00292824" w:rsidP="00292824">
      <w:pPr>
        <w:numPr>
          <w:ilvl w:val="2"/>
          <w:numId w:val="60"/>
        </w:numPr>
        <w:spacing w:after="200" w:line="360" w:lineRule="auto"/>
        <w:contextualSpacing/>
        <w:rPr>
          <w:rFonts w:ascii="Arial" w:eastAsia="Calibri" w:hAnsi="Arial" w:cs="Arial"/>
          <w:b/>
          <w:bCs/>
          <w:u w:val="single"/>
          <w:lang w:val="en-ZA" w:eastAsia="en-US"/>
        </w:rPr>
      </w:pPr>
      <w:r w:rsidRPr="00292824">
        <w:rPr>
          <w:rFonts w:ascii="Arial" w:eastAsia="Calibri" w:hAnsi="Arial" w:cs="Arial"/>
          <w:b/>
          <w:bCs/>
          <w:u w:val="single"/>
          <w:lang w:val="en-ZA" w:eastAsia="en-US"/>
        </w:rPr>
        <w:t>Points for Price</w:t>
      </w:r>
    </w:p>
    <w:p w14:paraId="6D982A42" w14:textId="77777777" w:rsidR="00292824" w:rsidRPr="00292824" w:rsidRDefault="00292824" w:rsidP="00292824">
      <w:pPr>
        <w:spacing w:after="200" w:line="360" w:lineRule="auto"/>
        <w:ind w:left="720"/>
        <w:jc w:val="both"/>
        <w:rPr>
          <w:rFonts w:ascii="Arial" w:eastAsia="Calibri" w:hAnsi="Arial" w:cs="Arial"/>
          <w:lang w:val="en-ZA" w:eastAsia="en-US"/>
        </w:rPr>
      </w:pPr>
      <w:r w:rsidRPr="00292824">
        <w:rPr>
          <w:rFonts w:ascii="Arial" w:eastAsia="Calibri" w:hAnsi="Arial" w:cs="Arial"/>
          <w:lang w:val="en-ZA" w:eastAsia="en-US"/>
        </w:rPr>
        <w:t>The final proposal will be evaluated on the basis of the PPPFA 80/20 point system as follows:</w:t>
      </w:r>
    </w:p>
    <w:p w14:paraId="019A29A1" w14:textId="01E0D420" w:rsidR="00292824" w:rsidRPr="00292824" w:rsidRDefault="00292824" w:rsidP="00292824">
      <w:pPr>
        <w:spacing w:after="200" w:line="360" w:lineRule="auto"/>
        <w:ind w:left="2160"/>
        <w:jc w:val="both"/>
        <w:rPr>
          <w:rFonts w:ascii="Arial" w:eastAsia="Calibri" w:hAnsi="Arial" w:cs="Arial"/>
          <w:b/>
          <w:bCs/>
          <w:noProof/>
          <w:lang w:val="en-ZA" w:eastAsia="en-ZA"/>
        </w:rPr>
      </w:pPr>
      <w:r w:rsidRPr="00292824">
        <w:rPr>
          <w:rFonts w:ascii="Arial" w:eastAsia="Calibri" w:hAnsi="Arial" w:cs="Arial"/>
          <w:b/>
          <w:noProof/>
          <w:position w:val="-28"/>
          <w:lang w:eastAsia="en-US"/>
        </w:rPr>
        <w:drawing>
          <wp:inline distT="0" distB="0" distL="0" distR="0" wp14:anchorId="485CACFA" wp14:editId="3EA2AD58">
            <wp:extent cx="1539240" cy="434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9240" cy="434340"/>
                    </a:xfrm>
                    <a:prstGeom prst="rect">
                      <a:avLst/>
                    </a:prstGeom>
                    <a:noFill/>
                    <a:ln>
                      <a:noFill/>
                    </a:ln>
                  </pic:spPr>
                </pic:pic>
              </a:graphicData>
            </a:graphic>
          </wp:inline>
        </w:drawing>
      </w:r>
    </w:p>
    <w:p w14:paraId="123BBE83" w14:textId="77777777" w:rsidR="00292824" w:rsidRPr="00292824" w:rsidRDefault="00292824" w:rsidP="00292824">
      <w:pPr>
        <w:spacing w:after="200" w:line="360" w:lineRule="auto"/>
        <w:ind w:firstLine="720"/>
        <w:jc w:val="both"/>
        <w:rPr>
          <w:rFonts w:ascii="Arial" w:eastAsia="Calibri" w:hAnsi="Arial" w:cs="Arial"/>
          <w:bCs/>
          <w:lang w:val="en-US" w:eastAsia="en-US"/>
        </w:rPr>
      </w:pPr>
      <w:r w:rsidRPr="00292824">
        <w:rPr>
          <w:rFonts w:ascii="Arial" w:eastAsia="Calibri" w:hAnsi="Arial" w:cs="Arial"/>
          <w:bCs/>
          <w:lang w:val="en-ZA" w:eastAsia="en-US"/>
        </w:rPr>
        <w:t>Where:</w:t>
      </w:r>
    </w:p>
    <w:p w14:paraId="190863D6" w14:textId="77777777" w:rsidR="00292824" w:rsidRPr="00292824" w:rsidRDefault="00292824" w:rsidP="00292824">
      <w:pPr>
        <w:spacing w:after="200" w:line="360" w:lineRule="auto"/>
        <w:ind w:firstLine="720"/>
        <w:jc w:val="both"/>
        <w:rPr>
          <w:rFonts w:ascii="Arial" w:eastAsia="Calibri" w:hAnsi="Arial" w:cs="Arial"/>
          <w:bCs/>
          <w:lang w:val="en-ZA" w:eastAsia="en-US"/>
        </w:rPr>
      </w:pPr>
      <w:r w:rsidRPr="00292824">
        <w:rPr>
          <w:rFonts w:ascii="Arial" w:eastAsia="Calibri" w:hAnsi="Arial" w:cs="Arial"/>
          <w:bCs/>
          <w:lang w:val="en-ZA" w:eastAsia="en-US"/>
        </w:rPr>
        <w:t>Ps = Points scored for comparative price of bid or offer under consideration</w:t>
      </w:r>
    </w:p>
    <w:p w14:paraId="71EAC937" w14:textId="77777777" w:rsidR="00292824" w:rsidRPr="00292824" w:rsidRDefault="00292824" w:rsidP="00292824">
      <w:pPr>
        <w:spacing w:after="200" w:line="360" w:lineRule="auto"/>
        <w:ind w:firstLine="720"/>
        <w:jc w:val="both"/>
        <w:rPr>
          <w:rFonts w:ascii="Arial" w:eastAsia="Calibri" w:hAnsi="Arial" w:cs="Arial"/>
          <w:bCs/>
          <w:lang w:val="en-ZA" w:eastAsia="en-US"/>
        </w:rPr>
      </w:pPr>
      <w:r w:rsidRPr="00292824">
        <w:rPr>
          <w:rFonts w:ascii="Arial" w:eastAsia="Calibri" w:hAnsi="Arial" w:cs="Arial"/>
          <w:bCs/>
          <w:lang w:val="en-ZA" w:eastAsia="en-US"/>
        </w:rPr>
        <w:t>Pt = Comparative price of bid or offer under consideration</w:t>
      </w:r>
    </w:p>
    <w:p w14:paraId="57363B94" w14:textId="77777777" w:rsidR="00292824" w:rsidRPr="00292824" w:rsidRDefault="00292824" w:rsidP="00292824">
      <w:pPr>
        <w:spacing w:after="200" w:line="360" w:lineRule="auto"/>
        <w:ind w:firstLine="720"/>
        <w:jc w:val="both"/>
        <w:rPr>
          <w:rFonts w:ascii="Arial" w:eastAsia="Calibri" w:hAnsi="Arial" w:cs="Arial"/>
          <w:bCs/>
          <w:lang w:val="en-ZA" w:eastAsia="en-US"/>
        </w:rPr>
      </w:pPr>
      <w:r w:rsidRPr="00292824">
        <w:rPr>
          <w:rFonts w:ascii="Arial" w:eastAsia="Calibri" w:hAnsi="Arial" w:cs="Arial"/>
          <w:bCs/>
          <w:lang w:val="en-ZA" w:eastAsia="en-US"/>
        </w:rPr>
        <w:t>P min = Comparative price of lowest acceptable bid or offer.</w:t>
      </w:r>
    </w:p>
    <w:p w14:paraId="313073CF" w14:textId="77777777" w:rsidR="00292824" w:rsidRPr="00292824" w:rsidRDefault="00292824" w:rsidP="00292824">
      <w:pPr>
        <w:numPr>
          <w:ilvl w:val="2"/>
          <w:numId w:val="60"/>
        </w:numPr>
        <w:spacing w:after="200" w:line="360" w:lineRule="auto"/>
        <w:contextualSpacing/>
        <w:rPr>
          <w:rFonts w:ascii="Arial" w:eastAsia="Calibri" w:hAnsi="Arial" w:cs="Arial"/>
          <w:b/>
          <w:bCs/>
          <w:u w:val="single"/>
          <w:lang w:val="en-ZA" w:eastAsia="en-US"/>
        </w:rPr>
      </w:pPr>
      <w:r w:rsidRPr="00292824">
        <w:rPr>
          <w:rFonts w:ascii="Arial" w:eastAsia="Calibri" w:hAnsi="Arial" w:cs="Arial"/>
          <w:b/>
          <w:bCs/>
          <w:u w:val="single"/>
          <w:lang w:val="en-ZA" w:eastAsia="en-US"/>
        </w:rPr>
        <w:t>Points for Broad-Based Black Economic Empowerment (B-BBEE) status level of contributor</w:t>
      </w:r>
    </w:p>
    <w:p w14:paraId="2AD7ABE2" w14:textId="77777777" w:rsidR="00292824" w:rsidRPr="00292824" w:rsidRDefault="00292824" w:rsidP="00292824">
      <w:pPr>
        <w:spacing w:after="200" w:line="360" w:lineRule="auto"/>
        <w:jc w:val="both"/>
        <w:rPr>
          <w:rFonts w:ascii="Arial" w:eastAsia="Calibri" w:hAnsi="Arial" w:cs="Arial"/>
          <w:b/>
          <w:bCs/>
          <w:lang w:val="en-ZA" w:eastAsia="en-US"/>
        </w:rPr>
      </w:pPr>
    </w:p>
    <w:p w14:paraId="2EE9D538" w14:textId="77777777" w:rsidR="00292824" w:rsidRPr="00292824" w:rsidRDefault="00292824" w:rsidP="00292824">
      <w:pPr>
        <w:spacing w:after="200" w:line="360" w:lineRule="auto"/>
        <w:ind w:left="720"/>
        <w:jc w:val="both"/>
        <w:rPr>
          <w:rFonts w:ascii="Arial" w:eastAsia="Calibri" w:hAnsi="Arial" w:cs="Arial"/>
          <w:bCs/>
          <w:lang w:val="en-ZA" w:eastAsia="en-US"/>
        </w:rPr>
      </w:pPr>
      <w:r w:rsidRPr="00292824">
        <w:rPr>
          <w:rFonts w:ascii="Arial" w:eastAsia="Calibri" w:hAnsi="Arial" w:cs="Arial"/>
          <w:bCs/>
          <w:lang w:val="en-ZA" w:eastAsia="en-US"/>
        </w:rPr>
        <w:t>Points will be awarded to a bidder for attaining the B-BBEE status level of contribution in accordance with the table below:</w:t>
      </w:r>
    </w:p>
    <w:tbl>
      <w:tblPr>
        <w:tblW w:w="0" w:type="auto"/>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233"/>
      </w:tblGrid>
      <w:tr w:rsidR="00292824" w:rsidRPr="00292824" w14:paraId="4D51CB24" w14:textId="77777777" w:rsidTr="00056160">
        <w:trPr>
          <w:trHeight w:val="863"/>
        </w:trPr>
        <w:tc>
          <w:tcPr>
            <w:tcW w:w="4961" w:type="dxa"/>
            <w:tcBorders>
              <w:top w:val="single" w:sz="6" w:space="0" w:color="000000"/>
              <w:left w:val="single" w:sz="6" w:space="0" w:color="000000"/>
              <w:bottom w:val="single" w:sz="6" w:space="0" w:color="000000"/>
              <w:right w:val="single" w:sz="6" w:space="0" w:color="000000"/>
            </w:tcBorders>
            <w:hideMark/>
          </w:tcPr>
          <w:p w14:paraId="5BA59032" w14:textId="77777777" w:rsidR="00292824" w:rsidRPr="00292824" w:rsidRDefault="00292824" w:rsidP="00292824">
            <w:pPr>
              <w:spacing w:before="95" w:after="200" w:line="360" w:lineRule="auto"/>
              <w:ind w:left="102"/>
              <w:rPr>
                <w:rFonts w:ascii="Arial" w:eastAsia="Arial" w:hAnsi="Arial" w:cs="Arial"/>
                <w:lang w:val="en-ZA" w:eastAsia="en-US"/>
              </w:rPr>
            </w:pPr>
            <w:r w:rsidRPr="00292824">
              <w:rPr>
                <w:rFonts w:ascii="Arial" w:eastAsia="Arial" w:hAnsi="Arial" w:cs="Arial"/>
                <w:b/>
                <w:lang w:val="en-ZA" w:eastAsia="en-US"/>
              </w:rPr>
              <w:t>B-B</w:t>
            </w:r>
            <w:r w:rsidRPr="00292824">
              <w:rPr>
                <w:rFonts w:ascii="Arial" w:eastAsia="Arial" w:hAnsi="Arial" w:cs="Arial"/>
                <w:b/>
                <w:spacing w:val="1"/>
                <w:lang w:val="en-ZA" w:eastAsia="en-US"/>
              </w:rPr>
              <w:t>B</w:t>
            </w:r>
            <w:r w:rsidRPr="00292824">
              <w:rPr>
                <w:rFonts w:ascii="Arial" w:eastAsia="Arial" w:hAnsi="Arial" w:cs="Arial"/>
                <w:b/>
                <w:lang w:val="en-ZA" w:eastAsia="en-US"/>
              </w:rPr>
              <w:t>EE</w:t>
            </w:r>
            <w:r w:rsidRPr="00292824">
              <w:rPr>
                <w:rFonts w:ascii="Arial" w:eastAsia="Arial" w:hAnsi="Arial" w:cs="Arial"/>
                <w:b/>
                <w:spacing w:val="-3"/>
                <w:lang w:val="en-ZA" w:eastAsia="en-US"/>
              </w:rPr>
              <w:t xml:space="preserve"> </w:t>
            </w:r>
            <w:r w:rsidRPr="00292824">
              <w:rPr>
                <w:rFonts w:ascii="Arial" w:eastAsia="Arial" w:hAnsi="Arial" w:cs="Arial"/>
                <w:b/>
                <w:lang w:val="en-ZA" w:eastAsia="en-US"/>
              </w:rPr>
              <w:t>S</w:t>
            </w:r>
            <w:r w:rsidRPr="00292824">
              <w:rPr>
                <w:rFonts w:ascii="Arial" w:eastAsia="Arial" w:hAnsi="Arial" w:cs="Arial"/>
                <w:b/>
                <w:spacing w:val="1"/>
                <w:lang w:val="en-ZA" w:eastAsia="en-US"/>
              </w:rPr>
              <w:t>t</w:t>
            </w:r>
            <w:r w:rsidRPr="00292824">
              <w:rPr>
                <w:rFonts w:ascii="Arial" w:eastAsia="Arial" w:hAnsi="Arial" w:cs="Arial"/>
                <w:b/>
                <w:lang w:val="en-ZA" w:eastAsia="en-US"/>
              </w:rPr>
              <w:t>atus</w:t>
            </w:r>
            <w:r w:rsidRPr="00292824">
              <w:rPr>
                <w:rFonts w:ascii="Arial" w:eastAsia="Arial" w:hAnsi="Arial" w:cs="Arial"/>
                <w:b/>
                <w:spacing w:val="-1"/>
                <w:lang w:val="en-ZA" w:eastAsia="en-US"/>
              </w:rPr>
              <w:t xml:space="preserve"> </w:t>
            </w:r>
            <w:r w:rsidRPr="00292824">
              <w:rPr>
                <w:rFonts w:ascii="Arial" w:eastAsia="Arial" w:hAnsi="Arial" w:cs="Arial"/>
                <w:b/>
                <w:lang w:val="en-ZA" w:eastAsia="en-US"/>
              </w:rPr>
              <w:t>Le</w:t>
            </w:r>
            <w:r w:rsidRPr="00292824">
              <w:rPr>
                <w:rFonts w:ascii="Arial" w:eastAsia="Arial" w:hAnsi="Arial" w:cs="Arial"/>
                <w:b/>
                <w:spacing w:val="1"/>
                <w:lang w:val="en-ZA" w:eastAsia="en-US"/>
              </w:rPr>
              <w:t>v</w:t>
            </w:r>
            <w:r w:rsidRPr="00292824">
              <w:rPr>
                <w:rFonts w:ascii="Arial" w:eastAsia="Arial" w:hAnsi="Arial" w:cs="Arial"/>
                <w:b/>
                <w:lang w:val="en-ZA" w:eastAsia="en-US"/>
              </w:rPr>
              <w:t>el</w:t>
            </w:r>
            <w:r w:rsidRPr="00292824">
              <w:rPr>
                <w:rFonts w:ascii="Arial" w:eastAsia="Arial" w:hAnsi="Arial" w:cs="Arial"/>
                <w:b/>
                <w:spacing w:val="-1"/>
                <w:lang w:val="en-ZA" w:eastAsia="en-US"/>
              </w:rPr>
              <w:t xml:space="preserve"> </w:t>
            </w:r>
            <w:r w:rsidRPr="00292824">
              <w:rPr>
                <w:rFonts w:ascii="Arial" w:eastAsia="Arial" w:hAnsi="Arial" w:cs="Arial"/>
                <w:b/>
                <w:lang w:val="en-ZA" w:eastAsia="en-US"/>
              </w:rPr>
              <w:t>of</w:t>
            </w:r>
          </w:p>
          <w:p w14:paraId="7999B99C" w14:textId="77777777" w:rsidR="00292824" w:rsidRPr="00292824" w:rsidRDefault="00292824" w:rsidP="00292824">
            <w:pPr>
              <w:kinsoku w:val="0"/>
              <w:overflowPunct w:val="0"/>
              <w:spacing w:before="96" w:line="360" w:lineRule="auto"/>
              <w:jc w:val="both"/>
              <w:textAlignment w:val="baseline"/>
              <w:rPr>
                <w:rFonts w:ascii="Arial" w:eastAsia="Calibri" w:hAnsi="Arial" w:cs="Arial"/>
                <w:b/>
                <w:lang w:val="en-US" w:eastAsia="en-US"/>
              </w:rPr>
            </w:pPr>
            <w:r w:rsidRPr="00292824">
              <w:rPr>
                <w:rFonts w:ascii="Arial" w:eastAsia="Arial" w:hAnsi="Arial" w:cs="Arial"/>
                <w:b/>
                <w:lang w:val="en-US" w:eastAsia="en-US"/>
              </w:rPr>
              <w:t>Contributor</w:t>
            </w:r>
          </w:p>
        </w:tc>
        <w:tc>
          <w:tcPr>
            <w:tcW w:w="3233" w:type="dxa"/>
            <w:tcBorders>
              <w:top w:val="single" w:sz="6" w:space="0" w:color="000000"/>
              <w:left w:val="single" w:sz="6" w:space="0" w:color="000000"/>
              <w:bottom w:val="single" w:sz="6" w:space="0" w:color="000000"/>
              <w:right w:val="single" w:sz="6" w:space="0" w:color="000000"/>
            </w:tcBorders>
            <w:hideMark/>
          </w:tcPr>
          <w:p w14:paraId="197281A5" w14:textId="77777777" w:rsidR="00292824" w:rsidRPr="00292824" w:rsidRDefault="00292824" w:rsidP="00292824">
            <w:pPr>
              <w:spacing w:before="95" w:after="200" w:line="360" w:lineRule="auto"/>
              <w:ind w:left="102"/>
              <w:rPr>
                <w:rFonts w:ascii="Arial" w:eastAsia="Arial" w:hAnsi="Arial" w:cs="Arial"/>
                <w:lang w:val="en-US" w:eastAsia="en-US"/>
              </w:rPr>
            </w:pPr>
            <w:r w:rsidRPr="00292824">
              <w:rPr>
                <w:rFonts w:ascii="Arial" w:eastAsia="Arial" w:hAnsi="Arial" w:cs="Arial"/>
                <w:b/>
                <w:lang w:val="en-ZA" w:eastAsia="en-US"/>
              </w:rPr>
              <w:t>Number</w:t>
            </w:r>
            <w:r w:rsidRPr="00292824">
              <w:rPr>
                <w:rFonts w:ascii="Arial" w:eastAsia="Arial" w:hAnsi="Arial" w:cs="Arial"/>
                <w:b/>
                <w:spacing w:val="-8"/>
                <w:lang w:val="en-ZA" w:eastAsia="en-US"/>
              </w:rPr>
              <w:t xml:space="preserve"> </w:t>
            </w:r>
            <w:r w:rsidRPr="00292824">
              <w:rPr>
                <w:rFonts w:ascii="Arial" w:eastAsia="Arial" w:hAnsi="Arial" w:cs="Arial"/>
                <w:b/>
                <w:lang w:val="en-ZA" w:eastAsia="en-US"/>
              </w:rPr>
              <w:t>of poi</w:t>
            </w:r>
            <w:r w:rsidRPr="00292824">
              <w:rPr>
                <w:rFonts w:ascii="Arial" w:eastAsia="Arial" w:hAnsi="Arial" w:cs="Arial"/>
                <w:b/>
                <w:spacing w:val="1"/>
                <w:lang w:val="en-ZA" w:eastAsia="en-US"/>
              </w:rPr>
              <w:t>n</w:t>
            </w:r>
            <w:r w:rsidRPr="00292824">
              <w:rPr>
                <w:rFonts w:ascii="Arial" w:eastAsia="Arial" w:hAnsi="Arial" w:cs="Arial"/>
                <w:b/>
                <w:lang w:val="en-ZA" w:eastAsia="en-US"/>
              </w:rPr>
              <w:t>ts</w:t>
            </w:r>
          </w:p>
          <w:p w14:paraId="58E4670A" w14:textId="77777777" w:rsidR="00292824" w:rsidRPr="00292824" w:rsidRDefault="00292824" w:rsidP="00292824">
            <w:pPr>
              <w:kinsoku w:val="0"/>
              <w:overflowPunct w:val="0"/>
              <w:spacing w:before="96" w:line="360" w:lineRule="auto"/>
              <w:jc w:val="both"/>
              <w:textAlignment w:val="baseline"/>
              <w:rPr>
                <w:rFonts w:ascii="Arial" w:eastAsia="Calibri" w:hAnsi="Arial" w:cs="Arial"/>
                <w:b/>
                <w:lang w:val="en-US" w:eastAsia="en-US"/>
              </w:rPr>
            </w:pPr>
            <w:r w:rsidRPr="00292824">
              <w:rPr>
                <w:rFonts w:ascii="Arial" w:eastAsia="Arial" w:hAnsi="Arial" w:cs="Arial"/>
                <w:b/>
                <w:lang w:val="en-US" w:eastAsia="en-US"/>
              </w:rPr>
              <w:t>(80/20</w:t>
            </w:r>
            <w:r w:rsidRPr="00292824">
              <w:rPr>
                <w:rFonts w:ascii="Arial" w:eastAsia="Arial" w:hAnsi="Arial" w:cs="Arial"/>
                <w:b/>
                <w:spacing w:val="-6"/>
                <w:lang w:val="en-US" w:eastAsia="en-US"/>
              </w:rPr>
              <w:t xml:space="preserve"> </w:t>
            </w:r>
            <w:r w:rsidRPr="00292824">
              <w:rPr>
                <w:rFonts w:ascii="Arial" w:eastAsia="Arial" w:hAnsi="Arial" w:cs="Arial"/>
                <w:b/>
                <w:spacing w:val="2"/>
                <w:lang w:val="en-US" w:eastAsia="en-US"/>
              </w:rPr>
              <w:t>s</w:t>
            </w:r>
            <w:r w:rsidRPr="00292824">
              <w:rPr>
                <w:rFonts w:ascii="Arial" w:eastAsia="Arial" w:hAnsi="Arial" w:cs="Arial"/>
                <w:b/>
                <w:spacing w:val="-2"/>
                <w:lang w:val="en-US" w:eastAsia="en-US"/>
              </w:rPr>
              <w:t>y</w:t>
            </w:r>
            <w:r w:rsidRPr="00292824">
              <w:rPr>
                <w:rFonts w:ascii="Arial" w:eastAsia="Arial" w:hAnsi="Arial" w:cs="Arial"/>
                <w:b/>
                <w:lang w:val="en-US" w:eastAsia="en-US"/>
              </w:rPr>
              <w:t>s</w:t>
            </w:r>
            <w:r w:rsidRPr="00292824">
              <w:rPr>
                <w:rFonts w:ascii="Arial" w:eastAsia="Arial" w:hAnsi="Arial" w:cs="Arial"/>
                <w:b/>
                <w:spacing w:val="1"/>
                <w:lang w:val="en-US" w:eastAsia="en-US"/>
              </w:rPr>
              <w:t>t</w:t>
            </w:r>
            <w:r w:rsidRPr="00292824">
              <w:rPr>
                <w:rFonts w:ascii="Arial" w:eastAsia="Arial" w:hAnsi="Arial" w:cs="Arial"/>
                <w:b/>
                <w:lang w:val="en-US" w:eastAsia="en-US"/>
              </w:rPr>
              <w:t>em)</w:t>
            </w:r>
          </w:p>
        </w:tc>
      </w:tr>
      <w:tr w:rsidR="00292824" w:rsidRPr="00292824" w14:paraId="6D22F7B2" w14:textId="77777777" w:rsidTr="00056160">
        <w:trPr>
          <w:trHeight w:val="440"/>
        </w:trPr>
        <w:tc>
          <w:tcPr>
            <w:tcW w:w="4961" w:type="dxa"/>
            <w:tcBorders>
              <w:top w:val="single" w:sz="6" w:space="0" w:color="000000"/>
              <w:left w:val="single" w:sz="6" w:space="0" w:color="000000"/>
              <w:bottom w:val="single" w:sz="6" w:space="0" w:color="000000"/>
              <w:right w:val="single" w:sz="6" w:space="0" w:color="000000"/>
            </w:tcBorders>
          </w:tcPr>
          <w:p w14:paraId="55EAFC1E" w14:textId="77777777" w:rsidR="00292824" w:rsidRPr="00292824" w:rsidRDefault="00292824" w:rsidP="00292824">
            <w:pPr>
              <w:spacing w:before="2" w:after="200" w:line="360" w:lineRule="auto"/>
              <w:rPr>
                <w:rFonts w:ascii="Arial" w:eastAsia="Calibri" w:hAnsi="Arial" w:cs="Arial"/>
                <w:lang w:val="en-US" w:eastAsia="en-US"/>
              </w:rPr>
            </w:pPr>
          </w:p>
          <w:p w14:paraId="32D6F526"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1</w:t>
            </w:r>
          </w:p>
        </w:tc>
        <w:tc>
          <w:tcPr>
            <w:tcW w:w="3233" w:type="dxa"/>
            <w:tcBorders>
              <w:top w:val="single" w:sz="6" w:space="0" w:color="000000"/>
              <w:left w:val="single" w:sz="6" w:space="0" w:color="000000"/>
              <w:bottom w:val="single" w:sz="6" w:space="0" w:color="000000"/>
              <w:right w:val="single" w:sz="6" w:space="0" w:color="000000"/>
            </w:tcBorders>
          </w:tcPr>
          <w:p w14:paraId="7B877C02" w14:textId="77777777" w:rsidR="00292824" w:rsidRPr="00292824" w:rsidRDefault="00292824" w:rsidP="00292824">
            <w:pPr>
              <w:spacing w:before="2" w:after="200" w:line="360" w:lineRule="auto"/>
              <w:rPr>
                <w:rFonts w:ascii="Arial" w:eastAsia="Calibri" w:hAnsi="Arial" w:cs="Arial"/>
                <w:lang w:val="en-US" w:eastAsia="en-US"/>
              </w:rPr>
            </w:pPr>
          </w:p>
          <w:p w14:paraId="17AD4454"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20</w:t>
            </w:r>
          </w:p>
        </w:tc>
      </w:tr>
      <w:tr w:rsidR="00292824" w:rsidRPr="00292824" w14:paraId="6D3CB775" w14:textId="77777777" w:rsidTr="00056160">
        <w:trPr>
          <w:trHeight w:val="440"/>
        </w:trPr>
        <w:tc>
          <w:tcPr>
            <w:tcW w:w="4961" w:type="dxa"/>
            <w:tcBorders>
              <w:top w:val="single" w:sz="6" w:space="0" w:color="000000"/>
              <w:left w:val="single" w:sz="6" w:space="0" w:color="000000"/>
              <w:bottom w:val="single" w:sz="6" w:space="0" w:color="000000"/>
              <w:right w:val="single" w:sz="6" w:space="0" w:color="000000"/>
            </w:tcBorders>
          </w:tcPr>
          <w:p w14:paraId="718555CE" w14:textId="77777777" w:rsidR="00292824" w:rsidRPr="00292824" w:rsidRDefault="00292824" w:rsidP="00292824">
            <w:pPr>
              <w:spacing w:before="2" w:after="200" w:line="360" w:lineRule="auto"/>
              <w:rPr>
                <w:rFonts w:ascii="Arial" w:eastAsia="Calibri" w:hAnsi="Arial" w:cs="Arial"/>
                <w:lang w:val="en-US" w:eastAsia="en-US"/>
              </w:rPr>
            </w:pPr>
          </w:p>
          <w:p w14:paraId="2339C0A4"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2</w:t>
            </w:r>
          </w:p>
        </w:tc>
        <w:tc>
          <w:tcPr>
            <w:tcW w:w="3233" w:type="dxa"/>
            <w:tcBorders>
              <w:top w:val="single" w:sz="6" w:space="0" w:color="000000"/>
              <w:left w:val="single" w:sz="6" w:space="0" w:color="000000"/>
              <w:bottom w:val="single" w:sz="6" w:space="0" w:color="000000"/>
              <w:right w:val="single" w:sz="6" w:space="0" w:color="000000"/>
            </w:tcBorders>
          </w:tcPr>
          <w:p w14:paraId="79A01057" w14:textId="77777777" w:rsidR="00292824" w:rsidRPr="00292824" w:rsidRDefault="00292824" w:rsidP="00292824">
            <w:pPr>
              <w:spacing w:before="2" w:after="200" w:line="360" w:lineRule="auto"/>
              <w:rPr>
                <w:rFonts w:ascii="Arial" w:eastAsia="Calibri" w:hAnsi="Arial" w:cs="Arial"/>
                <w:lang w:val="en-US" w:eastAsia="en-US"/>
              </w:rPr>
            </w:pPr>
          </w:p>
          <w:p w14:paraId="0C9FE5BA"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18</w:t>
            </w:r>
          </w:p>
        </w:tc>
      </w:tr>
      <w:tr w:rsidR="00292824" w:rsidRPr="00292824" w14:paraId="6E3AFC4F" w14:textId="77777777" w:rsidTr="00056160">
        <w:trPr>
          <w:trHeight w:val="440"/>
        </w:trPr>
        <w:tc>
          <w:tcPr>
            <w:tcW w:w="4961" w:type="dxa"/>
            <w:tcBorders>
              <w:top w:val="single" w:sz="6" w:space="0" w:color="000000"/>
              <w:left w:val="single" w:sz="6" w:space="0" w:color="000000"/>
              <w:bottom w:val="single" w:sz="6" w:space="0" w:color="000000"/>
              <w:right w:val="single" w:sz="6" w:space="0" w:color="000000"/>
            </w:tcBorders>
          </w:tcPr>
          <w:p w14:paraId="4D56E7C2" w14:textId="77777777" w:rsidR="00292824" w:rsidRPr="00292824" w:rsidRDefault="00292824" w:rsidP="00292824">
            <w:pPr>
              <w:spacing w:before="2" w:after="200" w:line="360" w:lineRule="auto"/>
              <w:rPr>
                <w:rFonts w:ascii="Arial" w:eastAsia="Calibri" w:hAnsi="Arial" w:cs="Arial"/>
                <w:lang w:val="en-US" w:eastAsia="en-US"/>
              </w:rPr>
            </w:pPr>
          </w:p>
          <w:p w14:paraId="1A05D8D1"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3</w:t>
            </w:r>
          </w:p>
        </w:tc>
        <w:tc>
          <w:tcPr>
            <w:tcW w:w="3233" w:type="dxa"/>
            <w:tcBorders>
              <w:top w:val="single" w:sz="6" w:space="0" w:color="000000"/>
              <w:left w:val="single" w:sz="6" w:space="0" w:color="000000"/>
              <w:bottom w:val="single" w:sz="6" w:space="0" w:color="000000"/>
              <w:right w:val="single" w:sz="6" w:space="0" w:color="000000"/>
            </w:tcBorders>
          </w:tcPr>
          <w:p w14:paraId="6D5B8D82" w14:textId="77777777" w:rsidR="00292824" w:rsidRPr="00292824" w:rsidRDefault="00292824" w:rsidP="00292824">
            <w:pPr>
              <w:spacing w:before="2" w:after="200" w:line="360" w:lineRule="auto"/>
              <w:rPr>
                <w:rFonts w:ascii="Arial" w:eastAsia="Calibri" w:hAnsi="Arial" w:cs="Arial"/>
                <w:lang w:val="en-US" w:eastAsia="en-US"/>
              </w:rPr>
            </w:pPr>
          </w:p>
          <w:p w14:paraId="6C50AE48"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14</w:t>
            </w:r>
          </w:p>
        </w:tc>
      </w:tr>
      <w:tr w:rsidR="00292824" w:rsidRPr="00292824" w14:paraId="40C9E9FA" w14:textId="77777777" w:rsidTr="00056160">
        <w:trPr>
          <w:trHeight w:val="440"/>
        </w:trPr>
        <w:tc>
          <w:tcPr>
            <w:tcW w:w="4961" w:type="dxa"/>
            <w:tcBorders>
              <w:top w:val="single" w:sz="6" w:space="0" w:color="000000"/>
              <w:left w:val="single" w:sz="6" w:space="0" w:color="000000"/>
              <w:bottom w:val="single" w:sz="6" w:space="0" w:color="000000"/>
              <w:right w:val="single" w:sz="6" w:space="0" w:color="000000"/>
            </w:tcBorders>
            <w:hideMark/>
          </w:tcPr>
          <w:p w14:paraId="67EE6226"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4</w:t>
            </w:r>
          </w:p>
        </w:tc>
        <w:tc>
          <w:tcPr>
            <w:tcW w:w="3233" w:type="dxa"/>
            <w:tcBorders>
              <w:top w:val="single" w:sz="6" w:space="0" w:color="000000"/>
              <w:left w:val="single" w:sz="6" w:space="0" w:color="000000"/>
              <w:bottom w:val="single" w:sz="6" w:space="0" w:color="000000"/>
              <w:right w:val="single" w:sz="6" w:space="0" w:color="000000"/>
            </w:tcBorders>
            <w:hideMark/>
          </w:tcPr>
          <w:p w14:paraId="3F384AF5" w14:textId="77777777" w:rsidR="00292824" w:rsidRPr="00292824" w:rsidRDefault="00292824" w:rsidP="00292824">
            <w:pPr>
              <w:kinsoku w:val="0"/>
              <w:overflowPunct w:val="0"/>
              <w:spacing w:before="115" w:line="360" w:lineRule="auto"/>
              <w:jc w:val="both"/>
              <w:textAlignment w:val="baseline"/>
              <w:rPr>
                <w:rFonts w:ascii="Arial" w:eastAsia="Arial" w:hAnsi="Arial" w:cs="Arial"/>
                <w:lang w:val="en-US" w:eastAsia="en-US"/>
              </w:rPr>
            </w:pPr>
            <w:r w:rsidRPr="00292824">
              <w:rPr>
                <w:rFonts w:ascii="Arial" w:eastAsia="Arial" w:hAnsi="Arial" w:cs="Arial"/>
                <w:lang w:val="en-US" w:eastAsia="en-US"/>
              </w:rPr>
              <w:t>12</w:t>
            </w:r>
          </w:p>
          <w:p w14:paraId="6DA07C35"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p>
        </w:tc>
      </w:tr>
      <w:tr w:rsidR="00292824" w:rsidRPr="00292824" w14:paraId="27C86A04" w14:textId="77777777" w:rsidTr="00056160">
        <w:trPr>
          <w:trHeight w:val="440"/>
        </w:trPr>
        <w:tc>
          <w:tcPr>
            <w:tcW w:w="4961" w:type="dxa"/>
            <w:tcBorders>
              <w:top w:val="single" w:sz="6" w:space="0" w:color="000000"/>
              <w:left w:val="single" w:sz="6" w:space="0" w:color="000000"/>
              <w:bottom w:val="single" w:sz="6" w:space="0" w:color="000000"/>
              <w:right w:val="single" w:sz="6" w:space="0" w:color="000000"/>
            </w:tcBorders>
          </w:tcPr>
          <w:p w14:paraId="1D21E4E1" w14:textId="77777777" w:rsidR="00292824" w:rsidRPr="00292824" w:rsidRDefault="00292824" w:rsidP="00292824">
            <w:pPr>
              <w:spacing w:before="2" w:after="200" w:line="360" w:lineRule="auto"/>
              <w:rPr>
                <w:rFonts w:ascii="Arial" w:eastAsia="Calibri" w:hAnsi="Arial" w:cs="Arial"/>
                <w:lang w:val="en-US" w:eastAsia="en-US"/>
              </w:rPr>
            </w:pPr>
          </w:p>
          <w:p w14:paraId="38564309"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lastRenderedPageBreak/>
              <w:t>5</w:t>
            </w:r>
          </w:p>
        </w:tc>
        <w:tc>
          <w:tcPr>
            <w:tcW w:w="3233" w:type="dxa"/>
            <w:tcBorders>
              <w:top w:val="single" w:sz="6" w:space="0" w:color="000000"/>
              <w:left w:val="single" w:sz="6" w:space="0" w:color="000000"/>
              <w:bottom w:val="single" w:sz="6" w:space="0" w:color="000000"/>
              <w:right w:val="single" w:sz="6" w:space="0" w:color="000000"/>
            </w:tcBorders>
          </w:tcPr>
          <w:p w14:paraId="60568C0E" w14:textId="77777777" w:rsidR="00292824" w:rsidRPr="00292824" w:rsidRDefault="00292824" w:rsidP="00292824">
            <w:pPr>
              <w:spacing w:before="2" w:after="200" w:line="360" w:lineRule="auto"/>
              <w:rPr>
                <w:rFonts w:ascii="Arial" w:eastAsia="Calibri" w:hAnsi="Arial" w:cs="Arial"/>
                <w:lang w:val="en-US" w:eastAsia="en-US"/>
              </w:rPr>
            </w:pPr>
          </w:p>
          <w:p w14:paraId="7347E27A"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lastRenderedPageBreak/>
              <w:t>8</w:t>
            </w:r>
          </w:p>
        </w:tc>
      </w:tr>
      <w:tr w:rsidR="00292824" w:rsidRPr="00292824" w14:paraId="25E08D13" w14:textId="77777777" w:rsidTr="00056160">
        <w:trPr>
          <w:trHeight w:val="440"/>
        </w:trPr>
        <w:tc>
          <w:tcPr>
            <w:tcW w:w="4961" w:type="dxa"/>
            <w:tcBorders>
              <w:top w:val="single" w:sz="6" w:space="0" w:color="000000"/>
              <w:left w:val="single" w:sz="6" w:space="0" w:color="000000"/>
              <w:bottom w:val="single" w:sz="6" w:space="0" w:color="000000"/>
              <w:right w:val="single" w:sz="6" w:space="0" w:color="000000"/>
            </w:tcBorders>
          </w:tcPr>
          <w:p w14:paraId="4E97F37E" w14:textId="77777777" w:rsidR="00292824" w:rsidRPr="00292824" w:rsidRDefault="00292824" w:rsidP="00292824">
            <w:pPr>
              <w:spacing w:before="2" w:after="200" w:line="360" w:lineRule="auto"/>
              <w:rPr>
                <w:rFonts w:ascii="Arial" w:eastAsia="Calibri" w:hAnsi="Arial" w:cs="Arial"/>
                <w:lang w:val="en-US" w:eastAsia="en-US"/>
              </w:rPr>
            </w:pPr>
          </w:p>
          <w:p w14:paraId="36651306"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6</w:t>
            </w:r>
          </w:p>
        </w:tc>
        <w:tc>
          <w:tcPr>
            <w:tcW w:w="3233" w:type="dxa"/>
            <w:tcBorders>
              <w:top w:val="single" w:sz="6" w:space="0" w:color="000000"/>
              <w:left w:val="single" w:sz="6" w:space="0" w:color="000000"/>
              <w:bottom w:val="single" w:sz="6" w:space="0" w:color="000000"/>
              <w:right w:val="single" w:sz="6" w:space="0" w:color="000000"/>
            </w:tcBorders>
          </w:tcPr>
          <w:p w14:paraId="5E979662" w14:textId="77777777" w:rsidR="00292824" w:rsidRPr="00292824" w:rsidRDefault="00292824" w:rsidP="00292824">
            <w:pPr>
              <w:spacing w:before="2" w:after="200" w:line="360" w:lineRule="auto"/>
              <w:rPr>
                <w:rFonts w:ascii="Arial" w:eastAsia="Calibri" w:hAnsi="Arial" w:cs="Arial"/>
                <w:lang w:val="en-US" w:eastAsia="en-US"/>
              </w:rPr>
            </w:pPr>
          </w:p>
          <w:p w14:paraId="78711932"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6</w:t>
            </w:r>
          </w:p>
        </w:tc>
      </w:tr>
      <w:tr w:rsidR="00292824" w:rsidRPr="00292824" w14:paraId="27772E21" w14:textId="77777777" w:rsidTr="00056160">
        <w:trPr>
          <w:trHeight w:val="440"/>
        </w:trPr>
        <w:tc>
          <w:tcPr>
            <w:tcW w:w="4961" w:type="dxa"/>
            <w:tcBorders>
              <w:top w:val="single" w:sz="6" w:space="0" w:color="000000"/>
              <w:left w:val="single" w:sz="6" w:space="0" w:color="000000"/>
              <w:bottom w:val="single" w:sz="6" w:space="0" w:color="000000"/>
              <w:right w:val="single" w:sz="6" w:space="0" w:color="000000"/>
            </w:tcBorders>
          </w:tcPr>
          <w:p w14:paraId="3290D9C2" w14:textId="77777777" w:rsidR="00292824" w:rsidRPr="00292824" w:rsidRDefault="00292824" w:rsidP="00292824">
            <w:pPr>
              <w:spacing w:before="2" w:after="200" w:line="360" w:lineRule="auto"/>
              <w:rPr>
                <w:rFonts w:ascii="Arial" w:eastAsia="Calibri" w:hAnsi="Arial" w:cs="Arial"/>
                <w:lang w:val="en-US" w:eastAsia="en-US"/>
              </w:rPr>
            </w:pPr>
          </w:p>
          <w:p w14:paraId="79FEC8BB"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7</w:t>
            </w:r>
          </w:p>
        </w:tc>
        <w:tc>
          <w:tcPr>
            <w:tcW w:w="3233" w:type="dxa"/>
            <w:tcBorders>
              <w:top w:val="single" w:sz="6" w:space="0" w:color="000000"/>
              <w:left w:val="single" w:sz="6" w:space="0" w:color="000000"/>
              <w:bottom w:val="single" w:sz="6" w:space="0" w:color="000000"/>
              <w:right w:val="single" w:sz="6" w:space="0" w:color="000000"/>
            </w:tcBorders>
          </w:tcPr>
          <w:p w14:paraId="3E67A54B" w14:textId="77777777" w:rsidR="00292824" w:rsidRPr="00292824" w:rsidRDefault="00292824" w:rsidP="00292824">
            <w:pPr>
              <w:spacing w:before="2" w:after="200" w:line="360" w:lineRule="auto"/>
              <w:rPr>
                <w:rFonts w:ascii="Arial" w:eastAsia="Calibri" w:hAnsi="Arial" w:cs="Arial"/>
                <w:lang w:val="en-US" w:eastAsia="en-US"/>
              </w:rPr>
            </w:pPr>
          </w:p>
          <w:p w14:paraId="293D15B9"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4</w:t>
            </w:r>
          </w:p>
        </w:tc>
      </w:tr>
      <w:tr w:rsidR="00292824" w:rsidRPr="00292824" w14:paraId="05894E82" w14:textId="77777777" w:rsidTr="00056160">
        <w:trPr>
          <w:trHeight w:val="440"/>
        </w:trPr>
        <w:tc>
          <w:tcPr>
            <w:tcW w:w="4961" w:type="dxa"/>
            <w:tcBorders>
              <w:top w:val="single" w:sz="6" w:space="0" w:color="000000"/>
              <w:left w:val="single" w:sz="6" w:space="0" w:color="000000"/>
              <w:bottom w:val="single" w:sz="6" w:space="0" w:color="000000"/>
              <w:right w:val="single" w:sz="6" w:space="0" w:color="000000"/>
            </w:tcBorders>
          </w:tcPr>
          <w:p w14:paraId="22316C40" w14:textId="77777777" w:rsidR="00292824" w:rsidRPr="00292824" w:rsidRDefault="00292824" w:rsidP="00292824">
            <w:pPr>
              <w:spacing w:before="2" w:after="200" w:line="360" w:lineRule="auto"/>
              <w:rPr>
                <w:rFonts w:ascii="Arial" w:eastAsia="Calibri" w:hAnsi="Arial" w:cs="Arial"/>
                <w:lang w:val="en-US" w:eastAsia="en-US"/>
              </w:rPr>
            </w:pPr>
          </w:p>
          <w:p w14:paraId="5D1298EF"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8</w:t>
            </w:r>
          </w:p>
        </w:tc>
        <w:tc>
          <w:tcPr>
            <w:tcW w:w="3233" w:type="dxa"/>
            <w:tcBorders>
              <w:top w:val="single" w:sz="6" w:space="0" w:color="000000"/>
              <w:left w:val="single" w:sz="6" w:space="0" w:color="000000"/>
              <w:bottom w:val="single" w:sz="6" w:space="0" w:color="000000"/>
              <w:right w:val="single" w:sz="6" w:space="0" w:color="000000"/>
            </w:tcBorders>
          </w:tcPr>
          <w:p w14:paraId="2D81DFD1" w14:textId="77777777" w:rsidR="00292824" w:rsidRPr="00292824" w:rsidRDefault="00292824" w:rsidP="00292824">
            <w:pPr>
              <w:spacing w:before="2" w:after="200" w:line="360" w:lineRule="auto"/>
              <w:rPr>
                <w:rFonts w:ascii="Arial" w:eastAsia="Calibri" w:hAnsi="Arial" w:cs="Arial"/>
                <w:lang w:val="en-US" w:eastAsia="en-US"/>
              </w:rPr>
            </w:pPr>
          </w:p>
          <w:p w14:paraId="6A742A57"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2</w:t>
            </w:r>
          </w:p>
        </w:tc>
      </w:tr>
      <w:tr w:rsidR="00292824" w:rsidRPr="00292824" w14:paraId="037CFA2B" w14:textId="77777777" w:rsidTr="00056160">
        <w:trPr>
          <w:trHeight w:val="399"/>
        </w:trPr>
        <w:tc>
          <w:tcPr>
            <w:tcW w:w="4961" w:type="dxa"/>
            <w:tcBorders>
              <w:top w:val="single" w:sz="6" w:space="0" w:color="000000"/>
              <w:left w:val="single" w:sz="6" w:space="0" w:color="000000"/>
              <w:bottom w:val="single" w:sz="6" w:space="0" w:color="000000"/>
              <w:right w:val="single" w:sz="6" w:space="0" w:color="000000"/>
            </w:tcBorders>
          </w:tcPr>
          <w:p w14:paraId="7F959136" w14:textId="77777777" w:rsidR="00292824" w:rsidRPr="00292824" w:rsidRDefault="00292824" w:rsidP="00292824">
            <w:pPr>
              <w:spacing w:before="2" w:after="200" w:line="360" w:lineRule="auto"/>
              <w:rPr>
                <w:rFonts w:ascii="Arial" w:eastAsia="Calibri" w:hAnsi="Arial" w:cs="Arial"/>
                <w:lang w:val="en-US" w:eastAsia="en-US"/>
              </w:rPr>
            </w:pPr>
          </w:p>
          <w:p w14:paraId="27F0C978"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Non-c</w:t>
            </w:r>
            <w:r w:rsidRPr="00292824">
              <w:rPr>
                <w:rFonts w:ascii="Arial" w:eastAsia="Arial" w:hAnsi="Arial" w:cs="Arial"/>
                <w:spacing w:val="1"/>
                <w:lang w:val="en-US" w:eastAsia="en-US"/>
              </w:rPr>
              <w:t>o</w:t>
            </w:r>
            <w:r w:rsidRPr="00292824">
              <w:rPr>
                <w:rFonts w:ascii="Arial" w:eastAsia="Arial" w:hAnsi="Arial" w:cs="Arial"/>
                <w:lang w:val="en-US" w:eastAsia="en-US"/>
              </w:rPr>
              <w:t>mpliant c</w:t>
            </w:r>
            <w:r w:rsidRPr="00292824">
              <w:rPr>
                <w:rFonts w:ascii="Arial" w:eastAsia="Arial" w:hAnsi="Arial" w:cs="Arial"/>
                <w:spacing w:val="1"/>
                <w:lang w:val="en-US" w:eastAsia="en-US"/>
              </w:rPr>
              <w:t>o</w:t>
            </w:r>
            <w:r w:rsidRPr="00292824">
              <w:rPr>
                <w:rFonts w:ascii="Arial" w:eastAsia="Arial" w:hAnsi="Arial" w:cs="Arial"/>
                <w:lang w:val="en-US" w:eastAsia="en-US"/>
              </w:rPr>
              <w:t>ntr</w:t>
            </w:r>
            <w:r w:rsidRPr="00292824">
              <w:rPr>
                <w:rFonts w:ascii="Arial" w:eastAsia="Arial" w:hAnsi="Arial" w:cs="Arial"/>
                <w:spacing w:val="1"/>
                <w:lang w:val="en-US" w:eastAsia="en-US"/>
              </w:rPr>
              <w:t>i</w:t>
            </w:r>
            <w:r w:rsidRPr="00292824">
              <w:rPr>
                <w:rFonts w:ascii="Arial" w:eastAsia="Arial" w:hAnsi="Arial" w:cs="Arial"/>
                <w:lang w:val="en-US" w:eastAsia="en-US"/>
              </w:rPr>
              <w:t>butor</w:t>
            </w:r>
          </w:p>
        </w:tc>
        <w:tc>
          <w:tcPr>
            <w:tcW w:w="3233" w:type="dxa"/>
            <w:tcBorders>
              <w:top w:val="single" w:sz="6" w:space="0" w:color="000000"/>
              <w:left w:val="single" w:sz="6" w:space="0" w:color="000000"/>
              <w:bottom w:val="single" w:sz="6" w:space="0" w:color="000000"/>
              <w:right w:val="single" w:sz="6" w:space="0" w:color="000000"/>
            </w:tcBorders>
          </w:tcPr>
          <w:p w14:paraId="5B6DB604" w14:textId="77777777" w:rsidR="00292824" w:rsidRPr="00292824" w:rsidRDefault="00292824" w:rsidP="00292824">
            <w:pPr>
              <w:spacing w:before="2" w:after="200" w:line="360" w:lineRule="auto"/>
              <w:rPr>
                <w:rFonts w:ascii="Arial" w:eastAsia="Calibri" w:hAnsi="Arial" w:cs="Arial"/>
                <w:lang w:val="en-US" w:eastAsia="en-US"/>
              </w:rPr>
            </w:pPr>
          </w:p>
          <w:p w14:paraId="1AECA4DA" w14:textId="77777777" w:rsidR="00292824" w:rsidRPr="00292824" w:rsidRDefault="00292824" w:rsidP="00292824">
            <w:pPr>
              <w:kinsoku w:val="0"/>
              <w:overflowPunct w:val="0"/>
              <w:spacing w:before="115" w:line="360" w:lineRule="auto"/>
              <w:jc w:val="both"/>
              <w:textAlignment w:val="baseline"/>
              <w:rPr>
                <w:rFonts w:ascii="Arial" w:eastAsia="Calibri" w:hAnsi="Arial" w:cs="Arial"/>
                <w:lang w:val="en-US" w:eastAsia="en-US"/>
              </w:rPr>
            </w:pPr>
            <w:r w:rsidRPr="00292824">
              <w:rPr>
                <w:rFonts w:ascii="Arial" w:eastAsia="Arial" w:hAnsi="Arial" w:cs="Arial"/>
                <w:lang w:val="en-US" w:eastAsia="en-US"/>
              </w:rPr>
              <w:t>0</w:t>
            </w:r>
          </w:p>
        </w:tc>
      </w:tr>
    </w:tbl>
    <w:p w14:paraId="6C95F539" w14:textId="77777777" w:rsidR="00292824" w:rsidRPr="00292824" w:rsidRDefault="00292824" w:rsidP="00292824">
      <w:pPr>
        <w:spacing w:after="200" w:line="360" w:lineRule="auto"/>
        <w:ind w:left="720"/>
        <w:jc w:val="both"/>
        <w:rPr>
          <w:rFonts w:ascii="Arial" w:eastAsia="Calibri" w:hAnsi="Arial" w:cs="Arial"/>
          <w:bCs/>
          <w:lang w:val="en-ZA" w:eastAsia="en-US"/>
        </w:rPr>
      </w:pPr>
    </w:p>
    <w:p w14:paraId="4FED6EFD" w14:textId="77777777" w:rsidR="00292824" w:rsidRPr="00292824" w:rsidRDefault="00292824" w:rsidP="00292824">
      <w:pPr>
        <w:spacing w:after="200" w:line="360" w:lineRule="auto"/>
        <w:ind w:left="720"/>
        <w:jc w:val="both"/>
        <w:rPr>
          <w:rFonts w:ascii="Arial" w:eastAsia="Calibri" w:hAnsi="Arial" w:cs="Arial"/>
          <w:bCs/>
          <w:lang w:val="en-ZA" w:eastAsia="en-US"/>
        </w:rPr>
      </w:pPr>
      <w:r w:rsidRPr="00292824">
        <w:rPr>
          <w:rFonts w:ascii="Arial" w:eastAsia="Calibri" w:hAnsi="Arial" w:cs="Arial"/>
          <w:bCs/>
          <w:lang w:val="en-ZA" w:eastAsia="en-US"/>
        </w:rPr>
        <w:t>A bid will not be disqualified from the bidding process if the bidder did not submit a certificate substantiating the B-BBEE status level of contribution or is a non-compliant contributor.  Such a bidder will score zero (0) out of a maximum of 20 points for B-BBEE.</w:t>
      </w:r>
    </w:p>
    <w:p w14:paraId="62C7AD4F" w14:textId="77777777" w:rsidR="00292824" w:rsidRPr="00292824" w:rsidRDefault="00292824" w:rsidP="00292824">
      <w:pPr>
        <w:numPr>
          <w:ilvl w:val="2"/>
          <w:numId w:val="60"/>
        </w:numPr>
        <w:spacing w:after="200" w:line="360" w:lineRule="auto"/>
        <w:contextualSpacing/>
        <w:rPr>
          <w:rFonts w:ascii="Arial" w:eastAsia="Calibri" w:hAnsi="Arial" w:cs="Arial"/>
          <w:b/>
          <w:bCs/>
          <w:u w:val="single"/>
          <w:lang w:val="en-ZA" w:eastAsia="en-US"/>
        </w:rPr>
      </w:pPr>
      <w:r w:rsidRPr="00292824">
        <w:rPr>
          <w:rFonts w:ascii="Arial" w:eastAsia="Calibri" w:hAnsi="Arial" w:cs="Arial"/>
          <w:b/>
          <w:bCs/>
          <w:u w:val="single"/>
          <w:lang w:val="en-ZA" w:eastAsia="en-US"/>
        </w:rPr>
        <w:t>Evaluation of Bids That Scored Equal Points</w:t>
      </w:r>
    </w:p>
    <w:p w14:paraId="2150A1E4" w14:textId="77777777" w:rsidR="00292824" w:rsidRPr="00292824" w:rsidRDefault="00292824" w:rsidP="00292824">
      <w:pPr>
        <w:numPr>
          <w:ilvl w:val="0"/>
          <w:numId w:val="69"/>
        </w:numPr>
        <w:spacing w:after="200" w:line="360" w:lineRule="auto"/>
        <w:contextualSpacing/>
        <w:jc w:val="both"/>
        <w:rPr>
          <w:rFonts w:ascii="Arial" w:eastAsia="Calibri" w:hAnsi="Arial" w:cs="Arial"/>
          <w:bCs/>
          <w:lang w:val="en-ZA" w:eastAsia="en-US"/>
        </w:rPr>
      </w:pPr>
      <w:r w:rsidRPr="00292824">
        <w:rPr>
          <w:rFonts w:ascii="Arial" w:eastAsia="Calibri" w:hAnsi="Arial" w:cs="Arial"/>
          <w:bCs/>
          <w:lang w:val="en-ZA" w:eastAsia="en-US"/>
        </w:rPr>
        <w:t>In the event that two or more bids have scored equal total points, the successful bid will be the one that scored the highest points for B-BBEE.</w:t>
      </w:r>
    </w:p>
    <w:p w14:paraId="2D5F7AC6" w14:textId="77777777" w:rsidR="00292824" w:rsidRPr="00292824" w:rsidRDefault="00292824" w:rsidP="00292824">
      <w:pPr>
        <w:numPr>
          <w:ilvl w:val="0"/>
          <w:numId w:val="69"/>
        </w:numPr>
        <w:spacing w:after="200" w:line="360" w:lineRule="auto"/>
        <w:contextualSpacing/>
        <w:jc w:val="both"/>
        <w:rPr>
          <w:rFonts w:ascii="Arial" w:eastAsia="Calibri" w:hAnsi="Arial" w:cs="Arial"/>
          <w:bCs/>
          <w:lang w:val="en-ZA" w:eastAsia="en-US"/>
        </w:rPr>
      </w:pPr>
      <w:r w:rsidRPr="00292824">
        <w:rPr>
          <w:rFonts w:ascii="Arial" w:eastAsia="Calibri" w:hAnsi="Arial" w:cs="Arial"/>
          <w:bCs/>
          <w:lang w:val="en-ZA" w:eastAsia="en-US"/>
        </w:rPr>
        <w:t>If two or more bids have equal points, including equal preference points for B-BBEE, the successful bid will be the one scoring the highest score for functionality.</w:t>
      </w:r>
    </w:p>
    <w:p w14:paraId="42F5DAB1" w14:textId="77777777" w:rsidR="00292824" w:rsidRPr="00292824" w:rsidRDefault="00292824" w:rsidP="00292824">
      <w:pPr>
        <w:numPr>
          <w:ilvl w:val="0"/>
          <w:numId w:val="69"/>
        </w:numPr>
        <w:spacing w:after="200" w:line="360" w:lineRule="auto"/>
        <w:contextualSpacing/>
        <w:jc w:val="both"/>
        <w:rPr>
          <w:rFonts w:ascii="Arial" w:eastAsia="Calibri" w:hAnsi="Arial" w:cs="Arial"/>
          <w:bCs/>
          <w:lang w:val="en-ZA" w:eastAsia="en-US"/>
        </w:rPr>
      </w:pPr>
      <w:r w:rsidRPr="00292824">
        <w:rPr>
          <w:rFonts w:ascii="Arial" w:eastAsia="Calibri" w:hAnsi="Arial" w:cs="Arial"/>
          <w:bCs/>
          <w:lang w:val="en-ZA" w:eastAsia="en-US"/>
        </w:rPr>
        <w:t>In the event that two or more bids are equal in all respects, the award will be decided upon by the OHSC.</w:t>
      </w:r>
    </w:p>
    <w:p w14:paraId="6CD38D31" w14:textId="1D830A49" w:rsidR="00292824" w:rsidRDefault="00292824" w:rsidP="00292824">
      <w:pPr>
        <w:spacing w:after="200" w:line="360" w:lineRule="auto"/>
        <w:ind w:left="1440"/>
        <w:contextualSpacing/>
        <w:jc w:val="both"/>
        <w:rPr>
          <w:rFonts w:ascii="Arial" w:eastAsia="Calibri" w:hAnsi="Arial" w:cs="Arial"/>
          <w:bCs/>
          <w:lang w:val="en-ZA" w:eastAsia="en-US"/>
        </w:rPr>
      </w:pPr>
    </w:p>
    <w:p w14:paraId="0ADC894A" w14:textId="77777777" w:rsidR="00292824" w:rsidRPr="00292824" w:rsidRDefault="00292824" w:rsidP="00292824">
      <w:pPr>
        <w:numPr>
          <w:ilvl w:val="0"/>
          <w:numId w:val="58"/>
        </w:numPr>
        <w:spacing w:after="200" w:line="360" w:lineRule="auto"/>
        <w:jc w:val="both"/>
        <w:rPr>
          <w:rFonts w:ascii="Arial" w:eastAsia="Calibri" w:hAnsi="Arial" w:cs="Arial"/>
          <w:b/>
          <w:lang w:val="en-ZA" w:eastAsia="en-US"/>
        </w:rPr>
      </w:pPr>
      <w:r w:rsidRPr="00292824">
        <w:rPr>
          <w:rFonts w:ascii="Arial" w:eastAsia="Calibri" w:hAnsi="Arial" w:cs="Arial"/>
          <w:b/>
          <w:lang w:val="en-ZA" w:eastAsia="en-US"/>
        </w:rPr>
        <w:t>REQUIRED DOCUMENTS</w:t>
      </w:r>
    </w:p>
    <w:p w14:paraId="498B925B" w14:textId="77777777" w:rsidR="00292824" w:rsidRPr="00292824" w:rsidRDefault="00292824" w:rsidP="00292824">
      <w:pPr>
        <w:numPr>
          <w:ilvl w:val="0"/>
          <w:numId w:val="75"/>
        </w:numPr>
        <w:spacing w:after="200" w:line="360" w:lineRule="auto"/>
        <w:contextualSpacing/>
        <w:jc w:val="both"/>
        <w:rPr>
          <w:rFonts w:ascii="Arial" w:eastAsia="Calibri" w:hAnsi="Arial" w:cs="Arial"/>
          <w:vanish/>
          <w:lang w:val="en-ZA" w:eastAsia="en-US"/>
        </w:rPr>
      </w:pPr>
    </w:p>
    <w:p w14:paraId="0A7A88ED" w14:textId="77777777" w:rsidR="00292824" w:rsidRPr="00292824" w:rsidRDefault="00292824" w:rsidP="00292824">
      <w:pPr>
        <w:numPr>
          <w:ilvl w:val="0"/>
          <w:numId w:val="75"/>
        </w:numPr>
        <w:spacing w:after="200" w:line="360" w:lineRule="auto"/>
        <w:contextualSpacing/>
        <w:jc w:val="both"/>
        <w:rPr>
          <w:rFonts w:ascii="Arial" w:eastAsia="Calibri" w:hAnsi="Arial" w:cs="Arial"/>
          <w:vanish/>
          <w:lang w:val="en-ZA" w:eastAsia="en-US"/>
        </w:rPr>
      </w:pPr>
    </w:p>
    <w:p w14:paraId="19E393BD" w14:textId="77777777" w:rsidR="00292824" w:rsidRPr="00292824" w:rsidRDefault="00292824" w:rsidP="00292824">
      <w:pPr>
        <w:numPr>
          <w:ilvl w:val="0"/>
          <w:numId w:val="75"/>
        </w:numPr>
        <w:spacing w:after="200" w:line="360" w:lineRule="auto"/>
        <w:contextualSpacing/>
        <w:jc w:val="both"/>
        <w:rPr>
          <w:rFonts w:ascii="Arial" w:eastAsia="Calibri" w:hAnsi="Arial" w:cs="Arial"/>
          <w:vanish/>
          <w:lang w:val="en-ZA" w:eastAsia="en-US"/>
        </w:rPr>
      </w:pPr>
    </w:p>
    <w:p w14:paraId="4AA77082" w14:textId="77777777" w:rsidR="00292824" w:rsidRPr="00292824" w:rsidRDefault="00292824" w:rsidP="00292824">
      <w:pPr>
        <w:numPr>
          <w:ilvl w:val="0"/>
          <w:numId w:val="75"/>
        </w:numPr>
        <w:spacing w:after="200" w:line="360" w:lineRule="auto"/>
        <w:contextualSpacing/>
        <w:jc w:val="both"/>
        <w:rPr>
          <w:rFonts w:ascii="Arial" w:eastAsia="Calibri" w:hAnsi="Arial" w:cs="Arial"/>
          <w:vanish/>
          <w:lang w:val="en-ZA" w:eastAsia="en-US"/>
        </w:rPr>
      </w:pPr>
    </w:p>
    <w:p w14:paraId="14940392" w14:textId="77777777" w:rsidR="00292824" w:rsidRPr="00292824" w:rsidRDefault="00292824" w:rsidP="00292824">
      <w:pPr>
        <w:numPr>
          <w:ilvl w:val="0"/>
          <w:numId w:val="75"/>
        </w:numPr>
        <w:spacing w:after="200" w:line="360" w:lineRule="auto"/>
        <w:contextualSpacing/>
        <w:jc w:val="both"/>
        <w:rPr>
          <w:rFonts w:ascii="Arial" w:eastAsia="Calibri" w:hAnsi="Arial" w:cs="Arial"/>
          <w:vanish/>
          <w:lang w:val="en-ZA" w:eastAsia="en-US"/>
        </w:rPr>
      </w:pPr>
    </w:p>
    <w:p w14:paraId="0D59B170" w14:textId="77777777" w:rsidR="00292824" w:rsidRPr="00292824" w:rsidRDefault="00292824" w:rsidP="00292824">
      <w:pPr>
        <w:numPr>
          <w:ilvl w:val="0"/>
          <w:numId w:val="75"/>
        </w:numPr>
        <w:spacing w:after="200" w:line="360" w:lineRule="auto"/>
        <w:contextualSpacing/>
        <w:jc w:val="both"/>
        <w:rPr>
          <w:rFonts w:ascii="Arial" w:eastAsia="Calibri" w:hAnsi="Arial" w:cs="Arial"/>
          <w:vanish/>
          <w:lang w:val="en-ZA" w:eastAsia="en-US"/>
        </w:rPr>
      </w:pPr>
    </w:p>
    <w:p w14:paraId="44F8CE69" w14:textId="77777777" w:rsidR="00292824" w:rsidRPr="00292824" w:rsidRDefault="00292824" w:rsidP="00292824">
      <w:pPr>
        <w:numPr>
          <w:ilvl w:val="0"/>
          <w:numId w:val="75"/>
        </w:numPr>
        <w:spacing w:after="200" w:line="360" w:lineRule="auto"/>
        <w:contextualSpacing/>
        <w:jc w:val="both"/>
        <w:rPr>
          <w:rFonts w:ascii="Arial" w:eastAsia="Calibri" w:hAnsi="Arial" w:cs="Arial"/>
          <w:vanish/>
          <w:lang w:val="en-ZA" w:eastAsia="en-US"/>
        </w:rPr>
      </w:pPr>
    </w:p>
    <w:p w14:paraId="181358E1" w14:textId="77777777" w:rsidR="00292824" w:rsidRPr="00292824" w:rsidRDefault="00292824" w:rsidP="00292824">
      <w:pPr>
        <w:numPr>
          <w:ilvl w:val="0"/>
          <w:numId w:val="75"/>
        </w:numPr>
        <w:spacing w:after="200" w:line="360" w:lineRule="auto"/>
        <w:contextualSpacing/>
        <w:jc w:val="both"/>
        <w:rPr>
          <w:rFonts w:ascii="Arial" w:eastAsia="Calibri" w:hAnsi="Arial" w:cs="Arial"/>
          <w:vanish/>
          <w:lang w:val="en-ZA" w:eastAsia="en-US"/>
        </w:rPr>
      </w:pPr>
    </w:p>
    <w:p w14:paraId="39457533" w14:textId="77777777" w:rsidR="00292824" w:rsidRPr="00292824" w:rsidRDefault="00292824" w:rsidP="00292824">
      <w:pPr>
        <w:numPr>
          <w:ilvl w:val="1"/>
          <w:numId w:val="75"/>
        </w:numPr>
        <w:spacing w:after="200" w:line="360" w:lineRule="auto"/>
        <w:contextualSpacing/>
        <w:jc w:val="both"/>
        <w:rPr>
          <w:rFonts w:ascii="Arial" w:eastAsia="Calibri" w:hAnsi="Arial" w:cs="Arial"/>
          <w:lang w:val="en-ZA" w:eastAsia="en-US"/>
        </w:rPr>
      </w:pPr>
      <w:r w:rsidRPr="00292824">
        <w:rPr>
          <w:rFonts w:ascii="Arial" w:eastAsia="Calibri" w:hAnsi="Arial" w:cs="Arial"/>
          <w:lang w:val="en-ZA" w:eastAsia="en-US"/>
        </w:rPr>
        <w:t>The following documents must accompany the tender documents:</w:t>
      </w:r>
    </w:p>
    <w:p w14:paraId="38ADE79D" w14:textId="77777777" w:rsidR="00292824" w:rsidRPr="00292824" w:rsidRDefault="00292824" w:rsidP="00292824">
      <w:pPr>
        <w:numPr>
          <w:ilvl w:val="0"/>
          <w:numId w:val="70"/>
        </w:numPr>
        <w:autoSpaceDE w:val="0"/>
        <w:autoSpaceDN w:val="0"/>
        <w:adjustRightInd w:val="0"/>
        <w:spacing w:after="200" w:line="360" w:lineRule="auto"/>
        <w:ind w:left="1152"/>
        <w:rPr>
          <w:rFonts w:ascii="Arial" w:eastAsia="Calibri" w:hAnsi="Arial" w:cs="Arial"/>
          <w:lang w:val="en-US" w:eastAsia="en-US"/>
        </w:rPr>
      </w:pPr>
      <w:r w:rsidRPr="00292824">
        <w:rPr>
          <w:rFonts w:ascii="Arial" w:eastAsia="Calibri" w:hAnsi="Arial" w:cs="Arial"/>
          <w:lang w:val="en-US" w:eastAsia="en-US"/>
        </w:rPr>
        <w:t>Copy of company registration certificate.</w:t>
      </w:r>
    </w:p>
    <w:p w14:paraId="029B53D2" w14:textId="77777777" w:rsidR="00292824" w:rsidRPr="00292824" w:rsidRDefault="00292824" w:rsidP="00292824">
      <w:pPr>
        <w:numPr>
          <w:ilvl w:val="0"/>
          <w:numId w:val="70"/>
        </w:numPr>
        <w:autoSpaceDE w:val="0"/>
        <w:autoSpaceDN w:val="0"/>
        <w:adjustRightInd w:val="0"/>
        <w:spacing w:after="200" w:line="360" w:lineRule="auto"/>
        <w:ind w:left="1152"/>
        <w:rPr>
          <w:rFonts w:ascii="Arial" w:eastAsia="Calibri" w:hAnsi="Arial" w:cs="Arial"/>
          <w:lang w:val="en-US" w:eastAsia="en-US"/>
        </w:rPr>
      </w:pPr>
      <w:r w:rsidRPr="00292824">
        <w:rPr>
          <w:rFonts w:ascii="Arial" w:eastAsia="Calibri" w:hAnsi="Arial" w:cs="Arial"/>
          <w:lang w:val="en-US" w:eastAsia="en-US"/>
        </w:rPr>
        <w:t>Detailed proposal.</w:t>
      </w:r>
    </w:p>
    <w:p w14:paraId="1BEB5457" w14:textId="77777777" w:rsidR="00292824" w:rsidRPr="00292824" w:rsidRDefault="00292824" w:rsidP="00292824">
      <w:pPr>
        <w:numPr>
          <w:ilvl w:val="0"/>
          <w:numId w:val="70"/>
        </w:numPr>
        <w:autoSpaceDE w:val="0"/>
        <w:autoSpaceDN w:val="0"/>
        <w:adjustRightInd w:val="0"/>
        <w:spacing w:after="200" w:line="360" w:lineRule="auto"/>
        <w:ind w:left="1152"/>
        <w:rPr>
          <w:rFonts w:ascii="Arial" w:eastAsia="Calibri" w:hAnsi="Arial" w:cs="Arial"/>
          <w:lang w:val="en-US" w:eastAsia="en-US"/>
        </w:rPr>
      </w:pPr>
      <w:r w:rsidRPr="00292824">
        <w:rPr>
          <w:rFonts w:ascii="Arial" w:eastAsia="Calibri" w:hAnsi="Arial" w:cs="Arial"/>
          <w:lang w:val="en-US" w:eastAsia="en-US"/>
        </w:rPr>
        <w:t>Proof of registration with Financial Services Board and/or South African Insurance Brokers Association.</w:t>
      </w:r>
    </w:p>
    <w:p w14:paraId="2E0F582A" w14:textId="77777777" w:rsidR="00292824" w:rsidRPr="00292824" w:rsidRDefault="00292824" w:rsidP="00292824">
      <w:pPr>
        <w:numPr>
          <w:ilvl w:val="0"/>
          <w:numId w:val="70"/>
        </w:numPr>
        <w:autoSpaceDE w:val="0"/>
        <w:autoSpaceDN w:val="0"/>
        <w:adjustRightInd w:val="0"/>
        <w:spacing w:after="200" w:line="360" w:lineRule="auto"/>
        <w:ind w:left="1152"/>
        <w:rPr>
          <w:rFonts w:ascii="Arial" w:eastAsia="Calibri" w:hAnsi="Arial" w:cs="Arial"/>
          <w:lang w:val="en-US" w:eastAsia="en-US"/>
        </w:rPr>
      </w:pPr>
      <w:r w:rsidRPr="00292824">
        <w:rPr>
          <w:rFonts w:ascii="Arial" w:eastAsia="Calibri" w:hAnsi="Arial" w:cs="Arial"/>
          <w:lang w:eastAsia="en-US"/>
        </w:rPr>
        <w:t>Certified</w:t>
      </w:r>
      <w:r w:rsidRPr="00292824">
        <w:rPr>
          <w:rFonts w:ascii="Arial" w:eastAsia="Calibri" w:hAnsi="Arial" w:cs="Arial"/>
          <w:lang w:val="en-US" w:eastAsia="en-US"/>
        </w:rPr>
        <w:t xml:space="preserve"> Copy of B-BBEE Certificate.</w:t>
      </w:r>
    </w:p>
    <w:p w14:paraId="1DB60379" w14:textId="77777777" w:rsidR="00292824" w:rsidRPr="00292824" w:rsidRDefault="00292824" w:rsidP="00292824">
      <w:pPr>
        <w:numPr>
          <w:ilvl w:val="0"/>
          <w:numId w:val="70"/>
        </w:numPr>
        <w:autoSpaceDE w:val="0"/>
        <w:autoSpaceDN w:val="0"/>
        <w:adjustRightInd w:val="0"/>
        <w:spacing w:after="200" w:line="360" w:lineRule="auto"/>
        <w:ind w:left="1152"/>
        <w:rPr>
          <w:rFonts w:ascii="Arial" w:eastAsia="Calibri" w:hAnsi="Arial" w:cs="Arial"/>
          <w:lang w:val="en-US" w:eastAsia="en-US"/>
        </w:rPr>
      </w:pPr>
      <w:r w:rsidRPr="00292824">
        <w:rPr>
          <w:rFonts w:ascii="Arial" w:eastAsia="Calibri" w:hAnsi="Arial" w:cs="Arial"/>
          <w:lang w:val="en-US" w:eastAsia="en-US"/>
        </w:rPr>
        <w:lastRenderedPageBreak/>
        <w:t xml:space="preserve">Original tax </w:t>
      </w:r>
      <w:r w:rsidRPr="00292824">
        <w:rPr>
          <w:rFonts w:ascii="Arial" w:eastAsia="Calibri" w:hAnsi="Arial" w:cs="Arial"/>
          <w:lang w:eastAsia="en-US"/>
        </w:rPr>
        <w:t>clearance</w:t>
      </w:r>
      <w:r w:rsidRPr="00292824">
        <w:rPr>
          <w:rFonts w:ascii="Arial" w:eastAsia="Calibri" w:hAnsi="Arial" w:cs="Arial"/>
          <w:lang w:val="en-US" w:eastAsia="en-US"/>
        </w:rPr>
        <w:t xml:space="preserve"> certificate.</w:t>
      </w:r>
    </w:p>
    <w:p w14:paraId="6AB005FB" w14:textId="77777777" w:rsidR="00292824" w:rsidRPr="00292824" w:rsidRDefault="00292824" w:rsidP="00292824">
      <w:pPr>
        <w:numPr>
          <w:ilvl w:val="0"/>
          <w:numId w:val="70"/>
        </w:numPr>
        <w:autoSpaceDE w:val="0"/>
        <w:autoSpaceDN w:val="0"/>
        <w:adjustRightInd w:val="0"/>
        <w:spacing w:after="200" w:line="360" w:lineRule="auto"/>
        <w:ind w:left="1152"/>
        <w:rPr>
          <w:rFonts w:ascii="Arial" w:eastAsia="Calibri" w:hAnsi="Arial" w:cs="Arial"/>
          <w:lang w:val="en-US" w:eastAsia="en-US"/>
        </w:rPr>
      </w:pPr>
      <w:r w:rsidRPr="00292824">
        <w:rPr>
          <w:rFonts w:ascii="Arial" w:eastAsia="Calibri" w:hAnsi="Arial" w:cs="Arial"/>
          <w:lang w:val="en-US" w:eastAsia="en-US"/>
        </w:rPr>
        <w:t>List of clients.</w:t>
      </w:r>
    </w:p>
    <w:p w14:paraId="7DE263E4" w14:textId="77777777" w:rsidR="00292824" w:rsidRPr="00292824" w:rsidRDefault="00292824" w:rsidP="00292824">
      <w:pPr>
        <w:numPr>
          <w:ilvl w:val="0"/>
          <w:numId w:val="70"/>
        </w:numPr>
        <w:autoSpaceDE w:val="0"/>
        <w:autoSpaceDN w:val="0"/>
        <w:adjustRightInd w:val="0"/>
        <w:spacing w:after="200" w:line="360" w:lineRule="auto"/>
        <w:ind w:left="1152"/>
        <w:rPr>
          <w:rFonts w:ascii="Arial" w:eastAsia="Calibri" w:hAnsi="Arial" w:cs="Arial"/>
          <w:lang w:val="en-US" w:eastAsia="en-US"/>
        </w:rPr>
      </w:pPr>
      <w:r w:rsidRPr="00292824">
        <w:rPr>
          <w:rFonts w:ascii="Arial" w:eastAsia="Calibri" w:hAnsi="Arial" w:cs="Arial"/>
          <w:lang w:val="en-US" w:eastAsia="en-US"/>
        </w:rPr>
        <w:t>Company structure.</w:t>
      </w:r>
    </w:p>
    <w:p w14:paraId="711F2FBD" w14:textId="77777777" w:rsidR="00292824" w:rsidRPr="00292824" w:rsidRDefault="00292824" w:rsidP="00292824">
      <w:pPr>
        <w:numPr>
          <w:ilvl w:val="0"/>
          <w:numId w:val="70"/>
        </w:numPr>
        <w:autoSpaceDE w:val="0"/>
        <w:autoSpaceDN w:val="0"/>
        <w:adjustRightInd w:val="0"/>
        <w:spacing w:after="200" w:line="360" w:lineRule="auto"/>
        <w:ind w:left="1152"/>
        <w:rPr>
          <w:rFonts w:ascii="Arial" w:eastAsia="Calibri" w:hAnsi="Arial" w:cs="Arial"/>
          <w:lang w:val="en-US" w:eastAsia="en-US"/>
        </w:rPr>
      </w:pPr>
      <w:r w:rsidRPr="00292824">
        <w:rPr>
          <w:rFonts w:ascii="Arial" w:eastAsia="Calibri" w:hAnsi="Arial" w:cs="Arial"/>
          <w:lang w:val="en-US" w:eastAsia="en-US"/>
        </w:rPr>
        <w:t>Curriculum Vitae of each team member to be assigned to the project.</w:t>
      </w:r>
    </w:p>
    <w:p w14:paraId="5477670F" w14:textId="77777777" w:rsidR="00292824" w:rsidRPr="00292824" w:rsidRDefault="00292824" w:rsidP="00292824">
      <w:pPr>
        <w:numPr>
          <w:ilvl w:val="0"/>
          <w:numId w:val="70"/>
        </w:numPr>
        <w:autoSpaceDE w:val="0"/>
        <w:autoSpaceDN w:val="0"/>
        <w:adjustRightInd w:val="0"/>
        <w:spacing w:after="200" w:line="360" w:lineRule="auto"/>
        <w:ind w:left="1152"/>
        <w:rPr>
          <w:rFonts w:ascii="Arial" w:eastAsia="Calibri" w:hAnsi="Arial" w:cs="Arial"/>
          <w:lang w:val="en-US" w:eastAsia="en-US"/>
        </w:rPr>
      </w:pPr>
      <w:r w:rsidRPr="00292824">
        <w:rPr>
          <w:rFonts w:ascii="Arial" w:eastAsia="Calibri" w:hAnsi="Arial" w:cs="Arial"/>
          <w:lang w:val="en-US" w:eastAsia="en-US"/>
        </w:rPr>
        <w:t>Certified copies of qualifications of each team member to be assigned to the project; and</w:t>
      </w:r>
    </w:p>
    <w:p w14:paraId="03AF3E2B" w14:textId="080A30A5" w:rsidR="00F94D1F" w:rsidRPr="00F94D1F" w:rsidRDefault="00292824" w:rsidP="00F94D1F">
      <w:pPr>
        <w:numPr>
          <w:ilvl w:val="0"/>
          <w:numId w:val="70"/>
        </w:numPr>
        <w:autoSpaceDE w:val="0"/>
        <w:autoSpaceDN w:val="0"/>
        <w:adjustRightInd w:val="0"/>
        <w:spacing w:after="200" w:line="360" w:lineRule="auto"/>
        <w:ind w:left="1152"/>
        <w:rPr>
          <w:rFonts w:ascii="Arial" w:eastAsia="Calibri" w:hAnsi="Arial" w:cs="Arial"/>
          <w:lang w:val="en-US" w:eastAsia="en-US"/>
        </w:rPr>
      </w:pPr>
      <w:r w:rsidRPr="00292824">
        <w:rPr>
          <w:rFonts w:ascii="Arial" w:eastAsia="Calibri" w:hAnsi="Arial" w:cs="Arial"/>
          <w:lang w:eastAsia="en-US"/>
        </w:rPr>
        <w:t xml:space="preserve"> </w:t>
      </w:r>
      <w:r w:rsidRPr="00292824">
        <w:rPr>
          <w:rFonts w:ascii="Arial" w:eastAsia="Calibri" w:hAnsi="Arial" w:cs="Arial"/>
          <w:lang w:val="en-US" w:eastAsia="en-US"/>
        </w:rPr>
        <w:t>Five (5) relevant reference letters of clients that was serviced in the past 36 month</w:t>
      </w:r>
      <w:r w:rsidR="00F94D1F">
        <w:rPr>
          <w:rFonts w:ascii="Arial" w:eastAsia="Calibri" w:hAnsi="Arial" w:cs="Arial"/>
          <w:lang w:val="en-US" w:eastAsia="en-US"/>
        </w:rPr>
        <w:t xml:space="preserve">s. </w:t>
      </w:r>
    </w:p>
    <w:bookmarkStart w:id="8" w:name="OLE_LINK1"/>
    <w:permStart w:id="593516206" w:edGrp="everyone"/>
    <w:p w14:paraId="38494E0D" w14:textId="49BF6364" w:rsidR="00292824" w:rsidRPr="00292824" w:rsidRDefault="00921292" w:rsidP="00292824">
      <w:pPr>
        <w:tabs>
          <w:tab w:val="left" w:pos="450"/>
        </w:tabs>
        <w:spacing w:after="120" w:line="360" w:lineRule="auto"/>
        <w:ind w:left="360"/>
        <w:contextualSpacing/>
        <w:jc w:val="both"/>
        <w:rPr>
          <w:rFonts w:ascii="Arial" w:eastAsia="Calibri" w:hAnsi="Arial" w:cs="Arial"/>
          <w:lang w:val="en-ZA" w:eastAsia="en-US"/>
        </w:rPr>
      </w:pPr>
      <w:r>
        <w:rPr>
          <w:rFonts w:ascii="Arial" w:eastAsia="Calibri" w:hAnsi="Arial" w:cs="Arial"/>
          <w:lang w:val="en-ZA" w:eastAsia="en-US"/>
        </w:rPr>
        <w:object w:dxaOrig="1520" w:dyaOrig="987" w14:anchorId="44332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2pt;height:49.2pt" o:ole="">
            <v:imagedata r:id="rId18" o:title=""/>
          </v:shape>
          <o:OLEObject Type="Embed" ProgID="Excel.Sheet.12" ShapeID="_x0000_i1034" DrawAspect="Icon" ObjectID="_1716713659" r:id="rId19"/>
        </w:object>
      </w:r>
      <w:bookmarkEnd w:id="8"/>
      <w:permEnd w:id="593516206"/>
    </w:p>
    <w:p w14:paraId="6F44293B" w14:textId="2B131BA1" w:rsidR="00292824" w:rsidRPr="00292824" w:rsidRDefault="00292824" w:rsidP="00292824">
      <w:pPr>
        <w:numPr>
          <w:ilvl w:val="0"/>
          <w:numId w:val="58"/>
        </w:numPr>
        <w:tabs>
          <w:tab w:val="left" w:pos="450"/>
        </w:tabs>
        <w:spacing w:after="120" w:line="360" w:lineRule="auto"/>
        <w:contextualSpacing/>
        <w:jc w:val="both"/>
        <w:rPr>
          <w:rFonts w:ascii="Arial" w:eastAsia="Calibri" w:hAnsi="Arial" w:cs="Arial"/>
          <w:lang w:val="en-ZA" w:eastAsia="en-US"/>
        </w:rPr>
      </w:pPr>
      <w:r w:rsidRPr="00292824">
        <w:rPr>
          <w:rFonts w:ascii="Arial" w:eastAsia="Calibri" w:hAnsi="Arial" w:cs="Arial"/>
          <w:lang w:val="en-ZA" w:eastAsia="en-US"/>
        </w:rPr>
        <w:t>For further information, contact Ms. P Kgwele on (012) 942 7812 or via emai</w:t>
      </w:r>
      <w:r w:rsidR="00C6165B">
        <w:rPr>
          <w:rFonts w:ascii="Arial" w:eastAsia="Calibri" w:hAnsi="Arial" w:cs="Arial"/>
          <w:lang w:val="en-ZA" w:eastAsia="en-US"/>
        </w:rPr>
        <w:t>l</w:t>
      </w:r>
      <w:r w:rsidRPr="00292824">
        <w:rPr>
          <w:rFonts w:ascii="Arial" w:eastAsia="Calibri" w:hAnsi="Arial" w:cs="Arial"/>
          <w:lang w:val="en-ZA" w:eastAsia="en-US"/>
        </w:rPr>
        <w:t xml:space="preserve"> </w:t>
      </w:r>
      <w:hyperlink r:id="rId20" w:history="1">
        <w:r w:rsidR="00F0460C" w:rsidRPr="00320C8C">
          <w:rPr>
            <w:rStyle w:val="Hyperlink"/>
            <w:rFonts w:ascii="Arial" w:eastAsia="Calibri" w:hAnsi="Arial" w:cs="Arial"/>
            <w:lang w:val="en-ZA" w:eastAsia="en-US"/>
          </w:rPr>
          <w:t>pkgwele@ohsc.org.za</w:t>
        </w:r>
      </w:hyperlink>
      <w:r w:rsidRPr="00292824">
        <w:rPr>
          <w:rFonts w:ascii="Arial" w:eastAsia="Calibri" w:hAnsi="Arial" w:cs="Arial"/>
          <w:lang w:val="en-ZA" w:eastAsia="en-US"/>
        </w:rPr>
        <w:t xml:space="preserve"> or Mr </w:t>
      </w:r>
      <w:proofErr w:type="gramStart"/>
      <w:r w:rsidRPr="00292824">
        <w:rPr>
          <w:rFonts w:ascii="Arial" w:eastAsia="Calibri" w:hAnsi="Arial" w:cs="Arial"/>
          <w:lang w:val="en-ZA" w:eastAsia="en-US"/>
        </w:rPr>
        <w:t>J.Tulsee</w:t>
      </w:r>
      <w:proofErr w:type="gramEnd"/>
      <w:r w:rsidRPr="00292824">
        <w:rPr>
          <w:rFonts w:ascii="Arial" w:eastAsia="Calibri" w:hAnsi="Arial" w:cs="Arial"/>
          <w:lang w:val="en-ZA" w:eastAsia="en-US"/>
        </w:rPr>
        <w:t xml:space="preserve"> (012 942 7708).</w:t>
      </w:r>
    </w:p>
    <w:sectPr w:rsidR="00292824" w:rsidRPr="00292824" w:rsidSect="00F94D1F">
      <w:headerReference w:type="even" r:id="rId21"/>
      <w:headerReference w:type="default" r:id="rId22"/>
      <w:footerReference w:type="default" r:id="rId23"/>
      <w:headerReference w:type="first" r:id="rId24"/>
      <w:pgSz w:w="11907" w:h="16840" w:code="9"/>
      <w:pgMar w:top="851" w:right="850" w:bottom="851" w:left="692" w:header="576" w:footer="0" w:gutter="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C8928" w14:textId="77777777" w:rsidR="001E5636" w:rsidRDefault="001E5636">
      <w:r>
        <w:separator/>
      </w:r>
    </w:p>
  </w:endnote>
  <w:endnote w:type="continuationSeparator" w:id="0">
    <w:p w14:paraId="0593EB91" w14:textId="77777777" w:rsidR="001E5636" w:rsidRDefault="001E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6687" w14:textId="132158A5" w:rsidR="000E4958" w:rsidRDefault="000E4958" w:rsidP="005F45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824">
      <w:rPr>
        <w:rStyle w:val="PageNumber"/>
        <w:noProof/>
      </w:rPr>
      <w:t>2</w:t>
    </w:r>
    <w:r>
      <w:rPr>
        <w:rStyle w:val="PageNumber"/>
      </w:rPr>
      <w:fldChar w:fldCharType="end"/>
    </w:r>
  </w:p>
  <w:p w14:paraId="0CE9425B" w14:textId="77777777" w:rsidR="000E4958" w:rsidRDefault="000E4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0CAF5E1E" w14:textId="77777777" w:rsidR="00292824" w:rsidRDefault="0029282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4D6EE21" w14:textId="77777777" w:rsidR="000E4958" w:rsidRDefault="000E4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744483"/>
      <w:docPartObj>
        <w:docPartGallery w:val="Page Numbers (Top of Page)"/>
        <w:docPartUnique/>
      </w:docPartObj>
    </w:sdtPr>
    <w:sdtEndPr/>
    <w:sdtContent>
      <w:p w14:paraId="7E7B0403" w14:textId="77777777" w:rsidR="00292824" w:rsidRDefault="0029282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2CEB5220" w14:textId="77777777" w:rsidR="00292824" w:rsidRDefault="0029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C883" w14:textId="77777777" w:rsidR="001E5636" w:rsidRDefault="001E5636">
      <w:r>
        <w:separator/>
      </w:r>
    </w:p>
  </w:footnote>
  <w:footnote w:type="continuationSeparator" w:id="0">
    <w:p w14:paraId="58407890" w14:textId="77777777" w:rsidR="001E5636" w:rsidRDefault="001E5636">
      <w:r>
        <w:continuationSeparator/>
      </w:r>
    </w:p>
  </w:footnote>
  <w:footnote w:id="1">
    <w:p w14:paraId="566A5BDE" w14:textId="77777777" w:rsidR="00611170" w:rsidRDefault="00611170" w:rsidP="0061117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95327A5" w14:textId="77777777" w:rsidR="00611170" w:rsidRDefault="00611170" w:rsidP="00611170">
      <w:pPr>
        <w:pStyle w:val="FootnoteText"/>
      </w:pPr>
    </w:p>
    <w:p w14:paraId="1624B02C" w14:textId="77777777" w:rsidR="00056160" w:rsidRDefault="00056160" w:rsidP="00611170">
      <w:pPr>
        <w:pStyle w:val="FootnoteText"/>
      </w:pPr>
    </w:p>
  </w:footnote>
  <w:footnote w:id="2">
    <w:p w14:paraId="1887498D" w14:textId="77777777" w:rsidR="00056160" w:rsidRDefault="00611170" w:rsidP="00611170">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 w:id="3">
    <w:p w14:paraId="191D573A" w14:textId="77777777" w:rsidR="004910A7" w:rsidRDefault="004910A7" w:rsidP="004910A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5A81DF8" w14:textId="77777777" w:rsidR="004910A7" w:rsidRDefault="004910A7" w:rsidP="004910A7">
      <w:pPr>
        <w:pStyle w:val="FootnoteText"/>
      </w:pPr>
    </w:p>
    <w:p w14:paraId="6D927B06" w14:textId="77777777" w:rsidR="00056160" w:rsidRDefault="00056160" w:rsidP="004910A7">
      <w:pPr>
        <w:pStyle w:val="FootnoteText"/>
      </w:pPr>
    </w:p>
  </w:footnote>
  <w:footnote w:id="4">
    <w:p w14:paraId="27867D68" w14:textId="77777777" w:rsidR="00056160" w:rsidRDefault="004910A7" w:rsidP="004910A7">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EB26" w14:textId="77777777" w:rsidR="000E4958" w:rsidRDefault="000E4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D234" w14:textId="77777777" w:rsidR="000E4958" w:rsidRDefault="000E4958">
    <w:pPr>
      <w:pStyle w:val="Header"/>
    </w:pPr>
  </w:p>
  <w:p w14:paraId="029ABF01" w14:textId="77777777" w:rsidR="000E4958" w:rsidRDefault="000E4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905A" w14:textId="77777777" w:rsidR="000E4958" w:rsidRDefault="000E4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FFFFFFF"/>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lowerRoman"/>
      <w:pStyle w:val="Level3"/>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6"/>
    <w:multiLevelType w:val="multilevel"/>
    <w:tmpl w:val="FFFFFFFF"/>
    <w:lvl w:ilvl="0">
      <w:start w:val="1"/>
      <w:numFmt w:val="upperLetter"/>
      <w:pStyle w:val="level1"/>
      <w:lvlText w:val="%1."/>
      <w:lvlJc w:val="left"/>
      <w:pPr>
        <w:tabs>
          <w:tab w:val="num" w:pos="720"/>
        </w:tabs>
      </w:pPr>
      <w:rPr>
        <w:rFonts w:ascii="Times New Roman" w:hAnsi="Times New Roman" w:cs="Times New Roman"/>
        <w:b/>
        <w:sz w:val="22"/>
        <w:szCs w:val="22"/>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CB1E2B"/>
    <w:multiLevelType w:val="multilevel"/>
    <w:tmpl w:val="FFFFFFFF"/>
    <w:lvl w:ilvl="0">
      <w:start w:val="1"/>
      <w:numFmt w:val="decimal"/>
      <w:lvlText w:val="%1."/>
      <w:lvlJc w:val="left"/>
      <w:pPr>
        <w:tabs>
          <w:tab w:val="num" w:pos="900"/>
        </w:tabs>
        <w:ind w:left="900" w:hanging="900"/>
      </w:pPr>
      <w:rPr>
        <w:rFonts w:cs="Times New Roman" w:hint="default"/>
      </w:rPr>
    </w:lvl>
    <w:lvl w:ilvl="1">
      <w:start w:val="1"/>
      <w:numFmt w:val="decimal"/>
      <w:isLgl/>
      <w:lvlText w:val="%1.%2"/>
      <w:lvlJc w:val="left"/>
      <w:pPr>
        <w:tabs>
          <w:tab w:val="num" w:pos="900"/>
        </w:tabs>
        <w:ind w:left="900" w:hanging="900"/>
      </w:pPr>
      <w:rPr>
        <w:rFonts w:cs="Times New Roman" w:hint="default"/>
      </w:rPr>
    </w:lvl>
    <w:lvl w:ilvl="2">
      <w:start w:val="1"/>
      <w:numFmt w:val="decimal"/>
      <w:isLgl/>
      <w:lvlText w:val="%1.%2.%3"/>
      <w:lvlJc w:val="left"/>
      <w:pPr>
        <w:tabs>
          <w:tab w:val="num" w:pos="900"/>
        </w:tabs>
        <w:ind w:left="900" w:hanging="900"/>
      </w:pPr>
      <w:rPr>
        <w:rFonts w:cs="Times New Roman" w:hint="default"/>
      </w:rPr>
    </w:lvl>
    <w:lvl w:ilvl="3">
      <w:start w:val="1"/>
      <w:numFmt w:val="decimal"/>
      <w:isLgl/>
      <w:lvlText w:val="%1.%2.%3.%4"/>
      <w:lvlJc w:val="left"/>
      <w:pPr>
        <w:tabs>
          <w:tab w:val="num" w:pos="900"/>
        </w:tabs>
        <w:ind w:left="900" w:hanging="90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4" w15:restartNumberingAfterBreak="0">
    <w:nsid w:val="03C4282D"/>
    <w:multiLevelType w:val="multilevel"/>
    <w:tmpl w:val="FFFFFFFF"/>
    <w:lvl w:ilvl="0">
      <w:start w:val="1"/>
      <w:numFmt w:val="decimal"/>
      <w:lvlText w:val="2.%1"/>
      <w:lvlJc w:val="left"/>
      <w:pPr>
        <w:ind w:left="360" w:hanging="360"/>
      </w:pPr>
      <w:rPr>
        <w:rFonts w:cs="Times New Roman" w:hint="default"/>
        <w:b w:val="0"/>
      </w:rPr>
    </w:lvl>
    <w:lvl w:ilvl="1">
      <w:start w:val="1"/>
      <w:numFmt w:val="decimal"/>
      <w:lvlText w:val="3.%2."/>
      <w:lvlJc w:val="left"/>
      <w:pPr>
        <w:ind w:left="792" w:hanging="432"/>
      </w:pPr>
      <w:rPr>
        <w:rFonts w:ascii="Arial Narrow" w:hAnsi="Arial Narrow" w:cs="Times New Roman" w:hint="default"/>
        <w:b w:val="0"/>
        <w:sz w:val="2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5640977"/>
    <w:multiLevelType w:val="multilevel"/>
    <w:tmpl w:val="FFFFFFFF"/>
    <w:lvl w:ilvl="0">
      <w:start w:val="1"/>
      <w:numFmt w:val="decimal"/>
      <w:lvlText w:val="%1."/>
      <w:lvlJc w:val="left"/>
      <w:pPr>
        <w:ind w:left="360" w:hanging="360"/>
      </w:pPr>
      <w:rPr>
        <w:rFonts w:cs="Times New Roman"/>
      </w:rPr>
    </w:lvl>
    <w:lvl w:ilvl="1">
      <w:start w:val="11"/>
      <w:numFmt w:val="decimal"/>
      <w:isLgl/>
      <w:lvlText w:val="%1.%2"/>
      <w:lvlJc w:val="left"/>
      <w:pPr>
        <w:ind w:left="600" w:hanging="6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59566B5"/>
    <w:multiLevelType w:val="hybridMultilevel"/>
    <w:tmpl w:val="FFFFFFFF"/>
    <w:name w:val="AutoList24"/>
    <w:lvl w:ilvl="0" w:tplc="5D8A1288">
      <w:start w:val="1"/>
      <w:numFmt w:val="lowerLetter"/>
      <w:lvlText w:val="(%1)"/>
      <w:lvlJc w:val="left"/>
      <w:pPr>
        <w:tabs>
          <w:tab w:val="num" w:pos="1800"/>
        </w:tabs>
        <w:ind w:left="1800" w:hanging="360"/>
      </w:pPr>
      <w:rPr>
        <w:rFonts w:cs="Times New Roman" w:hint="default"/>
      </w:rPr>
    </w:lvl>
    <w:lvl w:ilvl="1" w:tplc="710EAE20" w:tentative="1">
      <w:start w:val="1"/>
      <w:numFmt w:val="lowerLetter"/>
      <w:lvlText w:val="%2."/>
      <w:lvlJc w:val="left"/>
      <w:pPr>
        <w:tabs>
          <w:tab w:val="num" w:pos="2520"/>
        </w:tabs>
        <w:ind w:left="2520" w:hanging="360"/>
      </w:pPr>
      <w:rPr>
        <w:rFonts w:cs="Times New Roman"/>
      </w:rPr>
    </w:lvl>
    <w:lvl w:ilvl="2" w:tplc="75E2F33A" w:tentative="1">
      <w:start w:val="1"/>
      <w:numFmt w:val="lowerRoman"/>
      <w:lvlText w:val="%3."/>
      <w:lvlJc w:val="right"/>
      <w:pPr>
        <w:tabs>
          <w:tab w:val="num" w:pos="3240"/>
        </w:tabs>
        <w:ind w:left="3240" w:hanging="180"/>
      </w:pPr>
      <w:rPr>
        <w:rFonts w:cs="Times New Roman"/>
      </w:rPr>
    </w:lvl>
    <w:lvl w:ilvl="3" w:tplc="960A7A84" w:tentative="1">
      <w:start w:val="1"/>
      <w:numFmt w:val="decimal"/>
      <w:lvlText w:val="%4."/>
      <w:lvlJc w:val="left"/>
      <w:pPr>
        <w:tabs>
          <w:tab w:val="num" w:pos="3960"/>
        </w:tabs>
        <w:ind w:left="3960" w:hanging="360"/>
      </w:pPr>
      <w:rPr>
        <w:rFonts w:cs="Times New Roman"/>
      </w:rPr>
    </w:lvl>
    <w:lvl w:ilvl="4" w:tplc="795C27A0" w:tentative="1">
      <w:start w:val="1"/>
      <w:numFmt w:val="lowerLetter"/>
      <w:lvlText w:val="%5."/>
      <w:lvlJc w:val="left"/>
      <w:pPr>
        <w:tabs>
          <w:tab w:val="num" w:pos="4680"/>
        </w:tabs>
        <w:ind w:left="4680" w:hanging="360"/>
      </w:pPr>
      <w:rPr>
        <w:rFonts w:cs="Times New Roman"/>
      </w:rPr>
    </w:lvl>
    <w:lvl w:ilvl="5" w:tplc="6E7CF666" w:tentative="1">
      <w:start w:val="1"/>
      <w:numFmt w:val="lowerRoman"/>
      <w:lvlText w:val="%6."/>
      <w:lvlJc w:val="right"/>
      <w:pPr>
        <w:tabs>
          <w:tab w:val="num" w:pos="5400"/>
        </w:tabs>
        <w:ind w:left="5400" w:hanging="180"/>
      </w:pPr>
      <w:rPr>
        <w:rFonts w:cs="Times New Roman"/>
      </w:rPr>
    </w:lvl>
    <w:lvl w:ilvl="6" w:tplc="60728D5A" w:tentative="1">
      <w:start w:val="1"/>
      <w:numFmt w:val="decimal"/>
      <w:lvlText w:val="%7."/>
      <w:lvlJc w:val="left"/>
      <w:pPr>
        <w:tabs>
          <w:tab w:val="num" w:pos="6120"/>
        </w:tabs>
        <w:ind w:left="6120" w:hanging="360"/>
      </w:pPr>
      <w:rPr>
        <w:rFonts w:cs="Times New Roman"/>
      </w:rPr>
    </w:lvl>
    <w:lvl w:ilvl="7" w:tplc="207201B2" w:tentative="1">
      <w:start w:val="1"/>
      <w:numFmt w:val="lowerLetter"/>
      <w:lvlText w:val="%8."/>
      <w:lvlJc w:val="left"/>
      <w:pPr>
        <w:tabs>
          <w:tab w:val="num" w:pos="6840"/>
        </w:tabs>
        <w:ind w:left="6840" w:hanging="360"/>
      </w:pPr>
      <w:rPr>
        <w:rFonts w:cs="Times New Roman"/>
      </w:rPr>
    </w:lvl>
    <w:lvl w:ilvl="8" w:tplc="79CAE03E" w:tentative="1">
      <w:start w:val="1"/>
      <w:numFmt w:val="lowerRoman"/>
      <w:lvlText w:val="%9."/>
      <w:lvlJc w:val="right"/>
      <w:pPr>
        <w:tabs>
          <w:tab w:val="num" w:pos="7560"/>
        </w:tabs>
        <w:ind w:left="7560" w:hanging="180"/>
      </w:pPr>
      <w:rPr>
        <w:rFonts w:cs="Times New Roman"/>
      </w:rPr>
    </w:lvl>
  </w:abstractNum>
  <w:abstractNum w:abstractNumId="7" w15:restartNumberingAfterBreak="0">
    <w:nsid w:val="07696D1E"/>
    <w:multiLevelType w:val="multilevel"/>
    <w:tmpl w:val="FFFFFFFF"/>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1080"/>
        </w:tabs>
        <w:ind w:left="1080" w:hanging="720"/>
      </w:pPr>
      <w:rPr>
        <w:rFonts w:cs="Times New Roman" w:hint="default"/>
      </w:rPr>
    </w:lvl>
    <w:lvl w:ilvl="3">
      <w:start w:val="1"/>
      <w:numFmt w:val="decimal"/>
      <w:pStyle w:val="Heading4"/>
      <w:lvlText w:val="%1.%2.%3.%4"/>
      <w:lvlJc w:val="left"/>
      <w:pPr>
        <w:tabs>
          <w:tab w:val="num" w:pos="954"/>
        </w:tabs>
        <w:ind w:left="95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 w15:restartNumberingAfterBreak="0">
    <w:nsid w:val="09BA5D1D"/>
    <w:multiLevelType w:val="hybridMultilevel"/>
    <w:tmpl w:val="FFFFFFFF"/>
    <w:lvl w:ilvl="0" w:tplc="F9AAB26C">
      <w:start w:val="1"/>
      <w:numFmt w:val="lowerLetter"/>
      <w:lvlText w:val="%1)"/>
      <w:lvlJc w:val="left"/>
      <w:pPr>
        <w:ind w:left="1152" w:hanging="360"/>
      </w:pPr>
      <w:rPr>
        <w:rFonts w:cs="Times New Roman"/>
        <w:b w:val="0"/>
      </w:rPr>
    </w:lvl>
    <w:lvl w:ilvl="1" w:tplc="1C090019" w:tentative="1">
      <w:start w:val="1"/>
      <w:numFmt w:val="lowerLetter"/>
      <w:lvlText w:val="%2."/>
      <w:lvlJc w:val="left"/>
      <w:pPr>
        <w:ind w:left="1872" w:hanging="360"/>
      </w:pPr>
      <w:rPr>
        <w:rFonts w:cs="Times New Roman"/>
      </w:rPr>
    </w:lvl>
    <w:lvl w:ilvl="2" w:tplc="1C09001B" w:tentative="1">
      <w:start w:val="1"/>
      <w:numFmt w:val="lowerRoman"/>
      <w:lvlText w:val="%3."/>
      <w:lvlJc w:val="right"/>
      <w:pPr>
        <w:ind w:left="2592" w:hanging="180"/>
      </w:pPr>
      <w:rPr>
        <w:rFonts w:cs="Times New Roman"/>
      </w:rPr>
    </w:lvl>
    <w:lvl w:ilvl="3" w:tplc="1C09000F" w:tentative="1">
      <w:start w:val="1"/>
      <w:numFmt w:val="decimal"/>
      <w:lvlText w:val="%4."/>
      <w:lvlJc w:val="left"/>
      <w:pPr>
        <w:ind w:left="3312" w:hanging="360"/>
      </w:pPr>
      <w:rPr>
        <w:rFonts w:cs="Times New Roman"/>
      </w:rPr>
    </w:lvl>
    <w:lvl w:ilvl="4" w:tplc="1C090019" w:tentative="1">
      <w:start w:val="1"/>
      <w:numFmt w:val="lowerLetter"/>
      <w:lvlText w:val="%5."/>
      <w:lvlJc w:val="left"/>
      <w:pPr>
        <w:ind w:left="4032" w:hanging="360"/>
      </w:pPr>
      <w:rPr>
        <w:rFonts w:cs="Times New Roman"/>
      </w:rPr>
    </w:lvl>
    <w:lvl w:ilvl="5" w:tplc="1C09001B" w:tentative="1">
      <w:start w:val="1"/>
      <w:numFmt w:val="lowerRoman"/>
      <w:lvlText w:val="%6."/>
      <w:lvlJc w:val="right"/>
      <w:pPr>
        <w:ind w:left="4752" w:hanging="180"/>
      </w:pPr>
      <w:rPr>
        <w:rFonts w:cs="Times New Roman"/>
      </w:rPr>
    </w:lvl>
    <w:lvl w:ilvl="6" w:tplc="1C09000F" w:tentative="1">
      <w:start w:val="1"/>
      <w:numFmt w:val="decimal"/>
      <w:lvlText w:val="%7."/>
      <w:lvlJc w:val="left"/>
      <w:pPr>
        <w:ind w:left="5472" w:hanging="360"/>
      </w:pPr>
      <w:rPr>
        <w:rFonts w:cs="Times New Roman"/>
      </w:rPr>
    </w:lvl>
    <w:lvl w:ilvl="7" w:tplc="1C090019" w:tentative="1">
      <w:start w:val="1"/>
      <w:numFmt w:val="lowerLetter"/>
      <w:lvlText w:val="%8."/>
      <w:lvlJc w:val="left"/>
      <w:pPr>
        <w:ind w:left="6192" w:hanging="360"/>
      </w:pPr>
      <w:rPr>
        <w:rFonts w:cs="Times New Roman"/>
      </w:rPr>
    </w:lvl>
    <w:lvl w:ilvl="8" w:tplc="1C09001B" w:tentative="1">
      <w:start w:val="1"/>
      <w:numFmt w:val="lowerRoman"/>
      <w:lvlText w:val="%9."/>
      <w:lvlJc w:val="right"/>
      <w:pPr>
        <w:ind w:left="6912" w:hanging="180"/>
      </w:pPr>
      <w:rPr>
        <w:rFonts w:cs="Times New Roman"/>
      </w:rPr>
    </w:lvl>
  </w:abstractNum>
  <w:abstractNum w:abstractNumId="9" w15:restartNumberingAfterBreak="0">
    <w:nsid w:val="0A9D69C1"/>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0" w15:restartNumberingAfterBreak="0">
    <w:nsid w:val="0ABC6FE9"/>
    <w:multiLevelType w:val="singleLevel"/>
    <w:tmpl w:val="FFFFFFFF"/>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DA77B6B"/>
    <w:multiLevelType w:val="hybridMultilevel"/>
    <w:tmpl w:val="FFFFFFFF"/>
    <w:lvl w:ilvl="0" w:tplc="8DF0B458">
      <w:start w:val="1"/>
      <w:numFmt w:val="lowerRoman"/>
      <w:lvlText w:val="%1."/>
      <w:lvlJc w:val="right"/>
      <w:pPr>
        <w:ind w:left="720" w:hanging="360"/>
      </w:pPr>
      <w:rPr>
        <w:rFonts w:cs="Times New Roman" w:hint="default"/>
        <w:b w:val="0"/>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E5E61D8"/>
    <w:multiLevelType w:val="multilevel"/>
    <w:tmpl w:val="FFFFFFFF"/>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14C32998"/>
    <w:multiLevelType w:val="multilevel"/>
    <w:tmpl w:val="FFFFFFFF"/>
    <w:lvl w:ilvl="0">
      <w:start w:val="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677022F"/>
    <w:multiLevelType w:val="singleLevel"/>
    <w:tmpl w:val="FFFFFFFF"/>
    <w:lvl w:ilvl="0">
      <w:start w:val="11"/>
      <w:numFmt w:val="decimal"/>
      <w:lvlText w:val="%1."/>
      <w:legacy w:legacy="1" w:legacySpace="0" w:legacyIndent="1"/>
      <w:lvlJc w:val="left"/>
      <w:pPr>
        <w:ind w:left="1" w:hanging="1"/>
      </w:pPr>
      <w:rPr>
        <w:rFonts w:ascii="Arial" w:hAnsi="Arial" w:cs="Arial" w:hint="default"/>
      </w:rPr>
    </w:lvl>
  </w:abstractNum>
  <w:abstractNum w:abstractNumId="15" w15:restartNumberingAfterBreak="0">
    <w:nsid w:val="189005AD"/>
    <w:multiLevelType w:val="hybridMultilevel"/>
    <w:tmpl w:val="FFFFFFFF"/>
    <w:lvl w:ilvl="0" w:tplc="809C6A9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9AC096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C260414"/>
    <w:multiLevelType w:val="hybridMultilevel"/>
    <w:tmpl w:val="FFFFFFFF"/>
    <w:lvl w:ilvl="0" w:tplc="04090017">
      <w:start w:val="1"/>
      <w:numFmt w:val="lowerLetter"/>
      <w:lvlText w:val="%1)"/>
      <w:lvlJc w:val="left"/>
      <w:pPr>
        <w:ind w:left="1152" w:hanging="360"/>
      </w:pPr>
      <w:rPr>
        <w:rFonts w:cs="Times New Roman"/>
      </w:rPr>
    </w:lvl>
    <w:lvl w:ilvl="1" w:tplc="1C090019" w:tentative="1">
      <w:start w:val="1"/>
      <w:numFmt w:val="lowerLetter"/>
      <w:lvlText w:val="%2."/>
      <w:lvlJc w:val="left"/>
      <w:pPr>
        <w:ind w:left="1872" w:hanging="360"/>
      </w:pPr>
      <w:rPr>
        <w:rFonts w:cs="Times New Roman"/>
      </w:rPr>
    </w:lvl>
    <w:lvl w:ilvl="2" w:tplc="1C09001B" w:tentative="1">
      <w:start w:val="1"/>
      <w:numFmt w:val="lowerRoman"/>
      <w:lvlText w:val="%3."/>
      <w:lvlJc w:val="right"/>
      <w:pPr>
        <w:ind w:left="2592" w:hanging="180"/>
      </w:pPr>
      <w:rPr>
        <w:rFonts w:cs="Times New Roman"/>
      </w:rPr>
    </w:lvl>
    <w:lvl w:ilvl="3" w:tplc="1C09000F" w:tentative="1">
      <w:start w:val="1"/>
      <w:numFmt w:val="decimal"/>
      <w:lvlText w:val="%4."/>
      <w:lvlJc w:val="left"/>
      <w:pPr>
        <w:ind w:left="3312" w:hanging="360"/>
      </w:pPr>
      <w:rPr>
        <w:rFonts w:cs="Times New Roman"/>
      </w:rPr>
    </w:lvl>
    <w:lvl w:ilvl="4" w:tplc="1C090019" w:tentative="1">
      <w:start w:val="1"/>
      <w:numFmt w:val="lowerLetter"/>
      <w:lvlText w:val="%5."/>
      <w:lvlJc w:val="left"/>
      <w:pPr>
        <w:ind w:left="4032" w:hanging="360"/>
      </w:pPr>
      <w:rPr>
        <w:rFonts w:cs="Times New Roman"/>
      </w:rPr>
    </w:lvl>
    <w:lvl w:ilvl="5" w:tplc="1C09001B" w:tentative="1">
      <w:start w:val="1"/>
      <w:numFmt w:val="lowerRoman"/>
      <w:lvlText w:val="%6."/>
      <w:lvlJc w:val="right"/>
      <w:pPr>
        <w:ind w:left="4752" w:hanging="180"/>
      </w:pPr>
      <w:rPr>
        <w:rFonts w:cs="Times New Roman"/>
      </w:rPr>
    </w:lvl>
    <w:lvl w:ilvl="6" w:tplc="1C09000F" w:tentative="1">
      <w:start w:val="1"/>
      <w:numFmt w:val="decimal"/>
      <w:lvlText w:val="%7."/>
      <w:lvlJc w:val="left"/>
      <w:pPr>
        <w:ind w:left="5472" w:hanging="360"/>
      </w:pPr>
      <w:rPr>
        <w:rFonts w:cs="Times New Roman"/>
      </w:rPr>
    </w:lvl>
    <w:lvl w:ilvl="7" w:tplc="1C090019" w:tentative="1">
      <w:start w:val="1"/>
      <w:numFmt w:val="lowerLetter"/>
      <w:lvlText w:val="%8."/>
      <w:lvlJc w:val="left"/>
      <w:pPr>
        <w:ind w:left="6192" w:hanging="360"/>
      </w:pPr>
      <w:rPr>
        <w:rFonts w:cs="Times New Roman"/>
      </w:rPr>
    </w:lvl>
    <w:lvl w:ilvl="8" w:tplc="1C09001B" w:tentative="1">
      <w:start w:val="1"/>
      <w:numFmt w:val="lowerRoman"/>
      <w:lvlText w:val="%9."/>
      <w:lvlJc w:val="right"/>
      <w:pPr>
        <w:ind w:left="6912" w:hanging="180"/>
      </w:pPr>
      <w:rPr>
        <w:rFonts w:cs="Times New Roman"/>
      </w:rPr>
    </w:lvl>
  </w:abstractNum>
  <w:abstractNum w:abstractNumId="18" w15:restartNumberingAfterBreak="0">
    <w:nsid w:val="1CFE675A"/>
    <w:multiLevelType w:val="singleLevel"/>
    <w:tmpl w:val="FFFFFFFF"/>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D6A1170"/>
    <w:multiLevelType w:val="hybridMultilevel"/>
    <w:tmpl w:val="FFFFFFFF"/>
    <w:lvl w:ilvl="0" w:tplc="6518AB1A">
      <w:start w:val="1"/>
      <w:numFmt w:val="decimal"/>
      <w:lvlText w:val="%1."/>
      <w:lvlJc w:val="left"/>
      <w:pPr>
        <w:ind w:left="1146" w:hanging="360"/>
      </w:pPr>
      <w:rPr>
        <w:rFonts w:cs="Times New Roman"/>
        <w:b/>
        <w:color w:val="000000"/>
        <w:sz w:val="2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20" w15:restartNumberingAfterBreak="0">
    <w:nsid w:val="2061581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06D25F0"/>
    <w:multiLevelType w:val="hybridMultilevel"/>
    <w:tmpl w:val="FFFFFFFF"/>
    <w:lvl w:ilvl="0" w:tplc="0409001B">
      <w:start w:val="1"/>
      <w:numFmt w:val="lowerRoman"/>
      <w:lvlText w:val="%1."/>
      <w:lvlJc w:val="righ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2" w15:restartNumberingAfterBreak="0">
    <w:nsid w:val="20CC70E2"/>
    <w:multiLevelType w:val="hybridMultilevel"/>
    <w:tmpl w:val="FFFFFFFF"/>
    <w:lvl w:ilvl="0" w:tplc="0409000F">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2146328D"/>
    <w:multiLevelType w:val="multilevel"/>
    <w:tmpl w:val="FFFFFFFF"/>
    <w:lvl w:ilvl="0">
      <w:start w:val="1"/>
      <w:numFmt w:val="bullet"/>
      <w:pStyle w:val="Bullets"/>
      <w:lvlText w:val=""/>
      <w:lvlJc w:val="left"/>
      <w:pPr>
        <w:ind w:left="1701" w:hanging="425"/>
      </w:pPr>
      <w:rPr>
        <w:rFonts w:ascii="Symbol" w:hAnsi="Symbol" w:hint="default"/>
        <w:color w:val="auto"/>
        <w:sz w:val="24"/>
      </w:rPr>
    </w:lvl>
    <w:lvl w:ilvl="1">
      <w:start w:val="1"/>
      <w:numFmt w:val="bullet"/>
      <w:lvlText w:val="o"/>
      <w:lvlJc w:val="left"/>
      <w:pPr>
        <w:ind w:left="2268" w:hanging="425"/>
      </w:pPr>
      <w:rPr>
        <w:rFonts w:ascii="Courier New" w:hAnsi="Courier New" w:hint="default"/>
      </w:rPr>
    </w:lvl>
    <w:lvl w:ilvl="2">
      <w:start w:val="1"/>
      <w:numFmt w:val="bullet"/>
      <w:lvlText w:val=""/>
      <w:lvlJc w:val="left"/>
      <w:pPr>
        <w:ind w:left="2835" w:hanging="425"/>
      </w:pPr>
      <w:rPr>
        <w:rFonts w:ascii="Wingdings" w:hAnsi="Wingdings" w:hint="default"/>
      </w:rPr>
    </w:lvl>
    <w:lvl w:ilvl="3">
      <w:start w:val="1"/>
      <w:numFmt w:val="bullet"/>
      <w:lvlText w:val=""/>
      <w:lvlJc w:val="left"/>
      <w:pPr>
        <w:ind w:left="3402" w:hanging="425"/>
      </w:pPr>
      <w:rPr>
        <w:rFonts w:ascii="Symbol" w:hAnsi="Symbol" w:hint="default"/>
      </w:rPr>
    </w:lvl>
    <w:lvl w:ilvl="4">
      <w:start w:val="1"/>
      <w:numFmt w:val="bullet"/>
      <w:lvlText w:val="o"/>
      <w:lvlJc w:val="left"/>
      <w:pPr>
        <w:ind w:left="3969" w:hanging="425"/>
      </w:pPr>
      <w:rPr>
        <w:rFonts w:ascii="Courier New" w:hAnsi="Courier New" w:hint="default"/>
      </w:rPr>
    </w:lvl>
    <w:lvl w:ilvl="5">
      <w:start w:val="1"/>
      <w:numFmt w:val="bullet"/>
      <w:lvlText w:val=""/>
      <w:lvlJc w:val="left"/>
      <w:pPr>
        <w:ind w:left="4536" w:hanging="425"/>
      </w:pPr>
      <w:rPr>
        <w:rFonts w:ascii="Wingdings" w:hAnsi="Wingdings" w:hint="default"/>
      </w:rPr>
    </w:lvl>
    <w:lvl w:ilvl="6">
      <w:start w:val="1"/>
      <w:numFmt w:val="bullet"/>
      <w:lvlText w:val=""/>
      <w:lvlJc w:val="left"/>
      <w:pPr>
        <w:ind w:left="5103" w:hanging="425"/>
      </w:pPr>
      <w:rPr>
        <w:rFonts w:ascii="Symbol" w:hAnsi="Symbol" w:hint="default"/>
      </w:rPr>
    </w:lvl>
    <w:lvl w:ilvl="7">
      <w:start w:val="1"/>
      <w:numFmt w:val="bullet"/>
      <w:lvlText w:val="o"/>
      <w:lvlJc w:val="left"/>
      <w:pPr>
        <w:ind w:left="5670" w:hanging="425"/>
      </w:pPr>
      <w:rPr>
        <w:rFonts w:ascii="Courier New" w:hAnsi="Courier New" w:hint="default"/>
      </w:rPr>
    </w:lvl>
    <w:lvl w:ilvl="8">
      <w:start w:val="1"/>
      <w:numFmt w:val="bullet"/>
      <w:lvlText w:val=""/>
      <w:lvlJc w:val="left"/>
      <w:pPr>
        <w:ind w:left="6237" w:hanging="425"/>
      </w:pPr>
      <w:rPr>
        <w:rFonts w:ascii="Wingdings" w:hAnsi="Wingdings" w:hint="default"/>
      </w:rPr>
    </w:lvl>
  </w:abstractNum>
  <w:abstractNum w:abstractNumId="24" w15:restartNumberingAfterBreak="0">
    <w:nsid w:val="222D5DDC"/>
    <w:multiLevelType w:val="multilevel"/>
    <w:tmpl w:val="FFFFFFFF"/>
    <w:styleLink w:val="Style2"/>
    <w:lvl w:ilvl="0">
      <w:start w:val="3"/>
      <w:numFmt w:val="decimal"/>
      <w:lvlText w:val="%1."/>
      <w:lvlJc w:val="left"/>
      <w:pPr>
        <w:ind w:left="360" w:hanging="36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4680" w:hanging="1800"/>
      </w:pPr>
      <w:rPr>
        <w:rFonts w:cs="Times New Roman"/>
      </w:rPr>
    </w:lvl>
  </w:abstractNum>
  <w:abstractNum w:abstractNumId="25" w15:restartNumberingAfterBreak="0">
    <w:nsid w:val="245F1BBC"/>
    <w:multiLevelType w:val="multilevel"/>
    <w:tmpl w:val="FFFFFFFF"/>
    <w:lvl w:ilvl="0">
      <w:start w:val="1"/>
      <w:numFmt w:val="decimal"/>
      <w:pStyle w:val="Specification"/>
      <w:lvlText w:val="(%1)"/>
      <w:lvlJc w:val="left"/>
      <w:pPr>
        <w:tabs>
          <w:tab w:val="num" w:pos="851"/>
        </w:tabs>
        <w:ind w:left="851" w:hanging="567"/>
      </w:pPr>
      <w:rPr>
        <w:rFonts w:cs="Times New Roman" w:hint="default"/>
        <w:b w:val="0"/>
      </w:rPr>
    </w:lvl>
    <w:lvl w:ilvl="1">
      <w:start w:val="1"/>
      <w:numFmt w:val="lowerLetter"/>
      <w:lvlText w:val="%2)"/>
      <w:lvlJc w:val="left"/>
      <w:pPr>
        <w:tabs>
          <w:tab w:val="num" w:pos="1134"/>
        </w:tabs>
        <w:ind w:left="1134" w:hanging="567"/>
      </w:pPr>
      <w:rPr>
        <w:rFonts w:cs="Times New Roman" w:hint="default"/>
        <w:b w:val="0"/>
        <w:color w:val="auto"/>
      </w:rPr>
    </w:lvl>
    <w:lvl w:ilvl="2">
      <w:start w:val="1"/>
      <w:numFmt w:val="lowerRoman"/>
      <w:lvlText w:val="(%3)"/>
      <w:lvlJc w:val="left"/>
      <w:pPr>
        <w:tabs>
          <w:tab w:val="num" w:pos="1701"/>
        </w:tabs>
        <w:ind w:left="1701" w:hanging="567"/>
      </w:pPr>
      <w:rPr>
        <w:rFonts w:cs="Times New Roman" w:hint="default"/>
        <w:b w:val="0"/>
      </w:rPr>
    </w:lvl>
    <w:lvl w:ilvl="3">
      <w:start w:val="1"/>
      <w:numFmt w:val="decimal"/>
      <w:lvlText w:val="%4)"/>
      <w:lvlJc w:val="left"/>
      <w:pPr>
        <w:tabs>
          <w:tab w:val="num" w:pos="2268"/>
        </w:tabs>
        <w:ind w:left="2268" w:hanging="567"/>
      </w:pPr>
      <w:rPr>
        <w:rFonts w:cs="Times New Roman" w:hint="default"/>
      </w:rPr>
    </w:lvl>
    <w:lvl w:ilvl="4">
      <w:start w:val="1"/>
      <w:numFmt w:val="lowerRoman"/>
      <w:lvlText w:val="(%5)"/>
      <w:lvlJc w:val="left"/>
      <w:pPr>
        <w:ind w:left="2835" w:hanging="567"/>
      </w:pPr>
      <w:rPr>
        <w:rFonts w:cs="Times New Roman" w:hint="default"/>
      </w:rPr>
    </w:lvl>
    <w:lvl w:ilvl="5">
      <w:start w:val="1"/>
      <w:numFmt w:val="lowerRoman"/>
      <w:lvlText w:val="(%6)"/>
      <w:lvlJc w:val="left"/>
      <w:pPr>
        <w:ind w:left="3402" w:hanging="567"/>
      </w:pPr>
      <w:rPr>
        <w:rFonts w:cs="Times New Roman" w:hint="default"/>
      </w:rPr>
    </w:lvl>
    <w:lvl w:ilvl="6">
      <w:start w:val="1"/>
      <w:numFmt w:val="decimal"/>
      <w:lvlText w:val="%7."/>
      <w:lvlJc w:val="left"/>
      <w:pPr>
        <w:ind w:left="3969" w:hanging="567"/>
      </w:pPr>
      <w:rPr>
        <w:rFonts w:cs="Times New Roman" w:hint="default"/>
      </w:rPr>
    </w:lvl>
    <w:lvl w:ilvl="7">
      <w:start w:val="1"/>
      <w:numFmt w:val="lowerLetter"/>
      <w:lvlText w:val="%8."/>
      <w:lvlJc w:val="left"/>
      <w:pPr>
        <w:ind w:left="4536" w:hanging="567"/>
      </w:pPr>
      <w:rPr>
        <w:rFonts w:cs="Times New Roman" w:hint="default"/>
      </w:rPr>
    </w:lvl>
    <w:lvl w:ilvl="8">
      <w:start w:val="1"/>
      <w:numFmt w:val="lowerRoman"/>
      <w:lvlText w:val="%9."/>
      <w:lvlJc w:val="left"/>
      <w:pPr>
        <w:ind w:left="5103" w:hanging="567"/>
      </w:pPr>
      <w:rPr>
        <w:rFonts w:cs="Times New Roman" w:hint="default"/>
      </w:rPr>
    </w:lvl>
  </w:abstractNum>
  <w:abstractNum w:abstractNumId="26" w15:restartNumberingAfterBreak="0">
    <w:nsid w:val="248D6BA7"/>
    <w:multiLevelType w:val="multilevel"/>
    <w:tmpl w:val="FFFFFFFF"/>
    <w:lvl w:ilvl="0">
      <w:start w:val="2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440"/>
        </w:tabs>
        <w:ind w:left="1440" w:hanging="930"/>
      </w:pPr>
      <w:rPr>
        <w:rFonts w:cs="Times New Roman" w:hint="default"/>
      </w:rPr>
    </w:lvl>
    <w:lvl w:ilvl="2">
      <w:start w:val="1"/>
      <w:numFmt w:val="decimal"/>
      <w:lvlText w:val="%1.%2.%3"/>
      <w:lvlJc w:val="left"/>
      <w:pPr>
        <w:tabs>
          <w:tab w:val="num" w:pos="1950"/>
        </w:tabs>
        <w:ind w:left="1950" w:hanging="930"/>
      </w:pPr>
      <w:rPr>
        <w:rFonts w:cs="Times New Roman" w:hint="default"/>
      </w:rPr>
    </w:lvl>
    <w:lvl w:ilvl="3">
      <w:start w:val="1"/>
      <w:numFmt w:val="decimal"/>
      <w:lvlText w:val="%1.%2.%3.%4"/>
      <w:lvlJc w:val="left"/>
      <w:pPr>
        <w:tabs>
          <w:tab w:val="num" w:pos="2460"/>
        </w:tabs>
        <w:ind w:left="2460" w:hanging="93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630"/>
        </w:tabs>
        <w:ind w:left="3630" w:hanging="108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010"/>
        </w:tabs>
        <w:ind w:left="5010" w:hanging="1440"/>
      </w:pPr>
      <w:rPr>
        <w:rFonts w:cs="Times New Roman" w:hint="default"/>
      </w:rPr>
    </w:lvl>
    <w:lvl w:ilvl="8">
      <w:start w:val="1"/>
      <w:numFmt w:val="decimal"/>
      <w:lvlText w:val="%1.%2.%3.%4.%5.%6.%7.%8.%9"/>
      <w:lvlJc w:val="left"/>
      <w:pPr>
        <w:tabs>
          <w:tab w:val="num" w:pos="5520"/>
        </w:tabs>
        <w:ind w:left="5520" w:hanging="1440"/>
      </w:pPr>
      <w:rPr>
        <w:rFonts w:cs="Times New Roman" w:hint="default"/>
      </w:rPr>
    </w:lvl>
  </w:abstractNum>
  <w:abstractNum w:abstractNumId="27" w15:restartNumberingAfterBreak="0">
    <w:nsid w:val="27616841"/>
    <w:multiLevelType w:val="hybridMultilevel"/>
    <w:tmpl w:val="FFFFFFFF"/>
    <w:lvl w:ilvl="0" w:tplc="D9D662E4">
      <w:start w:val="1"/>
      <w:numFmt w:val="lowerRoman"/>
      <w:lvlText w:val="%1)"/>
      <w:lvlJc w:val="left"/>
      <w:pPr>
        <w:ind w:left="1284" w:hanging="360"/>
      </w:pPr>
      <w:rPr>
        <w:rFonts w:cs="Times New Roman" w:hint="default"/>
        <w:b w:val="0"/>
      </w:rPr>
    </w:lvl>
    <w:lvl w:ilvl="1" w:tplc="2B607174">
      <w:start w:val="1"/>
      <w:numFmt w:val="lowerLetter"/>
      <w:lvlText w:val="(%2)"/>
      <w:lvlJc w:val="left"/>
      <w:pPr>
        <w:ind w:left="2274" w:hanging="630"/>
      </w:pPr>
      <w:rPr>
        <w:rFonts w:cs="Times New Roman" w:hint="default"/>
      </w:rPr>
    </w:lvl>
    <w:lvl w:ilvl="2" w:tplc="1C09001B" w:tentative="1">
      <w:start w:val="1"/>
      <w:numFmt w:val="lowerRoman"/>
      <w:lvlText w:val="%3."/>
      <w:lvlJc w:val="right"/>
      <w:pPr>
        <w:ind w:left="2724" w:hanging="180"/>
      </w:pPr>
      <w:rPr>
        <w:rFonts w:cs="Times New Roman"/>
      </w:rPr>
    </w:lvl>
    <w:lvl w:ilvl="3" w:tplc="1C09000F" w:tentative="1">
      <w:start w:val="1"/>
      <w:numFmt w:val="decimal"/>
      <w:lvlText w:val="%4."/>
      <w:lvlJc w:val="left"/>
      <w:pPr>
        <w:ind w:left="3444" w:hanging="360"/>
      </w:pPr>
      <w:rPr>
        <w:rFonts w:cs="Times New Roman"/>
      </w:rPr>
    </w:lvl>
    <w:lvl w:ilvl="4" w:tplc="1C090019" w:tentative="1">
      <w:start w:val="1"/>
      <w:numFmt w:val="lowerLetter"/>
      <w:lvlText w:val="%5."/>
      <w:lvlJc w:val="left"/>
      <w:pPr>
        <w:ind w:left="4164" w:hanging="360"/>
      </w:pPr>
      <w:rPr>
        <w:rFonts w:cs="Times New Roman"/>
      </w:rPr>
    </w:lvl>
    <w:lvl w:ilvl="5" w:tplc="1C09001B" w:tentative="1">
      <w:start w:val="1"/>
      <w:numFmt w:val="lowerRoman"/>
      <w:lvlText w:val="%6."/>
      <w:lvlJc w:val="right"/>
      <w:pPr>
        <w:ind w:left="4884" w:hanging="180"/>
      </w:pPr>
      <w:rPr>
        <w:rFonts w:cs="Times New Roman"/>
      </w:rPr>
    </w:lvl>
    <w:lvl w:ilvl="6" w:tplc="1C09000F" w:tentative="1">
      <w:start w:val="1"/>
      <w:numFmt w:val="decimal"/>
      <w:lvlText w:val="%7."/>
      <w:lvlJc w:val="left"/>
      <w:pPr>
        <w:ind w:left="5604" w:hanging="360"/>
      </w:pPr>
      <w:rPr>
        <w:rFonts w:cs="Times New Roman"/>
      </w:rPr>
    </w:lvl>
    <w:lvl w:ilvl="7" w:tplc="1C090019" w:tentative="1">
      <w:start w:val="1"/>
      <w:numFmt w:val="lowerLetter"/>
      <w:lvlText w:val="%8."/>
      <w:lvlJc w:val="left"/>
      <w:pPr>
        <w:ind w:left="6324" w:hanging="360"/>
      </w:pPr>
      <w:rPr>
        <w:rFonts w:cs="Times New Roman"/>
      </w:rPr>
    </w:lvl>
    <w:lvl w:ilvl="8" w:tplc="1C09001B" w:tentative="1">
      <w:start w:val="1"/>
      <w:numFmt w:val="lowerRoman"/>
      <w:lvlText w:val="%9."/>
      <w:lvlJc w:val="right"/>
      <w:pPr>
        <w:ind w:left="7044" w:hanging="180"/>
      </w:pPr>
      <w:rPr>
        <w:rFonts w:cs="Times New Roman"/>
      </w:rPr>
    </w:lvl>
  </w:abstractNum>
  <w:abstractNum w:abstractNumId="28" w15:restartNumberingAfterBreak="0">
    <w:nsid w:val="28ED397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FD3A60"/>
    <w:multiLevelType w:val="hybridMultilevel"/>
    <w:tmpl w:val="FFFFFFFF"/>
    <w:lvl w:ilvl="0" w:tplc="9D7E5CE2">
      <w:start w:val="1"/>
      <w:numFmt w:val="lowerLetter"/>
      <w:lvlText w:val="(%1)"/>
      <w:lvlJc w:val="left"/>
      <w:pPr>
        <w:ind w:left="2436" w:hanging="360"/>
      </w:pPr>
      <w:rPr>
        <w:rFonts w:cs="Times New Roman" w:hint="default"/>
      </w:rPr>
    </w:lvl>
    <w:lvl w:ilvl="1" w:tplc="9D7E5CE2">
      <w:start w:val="1"/>
      <w:numFmt w:val="lowerLetter"/>
      <w:lvlText w:val="(%2)"/>
      <w:lvlJc w:val="left"/>
      <w:pPr>
        <w:ind w:left="3156" w:hanging="360"/>
      </w:pPr>
      <w:rPr>
        <w:rFonts w:cs="Times New Roman" w:hint="default"/>
      </w:rPr>
    </w:lvl>
    <w:lvl w:ilvl="2" w:tplc="1C09001B" w:tentative="1">
      <w:start w:val="1"/>
      <w:numFmt w:val="lowerRoman"/>
      <w:lvlText w:val="%3."/>
      <w:lvlJc w:val="right"/>
      <w:pPr>
        <w:ind w:left="3876" w:hanging="180"/>
      </w:pPr>
      <w:rPr>
        <w:rFonts w:cs="Times New Roman"/>
      </w:rPr>
    </w:lvl>
    <w:lvl w:ilvl="3" w:tplc="1C09000F" w:tentative="1">
      <w:start w:val="1"/>
      <w:numFmt w:val="decimal"/>
      <w:lvlText w:val="%4."/>
      <w:lvlJc w:val="left"/>
      <w:pPr>
        <w:ind w:left="4596" w:hanging="360"/>
      </w:pPr>
      <w:rPr>
        <w:rFonts w:cs="Times New Roman"/>
      </w:rPr>
    </w:lvl>
    <w:lvl w:ilvl="4" w:tplc="1C090019" w:tentative="1">
      <w:start w:val="1"/>
      <w:numFmt w:val="lowerLetter"/>
      <w:lvlText w:val="%5."/>
      <w:lvlJc w:val="left"/>
      <w:pPr>
        <w:ind w:left="5316" w:hanging="360"/>
      </w:pPr>
      <w:rPr>
        <w:rFonts w:cs="Times New Roman"/>
      </w:rPr>
    </w:lvl>
    <w:lvl w:ilvl="5" w:tplc="1C09001B" w:tentative="1">
      <w:start w:val="1"/>
      <w:numFmt w:val="lowerRoman"/>
      <w:lvlText w:val="%6."/>
      <w:lvlJc w:val="right"/>
      <w:pPr>
        <w:ind w:left="6036" w:hanging="180"/>
      </w:pPr>
      <w:rPr>
        <w:rFonts w:cs="Times New Roman"/>
      </w:rPr>
    </w:lvl>
    <w:lvl w:ilvl="6" w:tplc="1C09000F" w:tentative="1">
      <w:start w:val="1"/>
      <w:numFmt w:val="decimal"/>
      <w:lvlText w:val="%7."/>
      <w:lvlJc w:val="left"/>
      <w:pPr>
        <w:ind w:left="6756" w:hanging="360"/>
      </w:pPr>
      <w:rPr>
        <w:rFonts w:cs="Times New Roman"/>
      </w:rPr>
    </w:lvl>
    <w:lvl w:ilvl="7" w:tplc="1C090019" w:tentative="1">
      <w:start w:val="1"/>
      <w:numFmt w:val="lowerLetter"/>
      <w:lvlText w:val="%8."/>
      <w:lvlJc w:val="left"/>
      <w:pPr>
        <w:ind w:left="7476" w:hanging="360"/>
      </w:pPr>
      <w:rPr>
        <w:rFonts w:cs="Times New Roman"/>
      </w:rPr>
    </w:lvl>
    <w:lvl w:ilvl="8" w:tplc="1C09001B" w:tentative="1">
      <w:start w:val="1"/>
      <w:numFmt w:val="lowerRoman"/>
      <w:lvlText w:val="%9."/>
      <w:lvlJc w:val="right"/>
      <w:pPr>
        <w:ind w:left="8196" w:hanging="180"/>
      </w:pPr>
      <w:rPr>
        <w:rFonts w:cs="Times New Roman"/>
      </w:rPr>
    </w:lvl>
  </w:abstractNum>
  <w:abstractNum w:abstractNumId="30" w15:restartNumberingAfterBreak="0">
    <w:nsid w:val="2C160D4F"/>
    <w:multiLevelType w:val="hybridMultilevel"/>
    <w:tmpl w:val="FFFFFFFF"/>
    <w:lvl w:ilvl="0" w:tplc="0409001B">
      <w:start w:val="1"/>
      <w:numFmt w:val="lowerRoman"/>
      <w:lvlText w:val="%1."/>
      <w:lvlJc w:val="righ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CFC0CB1"/>
    <w:multiLevelType w:val="hybridMultilevel"/>
    <w:tmpl w:val="FFFFFFFF"/>
    <w:lvl w:ilvl="0" w:tplc="04090019">
      <w:start w:val="1"/>
      <w:numFmt w:val="lowerLetter"/>
      <w:lvlText w:val="%1."/>
      <w:lvlJc w:val="left"/>
      <w:pPr>
        <w:ind w:left="1510" w:hanging="360"/>
      </w:pPr>
      <w:rPr>
        <w:rFonts w:cs="Times New Roman"/>
      </w:rPr>
    </w:lvl>
    <w:lvl w:ilvl="1" w:tplc="1C090019">
      <w:start w:val="1"/>
      <w:numFmt w:val="lowerLetter"/>
      <w:lvlText w:val="%2."/>
      <w:lvlJc w:val="left"/>
      <w:pPr>
        <w:ind w:left="2230" w:hanging="360"/>
      </w:pPr>
      <w:rPr>
        <w:rFonts w:cs="Times New Roman"/>
      </w:rPr>
    </w:lvl>
    <w:lvl w:ilvl="2" w:tplc="1C09001B">
      <w:start w:val="1"/>
      <w:numFmt w:val="lowerRoman"/>
      <w:lvlText w:val="%3."/>
      <w:lvlJc w:val="right"/>
      <w:pPr>
        <w:ind w:left="2950" w:hanging="180"/>
      </w:pPr>
      <w:rPr>
        <w:rFonts w:cs="Times New Roman"/>
      </w:rPr>
    </w:lvl>
    <w:lvl w:ilvl="3" w:tplc="1C09000F">
      <w:start w:val="1"/>
      <w:numFmt w:val="decimal"/>
      <w:lvlText w:val="%4."/>
      <w:lvlJc w:val="left"/>
      <w:pPr>
        <w:ind w:left="3670" w:hanging="360"/>
      </w:pPr>
      <w:rPr>
        <w:rFonts w:cs="Times New Roman"/>
      </w:rPr>
    </w:lvl>
    <w:lvl w:ilvl="4" w:tplc="1C090019">
      <w:start w:val="1"/>
      <w:numFmt w:val="lowerLetter"/>
      <w:lvlText w:val="%5."/>
      <w:lvlJc w:val="left"/>
      <w:pPr>
        <w:ind w:left="4390" w:hanging="360"/>
      </w:pPr>
      <w:rPr>
        <w:rFonts w:cs="Times New Roman"/>
      </w:rPr>
    </w:lvl>
    <w:lvl w:ilvl="5" w:tplc="1C09001B">
      <w:start w:val="1"/>
      <w:numFmt w:val="lowerRoman"/>
      <w:lvlText w:val="%6."/>
      <w:lvlJc w:val="right"/>
      <w:pPr>
        <w:ind w:left="5110" w:hanging="180"/>
      </w:pPr>
      <w:rPr>
        <w:rFonts w:cs="Times New Roman"/>
      </w:rPr>
    </w:lvl>
    <w:lvl w:ilvl="6" w:tplc="1C09000F">
      <w:start w:val="1"/>
      <w:numFmt w:val="decimal"/>
      <w:lvlText w:val="%7."/>
      <w:lvlJc w:val="left"/>
      <w:pPr>
        <w:ind w:left="5830" w:hanging="360"/>
      </w:pPr>
      <w:rPr>
        <w:rFonts w:cs="Times New Roman"/>
      </w:rPr>
    </w:lvl>
    <w:lvl w:ilvl="7" w:tplc="1C090019">
      <w:start w:val="1"/>
      <w:numFmt w:val="lowerLetter"/>
      <w:lvlText w:val="%8."/>
      <w:lvlJc w:val="left"/>
      <w:pPr>
        <w:ind w:left="6550" w:hanging="360"/>
      </w:pPr>
      <w:rPr>
        <w:rFonts w:cs="Times New Roman"/>
      </w:rPr>
    </w:lvl>
    <w:lvl w:ilvl="8" w:tplc="1C09001B">
      <w:start w:val="1"/>
      <w:numFmt w:val="lowerRoman"/>
      <w:lvlText w:val="%9."/>
      <w:lvlJc w:val="right"/>
      <w:pPr>
        <w:ind w:left="7270" w:hanging="180"/>
      </w:pPr>
      <w:rPr>
        <w:rFonts w:cs="Times New Roman"/>
      </w:rPr>
    </w:lvl>
  </w:abstractNum>
  <w:abstractNum w:abstractNumId="32" w15:restartNumberingAfterBreak="0">
    <w:nsid w:val="31596F9E"/>
    <w:multiLevelType w:val="multilevel"/>
    <w:tmpl w:val="FFFFFFFF"/>
    <w:lvl w:ilvl="0">
      <w:start w:val="24"/>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440"/>
        </w:tabs>
        <w:ind w:left="1440" w:hanging="930"/>
      </w:pPr>
      <w:rPr>
        <w:rFonts w:cs="Times New Roman" w:hint="default"/>
      </w:rPr>
    </w:lvl>
    <w:lvl w:ilvl="2">
      <w:start w:val="1"/>
      <w:numFmt w:val="decimal"/>
      <w:lvlText w:val="%1.%2.%3"/>
      <w:lvlJc w:val="left"/>
      <w:pPr>
        <w:tabs>
          <w:tab w:val="num" w:pos="1950"/>
        </w:tabs>
        <w:ind w:left="1950" w:hanging="930"/>
      </w:pPr>
      <w:rPr>
        <w:rFonts w:cs="Times New Roman" w:hint="default"/>
      </w:rPr>
    </w:lvl>
    <w:lvl w:ilvl="3">
      <w:start w:val="1"/>
      <w:numFmt w:val="decimal"/>
      <w:lvlText w:val="%1.%2.%3.%4"/>
      <w:lvlJc w:val="left"/>
      <w:pPr>
        <w:tabs>
          <w:tab w:val="num" w:pos="2460"/>
        </w:tabs>
        <w:ind w:left="2460" w:hanging="93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630"/>
        </w:tabs>
        <w:ind w:left="3630" w:hanging="108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010"/>
        </w:tabs>
        <w:ind w:left="5010" w:hanging="1440"/>
      </w:pPr>
      <w:rPr>
        <w:rFonts w:cs="Times New Roman" w:hint="default"/>
      </w:rPr>
    </w:lvl>
    <w:lvl w:ilvl="8">
      <w:start w:val="1"/>
      <w:numFmt w:val="decimal"/>
      <w:lvlText w:val="%1.%2.%3.%4.%5.%6.%7.%8.%9"/>
      <w:lvlJc w:val="left"/>
      <w:pPr>
        <w:tabs>
          <w:tab w:val="num" w:pos="5520"/>
        </w:tabs>
        <w:ind w:left="5520" w:hanging="1440"/>
      </w:pPr>
      <w:rPr>
        <w:rFonts w:cs="Times New Roman" w:hint="default"/>
      </w:rPr>
    </w:lvl>
  </w:abstractNum>
  <w:abstractNum w:abstractNumId="33" w15:restartNumberingAfterBreak="0">
    <w:nsid w:val="32192D7D"/>
    <w:multiLevelType w:val="hybridMultilevel"/>
    <w:tmpl w:val="FFFFFFFF"/>
    <w:lvl w:ilvl="0" w:tplc="446C6456">
      <w:start w:val="1"/>
      <w:numFmt w:val="lowerLetter"/>
      <w:lvlText w:val="(%1)"/>
      <w:lvlJc w:val="left"/>
      <w:pPr>
        <w:tabs>
          <w:tab w:val="num" w:pos="1440"/>
        </w:tabs>
        <w:ind w:left="1440" w:hanging="360"/>
      </w:pPr>
      <w:rPr>
        <w:rFonts w:cs="Times New Roman" w:hint="default"/>
      </w:rPr>
    </w:lvl>
    <w:lvl w:ilvl="1" w:tplc="D7E634E2" w:tentative="1">
      <w:start w:val="1"/>
      <w:numFmt w:val="lowerLetter"/>
      <w:lvlText w:val="%2."/>
      <w:lvlJc w:val="left"/>
      <w:pPr>
        <w:tabs>
          <w:tab w:val="num" w:pos="2160"/>
        </w:tabs>
        <w:ind w:left="2160" w:hanging="360"/>
      </w:pPr>
      <w:rPr>
        <w:rFonts w:cs="Times New Roman"/>
      </w:rPr>
    </w:lvl>
    <w:lvl w:ilvl="2" w:tplc="2E2485DA" w:tentative="1">
      <w:start w:val="1"/>
      <w:numFmt w:val="lowerRoman"/>
      <w:lvlText w:val="%3."/>
      <w:lvlJc w:val="right"/>
      <w:pPr>
        <w:tabs>
          <w:tab w:val="num" w:pos="2880"/>
        </w:tabs>
        <w:ind w:left="2880" w:hanging="180"/>
      </w:pPr>
      <w:rPr>
        <w:rFonts w:cs="Times New Roman"/>
      </w:rPr>
    </w:lvl>
    <w:lvl w:ilvl="3" w:tplc="8B00E1BE" w:tentative="1">
      <w:start w:val="1"/>
      <w:numFmt w:val="decimal"/>
      <w:lvlText w:val="%4."/>
      <w:lvlJc w:val="left"/>
      <w:pPr>
        <w:tabs>
          <w:tab w:val="num" w:pos="3600"/>
        </w:tabs>
        <w:ind w:left="3600" w:hanging="360"/>
      </w:pPr>
      <w:rPr>
        <w:rFonts w:cs="Times New Roman"/>
      </w:rPr>
    </w:lvl>
    <w:lvl w:ilvl="4" w:tplc="D81E8AB0" w:tentative="1">
      <w:start w:val="1"/>
      <w:numFmt w:val="lowerLetter"/>
      <w:lvlText w:val="%5."/>
      <w:lvlJc w:val="left"/>
      <w:pPr>
        <w:tabs>
          <w:tab w:val="num" w:pos="4320"/>
        </w:tabs>
        <w:ind w:left="4320" w:hanging="360"/>
      </w:pPr>
      <w:rPr>
        <w:rFonts w:cs="Times New Roman"/>
      </w:rPr>
    </w:lvl>
    <w:lvl w:ilvl="5" w:tplc="E3F01694" w:tentative="1">
      <w:start w:val="1"/>
      <w:numFmt w:val="lowerRoman"/>
      <w:lvlText w:val="%6."/>
      <w:lvlJc w:val="right"/>
      <w:pPr>
        <w:tabs>
          <w:tab w:val="num" w:pos="5040"/>
        </w:tabs>
        <w:ind w:left="5040" w:hanging="180"/>
      </w:pPr>
      <w:rPr>
        <w:rFonts w:cs="Times New Roman"/>
      </w:rPr>
    </w:lvl>
    <w:lvl w:ilvl="6" w:tplc="6F3A7B90" w:tentative="1">
      <w:start w:val="1"/>
      <w:numFmt w:val="decimal"/>
      <w:lvlText w:val="%7."/>
      <w:lvlJc w:val="left"/>
      <w:pPr>
        <w:tabs>
          <w:tab w:val="num" w:pos="5760"/>
        </w:tabs>
        <w:ind w:left="5760" w:hanging="360"/>
      </w:pPr>
      <w:rPr>
        <w:rFonts w:cs="Times New Roman"/>
      </w:rPr>
    </w:lvl>
    <w:lvl w:ilvl="7" w:tplc="AE547322" w:tentative="1">
      <w:start w:val="1"/>
      <w:numFmt w:val="lowerLetter"/>
      <w:lvlText w:val="%8."/>
      <w:lvlJc w:val="left"/>
      <w:pPr>
        <w:tabs>
          <w:tab w:val="num" w:pos="6480"/>
        </w:tabs>
        <w:ind w:left="6480" w:hanging="360"/>
      </w:pPr>
      <w:rPr>
        <w:rFonts w:cs="Times New Roman"/>
      </w:rPr>
    </w:lvl>
    <w:lvl w:ilvl="8" w:tplc="4880DD86" w:tentative="1">
      <w:start w:val="1"/>
      <w:numFmt w:val="lowerRoman"/>
      <w:lvlText w:val="%9."/>
      <w:lvlJc w:val="right"/>
      <w:pPr>
        <w:tabs>
          <w:tab w:val="num" w:pos="7200"/>
        </w:tabs>
        <w:ind w:left="7200" w:hanging="180"/>
      </w:pPr>
      <w:rPr>
        <w:rFonts w:cs="Times New Roman"/>
      </w:rPr>
    </w:lvl>
  </w:abstractNum>
  <w:abstractNum w:abstractNumId="34" w15:restartNumberingAfterBreak="0">
    <w:nsid w:val="33AA3DC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38584E3B"/>
    <w:multiLevelType w:val="multilevel"/>
    <w:tmpl w:val="FFFFFFFF"/>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3EE10A01"/>
    <w:multiLevelType w:val="multilevel"/>
    <w:tmpl w:val="FFFFFFFF"/>
    <w:lvl w:ilvl="0">
      <w:start w:val="20"/>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440"/>
        </w:tabs>
        <w:ind w:left="1440" w:hanging="930"/>
      </w:pPr>
      <w:rPr>
        <w:rFonts w:cs="Times New Roman" w:hint="default"/>
      </w:rPr>
    </w:lvl>
    <w:lvl w:ilvl="2">
      <w:start w:val="1"/>
      <w:numFmt w:val="decimal"/>
      <w:lvlText w:val="%1.%2.%3"/>
      <w:lvlJc w:val="left"/>
      <w:pPr>
        <w:tabs>
          <w:tab w:val="num" w:pos="1950"/>
        </w:tabs>
        <w:ind w:left="1950" w:hanging="930"/>
      </w:pPr>
      <w:rPr>
        <w:rFonts w:cs="Times New Roman" w:hint="default"/>
      </w:rPr>
    </w:lvl>
    <w:lvl w:ilvl="3">
      <w:start w:val="1"/>
      <w:numFmt w:val="decimal"/>
      <w:lvlText w:val="%1.%2.%3.%4"/>
      <w:lvlJc w:val="left"/>
      <w:pPr>
        <w:tabs>
          <w:tab w:val="num" w:pos="2460"/>
        </w:tabs>
        <w:ind w:left="2460" w:hanging="93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630"/>
        </w:tabs>
        <w:ind w:left="3630" w:hanging="108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010"/>
        </w:tabs>
        <w:ind w:left="5010" w:hanging="1440"/>
      </w:pPr>
      <w:rPr>
        <w:rFonts w:cs="Times New Roman" w:hint="default"/>
      </w:rPr>
    </w:lvl>
    <w:lvl w:ilvl="8">
      <w:start w:val="1"/>
      <w:numFmt w:val="decimal"/>
      <w:lvlText w:val="%1.%2.%3.%4.%5.%6.%7.%8.%9"/>
      <w:lvlJc w:val="left"/>
      <w:pPr>
        <w:tabs>
          <w:tab w:val="num" w:pos="5520"/>
        </w:tabs>
        <w:ind w:left="5520" w:hanging="1440"/>
      </w:pPr>
      <w:rPr>
        <w:rFonts w:cs="Times New Roman" w:hint="default"/>
      </w:rPr>
    </w:lvl>
  </w:abstractNum>
  <w:abstractNum w:abstractNumId="37" w15:restartNumberingAfterBreak="0">
    <w:nsid w:val="3F8F0F15"/>
    <w:multiLevelType w:val="multilevel"/>
    <w:tmpl w:val="FFFFFFFF"/>
    <w:lvl w:ilvl="0">
      <w:start w:val="1"/>
      <w:numFmt w:val="upperLetter"/>
      <w:pStyle w:val="AnnexH1"/>
      <w:lvlText w:val="Annex %1 :"/>
      <w:lvlJc w:val="left"/>
      <w:pPr>
        <w:tabs>
          <w:tab w:val="num" w:pos="1931"/>
        </w:tabs>
        <w:ind w:left="1702" w:hanging="851"/>
      </w:pPr>
      <w:rPr>
        <w:rFonts w:ascii="Arial" w:hAnsi="Arial" w:cs="Arial" w:hint="default"/>
        <w:b/>
        <w:bCs/>
        <w:i w:val="0"/>
        <w:iCs w:val="0"/>
        <w:caps w:val="0"/>
        <w:smallCaps w:val="0"/>
        <w:strike w:val="0"/>
        <w:dstrike w:val="0"/>
        <w:color w:val="000080"/>
        <w:spacing w:val="0"/>
        <w:w w:val="100"/>
        <w:kern w:val="28"/>
        <w:position w:val="0"/>
        <w:sz w:val="32"/>
        <w:szCs w:val="32"/>
        <w:u w:val="none"/>
        <w:effect w:val="none"/>
      </w:rPr>
    </w:lvl>
    <w:lvl w:ilvl="1">
      <w:start w:val="1"/>
      <w:numFmt w:val="decimal"/>
      <w:pStyle w:val="AnnexH2"/>
      <w:lvlText w:val="%2%1/30"/>
      <w:lvlJc w:val="left"/>
      <w:pPr>
        <w:tabs>
          <w:tab w:val="num" w:pos="859"/>
        </w:tabs>
        <w:ind w:left="859" w:hanging="851"/>
      </w:pPr>
      <w:rPr>
        <w:rFonts w:cs="Times New Roman" w:hint="default"/>
      </w:rPr>
    </w:lvl>
    <w:lvl w:ilvl="2">
      <w:start w:val="1"/>
      <w:numFmt w:val="decimal"/>
      <w:pStyle w:val="AnnexH3"/>
      <w:lvlText w:val="%1.22.%3."/>
      <w:lvlJc w:val="left"/>
      <w:pPr>
        <w:tabs>
          <w:tab w:val="num" w:pos="908"/>
        </w:tabs>
        <w:ind w:left="908" w:hanging="720"/>
      </w:pPr>
      <w:rPr>
        <w:rFonts w:cs="Times New Roman" w:hint="default"/>
        <w:b w:val="0"/>
      </w:rPr>
    </w:lvl>
    <w:lvl w:ilvl="3">
      <w:start w:val="1"/>
      <w:numFmt w:val="decimal"/>
      <w:pStyle w:val="AnnexH4"/>
      <w:lvlText w:val="%1.%2.%3.%4"/>
      <w:lvlJc w:val="left"/>
      <w:pPr>
        <w:tabs>
          <w:tab w:val="num" w:pos="872"/>
        </w:tabs>
        <w:ind w:left="872" w:hanging="864"/>
      </w:pPr>
      <w:rPr>
        <w:rFonts w:cs="Times New Roman" w:hint="default"/>
      </w:rPr>
    </w:lvl>
    <w:lvl w:ilvl="4">
      <w:start w:val="1"/>
      <w:numFmt w:val="decimal"/>
      <w:pStyle w:val="AnnexH5"/>
      <w:lvlText w:val="%1.23.%5"/>
      <w:lvlJc w:val="left"/>
      <w:pPr>
        <w:tabs>
          <w:tab w:val="num" w:pos="1250"/>
        </w:tabs>
        <w:ind w:left="1250" w:hanging="1242"/>
      </w:pPr>
      <w:rPr>
        <w:rFonts w:cs="Times New Roman" w:hint="default"/>
      </w:rPr>
    </w:lvl>
    <w:lvl w:ilvl="5">
      <w:start w:val="1"/>
      <w:numFmt w:val="decimal"/>
      <w:lvlText w:val="%1.%2.%3.%4.%5.%6"/>
      <w:lvlJc w:val="left"/>
      <w:pPr>
        <w:tabs>
          <w:tab w:val="num" w:pos="2528"/>
        </w:tabs>
        <w:ind w:left="1160" w:hanging="1152"/>
      </w:pPr>
      <w:rPr>
        <w:rFonts w:cs="Times New Roman" w:hint="default"/>
      </w:rPr>
    </w:lvl>
    <w:lvl w:ilvl="6">
      <w:start w:val="1"/>
      <w:numFmt w:val="decimal"/>
      <w:lvlText w:val="%1.%2.%3.%4.%5.%6.%7"/>
      <w:lvlJc w:val="left"/>
      <w:pPr>
        <w:tabs>
          <w:tab w:val="num" w:pos="1304"/>
        </w:tabs>
        <w:ind w:left="1304" w:hanging="1296"/>
      </w:pPr>
      <w:rPr>
        <w:rFonts w:cs="Times New Roman" w:hint="default"/>
      </w:rPr>
    </w:lvl>
    <w:lvl w:ilvl="7">
      <w:start w:val="1"/>
      <w:numFmt w:val="decimal"/>
      <w:lvlText w:val="%1.%2.%3.%4.%5.%6.%7.%8"/>
      <w:lvlJc w:val="left"/>
      <w:pPr>
        <w:tabs>
          <w:tab w:val="num" w:pos="1448"/>
        </w:tabs>
        <w:ind w:left="1448" w:hanging="1440"/>
      </w:pPr>
      <w:rPr>
        <w:rFonts w:cs="Times New Roman" w:hint="default"/>
      </w:rPr>
    </w:lvl>
    <w:lvl w:ilvl="8">
      <w:start w:val="1"/>
      <w:numFmt w:val="decimal"/>
      <w:lvlText w:val="%1.%2.%3.%4.%5.%6.%7.%8.%9"/>
      <w:lvlJc w:val="left"/>
      <w:pPr>
        <w:tabs>
          <w:tab w:val="num" w:pos="1592"/>
        </w:tabs>
        <w:ind w:left="1592" w:hanging="1584"/>
      </w:pPr>
      <w:rPr>
        <w:rFonts w:cs="Times New Roman" w:hint="default"/>
      </w:rPr>
    </w:lvl>
  </w:abstractNum>
  <w:abstractNum w:abstractNumId="38" w15:restartNumberingAfterBreak="0">
    <w:nsid w:val="40C0384B"/>
    <w:multiLevelType w:val="hybridMultilevel"/>
    <w:tmpl w:val="FFFFFFFF"/>
    <w:lvl w:ilvl="0" w:tplc="04090017">
      <w:start w:val="1"/>
      <w:numFmt w:val="lowerLetter"/>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411869CD"/>
    <w:multiLevelType w:val="multilevel"/>
    <w:tmpl w:val="FFFFFFFF"/>
    <w:name w:val="Bullet List2"/>
    <w:lvl w:ilvl="0">
      <w:start w:val="1"/>
      <w:numFmt w:val="decimal"/>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412F75DC"/>
    <w:multiLevelType w:val="hybridMultilevel"/>
    <w:tmpl w:val="FFFFFFFF"/>
    <w:lvl w:ilvl="0" w:tplc="CF5ED724">
      <w:start w:val="1"/>
      <w:numFmt w:val="lowerRoman"/>
      <w:lvlText w:val="%1."/>
      <w:lvlJc w:val="right"/>
      <w:pPr>
        <w:ind w:left="720" w:hanging="360"/>
      </w:pPr>
      <w:rPr>
        <w:rFonts w:cs="Times New Roman" w:hint="default"/>
        <w:b w:val="0"/>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419A7AD4"/>
    <w:multiLevelType w:val="hybridMultilevel"/>
    <w:tmpl w:val="FFFFFFFF"/>
    <w:lvl w:ilvl="0" w:tplc="BF469814">
      <w:start w:val="1"/>
      <w:numFmt w:val="lowerLetter"/>
      <w:lvlText w:val="(%1)"/>
      <w:lvlJc w:val="left"/>
      <w:pPr>
        <w:ind w:left="1133" w:hanging="360"/>
      </w:pPr>
      <w:rPr>
        <w:rFonts w:cs="Times New Roman" w:hint="default"/>
      </w:rPr>
    </w:lvl>
    <w:lvl w:ilvl="1" w:tplc="04090019">
      <w:start w:val="1"/>
      <w:numFmt w:val="lowerLetter"/>
      <w:lvlText w:val="%2."/>
      <w:lvlJc w:val="left"/>
      <w:pPr>
        <w:ind w:left="1853" w:hanging="360"/>
      </w:pPr>
      <w:rPr>
        <w:rFonts w:cs="Times New Roman"/>
      </w:rPr>
    </w:lvl>
    <w:lvl w:ilvl="2" w:tplc="0409001B" w:tentative="1">
      <w:start w:val="1"/>
      <w:numFmt w:val="lowerRoman"/>
      <w:lvlText w:val="%3."/>
      <w:lvlJc w:val="right"/>
      <w:pPr>
        <w:ind w:left="2573" w:hanging="180"/>
      </w:pPr>
      <w:rPr>
        <w:rFonts w:cs="Times New Roman"/>
      </w:rPr>
    </w:lvl>
    <w:lvl w:ilvl="3" w:tplc="0409000F" w:tentative="1">
      <w:start w:val="1"/>
      <w:numFmt w:val="decimal"/>
      <w:lvlText w:val="%4."/>
      <w:lvlJc w:val="left"/>
      <w:pPr>
        <w:ind w:left="3293" w:hanging="360"/>
      </w:pPr>
      <w:rPr>
        <w:rFonts w:cs="Times New Roman"/>
      </w:rPr>
    </w:lvl>
    <w:lvl w:ilvl="4" w:tplc="04090019" w:tentative="1">
      <w:start w:val="1"/>
      <w:numFmt w:val="lowerLetter"/>
      <w:lvlText w:val="%5."/>
      <w:lvlJc w:val="left"/>
      <w:pPr>
        <w:ind w:left="4013" w:hanging="360"/>
      </w:pPr>
      <w:rPr>
        <w:rFonts w:cs="Times New Roman"/>
      </w:rPr>
    </w:lvl>
    <w:lvl w:ilvl="5" w:tplc="0409001B" w:tentative="1">
      <w:start w:val="1"/>
      <w:numFmt w:val="lowerRoman"/>
      <w:lvlText w:val="%6."/>
      <w:lvlJc w:val="right"/>
      <w:pPr>
        <w:ind w:left="4733" w:hanging="180"/>
      </w:pPr>
      <w:rPr>
        <w:rFonts w:cs="Times New Roman"/>
      </w:rPr>
    </w:lvl>
    <w:lvl w:ilvl="6" w:tplc="0409000F" w:tentative="1">
      <w:start w:val="1"/>
      <w:numFmt w:val="decimal"/>
      <w:lvlText w:val="%7."/>
      <w:lvlJc w:val="left"/>
      <w:pPr>
        <w:ind w:left="5453" w:hanging="360"/>
      </w:pPr>
      <w:rPr>
        <w:rFonts w:cs="Times New Roman"/>
      </w:rPr>
    </w:lvl>
    <w:lvl w:ilvl="7" w:tplc="04090019" w:tentative="1">
      <w:start w:val="1"/>
      <w:numFmt w:val="lowerLetter"/>
      <w:lvlText w:val="%8."/>
      <w:lvlJc w:val="left"/>
      <w:pPr>
        <w:ind w:left="6173" w:hanging="360"/>
      </w:pPr>
      <w:rPr>
        <w:rFonts w:cs="Times New Roman"/>
      </w:rPr>
    </w:lvl>
    <w:lvl w:ilvl="8" w:tplc="0409001B" w:tentative="1">
      <w:start w:val="1"/>
      <w:numFmt w:val="lowerRoman"/>
      <w:lvlText w:val="%9."/>
      <w:lvlJc w:val="right"/>
      <w:pPr>
        <w:ind w:left="6893" w:hanging="180"/>
      </w:pPr>
      <w:rPr>
        <w:rFonts w:cs="Times New Roman"/>
      </w:rPr>
    </w:lvl>
  </w:abstractNum>
  <w:abstractNum w:abstractNumId="42" w15:restartNumberingAfterBreak="0">
    <w:nsid w:val="43943DC4"/>
    <w:multiLevelType w:val="singleLevel"/>
    <w:tmpl w:val="FFFFFFFF"/>
    <w:lvl w:ilvl="0">
      <w:start w:val="4"/>
      <w:numFmt w:val="upperLetter"/>
      <w:lvlText w:val="%1."/>
      <w:legacy w:legacy="1" w:legacySpace="0" w:legacyIndent="1"/>
      <w:lvlJc w:val="left"/>
      <w:pPr>
        <w:ind w:left="1" w:hanging="1"/>
      </w:pPr>
      <w:rPr>
        <w:rFonts w:ascii="Arial" w:hAnsi="Arial" w:cs="Arial" w:hint="default"/>
      </w:rPr>
    </w:lvl>
  </w:abstractNum>
  <w:abstractNum w:abstractNumId="43" w15:restartNumberingAfterBreak="0">
    <w:nsid w:val="46700797"/>
    <w:multiLevelType w:val="hybridMultilevel"/>
    <w:tmpl w:val="FFFFFFFF"/>
    <w:lvl w:ilvl="0" w:tplc="D212ADCA">
      <w:start w:val="1"/>
      <w:numFmt w:val="decimal"/>
      <w:lvlText w:val="%1)"/>
      <w:lvlJc w:val="left"/>
      <w:pPr>
        <w:ind w:left="1800" w:hanging="360"/>
      </w:pPr>
      <w:rPr>
        <w:rFonts w:cs="Times New Roman" w:hint="default"/>
        <w:b/>
      </w:rPr>
    </w:lvl>
    <w:lvl w:ilvl="1" w:tplc="1C090019" w:tentative="1">
      <w:start w:val="1"/>
      <w:numFmt w:val="lowerLetter"/>
      <w:lvlText w:val="%2."/>
      <w:lvlJc w:val="left"/>
      <w:pPr>
        <w:ind w:left="2520" w:hanging="360"/>
      </w:pPr>
      <w:rPr>
        <w:rFonts w:cs="Times New Roman"/>
      </w:rPr>
    </w:lvl>
    <w:lvl w:ilvl="2" w:tplc="1C09001B" w:tentative="1">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44" w15:restartNumberingAfterBreak="0">
    <w:nsid w:val="477810D6"/>
    <w:multiLevelType w:val="multilevel"/>
    <w:tmpl w:val="FFFFFFFF"/>
    <w:lvl w:ilvl="0">
      <w:start w:val="7"/>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5" w15:restartNumberingAfterBreak="0">
    <w:nsid w:val="4E695C61"/>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4F163A00"/>
    <w:multiLevelType w:val="hybridMultilevel"/>
    <w:tmpl w:val="FFFFFFFF"/>
    <w:lvl w:ilvl="0" w:tplc="0409001B">
      <w:start w:val="1"/>
      <w:numFmt w:val="lowerRoman"/>
      <w:lvlText w:val="%1."/>
      <w:lvlJc w:val="righ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7" w15:restartNumberingAfterBreak="0">
    <w:nsid w:val="53B1766E"/>
    <w:multiLevelType w:val="hybridMultilevel"/>
    <w:tmpl w:val="FFFFFFFF"/>
    <w:lvl w:ilvl="0" w:tplc="D9D662E4">
      <w:start w:val="1"/>
      <w:numFmt w:val="lowerRoman"/>
      <w:lvlText w:val="%1)"/>
      <w:lvlJc w:val="left"/>
      <w:pPr>
        <w:ind w:left="1284" w:hanging="360"/>
      </w:pPr>
      <w:rPr>
        <w:rFonts w:cs="Times New Roman" w:hint="default"/>
        <w:b w:val="0"/>
      </w:rPr>
    </w:lvl>
    <w:lvl w:ilvl="1" w:tplc="1C090019" w:tentative="1">
      <w:start w:val="1"/>
      <w:numFmt w:val="lowerLetter"/>
      <w:lvlText w:val="%2."/>
      <w:lvlJc w:val="left"/>
      <w:pPr>
        <w:ind w:left="2004" w:hanging="360"/>
      </w:pPr>
      <w:rPr>
        <w:rFonts w:cs="Times New Roman"/>
      </w:rPr>
    </w:lvl>
    <w:lvl w:ilvl="2" w:tplc="1C09001B" w:tentative="1">
      <w:start w:val="1"/>
      <w:numFmt w:val="lowerRoman"/>
      <w:lvlText w:val="%3."/>
      <w:lvlJc w:val="right"/>
      <w:pPr>
        <w:ind w:left="2724" w:hanging="180"/>
      </w:pPr>
      <w:rPr>
        <w:rFonts w:cs="Times New Roman"/>
      </w:rPr>
    </w:lvl>
    <w:lvl w:ilvl="3" w:tplc="1C09000F" w:tentative="1">
      <w:start w:val="1"/>
      <w:numFmt w:val="decimal"/>
      <w:lvlText w:val="%4."/>
      <w:lvlJc w:val="left"/>
      <w:pPr>
        <w:ind w:left="3444" w:hanging="360"/>
      </w:pPr>
      <w:rPr>
        <w:rFonts w:cs="Times New Roman"/>
      </w:rPr>
    </w:lvl>
    <w:lvl w:ilvl="4" w:tplc="1C090019" w:tentative="1">
      <w:start w:val="1"/>
      <w:numFmt w:val="lowerLetter"/>
      <w:lvlText w:val="%5."/>
      <w:lvlJc w:val="left"/>
      <w:pPr>
        <w:ind w:left="4164" w:hanging="360"/>
      </w:pPr>
      <w:rPr>
        <w:rFonts w:cs="Times New Roman"/>
      </w:rPr>
    </w:lvl>
    <w:lvl w:ilvl="5" w:tplc="1C09001B" w:tentative="1">
      <w:start w:val="1"/>
      <w:numFmt w:val="lowerRoman"/>
      <w:lvlText w:val="%6."/>
      <w:lvlJc w:val="right"/>
      <w:pPr>
        <w:ind w:left="4884" w:hanging="180"/>
      </w:pPr>
      <w:rPr>
        <w:rFonts w:cs="Times New Roman"/>
      </w:rPr>
    </w:lvl>
    <w:lvl w:ilvl="6" w:tplc="1C09000F" w:tentative="1">
      <w:start w:val="1"/>
      <w:numFmt w:val="decimal"/>
      <w:lvlText w:val="%7."/>
      <w:lvlJc w:val="left"/>
      <w:pPr>
        <w:ind w:left="5604" w:hanging="360"/>
      </w:pPr>
      <w:rPr>
        <w:rFonts w:cs="Times New Roman"/>
      </w:rPr>
    </w:lvl>
    <w:lvl w:ilvl="7" w:tplc="1C090019" w:tentative="1">
      <w:start w:val="1"/>
      <w:numFmt w:val="lowerLetter"/>
      <w:lvlText w:val="%8."/>
      <w:lvlJc w:val="left"/>
      <w:pPr>
        <w:ind w:left="6324" w:hanging="360"/>
      </w:pPr>
      <w:rPr>
        <w:rFonts w:cs="Times New Roman"/>
      </w:rPr>
    </w:lvl>
    <w:lvl w:ilvl="8" w:tplc="1C09001B" w:tentative="1">
      <w:start w:val="1"/>
      <w:numFmt w:val="lowerRoman"/>
      <w:lvlText w:val="%9."/>
      <w:lvlJc w:val="right"/>
      <w:pPr>
        <w:ind w:left="7044" w:hanging="180"/>
      </w:pPr>
      <w:rPr>
        <w:rFonts w:cs="Times New Roman"/>
      </w:rPr>
    </w:lvl>
  </w:abstractNum>
  <w:abstractNum w:abstractNumId="48" w15:restartNumberingAfterBreak="0">
    <w:nsid w:val="57314423"/>
    <w:multiLevelType w:val="singleLevel"/>
    <w:tmpl w:val="FFFFFFFF"/>
    <w:lvl w:ilvl="0">
      <w:start w:val="1"/>
      <w:numFmt w:val="lowerLetter"/>
      <w:lvlText w:val="(%1)"/>
      <w:lvlJc w:val="left"/>
      <w:pPr>
        <w:tabs>
          <w:tab w:val="num" w:pos="1440"/>
        </w:tabs>
        <w:ind w:left="1440" w:hanging="540"/>
      </w:pPr>
      <w:rPr>
        <w:rFonts w:cs="Times New Roman" w:hint="default"/>
      </w:rPr>
    </w:lvl>
  </w:abstractNum>
  <w:abstractNum w:abstractNumId="49" w15:restartNumberingAfterBreak="0">
    <w:nsid w:val="575770B2"/>
    <w:multiLevelType w:val="hybridMultilevel"/>
    <w:tmpl w:val="FFFFFFFF"/>
    <w:lvl w:ilvl="0" w:tplc="F508CEFE">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0" w15:restartNumberingAfterBreak="0">
    <w:nsid w:val="5A886A65"/>
    <w:multiLevelType w:val="hybridMultilevel"/>
    <w:tmpl w:val="FFFFFFFF"/>
    <w:lvl w:ilvl="0" w:tplc="A3F4515E">
      <w:start w:val="1"/>
      <w:numFmt w:val="lowerLetter"/>
      <w:lvlText w:val="%1)"/>
      <w:lvlJc w:val="left"/>
      <w:pPr>
        <w:ind w:left="1800" w:hanging="360"/>
      </w:pPr>
      <w:rPr>
        <w:rFonts w:cs="Times New Roman"/>
        <w:b w:val="0"/>
      </w:rPr>
    </w:lvl>
    <w:lvl w:ilvl="1" w:tplc="1C090019" w:tentative="1">
      <w:start w:val="1"/>
      <w:numFmt w:val="lowerLetter"/>
      <w:lvlText w:val="%2."/>
      <w:lvlJc w:val="left"/>
      <w:pPr>
        <w:ind w:left="2520" w:hanging="360"/>
      </w:pPr>
      <w:rPr>
        <w:rFonts w:cs="Times New Roman"/>
      </w:rPr>
    </w:lvl>
    <w:lvl w:ilvl="2" w:tplc="1C09001B" w:tentative="1">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51" w15:restartNumberingAfterBreak="0">
    <w:nsid w:val="5C964333"/>
    <w:multiLevelType w:val="singleLevel"/>
    <w:tmpl w:val="FFFFFFFF"/>
    <w:lvl w:ilvl="0">
      <w:start w:val="1"/>
      <w:numFmt w:val="upperLetter"/>
      <w:lvlText w:val="%1."/>
      <w:legacy w:legacy="1" w:legacySpace="0" w:legacyIndent="1"/>
      <w:lvlJc w:val="left"/>
      <w:pPr>
        <w:ind w:left="1" w:hanging="1"/>
      </w:pPr>
      <w:rPr>
        <w:rFonts w:ascii="Arial" w:hAnsi="Arial" w:cs="Arial" w:hint="default"/>
      </w:rPr>
    </w:lvl>
  </w:abstractNum>
  <w:abstractNum w:abstractNumId="52" w15:restartNumberingAfterBreak="0">
    <w:nsid w:val="5F4B06C6"/>
    <w:multiLevelType w:val="multilevel"/>
    <w:tmpl w:val="FFFFFFFF"/>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3" w15:restartNumberingAfterBreak="0">
    <w:nsid w:val="6060078C"/>
    <w:multiLevelType w:val="multilevel"/>
    <w:tmpl w:val="FFFFFFFF"/>
    <w:lvl w:ilvl="0">
      <w:start w:val="1"/>
      <w:numFmt w:val="lowerLetter"/>
      <w:pStyle w:val="Alphabet"/>
      <w:lvlText w:val="%1)"/>
      <w:lvlJc w:val="left"/>
      <w:pPr>
        <w:ind w:left="1701" w:hanging="425"/>
      </w:pPr>
      <w:rPr>
        <w:rFonts w:cs="Times New Roman" w:hint="default"/>
      </w:rPr>
    </w:lvl>
    <w:lvl w:ilvl="1">
      <w:start w:val="1"/>
      <w:numFmt w:val="lowerRoman"/>
      <w:lvlText w:val="%2)"/>
      <w:lvlJc w:val="left"/>
      <w:pPr>
        <w:ind w:left="2268" w:hanging="425"/>
      </w:pPr>
      <w:rPr>
        <w:rFonts w:cs="Times New Roman" w:hint="default"/>
      </w:rPr>
    </w:lvl>
    <w:lvl w:ilvl="2">
      <w:start w:val="1"/>
      <w:numFmt w:val="bullet"/>
      <w:lvlText w:val=""/>
      <w:lvlJc w:val="left"/>
      <w:pPr>
        <w:ind w:left="2835" w:hanging="425"/>
      </w:pPr>
      <w:rPr>
        <w:rFonts w:ascii="Symbol" w:hAnsi="Symbol" w:hint="default"/>
      </w:rPr>
    </w:lvl>
    <w:lvl w:ilvl="3">
      <w:start w:val="1"/>
      <w:numFmt w:val="bullet"/>
      <w:lvlText w:val="o"/>
      <w:lvlJc w:val="left"/>
      <w:pPr>
        <w:ind w:left="3402" w:hanging="425"/>
      </w:pPr>
      <w:rPr>
        <w:rFonts w:ascii="Courier New" w:hAnsi="Courier New" w:hint="default"/>
      </w:rPr>
    </w:lvl>
    <w:lvl w:ilvl="4">
      <w:start w:val="1"/>
      <w:numFmt w:val="bullet"/>
      <w:lvlText w:val=""/>
      <w:lvlJc w:val="left"/>
      <w:pPr>
        <w:ind w:left="3969" w:hanging="425"/>
      </w:pPr>
      <w:rPr>
        <w:rFonts w:ascii="Wingdings" w:hAnsi="Wingdings" w:hint="default"/>
      </w:rPr>
    </w:lvl>
    <w:lvl w:ilvl="5">
      <w:start w:val="1"/>
      <w:numFmt w:val="bullet"/>
      <w:lvlText w:val=""/>
      <w:lvlJc w:val="left"/>
      <w:pPr>
        <w:ind w:left="4536" w:hanging="425"/>
      </w:pPr>
      <w:rPr>
        <w:rFonts w:ascii="Symbol" w:hAnsi="Symbol" w:hint="default"/>
        <w:color w:val="auto"/>
      </w:rPr>
    </w:lvl>
    <w:lvl w:ilvl="6">
      <w:start w:val="1"/>
      <w:numFmt w:val="bullet"/>
      <w:lvlText w:val="o"/>
      <w:lvlJc w:val="left"/>
      <w:pPr>
        <w:ind w:left="5103" w:hanging="425"/>
      </w:pPr>
      <w:rPr>
        <w:rFonts w:ascii="Courier New" w:hAnsi="Courier New" w:hint="default"/>
      </w:rPr>
    </w:lvl>
    <w:lvl w:ilvl="7">
      <w:start w:val="1"/>
      <w:numFmt w:val="bullet"/>
      <w:lvlText w:val=""/>
      <w:lvlJc w:val="left"/>
      <w:pPr>
        <w:ind w:left="5670" w:hanging="425"/>
      </w:pPr>
      <w:rPr>
        <w:rFonts w:ascii="Wingdings" w:hAnsi="Wingdings" w:hint="default"/>
      </w:rPr>
    </w:lvl>
    <w:lvl w:ilvl="8">
      <w:start w:val="1"/>
      <w:numFmt w:val="bullet"/>
      <w:lvlText w:val=""/>
      <w:lvlJc w:val="left"/>
      <w:pPr>
        <w:ind w:left="5670" w:hanging="425"/>
      </w:pPr>
      <w:rPr>
        <w:rFonts w:ascii="Wingdings" w:hAnsi="Wingdings" w:hint="default"/>
      </w:rPr>
    </w:lvl>
  </w:abstractNum>
  <w:abstractNum w:abstractNumId="54" w15:restartNumberingAfterBreak="0">
    <w:nsid w:val="612807E4"/>
    <w:multiLevelType w:val="hybridMultilevel"/>
    <w:tmpl w:val="FFFFFFFF"/>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1CD48AD"/>
    <w:multiLevelType w:val="multilevel"/>
    <w:tmpl w:val="79E02DB4"/>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34B6F2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64FA190D"/>
    <w:multiLevelType w:val="multilevel"/>
    <w:tmpl w:val="FFFFFFFF"/>
    <w:lvl w:ilvl="0">
      <w:start w:val="22"/>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440"/>
        </w:tabs>
        <w:ind w:left="1440" w:hanging="930"/>
      </w:pPr>
      <w:rPr>
        <w:rFonts w:cs="Times New Roman" w:hint="default"/>
      </w:rPr>
    </w:lvl>
    <w:lvl w:ilvl="2">
      <w:start w:val="1"/>
      <w:numFmt w:val="decimal"/>
      <w:lvlText w:val="%1.%2.%3"/>
      <w:lvlJc w:val="left"/>
      <w:pPr>
        <w:tabs>
          <w:tab w:val="num" w:pos="1950"/>
        </w:tabs>
        <w:ind w:left="1950" w:hanging="930"/>
      </w:pPr>
      <w:rPr>
        <w:rFonts w:cs="Times New Roman" w:hint="default"/>
      </w:rPr>
    </w:lvl>
    <w:lvl w:ilvl="3">
      <w:start w:val="1"/>
      <w:numFmt w:val="decimal"/>
      <w:lvlText w:val="%1.%2.%3.%4"/>
      <w:lvlJc w:val="left"/>
      <w:pPr>
        <w:tabs>
          <w:tab w:val="num" w:pos="2460"/>
        </w:tabs>
        <w:ind w:left="2460" w:hanging="93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630"/>
        </w:tabs>
        <w:ind w:left="3630" w:hanging="108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010"/>
        </w:tabs>
        <w:ind w:left="5010" w:hanging="1440"/>
      </w:pPr>
      <w:rPr>
        <w:rFonts w:cs="Times New Roman" w:hint="default"/>
      </w:rPr>
    </w:lvl>
    <w:lvl w:ilvl="8">
      <w:start w:val="1"/>
      <w:numFmt w:val="decimal"/>
      <w:lvlText w:val="%1.%2.%3.%4.%5.%6.%7.%8.%9"/>
      <w:lvlJc w:val="left"/>
      <w:pPr>
        <w:tabs>
          <w:tab w:val="num" w:pos="5520"/>
        </w:tabs>
        <w:ind w:left="5520" w:hanging="1440"/>
      </w:pPr>
      <w:rPr>
        <w:rFonts w:cs="Times New Roman" w:hint="default"/>
      </w:rPr>
    </w:lvl>
  </w:abstractNum>
  <w:abstractNum w:abstractNumId="58" w15:restartNumberingAfterBreak="0">
    <w:nsid w:val="65497D69"/>
    <w:multiLevelType w:val="hybridMultilevel"/>
    <w:tmpl w:val="FFFFFFFF"/>
    <w:lvl w:ilvl="0" w:tplc="0409001B">
      <w:start w:val="1"/>
      <w:numFmt w:val="lowerRoman"/>
      <w:lvlText w:val="%1."/>
      <w:lvlJc w:val="righ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58442DE"/>
    <w:multiLevelType w:val="hybridMultilevel"/>
    <w:tmpl w:val="FFFFFFFF"/>
    <w:lvl w:ilvl="0" w:tplc="7D04938E">
      <w:start w:val="10"/>
      <w:numFmt w:val="decimal"/>
      <w:lvlText w:val="%1."/>
      <w:lvlJc w:val="left"/>
      <w:pPr>
        <w:ind w:left="773" w:hanging="360"/>
      </w:pPr>
      <w:rPr>
        <w:rFonts w:cs="Times New Roman" w:hint="default"/>
      </w:rPr>
    </w:lvl>
    <w:lvl w:ilvl="1" w:tplc="04090019" w:tentative="1">
      <w:start w:val="1"/>
      <w:numFmt w:val="lowerLetter"/>
      <w:lvlText w:val="%2."/>
      <w:lvlJc w:val="left"/>
      <w:pPr>
        <w:ind w:left="1493" w:hanging="360"/>
      </w:pPr>
      <w:rPr>
        <w:rFonts w:cs="Times New Roman"/>
      </w:rPr>
    </w:lvl>
    <w:lvl w:ilvl="2" w:tplc="0409001B" w:tentative="1">
      <w:start w:val="1"/>
      <w:numFmt w:val="lowerRoman"/>
      <w:lvlText w:val="%3."/>
      <w:lvlJc w:val="right"/>
      <w:pPr>
        <w:ind w:left="2213" w:hanging="180"/>
      </w:pPr>
      <w:rPr>
        <w:rFonts w:cs="Times New Roman"/>
      </w:rPr>
    </w:lvl>
    <w:lvl w:ilvl="3" w:tplc="0409000F" w:tentative="1">
      <w:start w:val="1"/>
      <w:numFmt w:val="decimal"/>
      <w:lvlText w:val="%4."/>
      <w:lvlJc w:val="left"/>
      <w:pPr>
        <w:ind w:left="2933" w:hanging="360"/>
      </w:pPr>
      <w:rPr>
        <w:rFonts w:cs="Times New Roman"/>
      </w:rPr>
    </w:lvl>
    <w:lvl w:ilvl="4" w:tplc="04090019" w:tentative="1">
      <w:start w:val="1"/>
      <w:numFmt w:val="lowerLetter"/>
      <w:lvlText w:val="%5."/>
      <w:lvlJc w:val="left"/>
      <w:pPr>
        <w:ind w:left="3653" w:hanging="360"/>
      </w:pPr>
      <w:rPr>
        <w:rFonts w:cs="Times New Roman"/>
      </w:rPr>
    </w:lvl>
    <w:lvl w:ilvl="5" w:tplc="0409001B" w:tentative="1">
      <w:start w:val="1"/>
      <w:numFmt w:val="lowerRoman"/>
      <w:lvlText w:val="%6."/>
      <w:lvlJc w:val="right"/>
      <w:pPr>
        <w:ind w:left="4373" w:hanging="180"/>
      </w:pPr>
      <w:rPr>
        <w:rFonts w:cs="Times New Roman"/>
      </w:rPr>
    </w:lvl>
    <w:lvl w:ilvl="6" w:tplc="0409000F" w:tentative="1">
      <w:start w:val="1"/>
      <w:numFmt w:val="decimal"/>
      <w:lvlText w:val="%7."/>
      <w:lvlJc w:val="left"/>
      <w:pPr>
        <w:ind w:left="5093" w:hanging="360"/>
      </w:pPr>
      <w:rPr>
        <w:rFonts w:cs="Times New Roman"/>
      </w:rPr>
    </w:lvl>
    <w:lvl w:ilvl="7" w:tplc="04090019" w:tentative="1">
      <w:start w:val="1"/>
      <w:numFmt w:val="lowerLetter"/>
      <w:lvlText w:val="%8."/>
      <w:lvlJc w:val="left"/>
      <w:pPr>
        <w:ind w:left="5813" w:hanging="360"/>
      </w:pPr>
      <w:rPr>
        <w:rFonts w:cs="Times New Roman"/>
      </w:rPr>
    </w:lvl>
    <w:lvl w:ilvl="8" w:tplc="0409001B" w:tentative="1">
      <w:start w:val="1"/>
      <w:numFmt w:val="lowerRoman"/>
      <w:lvlText w:val="%9."/>
      <w:lvlJc w:val="right"/>
      <w:pPr>
        <w:ind w:left="6533" w:hanging="180"/>
      </w:pPr>
      <w:rPr>
        <w:rFonts w:cs="Times New Roman"/>
      </w:rPr>
    </w:lvl>
  </w:abstractNum>
  <w:abstractNum w:abstractNumId="60" w15:restartNumberingAfterBreak="0">
    <w:nsid w:val="69F35F5E"/>
    <w:multiLevelType w:val="hybridMultilevel"/>
    <w:tmpl w:val="FFFFFFFF"/>
    <w:lvl w:ilvl="0" w:tplc="5DC85786">
      <w:start w:val="1"/>
      <w:numFmt w:val="bullet"/>
      <w:pStyle w:val="ExecutiveSummary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6C7333D4"/>
    <w:multiLevelType w:val="multilevel"/>
    <w:tmpl w:val="FFFFFFFF"/>
    <w:lvl w:ilvl="0">
      <w:start w:val="26"/>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440"/>
        </w:tabs>
        <w:ind w:left="1440" w:hanging="930"/>
      </w:pPr>
      <w:rPr>
        <w:rFonts w:cs="Times New Roman" w:hint="default"/>
      </w:rPr>
    </w:lvl>
    <w:lvl w:ilvl="2">
      <w:start w:val="1"/>
      <w:numFmt w:val="decimal"/>
      <w:lvlText w:val="%1.%2.%3"/>
      <w:lvlJc w:val="left"/>
      <w:pPr>
        <w:tabs>
          <w:tab w:val="num" w:pos="1950"/>
        </w:tabs>
        <w:ind w:left="1950" w:hanging="930"/>
      </w:pPr>
      <w:rPr>
        <w:rFonts w:cs="Times New Roman" w:hint="default"/>
      </w:rPr>
    </w:lvl>
    <w:lvl w:ilvl="3">
      <w:start w:val="1"/>
      <w:numFmt w:val="decimal"/>
      <w:lvlText w:val="%1.%2.%3.%4"/>
      <w:lvlJc w:val="left"/>
      <w:pPr>
        <w:tabs>
          <w:tab w:val="num" w:pos="2460"/>
        </w:tabs>
        <w:ind w:left="2460" w:hanging="93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630"/>
        </w:tabs>
        <w:ind w:left="3630" w:hanging="108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010"/>
        </w:tabs>
        <w:ind w:left="5010" w:hanging="1440"/>
      </w:pPr>
      <w:rPr>
        <w:rFonts w:cs="Times New Roman" w:hint="default"/>
      </w:rPr>
    </w:lvl>
    <w:lvl w:ilvl="8">
      <w:start w:val="1"/>
      <w:numFmt w:val="decimal"/>
      <w:lvlText w:val="%1.%2.%3.%4.%5.%6.%7.%8.%9"/>
      <w:lvlJc w:val="left"/>
      <w:pPr>
        <w:tabs>
          <w:tab w:val="num" w:pos="5520"/>
        </w:tabs>
        <w:ind w:left="5520" w:hanging="1440"/>
      </w:pPr>
      <w:rPr>
        <w:rFonts w:cs="Times New Roman" w:hint="default"/>
      </w:rPr>
    </w:lvl>
  </w:abstractNum>
  <w:abstractNum w:abstractNumId="62" w15:restartNumberingAfterBreak="0">
    <w:nsid w:val="6CAB3C70"/>
    <w:multiLevelType w:val="multilevel"/>
    <w:tmpl w:val="FFFFFFFF"/>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3" w15:restartNumberingAfterBreak="0">
    <w:nsid w:val="6CF960FE"/>
    <w:multiLevelType w:val="multilevel"/>
    <w:tmpl w:val="FFFFFFFF"/>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4" w15:restartNumberingAfterBreak="0">
    <w:nsid w:val="6D385E1D"/>
    <w:multiLevelType w:val="singleLevel"/>
    <w:tmpl w:val="FFFFFFFF"/>
    <w:lvl w:ilvl="0">
      <w:start w:val="1"/>
      <w:numFmt w:val="lowerLetter"/>
      <w:lvlText w:val="(%1)"/>
      <w:lvlJc w:val="left"/>
      <w:pPr>
        <w:tabs>
          <w:tab w:val="num" w:pos="1440"/>
        </w:tabs>
        <w:ind w:left="1440" w:hanging="540"/>
      </w:pPr>
      <w:rPr>
        <w:rFonts w:cs="Times New Roman" w:hint="default"/>
      </w:rPr>
    </w:lvl>
  </w:abstractNum>
  <w:abstractNum w:abstractNumId="65" w15:restartNumberingAfterBreak="0">
    <w:nsid w:val="6E080365"/>
    <w:multiLevelType w:val="hybridMultilevel"/>
    <w:tmpl w:val="FFFFFFFF"/>
    <w:lvl w:ilvl="0" w:tplc="A4EA3B44">
      <w:start w:val="1"/>
      <w:numFmt w:val="upperLetter"/>
      <w:pStyle w:val="Appendix"/>
      <w:lvlText w:val="Appendix %1:"/>
      <w:lvlJc w:val="left"/>
      <w:pPr>
        <w:tabs>
          <w:tab w:val="num" w:pos="851"/>
        </w:tabs>
        <w:ind w:left="992" w:hanging="992"/>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6" w15:restartNumberingAfterBreak="0">
    <w:nsid w:val="724C2197"/>
    <w:multiLevelType w:val="hybridMultilevel"/>
    <w:tmpl w:val="FFFFFFFF"/>
    <w:lvl w:ilvl="0" w:tplc="B9E8A08E">
      <w:start w:val="1"/>
      <w:numFmt w:val="lowerLetter"/>
      <w:lvlText w:val="(%1)"/>
      <w:lvlJc w:val="left"/>
      <w:pPr>
        <w:tabs>
          <w:tab w:val="num" w:pos="2160"/>
        </w:tabs>
        <w:ind w:left="2160" w:hanging="360"/>
      </w:pPr>
      <w:rPr>
        <w:rFonts w:cs="Times New Roman" w:hint="default"/>
      </w:rPr>
    </w:lvl>
    <w:lvl w:ilvl="1" w:tplc="34481BCA">
      <w:start w:val="1"/>
      <w:numFmt w:val="lowerRoman"/>
      <w:lvlText w:val="(%2)"/>
      <w:lvlJc w:val="left"/>
      <w:pPr>
        <w:tabs>
          <w:tab w:val="num" w:pos="3240"/>
        </w:tabs>
        <w:ind w:left="3240" w:hanging="720"/>
      </w:pPr>
      <w:rPr>
        <w:rFonts w:cs="Times New Roman"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7" w15:restartNumberingAfterBreak="0">
    <w:nsid w:val="72C839B6"/>
    <w:multiLevelType w:val="hybridMultilevel"/>
    <w:tmpl w:val="FFFFFFFF"/>
    <w:lvl w:ilvl="0" w:tplc="D8EC511A">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3625A6D"/>
    <w:multiLevelType w:val="multilevel"/>
    <w:tmpl w:val="FFFFFFFF"/>
    <w:lvl w:ilvl="0">
      <w:start w:val="7"/>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69" w15:restartNumberingAfterBreak="0">
    <w:nsid w:val="73E31D53"/>
    <w:multiLevelType w:val="hybridMultilevel"/>
    <w:tmpl w:val="FFFFFFFF"/>
    <w:lvl w:ilvl="0" w:tplc="0409000F">
      <w:start w:val="1"/>
      <w:numFmt w:val="decimal"/>
      <w:lvlText w:val="%1."/>
      <w:lvlJc w:val="left"/>
      <w:pPr>
        <w:ind w:left="360" w:hanging="360"/>
      </w:pPr>
      <w:rPr>
        <w:rFonts w:cs="Times New Roman"/>
      </w:rPr>
    </w:lvl>
    <w:lvl w:ilvl="1" w:tplc="1C090019">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70" w15:restartNumberingAfterBreak="0">
    <w:nsid w:val="766836CE"/>
    <w:multiLevelType w:val="multilevel"/>
    <w:tmpl w:val="FFFFFFFF"/>
    <w:lvl w:ilvl="0">
      <w:start w:val="6"/>
      <w:numFmt w:val="decimal"/>
      <w:lvlText w:val="%1."/>
      <w:legacy w:legacy="1" w:legacySpace="0" w:legacyIndent="1"/>
      <w:lvlJc w:val="left"/>
      <w:pPr>
        <w:ind w:left="1" w:hanging="1"/>
      </w:pPr>
      <w:rPr>
        <w:rFonts w:ascii="Arial" w:hAnsi="Arial" w:cs="Arial" w:hint="default"/>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71" w15:restartNumberingAfterBreak="0">
    <w:nsid w:val="774E37B7"/>
    <w:multiLevelType w:val="multilevel"/>
    <w:tmpl w:val="FFFFFFFF"/>
    <w:lvl w:ilvl="0">
      <w:start w:val="1"/>
      <w:numFmt w:val="decimal"/>
      <w:pStyle w:val="Numbers"/>
      <w:lvlText w:val="%1)"/>
      <w:lvlJc w:val="left"/>
      <w:pPr>
        <w:tabs>
          <w:tab w:val="num" w:pos="1276"/>
        </w:tabs>
        <w:ind w:left="1701" w:hanging="425"/>
      </w:pPr>
      <w:rPr>
        <w:rFonts w:cs="Times New Roman" w:hint="default"/>
      </w:rPr>
    </w:lvl>
    <w:lvl w:ilvl="1">
      <w:start w:val="1"/>
      <w:numFmt w:val="lowerLetter"/>
      <w:lvlText w:val="%2)"/>
      <w:lvlJc w:val="left"/>
      <w:pPr>
        <w:tabs>
          <w:tab w:val="num" w:pos="1843"/>
        </w:tabs>
        <w:ind w:left="2268" w:hanging="425"/>
      </w:pPr>
      <w:rPr>
        <w:rFonts w:cs="Times New Roman" w:hint="default"/>
      </w:rPr>
    </w:lvl>
    <w:lvl w:ilvl="2">
      <w:start w:val="1"/>
      <w:numFmt w:val="lowerRoman"/>
      <w:lvlText w:val="%3)"/>
      <w:lvlJc w:val="left"/>
      <w:pPr>
        <w:tabs>
          <w:tab w:val="num" w:pos="2410"/>
        </w:tabs>
        <w:ind w:left="2835" w:hanging="425"/>
      </w:pPr>
      <w:rPr>
        <w:rFonts w:cs="Times New Roman" w:hint="default"/>
      </w:rPr>
    </w:lvl>
    <w:lvl w:ilvl="3">
      <w:start w:val="1"/>
      <w:numFmt w:val="decimal"/>
      <w:lvlText w:val="(%4)"/>
      <w:lvlJc w:val="left"/>
      <w:pPr>
        <w:tabs>
          <w:tab w:val="num" w:pos="2977"/>
        </w:tabs>
        <w:ind w:left="3402" w:hanging="425"/>
      </w:pPr>
      <w:rPr>
        <w:rFonts w:cs="Times New Roman" w:hint="default"/>
      </w:rPr>
    </w:lvl>
    <w:lvl w:ilvl="4">
      <w:start w:val="1"/>
      <w:numFmt w:val="lowerLetter"/>
      <w:lvlText w:val="(%5)"/>
      <w:lvlJc w:val="left"/>
      <w:pPr>
        <w:tabs>
          <w:tab w:val="num" w:pos="3544"/>
        </w:tabs>
        <w:ind w:left="3969" w:hanging="425"/>
      </w:pPr>
      <w:rPr>
        <w:rFonts w:cs="Times New Roman" w:hint="default"/>
      </w:rPr>
    </w:lvl>
    <w:lvl w:ilvl="5">
      <w:start w:val="1"/>
      <w:numFmt w:val="lowerRoman"/>
      <w:lvlText w:val="(%6)"/>
      <w:lvlJc w:val="left"/>
      <w:pPr>
        <w:tabs>
          <w:tab w:val="num" w:pos="4111"/>
        </w:tabs>
        <w:ind w:left="4536" w:hanging="425"/>
      </w:pPr>
      <w:rPr>
        <w:rFonts w:cs="Times New Roman" w:hint="default"/>
      </w:rPr>
    </w:lvl>
    <w:lvl w:ilvl="6">
      <w:start w:val="1"/>
      <w:numFmt w:val="decimal"/>
      <w:lvlText w:val="%7."/>
      <w:lvlJc w:val="left"/>
      <w:pPr>
        <w:tabs>
          <w:tab w:val="num" w:pos="4678"/>
        </w:tabs>
        <w:ind w:left="5103" w:hanging="425"/>
      </w:pPr>
      <w:rPr>
        <w:rFonts w:cs="Times New Roman" w:hint="default"/>
      </w:rPr>
    </w:lvl>
    <w:lvl w:ilvl="7">
      <w:start w:val="1"/>
      <w:numFmt w:val="lowerLetter"/>
      <w:lvlText w:val="%8."/>
      <w:lvlJc w:val="left"/>
      <w:pPr>
        <w:tabs>
          <w:tab w:val="num" w:pos="5245"/>
        </w:tabs>
        <w:ind w:left="5670" w:hanging="425"/>
      </w:pPr>
      <w:rPr>
        <w:rFonts w:cs="Times New Roman" w:hint="default"/>
      </w:rPr>
    </w:lvl>
    <w:lvl w:ilvl="8">
      <w:start w:val="1"/>
      <w:numFmt w:val="lowerRoman"/>
      <w:lvlText w:val="%9."/>
      <w:lvlJc w:val="left"/>
      <w:pPr>
        <w:ind w:left="6237" w:hanging="425"/>
      </w:pPr>
      <w:rPr>
        <w:rFonts w:cs="Times New Roman" w:hint="default"/>
      </w:rPr>
    </w:lvl>
  </w:abstractNum>
  <w:abstractNum w:abstractNumId="72" w15:restartNumberingAfterBreak="0">
    <w:nsid w:val="7AE44E47"/>
    <w:multiLevelType w:val="multilevel"/>
    <w:tmpl w:val="FFFFFFFF"/>
    <w:lvl w:ilvl="0">
      <w:start w:val="4"/>
      <w:numFmt w:val="decimal"/>
      <w:lvlText w:val="%1."/>
      <w:legacy w:legacy="1" w:legacySpace="0" w:legacyIndent="1"/>
      <w:lvlJc w:val="left"/>
      <w:pPr>
        <w:ind w:left="1" w:hanging="1"/>
      </w:pPr>
      <w:rPr>
        <w:rFonts w:ascii="Times New Roman" w:hAnsi="Times New Roman"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73" w15:restartNumberingAfterBreak="0">
    <w:nsid w:val="7B71677C"/>
    <w:multiLevelType w:val="hybridMultilevel"/>
    <w:tmpl w:val="FFFFFFFF"/>
    <w:lvl w:ilvl="0" w:tplc="4EF8F290">
      <w:start w:val="2"/>
      <w:numFmt w:val="decimal"/>
      <w:lvlText w:val="(%1)"/>
      <w:lvlJc w:val="left"/>
      <w:pPr>
        <w:tabs>
          <w:tab w:val="num" w:pos="1320"/>
        </w:tabs>
        <w:ind w:left="1320" w:hanging="360"/>
      </w:pPr>
      <w:rPr>
        <w:rFonts w:cs="Times New Roman" w:hint="default"/>
        <w:i w:val="0"/>
      </w:rPr>
    </w:lvl>
    <w:lvl w:ilvl="1" w:tplc="04090019" w:tentative="1">
      <w:start w:val="1"/>
      <w:numFmt w:val="lowerLetter"/>
      <w:lvlText w:val="%2."/>
      <w:lvlJc w:val="left"/>
      <w:pPr>
        <w:tabs>
          <w:tab w:val="num" w:pos="2040"/>
        </w:tabs>
        <w:ind w:left="2040" w:hanging="360"/>
      </w:pPr>
      <w:rPr>
        <w:rFonts w:cs="Times New Roman"/>
      </w:rPr>
    </w:lvl>
    <w:lvl w:ilvl="2" w:tplc="0409001B" w:tentative="1">
      <w:start w:val="1"/>
      <w:numFmt w:val="lowerRoman"/>
      <w:lvlText w:val="%3."/>
      <w:lvlJc w:val="right"/>
      <w:pPr>
        <w:tabs>
          <w:tab w:val="num" w:pos="2760"/>
        </w:tabs>
        <w:ind w:left="2760" w:hanging="180"/>
      </w:pPr>
      <w:rPr>
        <w:rFonts w:cs="Times New Roman"/>
      </w:rPr>
    </w:lvl>
    <w:lvl w:ilvl="3" w:tplc="0409000F" w:tentative="1">
      <w:start w:val="1"/>
      <w:numFmt w:val="decimal"/>
      <w:lvlText w:val="%4."/>
      <w:lvlJc w:val="left"/>
      <w:pPr>
        <w:tabs>
          <w:tab w:val="num" w:pos="3480"/>
        </w:tabs>
        <w:ind w:left="3480" w:hanging="360"/>
      </w:pPr>
      <w:rPr>
        <w:rFonts w:cs="Times New Roman"/>
      </w:rPr>
    </w:lvl>
    <w:lvl w:ilvl="4" w:tplc="04090019" w:tentative="1">
      <w:start w:val="1"/>
      <w:numFmt w:val="lowerLetter"/>
      <w:lvlText w:val="%5."/>
      <w:lvlJc w:val="left"/>
      <w:pPr>
        <w:tabs>
          <w:tab w:val="num" w:pos="4200"/>
        </w:tabs>
        <w:ind w:left="4200" w:hanging="360"/>
      </w:pPr>
      <w:rPr>
        <w:rFonts w:cs="Times New Roman"/>
      </w:rPr>
    </w:lvl>
    <w:lvl w:ilvl="5" w:tplc="0409001B" w:tentative="1">
      <w:start w:val="1"/>
      <w:numFmt w:val="lowerRoman"/>
      <w:lvlText w:val="%6."/>
      <w:lvlJc w:val="right"/>
      <w:pPr>
        <w:tabs>
          <w:tab w:val="num" w:pos="4920"/>
        </w:tabs>
        <w:ind w:left="4920" w:hanging="180"/>
      </w:pPr>
      <w:rPr>
        <w:rFonts w:cs="Times New Roman"/>
      </w:rPr>
    </w:lvl>
    <w:lvl w:ilvl="6" w:tplc="0409000F" w:tentative="1">
      <w:start w:val="1"/>
      <w:numFmt w:val="decimal"/>
      <w:lvlText w:val="%7."/>
      <w:lvlJc w:val="left"/>
      <w:pPr>
        <w:tabs>
          <w:tab w:val="num" w:pos="5640"/>
        </w:tabs>
        <w:ind w:left="5640" w:hanging="360"/>
      </w:pPr>
      <w:rPr>
        <w:rFonts w:cs="Times New Roman"/>
      </w:rPr>
    </w:lvl>
    <w:lvl w:ilvl="7" w:tplc="04090019" w:tentative="1">
      <w:start w:val="1"/>
      <w:numFmt w:val="lowerLetter"/>
      <w:lvlText w:val="%8."/>
      <w:lvlJc w:val="left"/>
      <w:pPr>
        <w:tabs>
          <w:tab w:val="num" w:pos="6360"/>
        </w:tabs>
        <w:ind w:left="6360" w:hanging="360"/>
      </w:pPr>
      <w:rPr>
        <w:rFonts w:cs="Times New Roman"/>
      </w:rPr>
    </w:lvl>
    <w:lvl w:ilvl="8" w:tplc="0409001B" w:tentative="1">
      <w:start w:val="1"/>
      <w:numFmt w:val="lowerRoman"/>
      <w:lvlText w:val="%9."/>
      <w:lvlJc w:val="right"/>
      <w:pPr>
        <w:tabs>
          <w:tab w:val="num" w:pos="7080"/>
        </w:tabs>
        <w:ind w:left="7080" w:hanging="180"/>
      </w:pPr>
      <w:rPr>
        <w:rFonts w:cs="Times New Roman"/>
      </w:rPr>
    </w:lvl>
  </w:abstractNum>
  <w:abstractNum w:abstractNumId="74" w15:restartNumberingAfterBreak="0">
    <w:nsid w:val="7F012392"/>
    <w:multiLevelType w:val="multilevel"/>
    <w:tmpl w:val="FFFFFFFF"/>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932540826">
    <w:abstractNumId w:val="0"/>
  </w:num>
  <w:num w:numId="2" w16cid:durableId="297689486">
    <w:abstractNumId w:val="0"/>
  </w:num>
  <w:num w:numId="3" w16cid:durableId="1615014152">
    <w:abstractNumId w:val="10"/>
  </w:num>
  <w:num w:numId="4" w16cid:durableId="1590310836">
    <w:abstractNumId w:val="44"/>
  </w:num>
  <w:num w:numId="5" w16cid:durableId="743452504">
    <w:abstractNumId w:val="51"/>
  </w:num>
  <w:num w:numId="6" w16cid:durableId="109672253">
    <w:abstractNumId w:val="42"/>
  </w:num>
  <w:num w:numId="7" w16cid:durableId="617831757">
    <w:abstractNumId w:val="33"/>
  </w:num>
  <w:num w:numId="8" w16cid:durableId="360279765">
    <w:abstractNumId w:val="7"/>
  </w:num>
  <w:num w:numId="9" w16cid:durableId="682826954">
    <w:abstractNumId w:val="72"/>
  </w:num>
  <w:num w:numId="10" w16cid:durableId="878668206">
    <w:abstractNumId w:val="70"/>
  </w:num>
  <w:num w:numId="11" w16cid:durableId="270627103">
    <w:abstractNumId w:val="14"/>
  </w:num>
  <w:num w:numId="12" w16cid:durableId="195511751">
    <w:abstractNumId w:val="68"/>
  </w:num>
  <w:num w:numId="13" w16cid:durableId="559052248">
    <w:abstractNumId w:val="36"/>
  </w:num>
  <w:num w:numId="14" w16cid:durableId="1050769964">
    <w:abstractNumId w:val="57"/>
  </w:num>
  <w:num w:numId="15" w16cid:durableId="718672523">
    <w:abstractNumId w:val="32"/>
  </w:num>
  <w:num w:numId="16" w16cid:durableId="325020251">
    <w:abstractNumId w:val="26"/>
  </w:num>
  <w:num w:numId="17" w16cid:durableId="30151852">
    <w:abstractNumId w:val="61"/>
  </w:num>
  <w:num w:numId="18" w16cid:durableId="744036763">
    <w:abstractNumId w:val="6"/>
  </w:num>
  <w:num w:numId="19" w16cid:durableId="88889986">
    <w:abstractNumId w:val="1"/>
    <w:lvlOverride w:ilvl="0">
      <w:startOverride w:val="1"/>
      <w:lvl w:ilvl="0">
        <w:start w:val="1"/>
        <w:numFmt w:val="decimal"/>
        <w:lvlText w:val="·"/>
        <w:lvlJc w:val="left"/>
        <w:rPr>
          <w:rFonts w:cs="Times New Roman"/>
        </w:rPr>
      </w:lvl>
    </w:lvlOverride>
    <w:lvlOverride w:ilvl="1">
      <w:startOverride w:val="1"/>
      <w:lvl w:ilvl="1">
        <w:start w:val="1"/>
        <w:numFmt w:val="decimal"/>
        <w:lvlText w:val="·"/>
        <w:lvlJc w:val="left"/>
        <w:rPr>
          <w:rFonts w:cs="Times New Roman"/>
        </w:rPr>
      </w:lvl>
    </w:lvlOverride>
    <w:lvlOverride w:ilvl="2">
      <w:startOverride w:val="1"/>
      <w:lvl w:ilvl="2">
        <w:start w:val="1"/>
        <w:numFmt w:val="lowerRoman"/>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num>
  <w:num w:numId="20" w16cid:durableId="134103334">
    <w:abstractNumId w:val="66"/>
  </w:num>
  <w:num w:numId="21" w16cid:durableId="379011890">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2" w16cid:durableId="119107663">
    <w:abstractNumId w:val="54"/>
  </w:num>
  <w:num w:numId="23" w16cid:durableId="1518302785">
    <w:abstractNumId w:val="35"/>
  </w:num>
  <w:num w:numId="24" w16cid:durableId="1941184795">
    <w:abstractNumId w:val="9"/>
  </w:num>
  <w:num w:numId="25" w16cid:durableId="1374694130">
    <w:abstractNumId w:val="63"/>
  </w:num>
  <w:num w:numId="26" w16cid:durableId="1393236685">
    <w:abstractNumId w:val="74"/>
  </w:num>
  <w:num w:numId="27" w16cid:durableId="1371954531">
    <w:abstractNumId w:val="3"/>
  </w:num>
  <w:num w:numId="28" w16cid:durableId="1635284644">
    <w:abstractNumId w:val="18"/>
  </w:num>
  <w:num w:numId="29" w16cid:durableId="1007052461">
    <w:abstractNumId w:val="64"/>
  </w:num>
  <w:num w:numId="30" w16cid:durableId="1311518049">
    <w:abstractNumId w:val="12"/>
  </w:num>
  <w:num w:numId="31" w16cid:durableId="542794468">
    <w:abstractNumId w:val="45"/>
  </w:num>
  <w:num w:numId="32" w16cid:durableId="434597856">
    <w:abstractNumId w:val="28"/>
  </w:num>
  <w:num w:numId="33" w16cid:durableId="812720424">
    <w:abstractNumId w:val="20"/>
  </w:num>
  <w:num w:numId="34" w16cid:durableId="984771683">
    <w:abstractNumId w:val="41"/>
  </w:num>
  <w:num w:numId="35" w16cid:durableId="1766224628">
    <w:abstractNumId w:val="59"/>
  </w:num>
  <w:num w:numId="36" w16cid:durableId="1250885995">
    <w:abstractNumId w:val="67"/>
  </w:num>
  <w:num w:numId="37" w16cid:durableId="85738028">
    <w:abstractNumId w:val="15"/>
  </w:num>
  <w:num w:numId="38" w16cid:durableId="1626472859">
    <w:abstractNumId w:val="13"/>
  </w:num>
  <w:num w:numId="39" w16cid:durableId="1083455614">
    <w:abstractNumId w:val="65"/>
  </w:num>
  <w:num w:numId="40" w16cid:durableId="60713515">
    <w:abstractNumId w:val="53"/>
  </w:num>
  <w:num w:numId="41" w16cid:durableId="1168129665">
    <w:abstractNumId w:val="23"/>
  </w:num>
  <w:num w:numId="42" w16cid:durableId="452558086">
    <w:abstractNumId w:val="71"/>
  </w:num>
  <w:num w:numId="43" w16cid:durableId="392429771">
    <w:abstractNumId w:val="60"/>
  </w:num>
  <w:num w:numId="44" w16cid:durableId="746460510">
    <w:abstractNumId w:val="4"/>
  </w:num>
  <w:num w:numId="45" w16cid:durableId="1925265393">
    <w:abstractNumId w:val="19"/>
  </w:num>
  <w:num w:numId="46" w16cid:durableId="1780176262">
    <w:abstractNumId w:val="16"/>
  </w:num>
  <w:num w:numId="47" w16cid:durableId="789515733">
    <w:abstractNumId w:val="73"/>
  </w:num>
  <w:num w:numId="48" w16cid:durableId="1244685758">
    <w:abstractNumId w:val="47"/>
  </w:num>
  <w:num w:numId="49" w16cid:durableId="1954092741">
    <w:abstractNumId w:val="27"/>
  </w:num>
  <w:num w:numId="50" w16cid:durableId="653224305">
    <w:abstractNumId w:val="29"/>
  </w:num>
  <w:num w:numId="51" w16cid:durableId="1323510218">
    <w:abstractNumId w:val="49"/>
  </w:num>
  <w:num w:numId="52" w16cid:durableId="1542673854">
    <w:abstractNumId w:val="48"/>
  </w:num>
  <w:num w:numId="53" w16cid:durableId="803080386">
    <w:abstractNumId w:val="43"/>
  </w:num>
  <w:num w:numId="54" w16cid:durableId="949899007">
    <w:abstractNumId w:val="37"/>
  </w:num>
  <w:num w:numId="55" w16cid:durableId="1246762425">
    <w:abstractNumId w:val="24"/>
  </w:num>
  <w:num w:numId="56" w16cid:durableId="397754397">
    <w:abstractNumId w:val="25"/>
  </w:num>
  <w:num w:numId="57" w16cid:durableId="1288007777">
    <w:abstractNumId w:val="22"/>
  </w:num>
  <w:num w:numId="58" w16cid:durableId="2084793319">
    <w:abstractNumId w:val="69"/>
  </w:num>
  <w:num w:numId="59" w16cid:durableId="9623462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27917996">
    <w:abstractNumId w:val="56"/>
  </w:num>
  <w:num w:numId="61" w16cid:durableId="1558932176">
    <w:abstractNumId w:val="34"/>
  </w:num>
  <w:num w:numId="62" w16cid:durableId="209000079">
    <w:abstractNumId w:val="8"/>
  </w:num>
  <w:num w:numId="63" w16cid:durableId="353115958">
    <w:abstractNumId w:val="17"/>
  </w:num>
  <w:num w:numId="64" w16cid:durableId="169568224">
    <w:abstractNumId w:val="38"/>
  </w:num>
  <w:num w:numId="65" w16cid:durableId="1155561968">
    <w:abstractNumId w:val="58"/>
  </w:num>
  <w:num w:numId="66" w16cid:durableId="1173295773">
    <w:abstractNumId w:val="30"/>
  </w:num>
  <w:num w:numId="67" w16cid:durableId="923030583">
    <w:abstractNumId w:val="11"/>
  </w:num>
  <w:num w:numId="68" w16cid:durableId="218590228">
    <w:abstractNumId w:val="40"/>
  </w:num>
  <w:num w:numId="69" w16cid:durableId="514683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663636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86129305">
    <w:abstractNumId w:val="46"/>
  </w:num>
  <w:num w:numId="72" w16cid:durableId="212355982">
    <w:abstractNumId w:val="5"/>
  </w:num>
  <w:num w:numId="73" w16cid:durableId="993994537">
    <w:abstractNumId w:val="52"/>
  </w:num>
  <w:num w:numId="74" w16cid:durableId="288974542">
    <w:abstractNumId w:val="62"/>
  </w:num>
  <w:num w:numId="75" w16cid:durableId="21423787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Pzb3vukSB7ZMmsqzP7rnznv/gKJyUV5G8uebSRdxKOuLoTR56RhFs2ZJBXmTGj8mxSNKuPMRSjvgBSfPgcNqA==" w:salt="rN3HljWUodXe3c1Yelbn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35"/>
    <w:rsid w:val="000019A5"/>
    <w:rsid w:val="00005899"/>
    <w:rsid w:val="00005A86"/>
    <w:rsid w:val="00005E53"/>
    <w:rsid w:val="00006CCA"/>
    <w:rsid w:val="00011B4E"/>
    <w:rsid w:val="000130D4"/>
    <w:rsid w:val="000137BF"/>
    <w:rsid w:val="00014714"/>
    <w:rsid w:val="000178CB"/>
    <w:rsid w:val="00024E77"/>
    <w:rsid w:val="00025714"/>
    <w:rsid w:val="00025766"/>
    <w:rsid w:val="00027D9C"/>
    <w:rsid w:val="00031289"/>
    <w:rsid w:val="00031E12"/>
    <w:rsid w:val="00034E6E"/>
    <w:rsid w:val="000362A2"/>
    <w:rsid w:val="000407AA"/>
    <w:rsid w:val="000408CA"/>
    <w:rsid w:val="00041AA7"/>
    <w:rsid w:val="00041F47"/>
    <w:rsid w:val="000423D3"/>
    <w:rsid w:val="000432EC"/>
    <w:rsid w:val="0004336D"/>
    <w:rsid w:val="00047C30"/>
    <w:rsid w:val="00050F26"/>
    <w:rsid w:val="00051AD5"/>
    <w:rsid w:val="00053D5E"/>
    <w:rsid w:val="000541EA"/>
    <w:rsid w:val="000549A6"/>
    <w:rsid w:val="00054A7F"/>
    <w:rsid w:val="00056160"/>
    <w:rsid w:val="000571F8"/>
    <w:rsid w:val="0006094A"/>
    <w:rsid w:val="00061548"/>
    <w:rsid w:val="0007131F"/>
    <w:rsid w:val="000719F0"/>
    <w:rsid w:val="00071EA7"/>
    <w:rsid w:val="00072E81"/>
    <w:rsid w:val="0007403F"/>
    <w:rsid w:val="00076DE4"/>
    <w:rsid w:val="00077B54"/>
    <w:rsid w:val="00080DA5"/>
    <w:rsid w:val="00082A18"/>
    <w:rsid w:val="000843D4"/>
    <w:rsid w:val="00086791"/>
    <w:rsid w:val="00086CCC"/>
    <w:rsid w:val="00090C62"/>
    <w:rsid w:val="00092B68"/>
    <w:rsid w:val="0009604A"/>
    <w:rsid w:val="0009635A"/>
    <w:rsid w:val="000967CA"/>
    <w:rsid w:val="00096ADC"/>
    <w:rsid w:val="00096BD1"/>
    <w:rsid w:val="00097470"/>
    <w:rsid w:val="00097EF1"/>
    <w:rsid w:val="000A3531"/>
    <w:rsid w:val="000A5AD9"/>
    <w:rsid w:val="000A7658"/>
    <w:rsid w:val="000B1C22"/>
    <w:rsid w:val="000B6873"/>
    <w:rsid w:val="000B6A74"/>
    <w:rsid w:val="000B6DAF"/>
    <w:rsid w:val="000C29BE"/>
    <w:rsid w:val="000C40CA"/>
    <w:rsid w:val="000C6EAC"/>
    <w:rsid w:val="000D018E"/>
    <w:rsid w:val="000D0C32"/>
    <w:rsid w:val="000D11BC"/>
    <w:rsid w:val="000D1B9F"/>
    <w:rsid w:val="000D1EC7"/>
    <w:rsid w:val="000D39D4"/>
    <w:rsid w:val="000D4B3A"/>
    <w:rsid w:val="000D56F9"/>
    <w:rsid w:val="000D735A"/>
    <w:rsid w:val="000D7A09"/>
    <w:rsid w:val="000E050D"/>
    <w:rsid w:val="000E18AB"/>
    <w:rsid w:val="000E2109"/>
    <w:rsid w:val="000E2981"/>
    <w:rsid w:val="000E2EF8"/>
    <w:rsid w:val="000E36E4"/>
    <w:rsid w:val="000E4642"/>
    <w:rsid w:val="000E46DD"/>
    <w:rsid w:val="000E470F"/>
    <w:rsid w:val="000E4958"/>
    <w:rsid w:val="000F2A46"/>
    <w:rsid w:val="000F2B85"/>
    <w:rsid w:val="000F2B98"/>
    <w:rsid w:val="000F2F64"/>
    <w:rsid w:val="000F3551"/>
    <w:rsid w:val="000F371D"/>
    <w:rsid w:val="000F7CB4"/>
    <w:rsid w:val="001011E7"/>
    <w:rsid w:val="00101553"/>
    <w:rsid w:val="0010248F"/>
    <w:rsid w:val="0010270D"/>
    <w:rsid w:val="00103220"/>
    <w:rsid w:val="001052B7"/>
    <w:rsid w:val="00105C8B"/>
    <w:rsid w:val="001065D3"/>
    <w:rsid w:val="001066AB"/>
    <w:rsid w:val="00111AB2"/>
    <w:rsid w:val="00112493"/>
    <w:rsid w:val="00113CD7"/>
    <w:rsid w:val="001146A9"/>
    <w:rsid w:val="001161A2"/>
    <w:rsid w:val="00120A24"/>
    <w:rsid w:val="00120EAF"/>
    <w:rsid w:val="00121488"/>
    <w:rsid w:val="00123FCC"/>
    <w:rsid w:val="0012676E"/>
    <w:rsid w:val="00130C6B"/>
    <w:rsid w:val="00132164"/>
    <w:rsid w:val="00133B65"/>
    <w:rsid w:val="001361D3"/>
    <w:rsid w:val="001362F5"/>
    <w:rsid w:val="0013722B"/>
    <w:rsid w:val="001376BF"/>
    <w:rsid w:val="00142D81"/>
    <w:rsid w:val="00143DD7"/>
    <w:rsid w:val="001442FA"/>
    <w:rsid w:val="00145019"/>
    <w:rsid w:val="00145CB4"/>
    <w:rsid w:val="001508A2"/>
    <w:rsid w:val="00150989"/>
    <w:rsid w:val="00153228"/>
    <w:rsid w:val="001548C0"/>
    <w:rsid w:val="001569ED"/>
    <w:rsid w:val="001577BA"/>
    <w:rsid w:val="001643B2"/>
    <w:rsid w:val="001653D8"/>
    <w:rsid w:val="00166837"/>
    <w:rsid w:val="001668D1"/>
    <w:rsid w:val="0017098B"/>
    <w:rsid w:val="00170DDF"/>
    <w:rsid w:val="001710EC"/>
    <w:rsid w:val="00177174"/>
    <w:rsid w:val="00177E84"/>
    <w:rsid w:val="00183375"/>
    <w:rsid w:val="00183FEA"/>
    <w:rsid w:val="00185FF6"/>
    <w:rsid w:val="00187431"/>
    <w:rsid w:val="00187C79"/>
    <w:rsid w:val="00192FDD"/>
    <w:rsid w:val="0019391E"/>
    <w:rsid w:val="00194914"/>
    <w:rsid w:val="00194C19"/>
    <w:rsid w:val="00197039"/>
    <w:rsid w:val="001A005B"/>
    <w:rsid w:val="001A4340"/>
    <w:rsid w:val="001A5D91"/>
    <w:rsid w:val="001A7334"/>
    <w:rsid w:val="001A7F67"/>
    <w:rsid w:val="001B0D68"/>
    <w:rsid w:val="001B0E87"/>
    <w:rsid w:val="001B0F44"/>
    <w:rsid w:val="001B132A"/>
    <w:rsid w:val="001B1E11"/>
    <w:rsid w:val="001B262F"/>
    <w:rsid w:val="001B28F1"/>
    <w:rsid w:val="001B7881"/>
    <w:rsid w:val="001C3BA3"/>
    <w:rsid w:val="001C4224"/>
    <w:rsid w:val="001C46CC"/>
    <w:rsid w:val="001C69CD"/>
    <w:rsid w:val="001D2A71"/>
    <w:rsid w:val="001D33F9"/>
    <w:rsid w:val="001D4891"/>
    <w:rsid w:val="001D6BCE"/>
    <w:rsid w:val="001E0EAD"/>
    <w:rsid w:val="001E143E"/>
    <w:rsid w:val="001E4163"/>
    <w:rsid w:val="001E45DC"/>
    <w:rsid w:val="001E4FCC"/>
    <w:rsid w:val="001E5636"/>
    <w:rsid w:val="001E5896"/>
    <w:rsid w:val="001E6600"/>
    <w:rsid w:val="001E66FF"/>
    <w:rsid w:val="001F07A9"/>
    <w:rsid w:val="001F0B10"/>
    <w:rsid w:val="001F1055"/>
    <w:rsid w:val="001F162F"/>
    <w:rsid w:val="001F2685"/>
    <w:rsid w:val="001F2F26"/>
    <w:rsid w:val="001F4F7B"/>
    <w:rsid w:val="001F57A6"/>
    <w:rsid w:val="0020082E"/>
    <w:rsid w:val="002036B0"/>
    <w:rsid w:val="00203B02"/>
    <w:rsid w:val="00206AD4"/>
    <w:rsid w:val="00206FAF"/>
    <w:rsid w:val="00210894"/>
    <w:rsid w:val="00211449"/>
    <w:rsid w:val="00211F13"/>
    <w:rsid w:val="00212940"/>
    <w:rsid w:val="00214C54"/>
    <w:rsid w:val="00215FB1"/>
    <w:rsid w:val="00216E78"/>
    <w:rsid w:val="00217854"/>
    <w:rsid w:val="0022052A"/>
    <w:rsid w:val="0022095A"/>
    <w:rsid w:val="00220B09"/>
    <w:rsid w:val="00222730"/>
    <w:rsid w:val="00222AF3"/>
    <w:rsid w:val="00222B1D"/>
    <w:rsid w:val="00222EAB"/>
    <w:rsid w:val="0022329A"/>
    <w:rsid w:val="00223BAF"/>
    <w:rsid w:val="00224EBA"/>
    <w:rsid w:val="0022725E"/>
    <w:rsid w:val="0023134B"/>
    <w:rsid w:val="00234203"/>
    <w:rsid w:val="00235257"/>
    <w:rsid w:val="0023622B"/>
    <w:rsid w:val="00240868"/>
    <w:rsid w:val="002416C4"/>
    <w:rsid w:val="00244018"/>
    <w:rsid w:val="00252357"/>
    <w:rsid w:val="002529C9"/>
    <w:rsid w:val="00253E19"/>
    <w:rsid w:val="002541AE"/>
    <w:rsid w:val="0025575B"/>
    <w:rsid w:val="002559CF"/>
    <w:rsid w:val="00257E56"/>
    <w:rsid w:val="00260BF4"/>
    <w:rsid w:val="002648D5"/>
    <w:rsid w:val="00264AA4"/>
    <w:rsid w:val="00271D6D"/>
    <w:rsid w:val="002729E7"/>
    <w:rsid w:val="00273EC2"/>
    <w:rsid w:val="002801FB"/>
    <w:rsid w:val="002806EF"/>
    <w:rsid w:val="00284A35"/>
    <w:rsid w:val="00285D1D"/>
    <w:rsid w:val="00286EF6"/>
    <w:rsid w:val="00287C32"/>
    <w:rsid w:val="002907CB"/>
    <w:rsid w:val="002915B1"/>
    <w:rsid w:val="00292824"/>
    <w:rsid w:val="00292CE0"/>
    <w:rsid w:val="00293E54"/>
    <w:rsid w:val="002964A6"/>
    <w:rsid w:val="00296CAA"/>
    <w:rsid w:val="00297D10"/>
    <w:rsid w:val="002A1039"/>
    <w:rsid w:val="002A3AD2"/>
    <w:rsid w:val="002A40A2"/>
    <w:rsid w:val="002A5041"/>
    <w:rsid w:val="002A5063"/>
    <w:rsid w:val="002A545D"/>
    <w:rsid w:val="002A5FD7"/>
    <w:rsid w:val="002A62F7"/>
    <w:rsid w:val="002B2E7A"/>
    <w:rsid w:val="002B3798"/>
    <w:rsid w:val="002B5379"/>
    <w:rsid w:val="002B584A"/>
    <w:rsid w:val="002B6FC9"/>
    <w:rsid w:val="002C0BE4"/>
    <w:rsid w:val="002C10B3"/>
    <w:rsid w:val="002C148C"/>
    <w:rsid w:val="002C32F1"/>
    <w:rsid w:val="002C3AF7"/>
    <w:rsid w:val="002C44A8"/>
    <w:rsid w:val="002C516F"/>
    <w:rsid w:val="002C772B"/>
    <w:rsid w:val="002D07C9"/>
    <w:rsid w:val="002D0B28"/>
    <w:rsid w:val="002D1574"/>
    <w:rsid w:val="002D26B0"/>
    <w:rsid w:val="002D284C"/>
    <w:rsid w:val="002D28D3"/>
    <w:rsid w:val="002D5952"/>
    <w:rsid w:val="002E164F"/>
    <w:rsid w:val="002E204D"/>
    <w:rsid w:val="002E2EC5"/>
    <w:rsid w:val="002E4BA4"/>
    <w:rsid w:val="002E5EAD"/>
    <w:rsid w:val="002E5F79"/>
    <w:rsid w:val="002E615E"/>
    <w:rsid w:val="002E7382"/>
    <w:rsid w:val="002F0209"/>
    <w:rsid w:val="002F09A2"/>
    <w:rsid w:val="002F0F12"/>
    <w:rsid w:val="002F3C18"/>
    <w:rsid w:val="002F5A4E"/>
    <w:rsid w:val="002F6299"/>
    <w:rsid w:val="002F74F8"/>
    <w:rsid w:val="00301752"/>
    <w:rsid w:val="00302C20"/>
    <w:rsid w:val="003034E4"/>
    <w:rsid w:val="00304006"/>
    <w:rsid w:val="003058E8"/>
    <w:rsid w:val="00307BC1"/>
    <w:rsid w:val="00310BCD"/>
    <w:rsid w:val="0031215F"/>
    <w:rsid w:val="003129CA"/>
    <w:rsid w:val="00312BCB"/>
    <w:rsid w:val="00313EDD"/>
    <w:rsid w:val="00314638"/>
    <w:rsid w:val="003149E6"/>
    <w:rsid w:val="003154A7"/>
    <w:rsid w:val="003160DE"/>
    <w:rsid w:val="00316B52"/>
    <w:rsid w:val="00316D83"/>
    <w:rsid w:val="0031794B"/>
    <w:rsid w:val="0032022C"/>
    <w:rsid w:val="00320DA5"/>
    <w:rsid w:val="00324C8F"/>
    <w:rsid w:val="0032708F"/>
    <w:rsid w:val="00330D9C"/>
    <w:rsid w:val="00333F7D"/>
    <w:rsid w:val="00334653"/>
    <w:rsid w:val="003371E7"/>
    <w:rsid w:val="00337813"/>
    <w:rsid w:val="0034139F"/>
    <w:rsid w:val="0034147E"/>
    <w:rsid w:val="00342601"/>
    <w:rsid w:val="003437DD"/>
    <w:rsid w:val="003474AF"/>
    <w:rsid w:val="0034767D"/>
    <w:rsid w:val="003478A1"/>
    <w:rsid w:val="003504BB"/>
    <w:rsid w:val="00350DF9"/>
    <w:rsid w:val="0035140E"/>
    <w:rsid w:val="003559F2"/>
    <w:rsid w:val="00357C68"/>
    <w:rsid w:val="00357FD7"/>
    <w:rsid w:val="00361883"/>
    <w:rsid w:val="00362FC9"/>
    <w:rsid w:val="003630B4"/>
    <w:rsid w:val="00363C13"/>
    <w:rsid w:val="00365D93"/>
    <w:rsid w:val="0036626A"/>
    <w:rsid w:val="003663E8"/>
    <w:rsid w:val="00371721"/>
    <w:rsid w:val="0037293F"/>
    <w:rsid w:val="00372E34"/>
    <w:rsid w:val="00373031"/>
    <w:rsid w:val="00375D37"/>
    <w:rsid w:val="003778A4"/>
    <w:rsid w:val="003803C8"/>
    <w:rsid w:val="003824E5"/>
    <w:rsid w:val="003872AF"/>
    <w:rsid w:val="0039005F"/>
    <w:rsid w:val="003910F8"/>
    <w:rsid w:val="003922E9"/>
    <w:rsid w:val="00392FEE"/>
    <w:rsid w:val="00395FF3"/>
    <w:rsid w:val="00396727"/>
    <w:rsid w:val="00396B0C"/>
    <w:rsid w:val="00397CEC"/>
    <w:rsid w:val="003A1042"/>
    <w:rsid w:val="003A2AF1"/>
    <w:rsid w:val="003A2D14"/>
    <w:rsid w:val="003A30B3"/>
    <w:rsid w:val="003A3449"/>
    <w:rsid w:val="003A3F5A"/>
    <w:rsid w:val="003A4929"/>
    <w:rsid w:val="003A5334"/>
    <w:rsid w:val="003A5685"/>
    <w:rsid w:val="003A60B7"/>
    <w:rsid w:val="003A7513"/>
    <w:rsid w:val="003B0901"/>
    <w:rsid w:val="003B1C15"/>
    <w:rsid w:val="003B4EAD"/>
    <w:rsid w:val="003B6095"/>
    <w:rsid w:val="003B6B2C"/>
    <w:rsid w:val="003B7A28"/>
    <w:rsid w:val="003C0886"/>
    <w:rsid w:val="003C09CC"/>
    <w:rsid w:val="003C10EB"/>
    <w:rsid w:val="003C5C6B"/>
    <w:rsid w:val="003C6D8E"/>
    <w:rsid w:val="003D01A8"/>
    <w:rsid w:val="003D163F"/>
    <w:rsid w:val="003D271C"/>
    <w:rsid w:val="003D2E99"/>
    <w:rsid w:val="003D30C0"/>
    <w:rsid w:val="003D3267"/>
    <w:rsid w:val="003D39E3"/>
    <w:rsid w:val="003D4B7B"/>
    <w:rsid w:val="003D610B"/>
    <w:rsid w:val="003D7244"/>
    <w:rsid w:val="003E2021"/>
    <w:rsid w:val="003E4ABD"/>
    <w:rsid w:val="003E4B35"/>
    <w:rsid w:val="003E59EE"/>
    <w:rsid w:val="003F050D"/>
    <w:rsid w:val="003F0C95"/>
    <w:rsid w:val="003F134F"/>
    <w:rsid w:val="003F2316"/>
    <w:rsid w:val="003F39C3"/>
    <w:rsid w:val="003F5C36"/>
    <w:rsid w:val="003F5E50"/>
    <w:rsid w:val="00400856"/>
    <w:rsid w:val="004017EC"/>
    <w:rsid w:val="00404A91"/>
    <w:rsid w:val="00406821"/>
    <w:rsid w:val="004072DB"/>
    <w:rsid w:val="00407F1D"/>
    <w:rsid w:val="004127E4"/>
    <w:rsid w:val="004133D7"/>
    <w:rsid w:val="00413B6C"/>
    <w:rsid w:val="00415335"/>
    <w:rsid w:val="00416BB7"/>
    <w:rsid w:val="00421C0E"/>
    <w:rsid w:val="00422329"/>
    <w:rsid w:val="00424D14"/>
    <w:rsid w:val="004266AC"/>
    <w:rsid w:val="004275BC"/>
    <w:rsid w:val="00427722"/>
    <w:rsid w:val="004311AC"/>
    <w:rsid w:val="00433FB3"/>
    <w:rsid w:val="00435733"/>
    <w:rsid w:val="004364DA"/>
    <w:rsid w:val="00440FB5"/>
    <w:rsid w:val="004452E6"/>
    <w:rsid w:val="00445687"/>
    <w:rsid w:val="00450D1A"/>
    <w:rsid w:val="00451B0A"/>
    <w:rsid w:val="00452DBC"/>
    <w:rsid w:val="00454EA9"/>
    <w:rsid w:val="00455D01"/>
    <w:rsid w:val="00455F9F"/>
    <w:rsid w:val="00461011"/>
    <w:rsid w:val="0046115F"/>
    <w:rsid w:val="00463B1B"/>
    <w:rsid w:val="004648DC"/>
    <w:rsid w:val="0046579F"/>
    <w:rsid w:val="00465BA0"/>
    <w:rsid w:val="00466EE7"/>
    <w:rsid w:val="00467AF4"/>
    <w:rsid w:val="0047034B"/>
    <w:rsid w:val="004704B8"/>
    <w:rsid w:val="00472AB5"/>
    <w:rsid w:val="00473148"/>
    <w:rsid w:val="004760DF"/>
    <w:rsid w:val="0047788E"/>
    <w:rsid w:val="00477DB5"/>
    <w:rsid w:val="00477FB8"/>
    <w:rsid w:val="00483785"/>
    <w:rsid w:val="00483BC4"/>
    <w:rsid w:val="0048604B"/>
    <w:rsid w:val="00487439"/>
    <w:rsid w:val="0048758A"/>
    <w:rsid w:val="004904AF"/>
    <w:rsid w:val="00490C0E"/>
    <w:rsid w:val="004910A7"/>
    <w:rsid w:val="004918CE"/>
    <w:rsid w:val="00492955"/>
    <w:rsid w:val="00493F80"/>
    <w:rsid w:val="00495B64"/>
    <w:rsid w:val="0049785A"/>
    <w:rsid w:val="004978F9"/>
    <w:rsid w:val="004A1EDA"/>
    <w:rsid w:val="004A38D2"/>
    <w:rsid w:val="004A516A"/>
    <w:rsid w:val="004A5646"/>
    <w:rsid w:val="004A74A6"/>
    <w:rsid w:val="004A75B9"/>
    <w:rsid w:val="004A7949"/>
    <w:rsid w:val="004A7AEF"/>
    <w:rsid w:val="004B02EE"/>
    <w:rsid w:val="004B2FFA"/>
    <w:rsid w:val="004B489B"/>
    <w:rsid w:val="004B4DC5"/>
    <w:rsid w:val="004B53F0"/>
    <w:rsid w:val="004B6385"/>
    <w:rsid w:val="004C0436"/>
    <w:rsid w:val="004C0F3F"/>
    <w:rsid w:val="004C2956"/>
    <w:rsid w:val="004C36D4"/>
    <w:rsid w:val="004C3FE0"/>
    <w:rsid w:val="004C4364"/>
    <w:rsid w:val="004C443F"/>
    <w:rsid w:val="004C7511"/>
    <w:rsid w:val="004D0288"/>
    <w:rsid w:val="004D0B7A"/>
    <w:rsid w:val="004D3B22"/>
    <w:rsid w:val="004D667B"/>
    <w:rsid w:val="004D71E0"/>
    <w:rsid w:val="004E29E6"/>
    <w:rsid w:val="004E5ADC"/>
    <w:rsid w:val="004F1F49"/>
    <w:rsid w:val="004F39FD"/>
    <w:rsid w:val="004F3BC1"/>
    <w:rsid w:val="004F6161"/>
    <w:rsid w:val="00500645"/>
    <w:rsid w:val="0050230F"/>
    <w:rsid w:val="005029F6"/>
    <w:rsid w:val="005060A8"/>
    <w:rsid w:val="005065BD"/>
    <w:rsid w:val="00506B0F"/>
    <w:rsid w:val="00506BB1"/>
    <w:rsid w:val="005157E0"/>
    <w:rsid w:val="00520A9A"/>
    <w:rsid w:val="00521112"/>
    <w:rsid w:val="0052316B"/>
    <w:rsid w:val="00523A8D"/>
    <w:rsid w:val="00531408"/>
    <w:rsid w:val="0053700B"/>
    <w:rsid w:val="00537F83"/>
    <w:rsid w:val="005401AD"/>
    <w:rsid w:val="00540D14"/>
    <w:rsid w:val="005420E9"/>
    <w:rsid w:val="00542E8C"/>
    <w:rsid w:val="00544821"/>
    <w:rsid w:val="00545C52"/>
    <w:rsid w:val="005470F7"/>
    <w:rsid w:val="00547603"/>
    <w:rsid w:val="0054785C"/>
    <w:rsid w:val="00547CC9"/>
    <w:rsid w:val="00552448"/>
    <w:rsid w:val="005539E1"/>
    <w:rsid w:val="00553FB2"/>
    <w:rsid w:val="00554A5D"/>
    <w:rsid w:val="00555C5A"/>
    <w:rsid w:val="00555D0F"/>
    <w:rsid w:val="005560A0"/>
    <w:rsid w:val="0055707D"/>
    <w:rsid w:val="00561404"/>
    <w:rsid w:val="00561957"/>
    <w:rsid w:val="005629EE"/>
    <w:rsid w:val="00563DDF"/>
    <w:rsid w:val="00563EEE"/>
    <w:rsid w:val="00564068"/>
    <w:rsid w:val="005640C0"/>
    <w:rsid w:val="00570759"/>
    <w:rsid w:val="00571153"/>
    <w:rsid w:val="00571B63"/>
    <w:rsid w:val="00571C96"/>
    <w:rsid w:val="00572D01"/>
    <w:rsid w:val="005740DE"/>
    <w:rsid w:val="0057480D"/>
    <w:rsid w:val="00574986"/>
    <w:rsid w:val="0057629C"/>
    <w:rsid w:val="0057751B"/>
    <w:rsid w:val="00577B46"/>
    <w:rsid w:val="0058127F"/>
    <w:rsid w:val="00582356"/>
    <w:rsid w:val="005825B3"/>
    <w:rsid w:val="00582B41"/>
    <w:rsid w:val="00584506"/>
    <w:rsid w:val="0058570C"/>
    <w:rsid w:val="00585866"/>
    <w:rsid w:val="005864FD"/>
    <w:rsid w:val="005878FB"/>
    <w:rsid w:val="005879A5"/>
    <w:rsid w:val="00590D75"/>
    <w:rsid w:val="00591B31"/>
    <w:rsid w:val="00591BE3"/>
    <w:rsid w:val="00591F5E"/>
    <w:rsid w:val="00592DEE"/>
    <w:rsid w:val="005952FF"/>
    <w:rsid w:val="00597A9E"/>
    <w:rsid w:val="005A1AE1"/>
    <w:rsid w:val="005A37E6"/>
    <w:rsid w:val="005A3E68"/>
    <w:rsid w:val="005A4000"/>
    <w:rsid w:val="005A78C3"/>
    <w:rsid w:val="005B07BA"/>
    <w:rsid w:val="005B1622"/>
    <w:rsid w:val="005B1A33"/>
    <w:rsid w:val="005B3ED9"/>
    <w:rsid w:val="005B4D85"/>
    <w:rsid w:val="005B595C"/>
    <w:rsid w:val="005B6248"/>
    <w:rsid w:val="005B7CC0"/>
    <w:rsid w:val="005C0628"/>
    <w:rsid w:val="005C275C"/>
    <w:rsid w:val="005C296B"/>
    <w:rsid w:val="005C2AF3"/>
    <w:rsid w:val="005C3F32"/>
    <w:rsid w:val="005C4758"/>
    <w:rsid w:val="005C4784"/>
    <w:rsid w:val="005C6D8C"/>
    <w:rsid w:val="005C7166"/>
    <w:rsid w:val="005D22C0"/>
    <w:rsid w:val="005D4274"/>
    <w:rsid w:val="005D4397"/>
    <w:rsid w:val="005D6AE6"/>
    <w:rsid w:val="005D7677"/>
    <w:rsid w:val="005E0ECD"/>
    <w:rsid w:val="005E2388"/>
    <w:rsid w:val="005E2D42"/>
    <w:rsid w:val="005E6C7F"/>
    <w:rsid w:val="005E71FF"/>
    <w:rsid w:val="005E7D70"/>
    <w:rsid w:val="005F0213"/>
    <w:rsid w:val="005F3A7B"/>
    <w:rsid w:val="005F406E"/>
    <w:rsid w:val="005F45D6"/>
    <w:rsid w:val="006017A6"/>
    <w:rsid w:val="00604CF5"/>
    <w:rsid w:val="00605B15"/>
    <w:rsid w:val="00606FC5"/>
    <w:rsid w:val="00607442"/>
    <w:rsid w:val="00607A1C"/>
    <w:rsid w:val="006108B0"/>
    <w:rsid w:val="00611170"/>
    <w:rsid w:val="00613E0D"/>
    <w:rsid w:val="00614944"/>
    <w:rsid w:val="00620904"/>
    <w:rsid w:val="006218B5"/>
    <w:rsid w:val="006221E3"/>
    <w:rsid w:val="00622663"/>
    <w:rsid w:val="00626A7B"/>
    <w:rsid w:val="006278D9"/>
    <w:rsid w:val="00627C33"/>
    <w:rsid w:val="0063084E"/>
    <w:rsid w:val="00630CFC"/>
    <w:rsid w:val="00631DD7"/>
    <w:rsid w:val="00632C9F"/>
    <w:rsid w:val="00633486"/>
    <w:rsid w:val="006342B0"/>
    <w:rsid w:val="006342DA"/>
    <w:rsid w:val="00635073"/>
    <w:rsid w:val="00637CA9"/>
    <w:rsid w:val="0064125E"/>
    <w:rsid w:val="00641E28"/>
    <w:rsid w:val="00642F08"/>
    <w:rsid w:val="00645E02"/>
    <w:rsid w:val="00646846"/>
    <w:rsid w:val="006470B3"/>
    <w:rsid w:val="00647617"/>
    <w:rsid w:val="00647E08"/>
    <w:rsid w:val="00651EE4"/>
    <w:rsid w:val="006525F3"/>
    <w:rsid w:val="00652E5A"/>
    <w:rsid w:val="00652E65"/>
    <w:rsid w:val="006540DB"/>
    <w:rsid w:val="006542C2"/>
    <w:rsid w:val="006548D5"/>
    <w:rsid w:val="00654A8E"/>
    <w:rsid w:val="00654F90"/>
    <w:rsid w:val="00656E68"/>
    <w:rsid w:val="006611A6"/>
    <w:rsid w:val="00661568"/>
    <w:rsid w:val="00666ABA"/>
    <w:rsid w:val="00667A60"/>
    <w:rsid w:val="00671202"/>
    <w:rsid w:val="006712BA"/>
    <w:rsid w:val="00671BE3"/>
    <w:rsid w:val="00673226"/>
    <w:rsid w:val="00675CD6"/>
    <w:rsid w:val="0067709B"/>
    <w:rsid w:val="006777E1"/>
    <w:rsid w:val="00677B5C"/>
    <w:rsid w:val="00682139"/>
    <w:rsid w:val="00683D3A"/>
    <w:rsid w:val="0068692E"/>
    <w:rsid w:val="00693100"/>
    <w:rsid w:val="006932A7"/>
    <w:rsid w:val="00693F4A"/>
    <w:rsid w:val="00694D99"/>
    <w:rsid w:val="00695163"/>
    <w:rsid w:val="006A0EBD"/>
    <w:rsid w:val="006A1C8F"/>
    <w:rsid w:val="006A1FED"/>
    <w:rsid w:val="006A22EB"/>
    <w:rsid w:val="006A3441"/>
    <w:rsid w:val="006A34E6"/>
    <w:rsid w:val="006A39D2"/>
    <w:rsid w:val="006A3A26"/>
    <w:rsid w:val="006A4164"/>
    <w:rsid w:val="006A53A4"/>
    <w:rsid w:val="006B0C69"/>
    <w:rsid w:val="006B17A3"/>
    <w:rsid w:val="006B1EE1"/>
    <w:rsid w:val="006B2A6D"/>
    <w:rsid w:val="006B36E3"/>
    <w:rsid w:val="006B41CF"/>
    <w:rsid w:val="006B4462"/>
    <w:rsid w:val="006C39AB"/>
    <w:rsid w:val="006C5820"/>
    <w:rsid w:val="006D332B"/>
    <w:rsid w:val="006D4A02"/>
    <w:rsid w:val="006D4C8E"/>
    <w:rsid w:val="006E0212"/>
    <w:rsid w:val="006E0CC9"/>
    <w:rsid w:val="006E0E27"/>
    <w:rsid w:val="006E163B"/>
    <w:rsid w:val="006E203D"/>
    <w:rsid w:val="006E3F8A"/>
    <w:rsid w:val="006F0551"/>
    <w:rsid w:val="006F19B1"/>
    <w:rsid w:val="006F1E8C"/>
    <w:rsid w:val="006F1FA6"/>
    <w:rsid w:val="006F281B"/>
    <w:rsid w:val="006F6A00"/>
    <w:rsid w:val="006F784A"/>
    <w:rsid w:val="006F7D53"/>
    <w:rsid w:val="007031DA"/>
    <w:rsid w:val="00704185"/>
    <w:rsid w:val="00705D67"/>
    <w:rsid w:val="00706407"/>
    <w:rsid w:val="00706C30"/>
    <w:rsid w:val="00707096"/>
    <w:rsid w:val="007074C8"/>
    <w:rsid w:val="00707FFC"/>
    <w:rsid w:val="00710878"/>
    <w:rsid w:val="00710D59"/>
    <w:rsid w:val="00715F2F"/>
    <w:rsid w:val="00715F7C"/>
    <w:rsid w:val="007172FD"/>
    <w:rsid w:val="00717746"/>
    <w:rsid w:val="00720943"/>
    <w:rsid w:val="00721A53"/>
    <w:rsid w:val="00722765"/>
    <w:rsid w:val="007240B3"/>
    <w:rsid w:val="00724C58"/>
    <w:rsid w:val="007258E8"/>
    <w:rsid w:val="00725CB1"/>
    <w:rsid w:val="007266AC"/>
    <w:rsid w:val="007277F9"/>
    <w:rsid w:val="00730905"/>
    <w:rsid w:val="00731D26"/>
    <w:rsid w:val="00732622"/>
    <w:rsid w:val="007343A5"/>
    <w:rsid w:val="00742183"/>
    <w:rsid w:val="00742314"/>
    <w:rsid w:val="00743B52"/>
    <w:rsid w:val="00743E01"/>
    <w:rsid w:val="00743FD9"/>
    <w:rsid w:val="007448DE"/>
    <w:rsid w:val="00750621"/>
    <w:rsid w:val="007517F1"/>
    <w:rsid w:val="00752B32"/>
    <w:rsid w:val="00752ED8"/>
    <w:rsid w:val="00753C2B"/>
    <w:rsid w:val="00755B9F"/>
    <w:rsid w:val="007564A4"/>
    <w:rsid w:val="00756911"/>
    <w:rsid w:val="00756C9C"/>
    <w:rsid w:val="007579B7"/>
    <w:rsid w:val="007614CC"/>
    <w:rsid w:val="007633E7"/>
    <w:rsid w:val="00764E79"/>
    <w:rsid w:val="0077014B"/>
    <w:rsid w:val="00771A32"/>
    <w:rsid w:val="007721F0"/>
    <w:rsid w:val="0077252F"/>
    <w:rsid w:val="007726B3"/>
    <w:rsid w:val="00772852"/>
    <w:rsid w:val="00775D87"/>
    <w:rsid w:val="00777790"/>
    <w:rsid w:val="00780E09"/>
    <w:rsid w:val="00782ADB"/>
    <w:rsid w:val="00782D3C"/>
    <w:rsid w:val="007863A1"/>
    <w:rsid w:val="007864C5"/>
    <w:rsid w:val="0078668B"/>
    <w:rsid w:val="00787515"/>
    <w:rsid w:val="007904C1"/>
    <w:rsid w:val="00790D59"/>
    <w:rsid w:val="007923E3"/>
    <w:rsid w:val="007933F4"/>
    <w:rsid w:val="00793660"/>
    <w:rsid w:val="007938B7"/>
    <w:rsid w:val="007A2091"/>
    <w:rsid w:val="007A45F4"/>
    <w:rsid w:val="007B04F8"/>
    <w:rsid w:val="007B0741"/>
    <w:rsid w:val="007B0DC2"/>
    <w:rsid w:val="007B1AFB"/>
    <w:rsid w:val="007B3096"/>
    <w:rsid w:val="007B3224"/>
    <w:rsid w:val="007B4079"/>
    <w:rsid w:val="007B4D56"/>
    <w:rsid w:val="007B6276"/>
    <w:rsid w:val="007B6A8D"/>
    <w:rsid w:val="007B7CE2"/>
    <w:rsid w:val="007C08AE"/>
    <w:rsid w:val="007C15B6"/>
    <w:rsid w:val="007C1669"/>
    <w:rsid w:val="007C41EB"/>
    <w:rsid w:val="007C44A4"/>
    <w:rsid w:val="007C55C6"/>
    <w:rsid w:val="007C5A70"/>
    <w:rsid w:val="007C5BD0"/>
    <w:rsid w:val="007C782F"/>
    <w:rsid w:val="007C7CEE"/>
    <w:rsid w:val="007C7EF0"/>
    <w:rsid w:val="007D0068"/>
    <w:rsid w:val="007D1555"/>
    <w:rsid w:val="007D30CF"/>
    <w:rsid w:val="007D3FEF"/>
    <w:rsid w:val="007D46DF"/>
    <w:rsid w:val="007D4CF7"/>
    <w:rsid w:val="007D4E7E"/>
    <w:rsid w:val="007D507B"/>
    <w:rsid w:val="007D729B"/>
    <w:rsid w:val="007E3D00"/>
    <w:rsid w:val="007E4471"/>
    <w:rsid w:val="007E44B9"/>
    <w:rsid w:val="007E6961"/>
    <w:rsid w:val="007F0A6B"/>
    <w:rsid w:val="007F0B61"/>
    <w:rsid w:val="007F14DE"/>
    <w:rsid w:val="007F2E78"/>
    <w:rsid w:val="007F4072"/>
    <w:rsid w:val="00800F3B"/>
    <w:rsid w:val="00801910"/>
    <w:rsid w:val="0080216C"/>
    <w:rsid w:val="008042A6"/>
    <w:rsid w:val="00804BE1"/>
    <w:rsid w:val="00805570"/>
    <w:rsid w:val="008103D2"/>
    <w:rsid w:val="00811659"/>
    <w:rsid w:val="0081229C"/>
    <w:rsid w:val="00812457"/>
    <w:rsid w:val="008128D2"/>
    <w:rsid w:val="008153C5"/>
    <w:rsid w:val="0081695D"/>
    <w:rsid w:val="00821517"/>
    <w:rsid w:val="00821A2E"/>
    <w:rsid w:val="00821EBF"/>
    <w:rsid w:val="0082273E"/>
    <w:rsid w:val="008234D2"/>
    <w:rsid w:val="00823A78"/>
    <w:rsid w:val="00823FEA"/>
    <w:rsid w:val="00824119"/>
    <w:rsid w:val="00825575"/>
    <w:rsid w:val="00825D72"/>
    <w:rsid w:val="008262FA"/>
    <w:rsid w:val="00827A5C"/>
    <w:rsid w:val="00830BAF"/>
    <w:rsid w:val="0083196E"/>
    <w:rsid w:val="00833712"/>
    <w:rsid w:val="008339BE"/>
    <w:rsid w:val="008430D0"/>
    <w:rsid w:val="0084393A"/>
    <w:rsid w:val="00844DB5"/>
    <w:rsid w:val="00844DE7"/>
    <w:rsid w:val="0084752C"/>
    <w:rsid w:val="00853454"/>
    <w:rsid w:val="00853B13"/>
    <w:rsid w:val="00854025"/>
    <w:rsid w:val="00860CF8"/>
    <w:rsid w:val="00861D3F"/>
    <w:rsid w:val="00861EAE"/>
    <w:rsid w:val="00862544"/>
    <w:rsid w:val="00862ACD"/>
    <w:rsid w:val="00862C12"/>
    <w:rsid w:val="00864759"/>
    <w:rsid w:val="0086549D"/>
    <w:rsid w:val="0086580A"/>
    <w:rsid w:val="00870A50"/>
    <w:rsid w:val="008712A1"/>
    <w:rsid w:val="00872353"/>
    <w:rsid w:val="008736BB"/>
    <w:rsid w:val="00875945"/>
    <w:rsid w:val="00876154"/>
    <w:rsid w:val="0087702B"/>
    <w:rsid w:val="0088003E"/>
    <w:rsid w:val="00880CDA"/>
    <w:rsid w:val="0088377F"/>
    <w:rsid w:val="00883C59"/>
    <w:rsid w:val="00884C2B"/>
    <w:rsid w:val="00885831"/>
    <w:rsid w:val="00891643"/>
    <w:rsid w:val="00891B5E"/>
    <w:rsid w:val="00896B6F"/>
    <w:rsid w:val="008A3482"/>
    <w:rsid w:val="008A4411"/>
    <w:rsid w:val="008A4729"/>
    <w:rsid w:val="008B0B56"/>
    <w:rsid w:val="008B18F3"/>
    <w:rsid w:val="008B1AEE"/>
    <w:rsid w:val="008B1D55"/>
    <w:rsid w:val="008B2EDA"/>
    <w:rsid w:val="008B4234"/>
    <w:rsid w:val="008B485F"/>
    <w:rsid w:val="008B5459"/>
    <w:rsid w:val="008B60CD"/>
    <w:rsid w:val="008B6E4D"/>
    <w:rsid w:val="008C1B76"/>
    <w:rsid w:val="008C27CB"/>
    <w:rsid w:val="008C2C46"/>
    <w:rsid w:val="008C33B2"/>
    <w:rsid w:val="008C7E51"/>
    <w:rsid w:val="008D01F8"/>
    <w:rsid w:val="008D0291"/>
    <w:rsid w:val="008D20FA"/>
    <w:rsid w:val="008D3DDF"/>
    <w:rsid w:val="008D6455"/>
    <w:rsid w:val="008D66E2"/>
    <w:rsid w:val="008D713E"/>
    <w:rsid w:val="008E0300"/>
    <w:rsid w:val="008E2054"/>
    <w:rsid w:val="008E3844"/>
    <w:rsid w:val="008E570A"/>
    <w:rsid w:val="008E63C2"/>
    <w:rsid w:val="008F0515"/>
    <w:rsid w:val="008F0AF4"/>
    <w:rsid w:val="008F0C3F"/>
    <w:rsid w:val="008F2E7A"/>
    <w:rsid w:val="008F5AD1"/>
    <w:rsid w:val="008F61D6"/>
    <w:rsid w:val="008F74A3"/>
    <w:rsid w:val="008F7BE4"/>
    <w:rsid w:val="00900329"/>
    <w:rsid w:val="00900B62"/>
    <w:rsid w:val="00903628"/>
    <w:rsid w:val="00903D2C"/>
    <w:rsid w:val="009047A7"/>
    <w:rsid w:val="009051AA"/>
    <w:rsid w:val="009055C4"/>
    <w:rsid w:val="00906AF4"/>
    <w:rsid w:val="009075B5"/>
    <w:rsid w:val="00907EFC"/>
    <w:rsid w:val="00910031"/>
    <w:rsid w:val="009102A9"/>
    <w:rsid w:val="0091549B"/>
    <w:rsid w:val="00915A09"/>
    <w:rsid w:val="00915EB3"/>
    <w:rsid w:val="00917391"/>
    <w:rsid w:val="009179D3"/>
    <w:rsid w:val="00921292"/>
    <w:rsid w:val="0092278B"/>
    <w:rsid w:val="00923A78"/>
    <w:rsid w:val="0092413E"/>
    <w:rsid w:val="00924DCB"/>
    <w:rsid w:val="00925205"/>
    <w:rsid w:val="00925596"/>
    <w:rsid w:val="00926298"/>
    <w:rsid w:val="0093281A"/>
    <w:rsid w:val="00932D32"/>
    <w:rsid w:val="009332D5"/>
    <w:rsid w:val="009366FD"/>
    <w:rsid w:val="00937C23"/>
    <w:rsid w:val="0094027A"/>
    <w:rsid w:val="00941CD6"/>
    <w:rsid w:val="009435C2"/>
    <w:rsid w:val="00943688"/>
    <w:rsid w:val="00944090"/>
    <w:rsid w:val="00944946"/>
    <w:rsid w:val="00947417"/>
    <w:rsid w:val="009515D8"/>
    <w:rsid w:val="00951E0E"/>
    <w:rsid w:val="00953797"/>
    <w:rsid w:val="00956706"/>
    <w:rsid w:val="00956E9A"/>
    <w:rsid w:val="00957066"/>
    <w:rsid w:val="009572B8"/>
    <w:rsid w:val="00957E80"/>
    <w:rsid w:val="00962A20"/>
    <w:rsid w:val="00965706"/>
    <w:rsid w:val="009657D5"/>
    <w:rsid w:val="0096664B"/>
    <w:rsid w:val="00967623"/>
    <w:rsid w:val="00967C12"/>
    <w:rsid w:val="00973C21"/>
    <w:rsid w:val="009753DA"/>
    <w:rsid w:val="009757C6"/>
    <w:rsid w:val="009768A3"/>
    <w:rsid w:val="00976BD9"/>
    <w:rsid w:val="0098258C"/>
    <w:rsid w:val="009830C5"/>
    <w:rsid w:val="009835B6"/>
    <w:rsid w:val="00983F87"/>
    <w:rsid w:val="00985ACF"/>
    <w:rsid w:val="00986BCC"/>
    <w:rsid w:val="00987B91"/>
    <w:rsid w:val="00987F2B"/>
    <w:rsid w:val="00994D88"/>
    <w:rsid w:val="00995BF2"/>
    <w:rsid w:val="00997BAE"/>
    <w:rsid w:val="00997E18"/>
    <w:rsid w:val="009A0189"/>
    <w:rsid w:val="009A08D8"/>
    <w:rsid w:val="009A192A"/>
    <w:rsid w:val="009A2672"/>
    <w:rsid w:val="009A2DD0"/>
    <w:rsid w:val="009A4C10"/>
    <w:rsid w:val="009A6190"/>
    <w:rsid w:val="009A6FD3"/>
    <w:rsid w:val="009A7BAC"/>
    <w:rsid w:val="009B124D"/>
    <w:rsid w:val="009B3A96"/>
    <w:rsid w:val="009B498F"/>
    <w:rsid w:val="009B66A7"/>
    <w:rsid w:val="009B773F"/>
    <w:rsid w:val="009B7CD3"/>
    <w:rsid w:val="009C0235"/>
    <w:rsid w:val="009C0DF5"/>
    <w:rsid w:val="009C3822"/>
    <w:rsid w:val="009C5A87"/>
    <w:rsid w:val="009C63F1"/>
    <w:rsid w:val="009C6ABA"/>
    <w:rsid w:val="009C7B29"/>
    <w:rsid w:val="009D2CD9"/>
    <w:rsid w:val="009D49CF"/>
    <w:rsid w:val="009D65A8"/>
    <w:rsid w:val="009D78DA"/>
    <w:rsid w:val="009E2738"/>
    <w:rsid w:val="009E3715"/>
    <w:rsid w:val="009E479B"/>
    <w:rsid w:val="009E4E21"/>
    <w:rsid w:val="009E5EF1"/>
    <w:rsid w:val="009E6403"/>
    <w:rsid w:val="009F16D4"/>
    <w:rsid w:val="009F63A3"/>
    <w:rsid w:val="009F680E"/>
    <w:rsid w:val="00A01CC6"/>
    <w:rsid w:val="00A026F5"/>
    <w:rsid w:val="00A02A9C"/>
    <w:rsid w:val="00A10B69"/>
    <w:rsid w:val="00A11A7C"/>
    <w:rsid w:val="00A11EDA"/>
    <w:rsid w:val="00A15A10"/>
    <w:rsid w:val="00A179C7"/>
    <w:rsid w:val="00A17F67"/>
    <w:rsid w:val="00A20C02"/>
    <w:rsid w:val="00A23E8C"/>
    <w:rsid w:val="00A24F6E"/>
    <w:rsid w:val="00A2619A"/>
    <w:rsid w:val="00A27A6C"/>
    <w:rsid w:val="00A30926"/>
    <w:rsid w:val="00A3104A"/>
    <w:rsid w:val="00A35454"/>
    <w:rsid w:val="00A36CF2"/>
    <w:rsid w:val="00A4188B"/>
    <w:rsid w:val="00A41F40"/>
    <w:rsid w:val="00A44C7C"/>
    <w:rsid w:val="00A44D5A"/>
    <w:rsid w:val="00A45F10"/>
    <w:rsid w:val="00A504C1"/>
    <w:rsid w:val="00A505B3"/>
    <w:rsid w:val="00A549B1"/>
    <w:rsid w:val="00A5567C"/>
    <w:rsid w:val="00A57911"/>
    <w:rsid w:val="00A62859"/>
    <w:rsid w:val="00A63B47"/>
    <w:rsid w:val="00A64EEC"/>
    <w:rsid w:val="00A6662D"/>
    <w:rsid w:val="00A72716"/>
    <w:rsid w:val="00A746F8"/>
    <w:rsid w:val="00A75B37"/>
    <w:rsid w:val="00A77536"/>
    <w:rsid w:val="00A77D8C"/>
    <w:rsid w:val="00A813DC"/>
    <w:rsid w:val="00A851E9"/>
    <w:rsid w:val="00A86D8C"/>
    <w:rsid w:val="00A8769B"/>
    <w:rsid w:val="00A91469"/>
    <w:rsid w:val="00A916C4"/>
    <w:rsid w:val="00A91829"/>
    <w:rsid w:val="00A91F28"/>
    <w:rsid w:val="00A91F65"/>
    <w:rsid w:val="00A92261"/>
    <w:rsid w:val="00A92FAB"/>
    <w:rsid w:val="00A94595"/>
    <w:rsid w:val="00A948FD"/>
    <w:rsid w:val="00A94D1A"/>
    <w:rsid w:val="00A96073"/>
    <w:rsid w:val="00AA1552"/>
    <w:rsid w:val="00AA15E0"/>
    <w:rsid w:val="00AA173A"/>
    <w:rsid w:val="00AA2E62"/>
    <w:rsid w:val="00AA2FCA"/>
    <w:rsid w:val="00AA3F48"/>
    <w:rsid w:val="00AA4D1A"/>
    <w:rsid w:val="00AA5236"/>
    <w:rsid w:val="00AA5C05"/>
    <w:rsid w:val="00AB19B1"/>
    <w:rsid w:val="00AB507E"/>
    <w:rsid w:val="00AB63BD"/>
    <w:rsid w:val="00AB72AF"/>
    <w:rsid w:val="00AC16EB"/>
    <w:rsid w:val="00AC294D"/>
    <w:rsid w:val="00AC2968"/>
    <w:rsid w:val="00AC2B6C"/>
    <w:rsid w:val="00AC38FE"/>
    <w:rsid w:val="00AC5677"/>
    <w:rsid w:val="00AC645D"/>
    <w:rsid w:val="00AC691B"/>
    <w:rsid w:val="00AC6B0D"/>
    <w:rsid w:val="00AC7F29"/>
    <w:rsid w:val="00AD0BC8"/>
    <w:rsid w:val="00AD1D31"/>
    <w:rsid w:val="00AD4390"/>
    <w:rsid w:val="00AD634B"/>
    <w:rsid w:val="00AD66DB"/>
    <w:rsid w:val="00AE0427"/>
    <w:rsid w:val="00AE06CB"/>
    <w:rsid w:val="00AE3214"/>
    <w:rsid w:val="00AE425D"/>
    <w:rsid w:val="00AE78B6"/>
    <w:rsid w:val="00AF15D5"/>
    <w:rsid w:val="00AF2E03"/>
    <w:rsid w:val="00AF337E"/>
    <w:rsid w:val="00AF379D"/>
    <w:rsid w:val="00AF3AC8"/>
    <w:rsid w:val="00AF4237"/>
    <w:rsid w:val="00AF6B8F"/>
    <w:rsid w:val="00B01D93"/>
    <w:rsid w:val="00B01EA8"/>
    <w:rsid w:val="00B02E6A"/>
    <w:rsid w:val="00B03ACA"/>
    <w:rsid w:val="00B0730F"/>
    <w:rsid w:val="00B139D6"/>
    <w:rsid w:val="00B15B11"/>
    <w:rsid w:val="00B15B1B"/>
    <w:rsid w:val="00B16308"/>
    <w:rsid w:val="00B166DE"/>
    <w:rsid w:val="00B24453"/>
    <w:rsid w:val="00B25ED8"/>
    <w:rsid w:val="00B26230"/>
    <w:rsid w:val="00B313D3"/>
    <w:rsid w:val="00B31CB0"/>
    <w:rsid w:val="00B33044"/>
    <w:rsid w:val="00B34508"/>
    <w:rsid w:val="00B3522E"/>
    <w:rsid w:val="00B35477"/>
    <w:rsid w:val="00B356CF"/>
    <w:rsid w:val="00B35767"/>
    <w:rsid w:val="00B37B39"/>
    <w:rsid w:val="00B40D12"/>
    <w:rsid w:val="00B4194D"/>
    <w:rsid w:val="00B41D74"/>
    <w:rsid w:val="00B41F96"/>
    <w:rsid w:val="00B46CD0"/>
    <w:rsid w:val="00B47ABC"/>
    <w:rsid w:val="00B50CC2"/>
    <w:rsid w:val="00B51C1F"/>
    <w:rsid w:val="00B51CE0"/>
    <w:rsid w:val="00B52BC7"/>
    <w:rsid w:val="00B543AC"/>
    <w:rsid w:val="00B61385"/>
    <w:rsid w:val="00B61484"/>
    <w:rsid w:val="00B6345F"/>
    <w:rsid w:val="00B64430"/>
    <w:rsid w:val="00B64675"/>
    <w:rsid w:val="00B64F15"/>
    <w:rsid w:val="00B661BA"/>
    <w:rsid w:val="00B66D44"/>
    <w:rsid w:val="00B6719D"/>
    <w:rsid w:val="00B701D7"/>
    <w:rsid w:val="00B70882"/>
    <w:rsid w:val="00B70C2F"/>
    <w:rsid w:val="00B71B7C"/>
    <w:rsid w:val="00B72E53"/>
    <w:rsid w:val="00B73313"/>
    <w:rsid w:val="00B73CBF"/>
    <w:rsid w:val="00B743F0"/>
    <w:rsid w:val="00B76F23"/>
    <w:rsid w:val="00B7732F"/>
    <w:rsid w:val="00B773D8"/>
    <w:rsid w:val="00B77A7C"/>
    <w:rsid w:val="00B809DE"/>
    <w:rsid w:val="00B814FC"/>
    <w:rsid w:val="00B8211C"/>
    <w:rsid w:val="00B8269E"/>
    <w:rsid w:val="00B86571"/>
    <w:rsid w:val="00B90E3C"/>
    <w:rsid w:val="00B9131C"/>
    <w:rsid w:val="00B93342"/>
    <w:rsid w:val="00B94D58"/>
    <w:rsid w:val="00B977BC"/>
    <w:rsid w:val="00BA1813"/>
    <w:rsid w:val="00BA2EBD"/>
    <w:rsid w:val="00BA64BC"/>
    <w:rsid w:val="00BA6799"/>
    <w:rsid w:val="00BA7967"/>
    <w:rsid w:val="00BB0E90"/>
    <w:rsid w:val="00BB170A"/>
    <w:rsid w:val="00BB51C7"/>
    <w:rsid w:val="00BB5A9B"/>
    <w:rsid w:val="00BB6731"/>
    <w:rsid w:val="00BC05FA"/>
    <w:rsid w:val="00BC58DB"/>
    <w:rsid w:val="00BD0510"/>
    <w:rsid w:val="00BD05C4"/>
    <w:rsid w:val="00BD171A"/>
    <w:rsid w:val="00BD1D65"/>
    <w:rsid w:val="00BD3CAA"/>
    <w:rsid w:val="00BD3DCA"/>
    <w:rsid w:val="00BD542D"/>
    <w:rsid w:val="00BE14A4"/>
    <w:rsid w:val="00BE167A"/>
    <w:rsid w:val="00BE17F4"/>
    <w:rsid w:val="00BE1F95"/>
    <w:rsid w:val="00BE2343"/>
    <w:rsid w:val="00BE32D0"/>
    <w:rsid w:val="00BE3A6E"/>
    <w:rsid w:val="00BE4854"/>
    <w:rsid w:val="00BF299F"/>
    <w:rsid w:val="00BF3DB3"/>
    <w:rsid w:val="00BF5353"/>
    <w:rsid w:val="00C004F4"/>
    <w:rsid w:val="00C009C7"/>
    <w:rsid w:val="00C00C54"/>
    <w:rsid w:val="00C00CD4"/>
    <w:rsid w:val="00C04413"/>
    <w:rsid w:val="00C0476F"/>
    <w:rsid w:val="00C05061"/>
    <w:rsid w:val="00C06574"/>
    <w:rsid w:val="00C14A91"/>
    <w:rsid w:val="00C158FA"/>
    <w:rsid w:val="00C16E9D"/>
    <w:rsid w:val="00C17B3B"/>
    <w:rsid w:val="00C17F57"/>
    <w:rsid w:val="00C24885"/>
    <w:rsid w:val="00C26D98"/>
    <w:rsid w:val="00C31016"/>
    <w:rsid w:val="00C3143F"/>
    <w:rsid w:val="00C336BC"/>
    <w:rsid w:val="00C33EB9"/>
    <w:rsid w:val="00C35240"/>
    <w:rsid w:val="00C36BC6"/>
    <w:rsid w:val="00C36FB0"/>
    <w:rsid w:val="00C40436"/>
    <w:rsid w:val="00C4067B"/>
    <w:rsid w:val="00C40FA1"/>
    <w:rsid w:val="00C4240B"/>
    <w:rsid w:val="00C43DAB"/>
    <w:rsid w:val="00C4425F"/>
    <w:rsid w:val="00C46954"/>
    <w:rsid w:val="00C47F90"/>
    <w:rsid w:val="00C51024"/>
    <w:rsid w:val="00C53070"/>
    <w:rsid w:val="00C5381B"/>
    <w:rsid w:val="00C541B7"/>
    <w:rsid w:val="00C566FB"/>
    <w:rsid w:val="00C57372"/>
    <w:rsid w:val="00C577BC"/>
    <w:rsid w:val="00C6165B"/>
    <w:rsid w:val="00C61BEC"/>
    <w:rsid w:val="00C61F75"/>
    <w:rsid w:val="00C63C4A"/>
    <w:rsid w:val="00C65FEE"/>
    <w:rsid w:val="00C67E46"/>
    <w:rsid w:val="00C7104A"/>
    <w:rsid w:val="00C721DE"/>
    <w:rsid w:val="00C728A3"/>
    <w:rsid w:val="00C7592F"/>
    <w:rsid w:val="00C82A44"/>
    <w:rsid w:val="00C82C50"/>
    <w:rsid w:val="00C86444"/>
    <w:rsid w:val="00C86A00"/>
    <w:rsid w:val="00C92869"/>
    <w:rsid w:val="00C93938"/>
    <w:rsid w:val="00C93A8F"/>
    <w:rsid w:val="00C95DDD"/>
    <w:rsid w:val="00CA0280"/>
    <w:rsid w:val="00CA2D7E"/>
    <w:rsid w:val="00CA3F33"/>
    <w:rsid w:val="00CA4CAC"/>
    <w:rsid w:val="00CA63D8"/>
    <w:rsid w:val="00CA72C4"/>
    <w:rsid w:val="00CA7410"/>
    <w:rsid w:val="00CB0F80"/>
    <w:rsid w:val="00CB14CD"/>
    <w:rsid w:val="00CB209A"/>
    <w:rsid w:val="00CB2F03"/>
    <w:rsid w:val="00CB4E31"/>
    <w:rsid w:val="00CB7AA4"/>
    <w:rsid w:val="00CC37AA"/>
    <w:rsid w:val="00CC3F6D"/>
    <w:rsid w:val="00CC414B"/>
    <w:rsid w:val="00CC54F5"/>
    <w:rsid w:val="00CC55C4"/>
    <w:rsid w:val="00CC7073"/>
    <w:rsid w:val="00CC74ED"/>
    <w:rsid w:val="00CC7CA3"/>
    <w:rsid w:val="00CD0EA9"/>
    <w:rsid w:val="00CD116B"/>
    <w:rsid w:val="00CD39A8"/>
    <w:rsid w:val="00CD53EC"/>
    <w:rsid w:val="00CD777C"/>
    <w:rsid w:val="00CE084C"/>
    <w:rsid w:val="00CE518E"/>
    <w:rsid w:val="00CE60AE"/>
    <w:rsid w:val="00CE69D7"/>
    <w:rsid w:val="00CE7BC0"/>
    <w:rsid w:val="00CF0795"/>
    <w:rsid w:val="00CF1282"/>
    <w:rsid w:val="00CF1D2F"/>
    <w:rsid w:val="00CF21C7"/>
    <w:rsid w:val="00CF4F7F"/>
    <w:rsid w:val="00CF55C7"/>
    <w:rsid w:val="00CF5CEA"/>
    <w:rsid w:val="00CF7922"/>
    <w:rsid w:val="00D00BEB"/>
    <w:rsid w:val="00D01DB0"/>
    <w:rsid w:val="00D020A8"/>
    <w:rsid w:val="00D038CB"/>
    <w:rsid w:val="00D052C5"/>
    <w:rsid w:val="00D05A9F"/>
    <w:rsid w:val="00D05D24"/>
    <w:rsid w:val="00D076FB"/>
    <w:rsid w:val="00D07D84"/>
    <w:rsid w:val="00D10CDD"/>
    <w:rsid w:val="00D13E87"/>
    <w:rsid w:val="00D15E93"/>
    <w:rsid w:val="00D164AD"/>
    <w:rsid w:val="00D203FD"/>
    <w:rsid w:val="00D20711"/>
    <w:rsid w:val="00D20766"/>
    <w:rsid w:val="00D208F0"/>
    <w:rsid w:val="00D21AA6"/>
    <w:rsid w:val="00D222B4"/>
    <w:rsid w:val="00D22E1F"/>
    <w:rsid w:val="00D22EEA"/>
    <w:rsid w:val="00D23FE5"/>
    <w:rsid w:val="00D24152"/>
    <w:rsid w:val="00D25DE7"/>
    <w:rsid w:val="00D26C91"/>
    <w:rsid w:val="00D275BE"/>
    <w:rsid w:val="00D276C4"/>
    <w:rsid w:val="00D30C22"/>
    <w:rsid w:val="00D31980"/>
    <w:rsid w:val="00D3497D"/>
    <w:rsid w:val="00D34EE4"/>
    <w:rsid w:val="00D35A7C"/>
    <w:rsid w:val="00D36C2E"/>
    <w:rsid w:val="00D405EA"/>
    <w:rsid w:val="00D40D78"/>
    <w:rsid w:val="00D4192E"/>
    <w:rsid w:val="00D443A7"/>
    <w:rsid w:val="00D44A07"/>
    <w:rsid w:val="00D45269"/>
    <w:rsid w:val="00D47982"/>
    <w:rsid w:val="00D51495"/>
    <w:rsid w:val="00D514E9"/>
    <w:rsid w:val="00D51CE9"/>
    <w:rsid w:val="00D52482"/>
    <w:rsid w:val="00D53C98"/>
    <w:rsid w:val="00D57658"/>
    <w:rsid w:val="00D60405"/>
    <w:rsid w:val="00D61809"/>
    <w:rsid w:val="00D61F92"/>
    <w:rsid w:val="00D6351B"/>
    <w:rsid w:val="00D64FE9"/>
    <w:rsid w:val="00D65BCD"/>
    <w:rsid w:val="00D67B33"/>
    <w:rsid w:val="00D70EA0"/>
    <w:rsid w:val="00D72046"/>
    <w:rsid w:val="00D722E8"/>
    <w:rsid w:val="00D72A3F"/>
    <w:rsid w:val="00D73E7B"/>
    <w:rsid w:val="00D74189"/>
    <w:rsid w:val="00D7699F"/>
    <w:rsid w:val="00D77A4F"/>
    <w:rsid w:val="00D859AE"/>
    <w:rsid w:val="00D86B7E"/>
    <w:rsid w:val="00D87469"/>
    <w:rsid w:val="00D87C7B"/>
    <w:rsid w:val="00D913CD"/>
    <w:rsid w:val="00D93B04"/>
    <w:rsid w:val="00D957A8"/>
    <w:rsid w:val="00D961CE"/>
    <w:rsid w:val="00D96D02"/>
    <w:rsid w:val="00D96EF3"/>
    <w:rsid w:val="00D9755A"/>
    <w:rsid w:val="00DA017B"/>
    <w:rsid w:val="00DA0EC5"/>
    <w:rsid w:val="00DA1029"/>
    <w:rsid w:val="00DA336D"/>
    <w:rsid w:val="00DA4AEB"/>
    <w:rsid w:val="00DA7980"/>
    <w:rsid w:val="00DB01DB"/>
    <w:rsid w:val="00DB0493"/>
    <w:rsid w:val="00DB0D79"/>
    <w:rsid w:val="00DB1C2B"/>
    <w:rsid w:val="00DB30B7"/>
    <w:rsid w:val="00DB5E4F"/>
    <w:rsid w:val="00DB64B9"/>
    <w:rsid w:val="00DB6A08"/>
    <w:rsid w:val="00DB6B68"/>
    <w:rsid w:val="00DB6B69"/>
    <w:rsid w:val="00DC07E7"/>
    <w:rsid w:val="00DC1060"/>
    <w:rsid w:val="00DC1D3A"/>
    <w:rsid w:val="00DC1E88"/>
    <w:rsid w:val="00DC1E9F"/>
    <w:rsid w:val="00DC2261"/>
    <w:rsid w:val="00DC2B51"/>
    <w:rsid w:val="00DC4136"/>
    <w:rsid w:val="00DC4F0E"/>
    <w:rsid w:val="00DC5155"/>
    <w:rsid w:val="00DC5A00"/>
    <w:rsid w:val="00DD07F7"/>
    <w:rsid w:val="00DD28AF"/>
    <w:rsid w:val="00DD3929"/>
    <w:rsid w:val="00DD57BD"/>
    <w:rsid w:val="00DE0010"/>
    <w:rsid w:val="00DE1322"/>
    <w:rsid w:val="00DE2A19"/>
    <w:rsid w:val="00DE2FA5"/>
    <w:rsid w:val="00DE3305"/>
    <w:rsid w:val="00DE3D3F"/>
    <w:rsid w:val="00DE512A"/>
    <w:rsid w:val="00DE5187"/>
    <w:rsid w:val="00DE5B88"/>
    <w:rsid w:val="00DE5BC7"/>
    <w:rsid w:val="00DE66F7"/>
    <w:rsid w:val="00DF309D"/>
    <w:rsid w:val="00DF37A9"/>
    <w:rsid w:val="00DF4095"/>
    <w:rsid w:val="00DF608E"/>
    <w:rsid w:val="00E053D6"/>
    <w:rsid w:val="00E07452"/>
    <w:rsid w:val="00E11FB7"/>
    <w:rsid w:val="00E13956"/>
    <w:rsid w:val="00E14BB5"/>
    <w:rsid w:val="00E157CE"/>
    <w:rsid w:val="00E20145"/>
    <w:rsid w:val="00E20895"/>
    <w:rsid w:val="00E24344"/>
    <w:rsid w:val="00E25975"/>
    <w:rsid w:val="00E25FD2"/>
    <w:rsid w:val="00E26FC7"/>
    <w:rsid w:val="00E3138C"/>
    <w:rsid w:val="00E3506D"/>
    <w:rsid w:val="00E374DB"/>
    <w:rsid w:val="00E436F0"/>
    <w:rsid w:val="00E469F8"/>
    <w:rsid w:val="00E4753D"/>
    <w:rsid w:val="00E50CF9"/>
    <w:rsid w:val="00E532BA"/>
    <w:rsid w:val="00E550AF"/>
    <w:rsid w:val="00E56E19"/>
    <w:rsid w:val="00E5751D"/>
    <w:rsid w:val="00E5783F"/>
    <w:rsid w:val="00E60190"/>
    <w:rsid w:val="00E60FAC"/>
    <w:rsid w:val="00E62183"/>
    <w:rsid w:val="00E6368E"/>
    <w:rsid w:val="00E63C25"/>
    <w:rsid w:val="00E64096"/>
    <w:rsid w:val="00E65B51"/>
    <w:rsid w:val="00E66A57"/>
    <w:rsid w:val="00E673FB"/>
    <w:rsid w:val="00E70C63"/>
    <w:rsid w:val="00E70F08"/>
    <w:rsid w:val="00E72278"/>
    <w:rsid w:val="00E72EEF"/>
    <w:rsid w:val="00E73A9A"/>
    <w:rsid w:val="00E76614"/>
    <w:rsid w:val="00E769B4"/>
    <w:rsid w:val="00E77CA5"/>
    <w:rsid w:val="00E800B3"/>
    <w:rsid w:val="00E815B8"/>
    <w:rsid w:val="00E81DC4"/>
    <w:rsid w:val="00E81EC4"/>
    <w:rsid w:val="00E8272C"/>
    <w:rsid w:val="00E82E48"/>
    <w:rsid w:val="00E82F9D"/>
    <w:rsid w:val="00E83F21"/>
    <w:rsid w:val="00E86D8B"/>
    <w:rsid w:val="00E8712C"/>
    <w:rsid w:val="00E87977"/>
    <w:rsid w:val="00E9081F"/>
    <w:rsid w:val="00E90DA9"/>
    <w:rsid w:val="00E91C05"/>
    <w:rsid w:val="00E9221C"/>
    <w:rsid w:val="00E93DA0"/>
    <w:rsid w:val="00E948E3"/>
    <w:rsid w:val="00E9588C"/>
    <w:rsid w:val="00E95990"/>
    <w:rsid w:val="00E96BE9"/>
    <w:rsid w:val="00EA059A"/>
    <w:rsid w:val="00EA0FF8"/>
    <w:rsid w:val="00EA5824"/>
    <w:rsid w:val="00EB0DE2"/>
    <w:rsid w:val="00EB1534"/>
    <w:rsid w:val="00EB1BB0"/>
    <w:rsid w:val="00EB40FB"/>
    <w:rsid w:val="00EB431D"/>
    <w:rsid w:val="00EB55FD"/>
    <w:rsid w:val="00EB77E5"/>
    <w:rsid w:val="00EC05C4"/>
    <w:rsid w:val="00EC0B46"/>
    <w:rsid w:val="00EC54B5"/>
    <w:rsid w:val="00EC65A9"/>
    <w:rsid w:val="00EC6EAC"/>
    <w:rsid w:val="00ED0A42"/>
    <w:rsid w:val="00ED26A9"/>
    <w:rsid w:val="00ED3619"/>
    <w:rsid w:val="00ED42E4"/>
    <w:rsid w:val="00ED58A9"/>
    <w:rsid w:val="00ED643A"/>
    <w:rsid w:val="00ED70A2"/>
    <w:rsid w:val="00EE22A7"/>
    <w:rsid w:val="00EE25E7"/>
    <w:rsid w:val="00EE3172"/>
    <w:rsid w:val="00EE3B36"/>
    <w:rsid w:val="00EE4358"/>
    <w:rsid w:val="00EE506A"/>
    <w:rsid w:val="00EE55C0"/>
    <w:rsid w:val="00EF1632"/>
    <w:rsid w:val="00EF259C"/>
    <w:rsid w:val="00EF25F7"/>
    <w:rsid w:val="00EF3C43"/>
    <w:rsid w:val="00EF4B7A"/>
    <w:rsid w:val="00EF6BA0"/>
    <w:rsid w:val="00F00107"/>
    <w:rsid w:val="00F002AE"/>
    <w:rsid w:val="00F0043A"/>
    <w:rsid w:val="00F027D1"/>
    <w:rsid w:val="00F0445B"/>
    <w:rsid w:val="00F0460C"/>
    <w:rsid w:val="00F04AC2"/>
    <w:rsid w:val="00F05398"/>
    <w:rsid w:val="00F05929"/>
    <w:rsid w:val="00F06934"/>
    <w:rsid w:val="00F06D1E"/>
    <w:rsid w:val="00F07BFD"/>
    <w:rsid w:val="00F11A04"/>
    <w:rsid w:val="00F130E0"/>
    <w:rsid w:val="00F13603"/>
    <w:rsid w:val="00F137F1"/>
    <w:rsid w:val="00F15BB1"/>
    <w:rsid w:val="00F17F73"/>
    <w:rsid w:val="00F21A7F"/>
    <w:rsid w:val="00F23C1D"/>
    <w:rsid w:val="00F244BA"/>
    <w:rsid w:val="00F25C77"/>
    <w:rsid w:val="00F27819"/>
    <w:rsid w:val="00F3132D"/>
    <w:rsid w:val="00F314D0"/>
    <w:rsid w:val="00F31886"/>
    <w:rsid w:val="00F32193"/>
    <w:rsid w:val="00F333D1"/>
    <w:rsid w:val="00F3372F"/>
    <w:rsid w:val="00F34074"/>
    <w:rsid w:val="00F340AF"/>
    <w:rsid w:val="00F34816"/>
    <w:rsid w:val="00F351EB"/>
    <w:rsid w:val="00F3625F"/>
    <w:rsid w:val="00F42FD4"/>
    <w:rsid w:val="00F43459"/>
    <w:rsid w:val="00F45EE3"/>
    <w:rsid w:val="00F51BD7"/>
    <w:rsid w:val="00F5386B"/>
    <w:rsid w:val="00F53E2C"/>
    <w:rsid w:val="00F5705D"/>
    <w:rsid w:val="00F57AD7"/>
    <w:rsid w:val="00F6130E"/>
    <w:rsid w:val="00F636E2"/>
    <w:rsid w:val="00F63C22"/>
    <w:rsid w:val="00F647B8"/>
    <w:rsid w:val="00F65B2C"/>
    <w:rsid w:val="00F65D82"/>
    <w:rsid w:val="00F66C5A"/>
    <w:rsid w:val="00F72224"/>
    <w:rsid w:val="00F73908"/>
    <w:rsid w:val="00F73974"/>
    <w:rsid w:val="00F742E8"/>
    <w:rsid w:val="00F74770"/>
    <w:rsid w:val="00F74B8D"/>
    <w:rsid w:val="00F802FA"/>
    <w:rsid w:val="00F80FCE"/>
    <w:rsid w:val="00F81D45"/>
    <w:rsid w:val="00F825F3"/>
    <w:rsid w:val="00F82EA3"/>
    <w:rsid w:val="00F82FDD"/>
    <w:rsid w:val="00F8458E"/>
    <w:rsid w:val="00F85751"/>
    <w:rsid w:val="00F87319"/>
    <w:rsid w:val="00F87C02"/>
    <w:rsid w:val="00F87E2F"/>
    <w:rsid w:val="00F94476"/>
    <w:rsid w:val="00F94D1F"/>
    <w:rsid w:val="00F9724E"/>
    <w:rsid w:val="00FA1AF9"/>
    <w:rsid w:val="00FA3567"/>
    <w:rsid w:val="00FA3AD5"/>
    <w:rsid w:val="00FA4DCE"/>
    <w:rsid w:val="00FA65AC"/>
    <w:rsid w:val="00FA7F30"/>
    <w:rsid w:val="00FB1129"/>
    <w:rsid w:val="00FB1E9E"/>
    <w:rsid w:val="00FB23B9"/>
    <w:rsid w:val="00FB37A1"/>
    <w:rsid w:val="00FB60F6"/>
    <w:rsid w:val="00FB6491"/>
    <w:rsid w:val="00FB763E"/>
    <w:rsid w:val="00FB7775"/>
    <w:rsid w:val="00FC0296"/>
    <w:rsid w:val="00FC122A"/>
    <w:rsid w:val="00FC342A"/>
    <w:rsid w:val="00FC41CB"/>
    <w:rsid w:val="00FC461B"/>
    <w:rsid w:val="00FC4820"/>
    <w:rsid w:val="00FC50C0"/>
    <w:rsid w:val="00FC5192"/>
    <w:rsid w:val="00FC6E6C"/>
    <w:rsid w:val="00FC72DF"/>
    <w:rsid w:val="00FC74EA"/>
    <w:rsid w:val="00FD391E"/>
    <w:rsid w:val="00FD3C8A"/>
    <w:rsid w:val="00FD626E"/>
    <w:rsid w:val="00FD7539"/>
    <w:rsid w:val="00FD7916"/>
    <w:rsid w:val="00FE06C0"/>
    <w:rsid w:val="00FE0826"/>
    <w:rsid w:val="00FE0B8C"/>
    <w:rsid w:val="00FE2825"/>
    <w:rsid w:val="00FE2ABF"/>
    <w:rsid w:val="00FE2AF8"/>
    <w:rsid w:val="00FE2DAC"/>
    <w:rsid w:val="00FE2E1C"/>
    <w:rsid w:val="00FE39D8"/>
    <w:rsid w:val="00FE4A80"/>
    <w:rsid w:val="00FE5878"/>
    <w:rsid w:val="00FE5C53"/>
    <w:rsid w:val="00FE73E3"/>
    <w:rsid w:val="00FF32A4"/>
    <w:rsid w:val="00FF4E1C"/>
    <w:rsid w:val="00FF55C9"/>
    <w:rsid w:val="00FF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ti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66D28AF2"/>
  <w15:docId w15:val="{AB9156E5-D776-4452-B402-D2D10B80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8DE"/>
    <w:rPr>
      <w:sz w:val="24"/>
      <w:szCs w:val="24"/>
      <w:lang w:val="en-GB" w:eastAsia="en-GB"/>
    </w:rPr>
  </w:style>
  <w:style w:type="paragraph" w:styleId="Heading1">
    <w:name w:val="heading 1"/>
    <w:basedOn w:val="Normal"/>
    <w:next w:val="Normal"/>
    <w:link w:val="Heading1Char"/>
    <w:uiPriority w:val="9"/>
    <w:qFormat/>
    <w:pPr>
      <w:keepNext/>
      <w:numPr>
        <w:numId w:val="8"/>
      </w:numPr>
      <w:tabs>
        <w:tab w:val="left" w:pos="504"/>
      </w:tabs>
      <w:spacing w:before="240" w:after="60"/>
      <w:outlineLvl w:val="0"/>
    </w:pPr>
    <w:rPr>
      <w:rFonts w:cs="Arial"/>
      <w:b/>
      <w:bCs/>
      <w:kern w:val="32"/>
    </w:rPr>
  </w:style>
  <w:style w:type="paragraph" w:styleId="Heading2">
    <w:name w:val="heading 2"/>
    <w:basedOn w:val="Normal"/>
    <w:next w:val="Normal"/>
    <w:link w:val="Heading2Char"/>
    <w:uiPriority w:val="9"/>
    <w:qFormat/>
    <w:pPr>
      <w:keepNext/>
      <w:numPr>
        <w:ilvl w:val="1"/>
        <w:numId w:val="8"/>
      </w:numPr>
      <w:spacing w:before="240" w:after="60"/>
      <w:outlineLvl w:val="1"/>
    </w:pPr>
    <w:rPr>
      <w:rFonts w:cs="Arial"/>
      <w:bCs/>
      <w:iCs/>
      <w:szCs w:val="28"/>
    </w:rPr>
  </w:style>
  <w:style w:type="paragraph" w:styleId="Heading3">
    <w:name w:val="heading 3"/>
    <w:basedOn w:val="Normal"/>
    <w:next w:val="Normal"/>
    <w:link w:val="Heading3Char"/>
    <w:uiPriority w:val="9"/>
    <w:qFormat/>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
    <w:qFormat/>
    <w:pPr>
      <w:numPr>
        <w:ilvl w:val="4"/>
        <w:numId w:val="8"/>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8"/>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8"/>
      </w:numPr>
      <w:spacing w:before="240" w:after="60"/>
      <w:outlineLvl w:val="6"/>
    </w:pPr>
  </w:style>
  <w:style w:type="paragraph" w:styleId="Heading8">
    <w:name w:val="heading 8"/>
    <w:basedOn w:val="Normal"/>
    <w:next w:val="Normal"/>
    <w:link w:val="Heading8Char"/>
    <w:uiPriority w:val="9"/>
    <w:qFormat/>
    <w:pPr>
      <w:numPr>
        <w:ilvl w:val="7"/>
        <w:numId w:val="8"/>
      </w:numPr>
      <w:spacing w:before="240" w:after="60"/>
      <w:outlineLvl w:val="7"/>
    </w:pPr>
    <w:rPr>
      <w:i/>
      <w:iCs/>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4653"/>
    <w:rPr>
      <w:rFonts w:cs="Arial"/>
      <w:b/>
      <w:bCs/>
      <w:kern w:val="32"/>
      <w:sz w:val="24"/>
      <w:szCs w:val="24"/>
      <w:lang w:val="en-GB" w:eastAsia="en-GB"/>
    </w:rPr>
  </w:style>
  <w:style w:type="character" w:customStyle="1" w:styleId="Heading2Char">
    <w:name w:val="Heading 2 Char"/>
    <w:basedOn w:val="DefaultParagraphFont"/>
    <w:link w:val="Heading2"/>
    <w:uiPriority w:val="9"/>
    <w:locked/>
    <w:rsid w:val="00302C20"/>
    <w:rPr>
      <w:rFonts w:cs="Arial"/>
      <w:bCs/>
      <w:iCs/>
      <w:sz w:val="24"/>
      <w:szCs w:val="28"/>
      <w:lang w:val="en-GB" w:eastAsia="en-GB"/>
    </w:rPr>
  </w:style>
  <w:style w:type="character" w:customStyle="1" w:styleId="Heading3Char">
    <w:name w:val="Heading 3 Char"/>
    <w:basedOn w:val="DefaultParagraphFont"/>
    <w:link w:val="Heading3"/>
    <w:uiPriority w:val="9"/>
    <w:locked/>
    <w:rsid w:val="002A545D"/>
    <w:rPr>
      <w:rFonts w:ascii="Arial" w:hAnsi="Arial" w:cs="Arial"/>
      <w:b/>
      <w:bCs/>
      <w:sz w:val="26"/>
      <w:szCs w:val="26"/>
      <w:lang w:val="en-GB" w:eastAsia="en-GB"/>
    </w:rPr>
  </w:style>
  <w:style w:type="character" w:customStyle="1" w:styleId="Heading4Char">
    <w:name w:val="Heading 4 Char"/>
    <w:basedOn w:val="DefaultParagraphFont"/>
    <w:link w:val="Heading4"/>
    <w:uiPriority w:val="9"/>
    <w:locked/>
    <w:rsid w:val="005539E1"/>
    <w:rPr>
      <w:b/>
      <w:bCs/>
      <w:sz w:val="28"/>
      <w:szCs w:val="28"/>
      <w:lang w:val="en-GB" w:eastAsia="en-GB"/>
    </w:rPr>
  </w:style>
  <w:style w:type="character" w:customStyle="1" w:styleId="Heading5Char">
    <w:name w:val="Heading 5 Char"/>
    <w:basedOn w:val="DefaultParagraphFont"/>
    <w:link w:val="Heading5"/>
    <w:uiPriority w:val="9"/>
    <w:locked/>
    <w:rsid w:val="00334653"/>
    <w:rPr>
      <w:b/>
      <w:bCs/>
      <w:i/>
      <w:iCs/>
      <w:sz w:val="26"/>
      <w:szCs w:val="26"/>
      <w:lang w:val="en-GB" w:eastAsia="en-GB"/>
    </w:rPr>
  </w:style>
  <w:style w:type="character" w:customStyle="1" w:styleId="Heading6Char">
    <w:name w:val="Heading 6 Char"/>
    <w:basedOn w:val="DefaultParagraphFont"/>
    <w:link w:val="Heading6"/>
    <w:uiPriority w:val="9"/>
    <w:locked/>
    <w:rsid w:val="00334653"/>
    <w:rPr>
      <w:b/>
      <w:bCs/>
      <w:sz w:val="22"/>
      <w:szCs w:val="22"/>
      <w:lang w:val="en-GB" w:eastAsia="en-GB"/>
    </w:rPr>
  </w:style>
  <w:style w:type="character" w:customStyle="1" w:styleId="Heading7Char">
    <w:name w:val="Heading 7 Char"/>
    <w:basedOn w:val="DefaultParagraphFont"/>
    <w:link w:val="Heading7"/>
    <w:uiPriority w:val="9"/>
    <w:locked/>
    <w:rsid w:val="00334653"/>
    <w:rPr>
      <w:sz w:val="24"/>
      <w:szCs w:val="24"/>
      <w:lang w:val="en-GB" w:eastAsia="en-GB"/>
    </w:rPr>
  </w:style>
  <w:style w:type="character" w:customStyle="1" w:styleId="Heading8Char">
    <w:name w:val="Heading 8 Char"/>
    <w:basedOn w:val="DefaultParagraphFont"/>
    <w:link w:val="Heading8"/>
    <w:uiPriority w:val="9"/>
    <w:locked/>
    <w:rsid w:val="00334653"/>
    <w:rPr>
      <w:i/>
      <w:iCs/>
      <w:sz w:val="24"/>
      <w:szCs w:val="24"/>
      <w:lang w:val="en-GB" w:eastAsia="en-GB"/>
    </w:rPr>
  </w:style>
  <w:style w:type="character" w:customStyle="1" w:styleId="Heading9Char">
    <w:name w:val="Heading 9 Char"/>
    <w:basedOn w:val="DefaultParagraphFont"/>
    <w:link w:val="Heading9"/>
    <w:uiPriority w:val="9"/>
    <w:locked/>
    <w:rsid w:val="00334653"/>
    <w:rPr>
      <w:rFonts w:ascii="Arial" w:hAnsi="Arial" w:cs="Arial"/>
      <w:sz w:val="22"/>
      <w:szCs w:val="22"/>
      <w:lang w:val="en-GB" w:eastAsia="en-GB"/>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qFormat/>
    <w:pPr>
      <w:tabs>
        <w:tab w:val="center" w:pos="4153"/>
        <w:tab w:val="right" w:pos="8306"/>
      </w:tabs>
    </w:pPr>
  </w:style>
  <w:style w:type="character" w:customStyle="1" w:styleId="HeaderChar">
    <w:name w:val="Header Char"/>
    <w:basedOn w:val="DefaultParagraphFont"/>
    <w:link w:val="Header"/>
    <w:uiPriority w:val="99"/>
    <w:locked/>
    <w:rsid w:val="00F21A7F"/>
    <w:rPr>
      <w:rFonts w:cs="Times New Roman"/>
      <w:sz w:val="24"/>
      <w:lang w:val="en-GB" w:eastAsia="en-GB"/>
    </w:rPr>
  </w:style>
  <w:style w:type="paragraph" w:styleId="Footer">
    <w:name w:val="footer"/>
    <w:aliases w:val="Footer1"/>
    <w:basedOn w:val="Normal"/>
    <w:link w:val="FooterChar"/>
    <w:uiPriority w:val="99"/>
    <w:pPr>
      <w:tabs>
        <w:tab w:val="center" w:pos="4153"/>
        <w:tab w:val="right" w:pos="8306"/>
      </w:tabs>
    </w:pPr>
  </w:style>
  <w:style w:type="character" w:customStyle="1" w:styleId="FooterChar">
    <w:name w:val="Footer Char"/>
    <w:aliases w:val="Footer1 Char"/>
    <w:basedOn w:val="DefaultParagraphFont"/>
    <w:link w:val="Footer"/>
    <w:uiPriority w:val="99"/>
    <w:locked/>
    <w:rsid w:val="00F21A7F"/>
    <w:rPr>
      <w:rFonts w:cs="Times New Roman"/>
      <w:sz w:val="24"/>
      <w:lang w:val="en-GB" w:eastAsia="en-GB"/>
    </w:rPr>
  </w:style>
  <w:style w:type="character" w:styleId="PageNumber">
    <w:name w:val="page number"/>
    <w:basedOn w:val="DefaultParagraphFont"/>
    <w:uiPriority w:val="99"/>
    <w:rPr>
      <w:rFonts w:cs="Times New Roman"/>
    </w:rPr>
  </w:style>
  <w:style w:type="paragraph" w:customStyle="1" w:styleId="Level10">
    <w:name w:val="Level 1"/>
    <w:pPr>
      <w:autoSpaceDE w:val="0"/>
      <w:autoSpaceDN w:val="0"/>
      <w:adjustRightInd w:val="0"/>
      <w:ind w:left="720"/>
    </w:pPr>
    <w:rPr>
      <w:szCs w:val="24"/>
    </w:rPr>
  </w:style>
  <w:style w:type="character" w:customStyle="1" w:styleId="SYSHYPERTEXT">
    <w:name w:val="SYS_HYPERTEXT"/>
    <w:rPr>
      <w:color w:val="0000FF"/>
      <w:u w:val="single"/>
    </w:rPr>
  </w:style>
  <w:style w:type="paragraph" w:styleId="BodyText">
    <w:name w:val="Body Text"/>
    <w:basedOn w:val="Normal"/>
    <w:link w:val="BodyTextChar"/>
    <w:uiPriority w:val="1"/>
    <w:qFormat/>
    <w:rPr>
      <w:b/>
      <w:bCs/>
      <w:lang w:val="en-US" w:eastAsia="en-US"/>
    </w:rPr>
  </w:style>
  <w:style w:type="character" w:customStyle="1" w:styleId="BodyTextChar">
    <w:name w:val="Body Text Char"/>
    <w:basedOn w:val="DefaultParagraphFont"/>
    <w:link w:val="BodyText"/>
    <w:uiPriority w:val="99"/>
    <w:locked/>
    <w:rsid w:val="00473148"/>
    <w:rPr>
      <w:rFonts w:cs="Times New Roman"/>
      <w:b/>
      <w:sz w:val="24"/>
    </w:rPr>
  </w:style>
  <w:style w:type="paragraph" w:styleId="BodyText2">
    <w:name w:val="Body Text 2"/>
    <w:basedOn w:val="Normal"/>
    <w:link w:val="BodyText2Char"/>
    <w:uiPriority w:val="99"/>
    <w:rPr>
      <w:b/>
      <w:bCs/>
      <w:sz w:val="20"/>
      <w:lang w:val="en-US" w:eastAsia="en-US"/>
    </w:rPr>
  </w:style>
  <w:style w:type="character" w:customStyle="1" w:styleId="BodyText2Char">
    <w:name w:val="Body Text 2 Char"/>
    <w:basedOn w:val="DefaultParagraphFont"/>
    <w:link w:val="BodyText2"/>
    <w:uiPriority w:val="99"/>
    <w:semiHidden/>
    <w:locked/>
    <w:rPr>
      <w:rFonts w:cs="Times New Roman"/>
      <w:sz w:val="24"/>
      <w:szCs w:val="24"/>
      <w:lang w:val="en-GB" w:eastAsia="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sid w:val="00C541B7"/>
    <w:rPr>
      <w:rFonts w:ascii="Tahoma" w:hAnsi="Tahoma" w:cs="Times New Roman"/>
      <w:sz w:val="16"/>
      <w:lang w:val="en-GB" w:eastAsia="en-GB"/>
    </w:rPr>
  </w:style>
  <w:style w:type="paragraph" w:customStyle="1" w:styleId="Heading1Body">
    <w:name w:val="Heading 1 Body"/>
    <w:pPr>
      <w:spacing w:before="120" w:after="120"/>
      <w:ind w:left="504"/>
      <w:jc w:val="both"/>
    </w:pPr>
    <w:rPr>
      <w:rFonts w:ascii="Arial" w:hAnsi="Arial" w:cs="Arial"/>
      <w:bCs/>
      <w:iCs/>
      <w:sz w:val="24"/>
      <w:szCs w:val="28"/>
      <w:lang w:val="en-GB" w:eastAsia="en-GB"/>
    </w:rPr>
  </w:style>
  <w:style w:type="paragraph" w:customStyle="1" w:styleId="Heading1BodyText">
    <w:name w:val="Heading 1 Body Text"/>
    <w:pPr>
      <w:spacing w:before="120" w:after="120"/>
      <w:ind w:left="432"/>
      <w:jc w:val="both"/>
    </w:pPr>
    <w:rPr>
      <w:rFonts w:ascii="Arial" w:hAnsi="Arial" w:cs="Arial"/>
      <w:bCs/>
      <w:iCs/>
      <w:sz w:val="24"/>
      <w:szCs w:val="28"/>
      <w:lang w:val="en-GB" w:eastAsia="en-GB"/>
    </w:rPr>
  </w:style>
  <w:style w:type="character" w:customStyle="1" w:styleId="Heading1BodyTextChar">
    <w:name w:val="Heading 1 Body Text Char"/>
    <w:rPr>
      <w:rFonts w:ascii="Arial" w:hAnsi="Arial"/>
      <w:sz w:val="28"/>
      <w:lang w:val="en-GB" w:eastAsia="en-GB"/>
    </w:rPr>
  </w:style>
  <w:style w:type="paragraph" w:customStyle="1" w:styleId="level1">
    <w:name w:val="_level1"/>
    <w:basedOn w:val="Normal"/>
    <w:rsid w:val="003B0901"/>
    <w:pPr>
      <w:widowControl w:val="0"/>
      <w:numPr>
        <w:numId w:val="2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outlineLvl w:val="0"/>
    </w:pPr>
    <w:rPr>
      <w:sz w:val="20"/>
      <w:lang w:val="en-US" w:eastAsia="en-US"/>
    </w:rPr>
  </w:style>
  <w:style w:type="character" w:styleId="LineNumber">
    <w:name w:val="line number"/>
    <w:basedOn w:val="DefaultParagraphFont"/>
    <w:uiPriority w:val="99"/>
    <w:rPr>
      <w:rFonts w:cs="Times New Roman"/>
    </w:rPr>
  </w:style>
  <w:style w:type="character" w:customStyle="1" w:styleId="Heading1BodyTextCharChar">
    <w:name w:val="Heading 1 Body Text Char Char"/>
    <w:rPr>
      <w:rFonts w:ascii="Arial" w:hAnsi="Arial"/>
      <w:sz w:val="28"/>
      <w:lang w:val="en-GB" w:eastAsia="en-GB"/>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lang w:val="en-GB" w:eastAsia="en-GB"/>
    </w:rPr>
  </w:style>
  <w:style w:type="paragraph" w:customStyle="1" w:styleId="Level3">
    <w:name w:val="Level 3"/>
    <w:basedOn w:val="Normal"/>
    <w:pPr>
      <w:widowControl w:val="0"/>
      <w:numPr>
        <w:ilvl w:val="2"/>
        <w:numId w:val="19"/>
      </w:numPr>
      <w:autoSpaceDE w:val="0"/>
      <w:autoSpaceDN w:val="0"/>
      <w:adjustRightInd w:val="0"/>
      <w:outlineLvl w:val="2"/>
    </w:pPr>
    <w:rPr>
      <w:lang w:val="en-US" w:eastAsia="en-US"/>
    </w:rPr>
  </w:style>
  <w:style w:type="paragraph" w:customStyle="1" w:styleId="1Paragraph">
    <w:name w:val="1Paragraph"/>
    <w:basedOn w:val="Normal"/>
    <w:next w:val="Normal"/>
    <w:pPr>
      <w:widowControl w:val="0"/>
      <w:autoSpaceDE w:val="0"/>
      <w:autoSpaceDN w:val="0"/>
      <w:adjustRightInd w:val="0"/>
    </w:pPr>
    <w:rPr>
      <w:rFonts w:ascii="BMLGAK+TimesNewRoman,Bold" w:hAnsi="BMLGAK+TimesNewRoman,Bold" w:cs="BMLGAK+TimesNewRoman,Bold"/>
      <w:lang w:val="en-US" w:eastAsia="en-US"/>
    </w:rPr>
  </w:style>
  <w:style w:type="table" w:styleId="TableGrid">
    <w:name w:val="Table Grid"/>
    <w:basedOn w:val="TableNormal"/>
    <w:uiPriority w:val="39"/>
    <w:rsid w:val="003B09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DF37A9"/>
    <w:pPr>
      <w:jc w:val="center"/>
    </w:pPr>
    <w:rPr>
      <w:rFonts w:ascii="Arial" w:hAnsi="Arial"/>
      <w:b/>
      <w:szCs w:val="20"/>
      <w:lang w:eastAsia="en-US"/>
    </w:rPr>
  </w:style>
  <w:style w:type="character" w:customStyle="1" w:styleId="TitleChar">
    <w:name w:val="Title Char"/>
    <w:basedOn w:val="DefaultParagraphFont"/>
    <w:link w:val="Title"/>
    <w:uiPriority w:val="10"/>
    <w:locked/>
    <w:rsid w:val="002A545D"/>
    <w:rPr>
      <w:rFonts w:ascii="Arial" w:hAnsi="Arial" w:cs="Times New Roman"/>
      <w:b/>
      <w:sz w:val="24"/>
      <w:lang w:val="en-GB" w:eastAsia="x-none"/>
    </w:rPr>
  </w:style>
  <w:style w:type="paragraph" w:styleId="BlockText">
    <w:name w:val="Block Text"/>
    <w:basedOn w:val="Normal"/>
    <w:uiPriority w:val="99"/>
    <w:rsid w:val="00DF37A9"/>
    <w:pPr>
      <w:tabs>
        <w:tab w:val="left" w:pos="10800"/>
      </w:tabs>
      <w:ind w:left="1440" w:right="-252" w:hanging="720"/>
    </w:pPr>
    <w:rPr>
      <w:lang w:val="en-US" w:eastAsia="en-US"/>
    </w:rPr>
  </w:style>
  <w:style w:type="paragraph" w:styleId="EndnoteText">
    <w:name w:val="endnote text"/>
    <w:basedOn w:val="Normal"/>
    <w:link w:val="EndnoteTextChar"/>
    <w:uiPriority w:val="99"/>
    <w:semiHidden/>
    <w:rsid w:val="00DF37A9"/>
    <w:pPr>
      <w:widowControl w:val="0"/>
    </w:pPr>
    <w:rPr>
      <w:rFonts w:ascii="Courier New" w:hAnsi="Courier New"/>
      <w:szCs w:val="20"/>
      <w:lang w:eastAsia="en-US"/>
    </w:rPr>
  </w:style>
  <w:style w:type="character" w:customStyle="1" w:styleId="EndnoteTextChar">
    <w:name w:val="Endnote Text Char"/>
    <w:basedOn w:val="DefaultParagraphFont"/>
    <w:link w:val="EndnoteText"/>
    <w:uiPriority w:val="99"/>
    <w:semiHidden/>
    <w:locked/>
    <w:rPr>
      <w:rFonts w:cs="Times New Roman"/>
      <w:lang w:val="en-GB" w:eastAsia="en-GB"/>
    </w:rPr>
  </w:style>
  <w:style w:type="paragraph" w:styleId="BodyText3">
    <w:name w:val="Body Text 3"/>
    <w:basedOn w:val="Normal"/>
    <w:link w:val="BodyText3Char"/>
    <w:uiPriority w:val="99"/>
    <w:rsid w:val="00620904"/>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lang w:val="en-GB" w:eastAsia="en-GB"/>
    </w:rPr>
  </w:style>
  <w:style w:type="paragraph" w:styleId="BodyTextIndent2">
    <w:name w:val="Body Text Indent 2"/>
    <w:basedOn w:val="Normal"/>
    <w:link w:val="BodyTextIndent2Char"/>
    <w:uiPriority w:val="99"/>
    <w:unhideWhenUsed/>
    <w:rsid w:val="005864FD"/>
    <w:pPr>
      <w:spacing w:after="120" w:line="480" w:lineRule="auto"/>
      <w:ind w:left="283"/>
    </w:pPr>
  </w:style>
  <w:style w:type="character" w:customStyle="1" w:styleId="BodyTextIndent2Char">
    <w:name w:val="Body Text Indent 2 Char"/>
    <w:basedOn w:val="DefaultParagraphFont"/>
    <w:link w:val="BodyTextIndent2"/>
    <w:uiPriority w:val="99"/>
    <w:locked/>
    <w:rsid w:val="005864FD"/>
    <w:rPr>
      <w:rFonts w:cs="Times New Roman"/>
      <w:sz w:val="24"/>
      <w:lang w:val="en-GB" w:eastAsia="en-GB"/>
    </w:rPr>
  </w:style>
  <w:style w:type="paragraph" w:styleId="ListParagraph">
    <w:name w:val="List Paragraph"/>
    <w:aliases w:val="Table of contents numbered,(bullets,main),Table bullet,H1-List Paragraph,Liste 1,YC Bulet"/>
    <w:basedOn w:val="Normal"/>
    <w:link w:val="ListParagraphChar"/>
    <w:uiPriority w:val="34"/>
    <w:qFormat/>
    <w:rsid w:val="00667A60"/>
    <w:pPr>
      <w:spacing w:after="200" w:line="276" w:lineRule="auto"/>
      <w:ind w:left="720"/>
      <w:contextualSpacing/>
    </w:pPr>
    <w:rPr>
      <w:rFonts w:ascii="Calibri" w:hAnsi="Calibri"/>
      <w:sz w:val="22"/>
      <w:szCs w:val="22"/>
      <w:lang w:val="en-US" w:eastAsia="en-US"/>
    </w:rPr>
  </w:style>
  <w:style w:type="paragraph" w:customStyle="1" w:styleId="Title11pt">
    <w:name w:val="Title + 11pt"/>
    <w:basedOn w:val="Normal"/>
    <w:rsid w:val="00667A60"/>
    <w:rPr>
      <w:rFonts w:ascii="Arial" w:hAnsi="Arial" w:cs="Arial"/>
      <w:sz w:val="22"/>
      <w:szCs w:val="22"/>
      <w:lang w:val="en-US" w:eastAsia="en-US"/>
    </w:rPr>
  </w:style>
  <w:style w:type="paragraph" w:styleId="ListBullet">
    <w:name w:val="List Bullet"/>
    <w:basedOn w:val="Normal"/>
    <w:autoRedefine/>
    <w:uiPriority w:val="99"/>
    <w:rsid w:val="00DA0EC5"/>
    <w:pPr>
      <w:ind w:left="1080"/>
      <w:jc w:val="both"/>
    </w:pPr>
    <w:rPr>
      <w:lang w:eastAsia="en-US"/>
    </w:rPr>
  </w:style>
  <w:style w:type="paragraph" w:customStyle="1" w:styleId="Tabletext">
    <w:name w:val="Table text"/>
    <w:basedOn w:val="Normal"/>
    <w:rsid w:val="000F2B98"/>
    <w:rPr>
      <w:rFonts w:ascii="Arial" w:hAnsi="Arial"/>
      <w:sz w:val="18"/>
      <w:szCs w:val="20"/>
      <w:lang w:eastAsia="en-US"/>
    </w:rPr>
  </w:style>
  <w:style w:type="paragraph" w:styleId="CommentText">
    <w:name w:val="annotation text"/>
    <w:basedOn w:val="Normal"/>
    <w:link w:val="CommentTextChar"/>
    <w:uiPriority w:val="99"/>
    <w:semiHidden/>
    <w:unhideWhenUsed/>
    <w:rsid w:val="000F2B98"/>
    <w:pPr>
      <w:spacing w:after="200"/>
    </w:pPr>
    <w:rPr>
      <w:rFonts w:ascii="Calibri" w:hAnsi="Calibri"/>
      <w:sz w:val="20"/>
      <w:szCs w:val="20"/>
      <w:lang w:val="en-US" w:eastAsia="en-US"/>
    </w:rPr>
  </w:style>
  <w:style w:type="character" w:customStyle="1" w:styleId="CommentTextChar">
    <w:name w:val="Comment Text Char"/>
    <w:basedOn w:val="DefaultParagraphFont"/>
    <w:link w:val="CommentText"/>
    <w:uiPriority w:val="99"/>
    <w:semiHidden/>
    <w:locked/>
    <w:rsid w:val="000F2B98"/>
    <w:rPr>
      <w:rFonts w:ascii="Calibri" w:hAnsi="Calibri" w:cs="Times New Roman"/>
      <w:lang w:val="en-US" w:eastAsia="en-US"/>
    </w:rPr>
  </w:style>
  <w:style w:type="paragraph" w:styleId="BodyTextIndent3">
    <w:name w:val="Body Text Indent 3"/>
    <w:basedOn w:val="Normal"/>
    <w:link w:val="BodyTextIndent3Char"/>
    <w:uiPriority w:val="99"/>
    <w:semiHidden/>
    <w:unhideWhenUsed/>
    <w:rsid w:val="005539E1"/>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539E1"/>
    <w:rPr>
      <w:rFonts w:cs="Times New Roman"/>
      <w:sz w:val="16"/>
      <w:lang w:val="en-GB" w:eastAsia="en-GB"/>
    </w:rPr>
  </w:style>
  <w:style w:type="paragraph" w:styleId="NormalWeb">
    <w:name w:val="Normal (Web)"/>
    <w:basedOn w:val="Normal"/>
    <w:uiPriority w:val="99"/>
    <w:unhideWhenUsed/>
    <w:rsid w:val="005539E1"/>
    <w:pPr>
      <w:spacing w:before="100" w:beforeAutospacing="1" w:after="100" w:afterAutospacing="1"/>
    </w:pPr>
    <w:rPr>
      <w:lang w:val="en-US" w:eastAsia="en-US"/>
    </w:rPr>
  </w:style>
  <w:style w:type="character" w:customStyle="1" w:styleId="CommentSubjectChar">
    <w:name w:val="Comment Subject Char"/>
    <w:link w:val="CommentSubject"/>
    <w:uiPriority w:val="99"/>
    <w:semiHidden/>
    <w:locked/>
    <w:rsid w:val="00C541B7"/>
    <w:rPr>
      <w:rFonts w:ascii="Calibri" w:hAnsi="Calibri"/>
      <w:b/>
      <w:lang w:val="en-GB" w:eastAsia="en-US"/>
    </w:rPr>
  </w:style>
  <w:style w:type="paragraph" w:styleId="CommentSubject">
    <w:name w:val="annotation subject"/>
    <w:basedOn w:val="CommentText"/>
    <w:next w:val="CommentText"/>
    <w:link w:val="CommentSubjectChar"/>
    <w:uiPriority w:val="99"/>
    <w:semiHidden/>
    <w:unhideWhenUsed/>
    <w:rsid w:val="00C541B7"/>
    <w:rPr>
      <w:b/>
      <w:bCs/>
      <w:lang w:val="en-GB"/>
    </w:rPr>
  </w:style>
  <w:style w:type="character" w:customStyle="1" w:styleId="CommentSubjectChar1">
    <w:name w:val="Comment Subject Char1"/>
    <w:basedOn w:val="CommentTextChar"/>
    <w:uiPriority w:val="99"/>
    <w:semiHidden/>
    <w:rPr>
      <w:rFonts w:ascii="Calibri" w:hAnsi="Calibri" w:cs="Times New Roman"/>
      <w:b/>
      <w:bCs/>
      <w:lang w:val="en-GB" w:eastAsia="en-GB"/>
    </w:rPr>
  </w:style>
  <w:style w:type="character" w:customStyle="1" w:styleId="CommentSubjectChar11">
    <w:name w:val="Comment Subject Char11"/>
    <w:basedOn w:val="CommentTextChar"/>
    <w:uiPriority w:val="99"/>
    <w:semiHidden/>
    <w:rPr>
      <w:rFonts w:ascii="Calibri" w:hAnsi="Calibri" w:cs="Times New Roman"/>
      <w:b/>
      <w:bCs/>
      <w:lang w:val="en-GB" w:eastAsia="en-GB"/>
    </w:rPr>
  </w:style>
  <w:style w:type="paragraph" w:styleId="NoSpacing">
    <w:name w:val="No Spacing"/>
    <w:link w:val="NoSpacingChar"/>
    <w:uiPriority w:val="99"/>
    <w:qFormat/>
    <w:rsid w:val="00C65FEE"/>
    <w:rPr>
      <w:rFonts w:ascii="Calibri" w:hAnsi="Calibri"/>
      <w:sz w:val="22"/>
      <w:szCs w:val="22"/>
    </w:rPr>
  </w:style>
  <w:style w:type="character" w:styleId="CommentReference">
    <w:name w:val="annotation reference"/>
    <w:basedOn w:val="DefaultParagraphFont"/>
    <w:uiPriority w:val="99"/>
    <w:semiHidden/>
    <w:unhideWhenUsed/>
    <w:rsid w:val="00C65FEE"/>
    <w:rPr>
      <w:rFonts w:cs="Times New Roman"/>
      <w:sz w:val="16"/>
    </w:rPr>
  </w:style>
  <w:style w:type="character" w:styleId="Emphasis">
    <w:name w:val="Emphasis"/>
    <w:basedOn w:val="DefaultParagraphFont"/>
    <w:uiPriority w:val="20"/>
    <w:qFormat/>
    <w:rsid w:val="002A545D"/>
    <w:rPr>
      <w:rFonts w:cs="Times New Roman"/>
      <w:b/>
      <w:i/>
      <w:spacing w:val="10"/>
      <w:shd w:val="clear" w:color="auto" w:fill="auto"/>
    </w:rPr>
  </w:style>
  <w:style w:type="character" w:styleId="IntenseEmphasis">
    <w:name w:val="Intense Emphasis"/>
    <w:basedOn w:val="DefaultParagraphFont"/>
    <w:uiPriority w:val="21"/>
    <w:qFormat/>
    <w:rsid w:val="002A545D"/>
    <w:rPr>
      <w:rFonts w:cs="Times New Roman"/>
      <w:b/>
    </w:rPr>
  </w:style>
  <w:style w:type="paragraph" w:styleId="TOCHeading">
    <w:name w:val="TOC Heading"/>
    <w:basedOn w:val="Heading1"/>
    <w:next w:val="Normal"/>
    <w:uiPriority w:val="39"/>
    <w:unhideWhenUsed/>
    <w:qFormat/>
    <w:rsid w:val="002A545D"/>
    <w:pPr>
      <w:keepNext w:val="0"/>
      <w:numPr>
        <w:numId w:val="0"/>
      </w:numPr>
      <w:tabs>
        <w:tab w:val="clear" w:pos="504"/>
      </w:tabs>
      <w:spacing w:before="480" w:after="0" w:line="276" w:lineRule="auto"/>
      <w:contextualSpacing/>
      <w:outlineLvl w:val="9"/>
    </w:pPr>
    <w:rPr>
      <w:rFonts w:asciiTheme="majorHAnsi" w:eastAsiaTheme="majorEastAsia" w:hAnsiTheme="majorHAnsi" w:cs="Times New Roman"/>
      <w:kern w:val="0"/>
      <w:sz w:val="28"/>
      <w:szCs w:val="28"/>
      <w:lang w:val="en-ZA" w:eastAsia="en-US"/>
    </w:rPr>
  </w:style>
  <w:style w:type="paragraph" w:styleId="TOC2">
    <w:name w:val="toc 2"/>
    <w:basedOn w:val="Normal"/>
    <w:next w:val="Normal"/>
    <w:autoRedefine/>
    <w:uiPriority w:val="39"/>
    <w:unhideWhenUsed/>
    <w:qFormat/>
    <w:rsid w:val="002A545D"/>
    <w:pPr>
      <w:spacing w:after="100" w:line="276" w:lineRule="auto"/>
      <w:ind w:left="220"/>
    </w:pPr>
    <w:rPr>
      <w:rFonts w:asciiTheme="minorHAnsi" w:eastAsiaTheme="minorEastAsia" w:hAnsiTheme="minorHAnsi"/>
      <w:sz w:val="22"/>
      <w:szCs w:val="22"/>
      <w:lang w:val="en-ZA" w:eastAsia="en-US"/>
    </w:rPr>
  </w:style>
  <w:style w:type="paragraph" w:styleId="TOC3">
    <w:name w:val="toc 3"/>
    <w:basedOn w:val="Normal"/>
    <w:next w:val="Normal"/>
    <w:autoRedefine/>
    <w:uiPriority w:val="39"/>
    <w:unhideWhenUsed/>
    <w:qFormat/>
    <w:rsid w:val="002A545D"/>
    <w:pPr>
      <w:spacing w:after="100" w:line="276" w:lineRule="auto"/>
      <w:ind w:left="440"/>
    </w:pPr>
    <w:rPr>
      <w:rFonts w:asciiTheme="minorHAnsi" w:eastAsiaTheme="minorEastAsia" w:hAnsiTheme="minorHAnsi"/>
      <w:sz w:val="22"/>
      <w:szCs w:val="22"/>
      <w:lang w:val="en-ZA" w:eastAsia="en-US"/>
    </w:rPr>
  </w:style>
  <w:style w:type="paragraph" w:styleId="Subtitle">
    <w:name w:val="Subtitle"/>
    <w:basedOn w:val="Normal"/>
    <w:next w:val="Normal"/>
    <w:link w:val="SubtitleChar"/>
    <w:uiPriority w:val="11"/>
    <w:rsid w:val="00334653"/>
    <w:pPr>
      <w:numPr>
        <w:ilvl w:val="1"/>
      </w:numPr>
      <w:tabs>
        <w:tab w:val="left" w:pos="992"/>
      </w:tabs>
      <w:spacing w:after="200"/>
      <w:ind w:left="992"/>
      <w:jc w:val="both"/>
    </w:pPr>
    <w:rPr>
      <w:rFonts w:ascii="Cambria" w:eastAsia="MS Mincho" w:hAnsi="Cambria" w:cs="Arial"/>
      <w:i/>
      <w:iCs/>
      <w:color w:val="4F81BD"/>
      <w:spacing w:val="15"/>
      <w:lang w:val="en-ZA" w:eastAsia="en-ZA"/>
    </w:rPr>
  </w:style>
  <w:style w:type="character" w:customStyle="1" w:styleId="SubtitleChar">
    <w:name w:val="Subtitle Char"/>
    <w:basedOn w:val="DefaultParagraphFont"/>
    <w:link w:val="Subtitle"/>
    <w:uiPriority w:val="11"/>
    <w:locked/>
    <w:rsid w:val="00334653"/>
    <w:rPr>
      <w:rFonts w:ascii="Cambria" w:eastAsia="MS Mincho" w:hAnsi="Cambria" w:cs="Arial"/>
      <w:i/>
      <w:iCs/>
      <w:color w:val="4F81BD"/>
      <w:spacing w:val="15"/>
      <w:sz w:val="24"/>
      <w:szCs w:val="24"/>
      <w:lang w:val="en-ZA" w:eastAsia="en-ZA"/>
    </w:rPr>
  </w:style>
  <w:style w:type="character" w:styleId="Strong">
    <w:name w:val="Strong"/>
    <w:basedOn w:val="DefaultParagraphFont"/>
    <w:uiPriority w:val="22"/>
    <w:rsid w:val="00334653"/>
    <w:rPr>
      <w:rFonts w:cs="Times New Roman"/>
      <w:b/>
      <w:bCs/>
    </w:rPr>
  </w:style>
  <w:style w:type="character" w:customStyle="1" w:styleId="ListParagraphChar">
    <w:name w:val="List Paragraph Char"/>
    <w:aliases w:val="Table of contents numbered Char,(bullets Char,main) Char,Table bullet Char,H1-List Paragraph Char,Liste 1 Char,YC Bulet Char"/>
    <w:basedOn w:val="DefaultParagraphFont"/>
    <w:link w:val="ListParagraph"/>
    <w:uiPriority w:val="34"/>
    <w:locked/>
    <w:rsid w:val="00334653"/>
    <w:rPr>
      <w:rFonts w:ascii="Calibri" w:hAnsi="Calibri" w:cs="Times New Roman"/>
      <w:sz w:val="22"/>
      <w:szCs w:val="22"/>
    </w:rPr>
  </w:style>
  <w:style w:type="paragraph" w:styleId="Quote">
    <w:name w:val="Quote"/>
    <w:basedOn w:val="Normal"/>
    <w:next w:val="Normal"/>
    <w:link w:val="QuoteChar"/>
    <w:uiPriority w:val="29"/>
    <w:rsid w:val="00334653"/>
    <w:pPr>
      <w:tabs>
        <w:tab w:val="left" w:pos="992"/>
      </w:tabs>
      <w:spacing w:after="200"/>
      <w:jc w:val="both"/>
    </w:pPr>
    <w:rPr>
      <w:rFonts w:ascii="Calibri" w:eastAsia="MS Mincho" w:hAnsi="Calibri" w:cs="Arial"/>
      <w:i/>
      <w:iCs/>
      <w:color w:val="000000"/>
      <w:sz w:val="20"/>
      <w:szCs w:val="20"/>
      <w:lang w:val="en-ZA" w:eastAsia="en-ZA"/>
    </w:rPr>
  </w:style>
  <w:style w:type="character" w:customStyle="1" w:styleId="QuoteChar">
    <w:name w:val="Quote Char"/>
    <w:basedOn w:val="DefaultParagraphFont"/>
    <w:link w:val="Quote"/>
    <w:uiPriority w:val="29"/>
    <w:locked/>
    <w:rsid w:val="00334653"/>
    <w:rPr>
      <w:rFonts w:ascii="Calibri" w:eastAsia="MS Mincho" w:hAnsi="Calibri" w:cs="Arial"/>
      <w:i/>
      <w:iCs/>
      <w:color w:val="000000"/>
      <w:lang w:val="en-ZA" w:eastAsia="en-ZA"/>
    </w:rPr>
  </w:style>
  <w:style w:type="paragraph" w:styleId="IntenseQuote">
    <w:name w:val="Intense Quote"/>
    <w:basedOn w:val="Normal"/>
    <w:next w:val="Normal"/>
    <w:link w:val="IntenseQuoteChar"/>
    <w:uiPriority w:val="30"/>
    <w:rsid w:val="00334653"/>
    <w:pPr>
      <w:pBdr>
        <w:bottom w:val="single" w:sz="4" w:space="4" w:color="4F81BD"/>
      </w:pBdr>
      <w:tabs>
        <w:tab w:val="left" w:pos="992"/>
      </w:tabs>
      <w:spacing w:before="200" w:after="280"/>
      <w:ind w:left="936" w:right="936"/>
      <w:jc w:val="both"/>
    </w:pPr>
    <w:rPr>
      <w:rFonts w:ascii="Calibri" w:eastAsia="MS Mincho" w:hAnsi="Calibri" w:cs="Arial"/>
      <w:b/>
      <w:bCs/>
      <w:i/>
      <w:iCs/>
      <w:color w:val="4F81BD"/>
      <w:sz w:val="20"/>
      <w:szCs w:val="20"/>
      <w:lang w:val="en-ZA" w:eastAsia="en-ZA"/>
    </w:rPr>
  </w:style>
  <w:style w:type="character" w:customStyle="1" w:styleId="IntenseQuoteChar">
    <w:name w:val="Intense Quote Char"/>
    <w:basedOn w:val="DefaultParagraphFont"/>
    <w:link w:val="IntenseQuote"/>
    <w:uiPriority w:val="30"/>
    <w:locked/>
    <w:rsid w:val="00334653"/>
    <w:rPr>
      <w:rFonts w:ascii="Calibri" w:eastAsia="MS Mincho" w:hAnsi="Calibri" w:cs="Arial"/>
      <w:b/>
      <w:bCs/>
      <w:i/>
      <w:iCs/>
      <w:color w:val="4F81BD"/>
      <w:lang w:val="en-ZA" w:eastAsia="en-ZA"/>
    </w:rPr>
  </w:style>
  <w:style w:type="character" w:styleId="SubtleEmphasis">
    <w:name w:val="Subtle Emphasis"/>
    <w:basedOn w:val="DefaultParagraphFont"/>
    <w:uiPriority w:val="19"/>
    <w:rsid w:val="00334653"/>
    <w:rPr>
      <w:rFonts w:cs="Times New Roman"/>
      <w:i/>
      <w:iCs/>
      <w:color w:val="808080"/>
    </w:rPr>
  </w:style>
  <w:style w:type="character" w:styleId="SubtleReference">
    <w:name w:val="Subtle Reference"/>
    <w:basedOn w:val="DefaultParagraphFont"/>
    <w:uiPriority w:val="31"/>
    <w:rsid w:val="00334653"/>
    <w:rPr>
      <w:rFonts w:cs="Times New Roman"/>
      <w:smallCaps/>
      <w:color w:val="C0504D"/>
      <w:u w:val="single"/>
    </w:rPr>
  </w:style>
  <w:style w:type="character" w:styleId="IntenseReference">
    <w:name w:val="Intense Reference"/>
    <w:basedOn w:val="DefaultParagraphFont"/>
    <w:uiPriority w:val="32"/>
    <w:rsid w:val="00334653"/>
    <w:rPr>
      <w:rFonts w:cs="Times New Roman"/>
      <w:b/>
      <w:bCs/>
      <w:smallCaps/>
      <w:color w:val="C0504D"/>
      <w:spacing w:val="5"/>
      <w:u w:val="single"/>
    </w:rPr>
  </w:style>
  <w:style w:type="character" w:styleId="BookTitle">
    <w:name w:val="Book Title"/>
    <w:basedOn w:val="DefaultParagraphFont"/>
    <w:uiPriority w:val="33"/>
    <w:rsid w:val="00334653"/>
    <w:rPr>
      <w:rFonts w:cs="Times New Roman"/>
      <w:b/>
      <w:bCs/>
      <w:smallCaps/>
      <w:spacing w:val="5"/>
    </w:rPr>
  </w:style>
  <w:style w:type="paragraph" w:customStyle="1" w:styleId="Text">
    <w:name w:val="Text"/>
    <w:link w:val="TextChar"/>
    <w:qFormat/>
    <w:locked/>
    <w:rsid w:val="00334653"/>
    <w:pPr>
      <w:spacing w:after="200"/>
      <w:ind w:left="992"/>
      <w:jc w:val="both"/>
    </w:pPr>
    <w:rPr>
      <w:rFonts w:ascii="Calibri" w:eastAsia="MS Mincho" w:hAnsi="Calibri" w:cs="Arial"/>
      <w:sz w:val="24"/>
      <w:szCs w:val="24"/>
      <w:lang w:val="en-ZA"/>
    </w:rPr>
  </w:style>
  <w:style w:type="character" w:customStyle="1" w:styleId="TextChar">
    <w:name w:val="Text Char"/>
    <w:basedOn w:val="DefaultParagraphFont"/>
    <w:link w:val="Text"/>
    <w:locked/>
    <w:rsid w:val="00334653"/>
    <w:rPr>
      <w:rFonts w:ascii="Calibri" w:eastAsia="MS Mincho" w:hAnsi="Calibri" w:cs="Arial"/>
      <w:sz w:val="24"/>
      <w:szCs w:val="24"/>
      <w:lang w:val="en-ZA" w:eastAsia="x-none"/>
    </w:rPr>
  </w:style>
  <w:style w:type="table" w:customStyle="1" w:styleId="GridTable4-Accent21">
    <w:name w:val="Grid Table 4 - Accent 21"/>
    <w:basedOn w:val="TableNormal"/>
    <w:uiPriority w:val="49"/>
    <w:rsid w:val="00334653"/>
    <w:rPr>
      <w:rFonts w:ascii="Calibri" w:eastAsia="MS Mincho" w:hAnsi="Calibri" w:cs="Arial"/>
      <w:lang w:val="en-ZA" w:eastAsia="en-Z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Arial"/>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Arial"/>
        <w:b/>
        <w:bCs/>
      </w:rPr>
      <w:tblPr/>
      <w:tcPr>
        <w:tcBorders>
          <w:top w:val="double" w:sz="4" w:space="0" w:color="C0504D" w:themeColor="accent2"/>
        </w:tcBorders>
      </w:tcPr>
    </w:tblStylePr>
    <w:tblStylePr w:type="firstCol">
      <w:rPr>
        <w:rFonts w:cs="Arial"/>
        <w:b/>
        <w:bCs/>
      </w:rPr>
    </w:tblStylePr>
    <w:tblStylePr w:type="lastCol">
      <w:rPr>
        <w:rFonts w:cs="Arial"/>
        <w:b/>
        <w:bCs/>
      </w:rPr>
    </w:tblStylePr>
    <w:tblStylePr w:type="band1Vert">
      <w:rPr>
        <w:rFonts w:cs="Arial"/>
      </w:rPr>
      <w:tblPr/>
      <w:tcPr>
        <w:shd w:val="clear" w:color="auto" w:fill="F2DBDB" w:themeFill="accent2" w:themeFillTint="33"/>
      </w:tcPr>
    </w:tblStylePr>
    <w:tblStylePr w:type="band1Horz">
      <w:rPr>
        <w:rFonts w:cs="Arial"/>
      </w:rPr>
      <w:tblPr/>
      <w:tcPr>
        <w:shd w:val="clear" w:color="auto" w:fill="F2DBDB" w:themeFill="accent2" w:themeFillTint="33"/>
      </w:tcPr>
    </w:tblStylePr>
  </w:style>
  <w:style w:type="paragraph" w:styleId="TOC1">
    <w:name w:val="toc 1"/>
    <w:basedOn w:val="Normal"/>
    <w:next w:val="Text"/>
    <w:uiPriority w:val="39"/>
    <w:unhideWhenUsed/>
    <w:qFormat/>
    <w:rsid w:val="00334653"/>
    <w:pPr>
      <w:tabs>
        <w:tab w:val="left" w:pos="993"/>
        <w:tab w:val="right" w:leader="dot" w:pos="9017"/>
      </w:tabs>
      <w:spacing w:before="240"/>
      <w:jc w:val="both"/>
    </w:pPr>
    <w:rPr>
      <w:rFonts w:ascii="Calibri" w:eastAsia="MS Mincho" w:hAnsi="Calibri" w:cs="Arial"/>
      <w:b/>
      <w:bCs/>
      <w:caps/>
      <w:sz w:val="22"/>
      <w:szCs w:val="20"/>
      <w:lang w:val="en-ZA" w:eastAsia="en-US"/>
    </w:rPr>
  </w:style>
  <w:style w:type="paragraph" w:styleId="TOC4">
    <w:name w:val="toc 4"/>
    <w:basedOn w:val="Normal"/>
    <w:next w:val="Text"/>
    <w:uiPriority w:val="39"/>
    <w:unhideWhenUsed/>
    <w:qFormat/>
    <w:rsid w:val="00334653"/>
    <w:pPr>
      <w:tabs>
        <w:tab w:val="left" w:pos="992"/>
        <w:tab w:val="right" w:leader="dot" w:pos="9017"/>
      </w:tabs>
      <w:jc w:val="both"/>
    </w:pPr>
    <w:rPr>
      <w:rFonts w:ascii="Calibri" w:eastAsia="MS Mincho" w:hAnsi="Calibri" w:cs="Arial"/>
      <w:sz w:val="18"/>
      <w:szCs w:val="18"/>
      <w:lang w:val="en-ZA" w:eastAsia="en-US"/>
    </w:rPr>
  </w:style>
  <w:style w:type="paragraph" w:styleId="TOC5">
    <w:name w:val="toc 5"/>
    <w:basedOn w:val="Normal"/>
    <w:next w:val="Text"/>
    <w:uiPriority w:val="39"/>
    <w:unhideWhenUsed/>
    <w:rsid w:val="00334653"/>
    <w:pPr>
      <w:ind w:left="960"/>
    </w:pPr>
    <w:rPr>
      <w:rFonts w:ascii="Calibri" w:eastAsia="MS Mincho" w:hAnsi="Calibri" w:cs="Arial"/>
      <w:sz w:val="18"/>
      <w:szCs w:val="18"/>
      <w:lang w:val="en-ZA" w:eastAsia="en-US"/>
    </w:rPr>
  </w:style>
  <w:style w:type="paragraph" w:styleId="TOC6">
    <w:name w:val="toc 6"/>
    <w:basedOn w:val="Normal"/>
    <w:next w:val="Normal"/>
    <w:autoRedefine/>
    <w:uiPriority w:val="39"/>
    <w:unhideWhenUsed/>
    <w:rsid w:val="00334653"/>
    <w:pPr>
      <w:tabs>
        <w:tab w:val="left" w:pos="992"/>
      </w:tabs>
      <w:ind w:left="1200"/>
      <w:jc w:val="both"/>
    </w:pPr>
    <w:rPr>
      <w:rFonts w:ascii="Calibri" w:eastAsia="MS Mincho" w:hAnsi="Calibri" w:cs="Arial"/>
      <w:sz w:val="18"/>
      <w:szCs w:val="18"/>
      <w:lang w:val="en-ZA" w:eastAsia="en-US"/>
    </w:rPr>
  </w:style>
  <w:style w:type="paragraph" w:styleId="TOC7">
    <w:name w:val="toc 7"/>
    <w:basedOn w:val="Normal"/>
    <w:next w:val="Normal"/>
    <w:autoRedefine/>
    <w:uiPriority w:val="39"/>
    <w:unhideWhenUsed/>
    <w:rsid w:val="00334653"/>
    <w:pPr>
      <w:tabs>
        <w:tab w:val="left" w:pos="992"/>
      </w:tabs>
      <w:ind w:left="1440"/>
      <w:jc w:val="both"/>
    </w:pPr>
    <w:rPr>
      <w:rFonts w:ascii="Calibri" w:eastAsia="MS Mincho" w:hAnsi="Calibri" w:cs="Arial"/>
      <w:sz w:val="18"/>
      <w:szCs w:val="18"/>
      <w:lang w:val="en-ZA" w:eastAsia="en-US"/>
    </w:rPr>
  </w:style>
  <w:style w:type="paragraph" w:styleId="TOC8">
    <w:name w:val="toc 8"/>
    <w:basedOn w:val="Normal"/>
    <w:next w:val="Normal"/>
    <w:autoRedefine/>
    <w:uiPriority w:val="39"/>
    <w:unhideWhenUsed/>
    <w:rsid w:val="00334653"/>
    <w:pPr>
      <w:tabs>
        <w:tab w:val="left" w:pos="992"/>
      </w:tabs>
      <w:ind w:left="1680"/>
      <w:jc w:val="both"/>
    </w:pPr>
    <w:rPr>
      <w:rFonts w:ascii="Calibri" w:eastAsia="MS Mincho" w:hAnsi="Calibri" w:cs="Arial"/>
      <w:sz w:val="18"/>
      <w:szCs w:val="18"/>
      <w:lang w:val="en-ZA" w:eastAsia="en-US"/>
    </w:rPr>
  </w:style>
  <w:style w:type="paragraph" w:styleId="TOC9">
    <w:name w:val="toc 9"/>
    <w:basedOn w:val="Normal"/>
    <w:next w:val="Normal"/>
    <w:autoRedefine/>
    <w:uiPriority w:val="39"/>
    <w:unhideWhenUsed/>
    <w:rsid w:val="00334653"/>
    <w:pPr>
      <w:tabs>
        <w:tab w:val="left" w:pos="992"/>
      </w:tabs>
      <w:ind w:left="1920"/>
      <w:jc w:val="both"/>
    </w:pPr>
    <w:rPr>
      <w:rFonts w:ascii="Calibri" w:eastAsia="MS Mincho" w:hAnsi="Calibri" w:cs="Arial"/>
      <w:sz w:val="18"/>
      <w:szCs w:val="18"/>
      <w:lang w:val="en-ZA" w:eastAsia="en-US"/>
    </w:rPr>
  </w:style>
  <w:style w:type="paragraph" w:styleId="TableofFigures">
    <w:name w:val="table of figures"/>
    <w:basedOn w:val="Normal"/>
    <w:next w:val="Text"/>
    <w:uiPriority w:val="99"/>
    <w:unhideWhenUsed/>
    <w:rsid w:val="00334653"/>
    <w:pPr>
      <w:ind w:left="480" w:hanging="480"/>
    </w:pPr>
    <w:rPr>
      <w:rFonts w:ascii="Calibri" w:eastAsia="MS Mincho" w:hAnsi="Calibri" w:cs="Arial"/>
      <w:b/>
      <w:bCs/>
      <w:sz w:val="20"/>
      <w:szCs w:val="20"/>
      <w:lang w:val="en-ZA" w:eastAsia="en-US"/>
    </w:rPr>
  </w:style>
  <w:style w:type="paragraph" w:customStyle="1" w:styleId="TableOCHeader">
    <w:name w:val="Table OC Header"/>
    <w:basedOn w:val="Normal"/>
    <w:next w:val="BlockText"/>
    <w:rsid w:val="00334653"/>
    <w:pPr>
      <w:tabs>
        <w:tab w:val="left" w:pos="992"/>
      </w:tabs>
      <w:spacing w:after="120" w:line="264" w:lineRule="auto"/>
      <w:jc w:val="both"/>
    </w:pPr>
    <w:rPr>
      <w:rFonts w:ascii="Calibri" w:eastAsia="MS Mincho" w:hAnsi="Calibri" w:cs="Arial"/>
      <w:b/>
      <w:bCs/>
      <w:sz w:val="32"/>
      <w:szCs w:val="20"/>
      <w:lang w:val="en-US" w:eastAsia="en-US"/>
    </w:rPr>
  </w:style>
  <w:style w:type="paragraph" w:customStyle="1" w:styleId="Appendix">
    <w:name w:val="Appendix"/>
    <w:basedOn w:val="Heading1"/>
    <w:next w:val="Text"/>
    <w:link w:val="AppendixChar"/>
    <w:qFormat/>
    <w:locked/>
    <w:rsid w:val="00334653"/>
    <w:pPr>
      <w:keepLines/>
      <w:numPr>
        <w:numId w:val="39"/>
      </w:numPr>
      <w:shd w:val="clear" w:color="auto" w:fill="8CC83C"/>
      <w:tabs>
        <w:tab w:val="clear" w:pos="504"/>
        <w:tab w:val="clear" w:pos="851"/>
        <w:tab w:val="num" w:pos="855"/>
      </w:tabs>
      <w:spacing w:after="360" w:line="276" w:lineRule="auto"/>
      <w:jc w:val="center"/>
    </w:pPr>
    <w:rPr>
      <w:rFonts w:ascii="Calibri" w:eastAsia="MS Mincho" w:hAnsi="Calibri"/>
      <w:caps/>
      <w:color w:val="FFFFFF" w:themeColor="background1"/>
      <w:sz w:val="32"/>
      <w:szCs w:val="28"/>
      <w:lang w:val="en-ZA"/>
    </w:rPr>
  </w:style>
  <w:style w:type="character" w:customStyle="1" w:styleId="AppendixChar">
    <w:name w:val="Appendix Char"/>
    <w:basedOn w:val="Heading1Char"/>
    <w:link w:val="Appendix"/>
    <w:locked/>
    <w:rsid w:val="00334653"/>
    <w:rPr>
      <w:rFonts w:ascii="Calibri" w:eastAsia="MS Mincho" w:hAnsi="Calibri" w:cs="Arial"/>
      <w:b/>
      <w:bCs/>
      <w:caps/>
      <w:color w:val="FFFFFF" w:themeColor="background1"/>
      <w:kern w:val="32"/>
      <w:sz w:val="32"/>
      <w:szCs w:val="28"/>
      <w:shd w:val="clear" w:color="auto" w:fill="8CC83C"/>
      <w:lang w:val="en-ZA" w:eastAsia="en-GB"/>
    </w:rPr>
  </w:style>
  <w:style w:type="paragraph" w:styleId="Caption">
    <w:name w:val="caption"/>
    <w:basedOn w:val="Normal"/>
    <w:next w:val="Text"/>
    <w:uiPriority w:val="35"/>
    <w:qFormat/>
    <w:rsid w:val="00334653"/>
    <w:pPr>
      <w:tabs>
        <w:tab w:val="left" w:pos="992"/>
        <w:tab w:val="left" w:pos="1985"/>
        <w:tab w:val="left" w:pos="2410"/>
      </w:tabs>
      <w:ind w:left="1984" w:hanging="992"/>
    </w:pPr>
    <w:rPr>
      <w:rFonts w:ascii="Calibri" w:eastAsia="MS Mincho" w:hAnsi="Calibri" w:cs="Arial"/>
      <w:b/>
      <w:iCs/>
      <w:sz w:val="20"/>
      <w:szCs w:val="18"/>
      <w:lang w:val="en-ZA" w:eastAsia="en-US"/>
    </w:rPr>
  </w:style>
  <w:style w:type="paragraph" w:customStyle="1" w:styleId="Bullets">
    <w:name w:val="Bullets"/>
    <w:link w:val="BulletsChar"/>
    <w:qFormat/>
    <w:locked/>
    <w:rsid w:val="00334653"/>
    <w:pPr>
      <w:numPr>
        <w:numId w:val="41"/>
      </w:numPr>
      <w:spacing w:after="200"/>
      <w:contextualSpacing/>
      <w:jc w:val="both"/>
    </w:pPr>
    <w:rPr>
      <w:rFonts w:ascii="Calibri" w:eastAsia="MS Mincho" w:hAnsi="Calibri" w:cs="Arial"/>
      <w:sz w:val="24"/>
      <w:szCs w:val="22"/>
      <w:lang w:val="en-ZA"/>
    </w:rPr>
  </w:style>
  <w:style w:type="paragraph" w:styleId="TOAHeading">
    <w:name w:val="toa heading"/>
    <w:basedOn w:val="Normal"/>
    <w:next w:val="Normal"/>
    <w:uiPriority w:val="99"/>
    <w:semiHidden/>
    <w:unhideWhenUsed/>
    <w:rsid w:val="00334653"/>
    <w:pPr>
      <w:tabs>
        <w:tab w:val="left" w:pos="992"/>
      </w:tabs>
      <w:spacing w:before="120" w:after="200"/>
      <w:jc w:val="both"/>
    </w:pPr>
    <w:rPr>
      <w:rFonts w:asciiTheme="majorHAnsi" w:eastAsiaTheme="majorEastAsia" w:hAnsiTheme="majorHAnsi"/>
      <w:b/>
      <w:bCs/>
      <w:lang w:val="en-ZA" w:eastAsia="en-US"/>
    </w:rPr>
  </w:style>
  <w:style w:type="character" w:customStyle="1" w:styleId="BulletsChar">
    <w:name w:val="Bullets Char"/>
    <w:basedOn w:val="TextChar"/>
    <w:link w:val="Bullets"/>
    <w:locked/>
    <w:rsid w:val="00334653"/>
    <w:rPr>
      <w:rFonts w:ascii="Calibri" w:eastAsia="MS Mincho" w:hAnsi="Calibri" w:cs="Arial"/>
      <w:sz w:val="24"/>
      <w:szCs w:val="22"/>
      <w:lang w:val="en-ZA" w:eastAsia="x-none"/>
    </w:rPr>
  </w:style>
  <w:style w:type="paragraph" w:customStyle="1" w:styleId="TextforTables">
    <w:name w:val="Text for Tables"/>
    <w:link w:val="TextforTablesChar"/>
    <w:qFormat/>
    <w:locked/>
    <w:rsid w:val="00334653"/>
    <w:pPr>
      <w:spacing w:before="60" w:after="60"/>
      <w:jc w:val="both"/>
    </w:pPr>
    <w:rPr>
      <w:rFonts w:ascii="Calibri" w:eastAsia="MS Mincho" w:hAnsi="Calibri" w:cs="Arial"/>
      <w:sz w:val="22"/>
      <w:szCs w:val="22"/>
      <w:lang w:val="en-ZA"/>
    </w:rPr>
  </w:style>
  <w:style w:type="paragraph" w:styleId="Bibliography">
    <w:name w:val="Bibliography"/>
    <w:basedOn w:val="Text"/>
    <w:next w:val="Text"/>
    <w:uiPriority w:val="37"/>
    <w:unhideWhenUsed/>
    <w:rsid w:val="00334653"/>
  </w:style>
  <w:style w:type="character" w:customStyle="1" w:styleId="TextforTablesChar">
    <w:name w:val="Text for Tables Char"/>
    <w:basedOn w:val="TextChar"/>
    <w:link w:val="TextforTables"/>
    <w:locked/>
    <w:rsid w:val="00334653"/>
    <w:rPr>
      <w:rFonts w:ascii="Calibri" w:eastAsia="MS Mincho" w:hAnsi="Calibri" w:cs="Arial"/>
      <w:sz w:val="22"/>
      <w:szCs w:val="22"/>
      <w:lang w:val="en-ZA" w:eastAsia="x-none"/>
    </w:rPr>
  </w:style>
  <w:style w:type="paragraph" w:customStyle="1" w:styleId="TitleBlock">
    <w:name w:val="Title Block"/>
    <w:rsid w:val="00334653"/>
    <w:pPr>
      <w:spacing w:line="360" w:lineRule="auto"/>
      <w:jc w:val="center"/>
    </w:pPr>
    <w:rPr>
      <w:rFonts w:ascii="Calibri" w:eastAsia="MS Mincho" w:hAnsi="Calibri" w:cs="Arial"/>
      <w:b/>
      <w:caps/>
      <w:sz w:val="40"/>
      <w:szCs w:val="22"/>
      <w:lang w:val="en-ZA"/>
    </w:rPr>
  </w:style>
  <w:style w:type="paragraph" w:customStyle="1" w:styleId="ProjectNameHeader">
    <w:name w:val="Project Name Header"/>
    <w:rsid w:val="00334653"/>
    <w:pPr>
      <w:tabs>
        <w:tab w:val="left" w:pos="142"/>
      </w:tabs>
      <w:spacing w:after="120"/>
      <w:jc w:val="right"/>
    </w:pPr>
    <w:rPr>
      <w:rFonts w:ascii="Calibri" w:eastAsia="MS Mincho" w:hAnsi="Calibri" w:cs="Arial"/>
      <w:i/>
      <w:color w:val="8CC83C"/>
      <w:sz w:val="16"/>
      <w:szCs w:val="16"/>
      <w:lang w:val="en-ZA"/>
    </w:rPr>
  </w:style>
  <w:style w:type="paragraph" w:customStyle="1" w:styleId="ReportFooter">
    <w:name w:val="Report Footer"/>
    <w:rsid w:val="00334653"/>
    <w:pPr>
      <w:spacing w:before="120"/>
    </w:pPr>
    <w:rPr>
      <w:rFonts w:ascii="Calibri" w:eastAsia="MS Mincho" w:hAnsi="Calibri" w:cs="Arial"/>
      <w:color w:val="8CC83C"/>
      <w:sz w:val="16"/>
      <w:szCs w:val="16"/>
      <w:lang w:val="en-ZA"/>
    </w:rPr>
  </w:style>
  <w:style w:type="table" w:customStyle="1" w:styleId="Delta1">
    <w:name w:val="Delta 1"/>
    <w:basedOn w:val="TableNormal"/>
    <w:uiPriority w:val="99"/>
    <w:rsid w:val="00334653"/>
    <w:pPr>
      <w:spacing w:before="60" w:after="60"/>
    </w:pPr>
    <w:rPr>
      <w:rFonts w:ascii="Calibri" w:eastAsia="MS Mincho" w:hAnsi="Calibri" w:cs="Arial"/>
      <w:sz w:val="22"/>
      <w:lang w:val="en-ZA" w:eastAsia="en-ZA"/>
    </w:rPr>
    <w:tblPr>
      <w:tblInd w:w="992" w:type="dxa"/>
      <w:tblBorders>
        <w:top w:val="single" w:sz="4" w:space="0" w:color="8CC83C"/>
        <w:left w:val="single" w:sz="4" w:space="0" w:color="8CC83C"/>
        <w:bottom w:val="single" w:sz="4" w:space="0" w:color="8CC83C"/>
        <w:right w:val="single" w:sz="4" w:space="0" w:color="8CC83C"/>
        <w:insideH w:val="single" w:sz="4" w:space="0" w:color="8CC83C"/>
        <w:insideV w:val="single" w:sz="4" w:space="0" w:color="8CC83C"/>
      </w:tblBorders>
    </w:tblPr>
    <w:trPr>
      <w:cantSplit/>
    </w:trPr>
    <w:tcPr>
      <w:shd w:val="clear" w:color="auto" w:fill="FFFFFF" w:themeFill="background1"/>
    </w:tcPr>
    <w:tblStylePr w:type="firstRow">
      <w:pPr>
        <w:spacing w:beforeLines="0" w:before="60" w:beforeAutospacing="0" w:afterLines="0" w:after="60" w:afterAutospacing="0"/>
        <w:ind w:leftChars="0" w:left="0" w:rightChars="0" w:right="0"/>
        <w:jc w:val="left"/>
        <w:outlineLvl w:val="9"/>
      </w:pPr>
      <w:rPr>
        <w:rFonts w:asciiTheme="minorHAnsi" w:hAnsiTheme="minorHAnsi" w:cs="Arial"/>
        <w:b/>
        <w:color w:val="FFFFFF" w:themeColor="background1"/>
        <w:sz w:val="22"/>
      </w:rPr>
      <w:tblPr/>
      <w:trPr>
        <w:cantSplit/>
        <w:tblHeader/>
      </w:trPr>
      <w:tcPr>
        <w:shd w:val="clear" w:color="auto" w:fill="8CC83C"/>
      </w:tcPr>
    </w:tblStylePr>
    <w:tblStylePr w:type="lastRow">
      <w:rPr>
        <w:rFonts w:asciiTheme="minorHAnsi" w:hAnsiTheme="minorHAnsi" w:cs="Arial"/>
      </w:rPr>
    </w:tblStylePr>
    <w:tblStylePr w:type="firstCol">
      <w:rPr>
        <w:rFonts w:cs="Arial"/>
        <w:b/>
      </w:rPr>
    </w:tblStylePr>
  </w:style>
  <w:style w:type="table" w:customStyle="1" w:styleId="TableGridLight1">
    <w:name w:val="Table Grid Light1"/>
    <w:basedOn w:val="TableNormal"/>
    <w:uiPriority w:val="40"/>
    <w:rsid w:val="00334653"/>
    <w:rPr>
      <w:rFonts w:ascii="Calibri" w:eastAsia="MS Mincho" w:hAnsi="Calibri" w:cs="Arial"/>
      <w:lang w:val="en-ZA" w:eastAsia="en-Z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phabet">
    <w:name w:val="Alphabet"/>
    <w:qFormat/>
    <w:locked/>
    <w:rsid w:val="00334653"/>
    <w:pPr>
      <w:numPr>
        <w:numId w:val="40"/>
      </w:numPr>
      <w:spacing w:after="200"/>
      <w:contextualSpacing/>
      <w:jc w:val="both"/>
    </w:pPr>
    <w:rPr>
      <w:rFonts w:ascii="Calibri" w:eastAsia="MS Mincho" w:hAnsi="Calibri" w:cs="Arial"/>
      <w:sz w:val="24"/>
      <w:szCs w:val="22"/>
      <w:lang w:val="en-ZA"/>
    </w:rPr>
  </w:style>
  <w:style w:type="character" w:customStyle="1" w:styleId="NoSpacingChar">
    <w:name w:val="No Spacing Char"/>
    <w:link w:val="NoSpacing"/>
    <w:uiPriority w:val="1"/>
    <w:locked/>
    <w:rsid w:val="00334653"/>
    <w:rPr>
      <w:rFonts w:ascii="Calibri" w:hAnsi="Calibri"/>
      <w:sz w:val="22"/>
    </w:rPr>
  </w:style>
  <w:style w:type="table" w:customStyle="1" w:styleId="TableGrid1">
    <w:name w:val="Table Grid1"/>
    <w:basedOn w:val="TableNormal"/>
    <w:next w:val="TableGrid"/>
    <w:uiPriority w:val="59"/>
    <w:rsid w:val="00334653"/>
    <w:rPr>
      <w:rFonts w:ascii="Calibri" w:eastAsia="MS Mincho" w:hAnsi="Calibri" w:cs="Arial"/>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uiPriority w:val="41"/>
    <w:rsid w:val="00334653"/>
    <w:rPr>
      <w:rFonts w:ascii="Calibri" w:eastAsia="MS Mincho" w:hAnsi="Calibri" w:cs="Arial"/>
      <w:lang w:val="en-ZA" w:eastAsia="en-Z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Arial"/>
        <w:b/>
        <w:bCs/>
      </w:rPr>
    </w:tblStylePr>
    <w:tblStylePr w:type="lastRow">
      <w:rPr>
        <w:rFonts w:cs="Arial"/>
        <w:b/>
        <w:bCs/>
      </w:rPr>
      <w:tblPr/>
      <w:tcPr>
        <w:tcBorders>
          <w:top w:val="double" w:sz="4" w:space="0" w:color="BFBFBF" w:themeColor="background1" w:themeShade="BF"/>
        </w:tcBorders>
      </w:tcPr>
    </w:tblStylePr>
    <w:tblStylePr w:type="firstCol">
      <w:rPr>
        <w:rFonts w:cs="Arial"/>
        <w:b/>
        <w:bCs/>
      </w:rPr>
    </w:tblStylePr>
    <w:tblStylePr w:type="lastCol">
      <w:rPr>
        <w:rFonts w:cs="Arial"/>
        <w:b/>
        <w:bCs/>
      </w:r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style>
  <w:style w:type="table" w:customStyle="1" w:styleId="PlainTable21">
    <w:name w:val="Plain Table 21"/>
    <w:basedOn w:val="TableNormal"/>
    <w:uiPriority w:val="42"/>
    <w:rsid w:val="00334653"/>
    <w:rPr>
      <w:rFonts w:ascii="Calibri" w:eastAsia="MS Mincho" w:hAnsi="Calibri" w:cs="Arial"/>
      <w:lang w:val="en-ZA" w:eastAsia="en-ZA"/>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paragraph" w:customStyle="1" w:styleId="Numbers">
    <w:name w:val="Numbers"/>
    <w:qFormat/>
    <w:locked/>
    <w:rsid w:val="00334653"/>
    <w:pPr>
      <w:numPr>
        <w:numId w:val="42"/>
      </w:numPr>
      <w:spacing w:after="200"/>
      <w:contextualSpacing/>
      <w:jc w:val="both"/>
    </w:pPr>
    <w:rPr>
      <w:rFonts w:ascii="Calibri" w:eastAsia="MS Mincho" w:hAnsi="Calibri" w:cs="Arial"/>
      <w:sz w:val="24"/>
      <w:szCs w:val="22"/>
      <w:lang w:val="en-ZA"/>
    </w:rPr>
  </w:style>
  <w:style w:type="character" w:styleId="PlaceholderText">
    <w:name w:val="Placeholder Text"/>
    <w:basedOn w:val="DefaultParagraphFont"/>
    <w:uiPriority w:val="99"/>
    <w:semiHidden/>
    <w:rsid w:val="00334653"/>
    <w:rPr>
      <w:rFonts w:cs="Times New Roman"/>
      <w:color w:val="808080"/>
    </w:rPr>
  </w:style>
  <w:style w:type="paragraph" w:customStyle="1" w:styleId="ExecutiveSummaryText">
    <w:name w:val="Executive Summary Text"/>
    <w:basedOn w:val="Normal"/>
    <w:link w:val="ExecutiveSummaryTextChar"/>
    <w:qFormat/>
    <w:rsid w:val="00334653"/>
    <w:pPr>
      <w:tabs>
        <w:tab w:val="left" w:pos="992"/>
      </w:tabs>
      <w:spacing w:after="200"/>
      <w:jc w:val="both"/>
    </w:pPr>
    <w:rPr>
      <w:rFonts w:ascii="Calibri" w:eastAsia="MS Mincho" w:hAnsi="Calibri" w:cs="Arial"/>
      <w:szCs w:val="22"/>
      <w:lang w:val="en-ZA" w:eastAsia="en-US"/>
    </w:rPr>
  </w:style>
  <w:style w:type="paragraph" w:customStyle="1" w:styleId="ExecutiveSummaryBullet">
    <w:name w:val="Executive Summary Bullet"/>
    <w:basedOn w:val="ExecutiveSummaryText"/>
    <w:link w:val="ExecutiveSummaryBulletChar"/>
    <w:qFormat/>
    <w:rsid w:val="00334653"/>
    <w:pPr>
      <w:numPr>
        <w:numId w:val="43"/>
      </w:numPr>
    </w:pPr>
  </w:style>
  <w:style w:type="character" w:customStyle="1" w:styleId="ExecutiveSummaryTextChar">
    <w:name w:val="Executive Summary Text Char"/>
    <w:basedOn w:val="DefaultParagraphFont"/>
    <w:link w:val="ExecutiveSummaryText"/>
    <w:locked/>
    <w:rsid w:val="00334653"/>
    <w:rPr>
      <w:rFonts w:ascii="Calibri" w:eastAsia="MS Mincho" w:hAnsi="Calibri" w:cs="Arial"/>
      <w:sz w:val="22"/>
      <w:szCs w:val="22"/>
      <w:lang w:val="en-ZA" w:eastAsia="x-none"/>
    </w:rPr>
  </w:style>
  <w:style w:type="character" w:customStyle="1" w:styleId="ExecutiveSummaryBulletChar">
    <w:name w:val="Executive Summary Bullet Char"/>
    <w:basedOn w:val="ExecutiveSummaryTextChar"/>
    <w:link w:val="ExecutiveSummaryBullet"/>
    <w:locked/>
    <w:rsid w:val="00334653"/>
    <w:rPr>
      <w:rFonts w:ascii="Calibri" w:eastAsia="MS Mincho" w:hAnsi="Calibri" w:cs="Arial"/>
      <w:sz w:val="24"/>
      <w:szCs w:val="22"/>
      <w:lang w:val="en-ZA" w:eastAsia="x-none"/>
    </w:rPr>
  </w:style>
  <w:style w:type="table" w:customStyle="1" w:styleId="TableGrid2">
    <w:name w:val="Table Grid2"/>
    <w:basedOn w:val="TableNormal"/>
    <w:next w:val="TableGrid"/>
    <w:rsid w:val="00A01CC6"/>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DefaultParagraphFont"/>
    <w:rsid w:val="003A60B7"/>
    <w:rPr>
      <w:rFonts w:ascii="Times New Roman" w:hAnsi="Times New Roman" w:cs="Times New Roman"/>
      <w:color w:val="000000"/>
      <w:sz w:val="14"/>
      <w:szCs w:val="14"/>
      <w:u w:val="none"/>
      <w:effect w:val="none"/>
    </w:rPr>
  </w:style>
  <w:style w:type="character" w:customStyle="1" w:styleId="font71">
    <w:name w:val="font71"/>
    <w:basedOn w:val="DefaultParagraphFont"/>
    <w:rsid w:val="003A60B7"/>
    <w:rPr>
      <w:rFonts w:ascii="Arial" w:hAnsi="Arial" w:cs="Arial"/>
      <w:color w:val="000000"/>
      <w:sz w:val="18"/>
      <w:szCs w:val="18"/>
      <w:u w:val="none"/>
      <w:effect w:val="none"/>
    </w:rPr>
  </w:style>
  <w:style w:type="character" w:customStyle="1" w:styleId="font111">
    <w:name w:val="font111"/>
    <w:basedOn w:val="DefaultParagraphFont"/>
    <w:rsid w:val="003A60B7"/>
    <w:rPr>
      <w:rFonts w:ascii="Calibri" w:hAnsi="Calibri" w:cs="Times New Roman"/>
      <w:color w:val="000000"/>
      <w:sz w:val="16"/>
      <w:szCs w:val="16"/>
      <w:u w:val="none"/>
      <w:effect w:val="none"/>
    </w:rPr>
  </w:style>
  <w:style w:type="character" w:customStyle="1" w:styleId="font241">
    <w:name w:val="font241"/>
    <w:basedOn w:val="DefaultParagraphFont"/>
    <w:rsid w:val="003A60B7"/>
    <w:rPr>
      <w:rFonts w:ascii="Times New Roman" w:hAnsi="Times New Roman" w:cs="Times New Roman"/>
      <w:color w:val="auto"/>
      <w:sz w:val="14"/>
      <w:szCs w:val="14"/>
      <w:u w:val="none"/>
      <w:effect w:val="none"/>
    </w:rPr>
  </w:style>
  <w:style w:type="character" w:customStyle="1" w:styleId="font221">
    <w:name w:val="font221"/>
    <w:basedOn w:val="DefaultParagraphFont"/>
    <w:rsid w:val="003A60B7"/>
    <w:rPr>
      <w:rFonts w:ascii="Arial" w:hAnsi="Arial" w:cs="Arial"/>
      <w:color w:val="auto"/>
      <w:sz w:val="18"/>
      <w:szCs w:val="18"/>
      <w:u w:val="none"/>
      <w:effect w:val="none"/>
    </w:rPr>
  </w:style>
  <w:style w:type="table" w:customStyle="1" w:styleId="TableGrid0">
    <w:name w:val="TableGrid"/>
    <w:rsid w:val="00BA6799"/>
    <w:rPr>
      <w:rFonts w:asciiTheme="minorHAnsi" w:eastAsiaTheme="minorEastAsia" w:hAnsiTheme="minorHAnsi"/>
      <w:sz w:val="22"/>
      <w:szCs w:val="22"/>
      <w:lang w:val="en-ZA" w:eastAsia="en-ZA"/>
    </w:rPr>
    <w:tblPr>
      <w:tblCellMar>
        <w:top w:w="0" w:type="dxa"/>
        <w:left w:w="0" w:type="dxa"/>
        <w:bottom w:w="0" w:type="dxa"/>
        <w:right w:w="0" w:type="dxa"/>
      </w:tblCellMar>
    </w:tblPr>
  </w:style>
  <w:style w:type="paragraph" w:customStyle="1" w:styleId="Default">
    <w:name w:val="Default"/>
    <w:rsid w:val="00BA6799"/>
    <w:pPr>
      <w:autoSpaceDE w:val="0"/>
      <w:autoSpaceDN w:val="0"/>
      <w:adjustRightInd w:val="0"/>
    </w:pPr>
    <w:rPr>
      <w:rFonts w:ascii="Arial" w:eastAsiaTheme="minorEastAsia" w:hAnsi="Arial" w:cs="Arial"/>
      <w:color w:val="000000"/>
      <w:sz w:val="24"/>
      <w:szCs w:val="24"/>
      <w:lang w:val="en-ZA" w:eastAsia="en-ZA"/>
    </w:rPr>
  </w:style>
  <w:style w:type="paragraph" w:customStyle="1" w:styleId="AnnexH1">
    <w:name w:val="Annex H1"/>
    <w:basedOn w:val="Heading1"/>
    <w:next w:val="Normal"/>
    <w:rsid w:val="00BA6799"/>
    <w:pPr>
      <w:pageBreakBefore/>
      <w:numPr>
        <w:numId w:val="54"/>
      </w:numPr>
      <w:pBdr>
        <w:bottom w:val="single" w:sz="12" w:space="1" w:color="000080"/>
      </w:pBdr>
      <w:tabs>
        <w:tab w:val="clear" w:pos="504"/>
      </w:tabs>
      <w:spacing w:before="0"/>
    </w:pPr>
    <w:rPr>
      <w:rFonts w:ascii="Arial" w:hAnsi="Arial" w:cs="Times New Roman"/>
      <w:bCs w:val="0"/>
      <w:color w:val="000000"/>
      <w:kern w:val="28"/>
      <w:sz w:val="28"/>
      <w:szCs w:val="20"/>
      <w:lang w:val="en-ZA" w:eastAsia="en-US"/>
    </w:rPr>
  </w:style>
  <w:style w:type="paragraph" w:customStyle="1" w:styleId="AnnexH2">
    <w:name w:val="Annex H2"/>
    <w:basedOn w:val="AnnexH1"/>
    <w:next w:val="Normal"/>
    <w:rsid w:val="00BA6799"/>
    <w:pPr>
      <w:pageBreakBefore w:val="0"/>
      <w:numPr>
        <w:ilvl w:val="1"/>
      </w:numPr>
      <w:pBdr>
        <w:bottom w:val="none" w:sz="0" w:space="0" w:color="auto"/>
      </w:pBdr>
      <w:spacing w:after="0"/>
      <w:ind w:hanging="360"/>
      <w:outlineLvl w:val="1"/>
    </w:pPr>
    <w:rPr>
      <w:rFonts w:ascii="Verdana" w:hAnsi="Verdana" w:cs="Arial"/>
      <w:sz w:val="24"/>
    </w:rPr>
  </w:style>
  <w:style w:type="paragraph" w:customStyle="1" w:styleId="AnnexH3">
    <w:name w:val="Annex H3"/>
    <w:basedOn w:val="AnnexH2"/>
    <w:next w:val="Normal"/>
    <w:rsid w:val="00BA6799"/>
    <w:pPr>
      <w:numPr>
        <w:ilvl w:val="2"/>
      </w:numPr>
      <w:outlineLvl w:val="2"/>
    </w:pPr>
    <w:rPr>
      <w:sz w:val="22"/>
    </w:rPr>
  </w:style>
  <w:style w:type="paragraph" w:customStyle="1" w:styleId="AnnexH4">
    <w:name w:val="Annex H4"/>
    <w:basedOn w:val="AnnexH3"/>
    <w:next w:val="Normal"/>
    <w:rsid w:val="00BA6799"/>
    <w:pPr>
      <w:numPr>
        <w:ilvl w:val="3"/>
      </w:numPr>
      <w:outlineLvl w:val="3"/>
    </w:pPr>
    <w:rPr>
      <w:sz w:val="20"/>
    </w:rPr>
  </w:style>
  <w:style w:type="paragraph" w:customStyle="1" w:styleId="AnnexH5">
    <w:name w:val="Annex H5"/>
    <w:basedOn w:val="AnnexH4"/>
    <w:next w:val="Normal"/>
    <w:rsid w:val="00BA6799"/>
    <w:pPr>
      <w:numPr>
        <w:ilvl w:val="4"/>
      </w:numPr>
      <w:outlineLvl w:val="4"/>
    </w:pPr>
    <w:rPr>
      <w:b w:val="0"/>
    </w:rPr>
  </w:style>
  <w:style w:type="character" w:customStyle="1" w:styleId="ColorfulList-Accent1Char">
    <w:name w:val="Colorful List - Accent 1 Char"/>
    <w:link w:val="ColorfulList-Accent1"/>
    <w:uiPriority w:val="34"/>
    <w:semiHidden/>
    <w:locked/>
    <w:rsid w:val="00BA6799"/>
    <w:rPr>
      <w:rFonts w:ascii="Times New Roman" w:hAnsi="Times New Roman"/>
      <w:sz w:val="24"/>
    </w:rPr>
  </w:style>
  <w:style w:type="table" w:styleId="ColorfulList-Accent1">
    <w:name w:val="Colorful List Accent 1"/>
    <w:basedOn w:val="TableNormal"/>
    <w:link w:val="ColorfulList-Accent1Char"/>
    <w:uiPriority w:val="34"/>
    <w:semiHidden/>
    <w:unhideWhenUsed/>
    <w:rsid w:val="00BA6799"/>
    <w:rPr>
      <w:sz w:val="24"/>
      <w:szCs w:val="24"/>
    </w:rPr>
    <w:tblPr>
      <w:tblStyleRowBandSize w:val="1"/>
      <w:tblStyleColBandSize w:val="1"/>
    </w:tblPr>
    <w:tcPr>
      <w:shd w:val="clear" w:color="auto" w:fill="EDF2F8" w:themeFill="accent1" w:themeFillTint="19"/>
    </w:tcPr>
    <w:tblStylePr w:type="firstRow">
      <w:rPr>
        <w:rFonts w:cs="Times New Roman"/>
      </w:rPr>
      <w:tblPr/>
      <w:tcPr>
        <w:tcBorders>
          <w:bottom w:val="single" w:sz="12" w:space="0" w:color="FFFFFF" w:themeColor="background1"/>
        </w:tcBorders>
        <w:shd w:val="clear" w:color="auto" w:fill="9E3A38" w:themeFill="accent2" w:themeFillShade="CC"/>
      </w:tcPr>
    </w:tblStylePr>
    <w:tblStylePr w:type="lastRow">
      <w:rPr>
        <w:rFonts w:cs="Times New Roman"/>
      </w:rPr>
      <w:tblPr/>
      <w:tcPr>
        <w:tcBorders>
          <w:top w:val="single" w:sz="12" w:space="0" w:color="000000" w:themeColor="text1"/>
        </w:tcBorders>
        <w:shd w:val="clear" w:color="auto" w:fill="FFFFFF" w:themeFill="background1"/>
      </w:tc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paragraph" w:customStyle="1" w:styleId="TableParagraph">
    <w:name w:val="Table Paragraph"/>
    <w:basedOn w:val="Normal"/>
    <w:uiPriority w:val="1"/>
    <w:qFormat/>
    <w:rsid w:val="00BA6799"/>
    <w:pPr>
      <w:widowControl w:val="0"/>
    </w:pPr>
    <w:rPr>
      <w:rFonts w:asciiTheme="minorHAnsi" w:hAnsiTheme="minorHAnsi"/>
      <w:sz w:val="22"/>
      <w:szCs w:val="22"/>
      <w:lang w:val="en-US" w:eastAsia="en-US"/>
    </w:rPr>
  </w:style>
  <w:style w:type="paragraph" w:customStyle="1" w:styleId="pbulletcmt">
    <w:name w:val="pbulletcmt"/>
    <w:basedOn w:val="Normal"/>
    <w:rsid w:val="00BA6799"/>
    <w:pPr>
      <w:spacing w:before="100" w:beforeAutospacing="1" w:after="100" w:afterAutospacing="1"/>
    </w:pPr>
    <w:rPr>
      <w:rFonts w:eastAsia="MS PGothic"/>
      <w:lang w:val="en-ZA" w:eastAsia="ja-JP"/>
    </w:rPr>
  </w:style>
  <w:style w:type="character" w:customStyle="1" w:styleId="superscript">
    <w:name w:val="superscript"/>
    <w:basedOn w:val="DefaultParagraphFont"/>
    <w:rsid w:val="00BA6799"/>
    <w:rPr>
      <w:rFonts w:cs="Times New Roman"/>
    </w:rPr>
  </w:style>
  <w:style w:type="paragraph" w:customStyle="1" w:styleId="Specification">
    <w:name w:val="Specification"/>
    <w:basedOn w:val="ListParagraph"/>
    <w:qFormat/>
    <w:rsid w:val="00BA6799"/>
    <w:pPr>
      <w:numPr>
        <w:numId w:val="56"/>
      </w:numPr>
      <w:spacing w:after="120" w:line="240" w:lineRule="auto"/>
      <w:contextualSpacing w:val="0"/>
    </w:pPr>
    <w:rPr>
      <w:sz w:val="24"/>
      <w:szCs w:val="24"/>
      <w:lang w:val="en-ZA"/>
    </w:rPr>
  </w:style>
  <w:style w:type="character" w:styleId="FootnoteReference">
    <w:name w:val="footnote reference"/>
    <w:basedOn w:val="DefaultParagraphFont"/>
    <w:uiPriority w:val="99"/>
    <w:semiHidden/>
    <w:rsid w:val="004910A7"/>
  </w:style>
  <w:style w:type="paragraph" w:styleId="FootnoteText">
    <w:name w:val="footnote text"/>
    <w:basedOn w:val="Normal"/>
    <w:link w:val="FootnoteTextChar"/>
    <w:uiPriority w:val="99"/>
    <w:rsid w:val="004910A7"/>
    <w:pPr>
      <w:widowControl w:val="0"/>
    </w:pPr>
    <w:rPr>
      <w:rFonts w:ascii="Courier New" w:hAnsi="Courier New"/>
      <w:sz w:val="20"/>
      <w:szCs w:val="20"/>
      <w:lang w:val="en-US" w:eastAsia="en-US"/>
    </w:rPr>
  </w:style>
  <w:style w:type="character" w:customStyle="1" w:styleId="FootnoteTextChar">
    <w:name w:val="Footnote Text Char"/>
    <w:basedOn w:val="DefaultParagraphFont"/>
    <w:link w:val="FootnoteText"/>
    <w:uiPriority w:val="99"/>
    <w:locked/>
    <w:rsid w:val="004910A7"/>
    <w:rPr>
      <w:rFonts w:ascii="Courier New" w:hAnsi="Courier New" w:cs="Times New Roman"/>
    </w:rPr>
  </w:style>
  <w:style w:type="numbering" w:customStyle="1" w:styleId="Style2">
    <w:name w:val="Style2"/>
    <w:pPr>
      <w:numPr>
        <w:numId w:val="55"/>
      </w:numPr>
    </w:pPr>
  </w:style>
  <w:style w:type="character" w:styleId="UnresolvedMention">
    <w:name w:val="Unresolved Mention"/>
    <w:basedOn w:val="DefaultParagraphFont"/>
    <w:uiPriority w:val="99"/>
    <w:semiHidden/>
    <w:unhideWhenUsed/>
    <w:rsid w:val="00F94D1F"/>
    <w:rPr>
      <w:color w:val="605E5C"/>
      <w:shd w:val="clear" w:color="auto" w:fill="E1DFDD"/>
    </w:rPr>
  </w:style>
  <w:style w:type="paragraph" w:styleId="Revision">
    <w:name w:val="Revision"/>
    <w:hidden/>
    <w:uiPriority w:val="99"/>
    <w:semiHidden/>
    <w:rsid w:val="00C6165B"/>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349994">
      <w:marLeft w:val="0"/>
      <w:marRight w:val="0"/>
      <w:marTop w:val="0"/>
      <w:marBottom w:val="0"/>
      <w:divBdr>
        <w:top w:val="none" w:sz="0" w:space="0" w:color="auto"/>
        <w:left w:val="none" w:sz="0" w:space="0" w:color="auto"/>
        <w:bottom w:val="none" w:sz="0" w:space="0" w:color="auto"/>
        <w:right w:val="none" w:sz="0" w:space="0" w:color="auto"/>
      </w:divBdr>
    </w:div>
    <w:div w:id="1054349995">
      <w:marLeft w:val="0"/>
      <w:marRight w:val="0"/>
      <w:marTop w:val="0"/>
      <w:marBottom w:val="0"/>
      <w:divBdr>
        <w:top w:val="none" w:sz="0" w:space="0" w:color="auto"/>
        <w:left w:val="none" w:sz="0" w:space="0" w:color="auto"/>
        <w:bottom w:val="none" w:sz="0" w:space="0" w:color="auto"/>
        <w:right w:val="none" w:sz="0" w:space="0" w:color="auto"/>
      </w:divBdr>
    </w:div>
    <w:div w:id="1054349997">
      <w:marLeft w:val="60"/>
      <w:marRight w:val="60"/>
      <w:marTop w:val="60"/>
      <w:marBottom w:val="15"/>
      <w:divBdr>
        <w:top w:val="none" w:sz="0" w:space="0" w:color="auto"/>
        <w:left w:val="none" w:sz="0" w:space="0" w:color="auto"/>
        <w:bottom w:val="none" w:sz="0" w:space="0" w:color="auto"/>
        <w:right w:val="none" w:sz="0" w:space="0" w:color="auto"/>
      </w:divBdr>
      <w:divsChild>
        <w:div w:id="1054349992">
          <w:marLeft w:val="0"/>
          <w:marRight w:val="0"/>
          <w:marTop w:val="0"/>
          <w:marBottom w:val="0"/>
          <w:divBdr>
            <w:top w:val="none" w:sz="0" w:space="0" w:color="auto"/>
            <w:left w:val="none" w:sz="0" w:space="0" w:color="auto"/>
            <w:bottom w:val="none" w:sz="0" w:space="0" w:color="auto"/>
            <w:right w:val="none" w:sz="0" w:space="0" w:color="auto"/>
          </w:divBdr>
        </w:div>
        <w:div w:id="1054349993">
          <w:marLeft w:val="0"/>
          <w:marRight w:val="0"/>
          <w:marTop w:val="0"/>
          <w:marBottom w:val="0"/>
          <w:divBdr>
            <w:top w:val="none" w:sz="0" w:space="0" w:color="auto"/>
            <w:left w:val="none" w:sz="0" w:space="0" w:color="auto"/>
            <w:bottom w:val="none" w:sz="0" w:space="0" w:color="auto"/>
            <w:right w:val="none" w:sz="0" w:space="0" w:color="auto"/>
          </w:divBdr>
        </w:div>
        <w:div w:id="1054349996">
          <w:marLeft w:val="0"/>
          <w:marRight w:val="0"/>
          <w:marTop w:val="0"/>
          <w:marBottom w:val="0"/>
          <w:divBdr>
            <w:top w:val="none" w:sz="0" w:space="0" w:color="auto"/>
            <w:left w:val="none" w:sz="0" w:space="0" w:color="auto"/>
            <w:bottom w:val="none" w:sz="0" w:space="0" w:color="auto"/>
            <w:right w:val="none" w:sz="0" w:space="0" w:color="auto"/>
          </w:divBdr>
        </w:div>
        <w:div w:id="1054350000">
          <w:marLeft w:val="0"/>
          <w:marRight w:val="0"/>
          <w:marTop w:val="0"/>
          <w:marBottom w:val="0"/>
          <w:divBdr>
            <w:top w:val="none" w:sz="0" w:space="0" w:color="auto"/>
            <w:left w:val="none" w:sz="0" w:space="0" w:color="auto"/>
            <w:bottom w:val="none" w:sz="0" w:space="0" w:color="auto"/>
            <w:right w:val="none" w:sz="0" w:space="0" w:color="auto"/>
          </w:divBdr>
        </w:div>
        <w:div w:id="1054350001">
          <w:marLeft w:val="0"/>
          <w:marRight w:val="0"/>
          <w:marTop w:val="0"/>
          <w:marBottom w:val="0"/>
          <w:divBdr>
            <w:top w:val="none" w:sz="0" w:space="0" w:color="auto"/>
            <w:left w:val="none" w:sz="0" w:space="0" w:color="auto"/>
            <w:bottom w:val="none" w:sz="0" w:space="0" w:color="auto"/>
            <w:right w:val="none" w:sz="0" w:space="0" w:color="auto"/>
          </w:divBdr>
        </w:div>
        <w:div w:id="1054350002">
          <w:marLeft w:val="0"/>
          <w:marRight w:val="0"/>
          <w:marTop w:val="0"/>
          <w:marBottom w:val="0"/>
          <w:divBdr>
            <w:top w:val="none" w:sz="0" w:space="0" w:color="auto"/>
            <w:left w:val="none" w:sz="0" w:space="0" w:color="auto"/>
            <w:bottom w:val="none" w:sz="0" w:space="0" w:color="auto"/>
            <w:right w:val="none" w:sz="0" w:space="0" w:color="auto"/>
          </w:divBdr>
        </w:div>
        <w:div w:id="1054350004">
          <w:marLeft w:val="0"/>
          <w:marRight w:val="0"/>
          <w:marTop w:val="0"/>
          <w:marBottom w:val="0"/>
          <w:divBdr>
            <w:top w:val="none" w:sz="0" w:space="0" w:color="auto"/>
            <w:left w:val="none" w:sz="0" w:space="0" w:color="auto"/>
            <w:bottom w:val="none" w:sz="0" w:space="0" w:color="auto"/>
            <w:right w:val="none" w:sz="0" w:space="0" w:color="auto"/>
          </w:divBdr>
        </w:div>
        <w:div w:id="1054350007">
          <w:marLeft w:val="0"/>
          <w:marRight w:val="0"/>
          <w:marTop w:val="0"/>
          <w:marBottom w:val="0"/>
          <w:divBdr>
            <w:top w:val="none" w:sz="0" w:space="0" w:color="auto"/>
            <w:left w:val="none" w:sz="0" w:space="0" w:color="auto"/>
            <w:bottom w:val="none" w:sz="0" w:space="0" w:color="auto"/>
            <w:right w:val="none" w:sz="0" w:space="0" w:color="auto"/>
          </w:divBdr>
        </w:div>
        <w:div w:id="1054350008">
          <w:marLeft w:val="0"/>
          <w:marRight w:val="0"/>
          <w:marTop w:val="0"/>
          <w:marBottom w:val="0"/>
          <w:divBdr>
            <w:top w:val="none" w:sz="0" w:space="0" w:color="auto"/>
            <w:left w:val="none" w:sz="0" w:space="0" w:color="auto"/>
            <w:bottom w:val="none" w:sz="0" w:space="0" w:color="auto"/>
            <w:right w:val="none" w:sz="0" w:space="0" w:color="auto"/>
          </w:divBdr>
        </w:div>
        <w:div w:id="1054350010">
          <w:marLeft w:val="0"/>
          <w:marRight w:val="0"/>
          <w:marTop w:val="0"/>
          <w:marBottom w:val="0"/>
          <w:divBdr>
            <w:top w:val="none" w:sz="0" w:space="0" w:color="auto"/>
            <w:left w:val="none" w:sz="0" w:space="0" w:color="auto"/>
            <w:bottom w:val="none" w:sz="0" w:space="0" w:color="auto"/>
            <w:right w:val="none" w:sz="0" w:space="0" w:color="auto"/>
          </w:divBdr>
        </w:div>
      </w:divsChild>
    </w:div>
    <w:div w:id="1054349998">
      <w:marLeft w:val="0"/>
      <w:marRight w:val="0"/>
      <w:marTop w:val="0"/>
      <w:marBottom w:val="0"/>
      <w:divBdr>
        <w:top w:val="none" w:sz="0" w:space="0" w:color="auto"/>
        <w:left w:val="none" w:sz="0" w:space="0" w:color="auto"/>
        <w:bottom w:val="none" w:sz="0" w:space="0" w:color="auto"/>
        <w:right w:val="none" w:sz="0" w:space="0" w:color="auto"/>
      </w:divBdr>
    </w:div>
    <w:div w:id="1054349999">
      <w:marLeft w:val="0"/>
      <w:marRight w:val="0"/>
      <w:marTop w:val="0"/>
      <w:marBottom w:val="0"/>
      <w:divBdr>
        <w:top w:val="none" w:sz="0" w:space="0" w:color="auto"/>
        <w:left w:val="none" w:sz="0" w:space="0" w:color="auto"/>
        <w:bottom w:val="none" w:sz="0" w:space="0" w:color="auto"/>
        <w:right w:val="none" w:sz="0" w:space="0" w:color="auto"/>
      </w:divBdr>
    </w:div>
    <w:div w:id="1054350003">
      <w:marLeft w:val="0"/>
      <w:marRight w:val="0"/>
      <w:marTop w:val="0"/>
      <w:marBottom w:val="0"/>
      <w:divBdr>
        <w:top w:val="none" w:sz="0" w:space="0" w:color="auto"/>
        <w:left w:val="none" w:sz="0" w:space="0" w:color="auto"/>
        <w:bottom w:val="none" w:sz="0" w:space="0" w:color="auto"/>
        <w:right w:val="none" w:sz="0" w:space="0" w:color="auto"/>
      </w:divBdr>
    </w:div>
    <w:div w:id="1054350005">
      <w:marLeft w:val="0"/>
      <w:marRight w:val="0"/>
      <w:marTop w:val="0"/>
      <w:marBottom w:val="0"/>
      <w:divBdr>
        <w:top w:val="none" w:sz="0" w:space="0" w:color="auto"/>
        <w:left w:val="none" w:sz="0" w:space="0" w:color="auto"/>
        <w:bottom w:val="none" w:sz="0" w:space="0" w:color="auto"/>
        <w:right w:val="none" w:sz="0" w:space="0" w:color="auto"/>
      </w:divBdr>
    </w:div>
    <w:div w:id="1054350006">
      <w:marLeft w:val="0"/>
      <w:marRight w:val="0"/>
      <w:marTop w:val="0"/>
      <w:marBottom w:val="0"/>
      <w:divBdr>
        <w:top w:val="none" w:sz="0" w:space="0" w:color="auto"/>
        <w:left w:val="none" w:sz="0" w:space="0" w:color="auto"/>
        <w:bottom w:val="none" w:sz="0" w:space="0" w:color="auto"/>
        <w:right w:val="none" w:sz="0" w:space="0" w:color="auto"/>
      </w:divBdr>
    </w:div>
    <w:div w:id="105435000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mailto:pkgwele@ohsc.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hyperlink" Target="http://www.sars.gov.za" TargetMode="External"/><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image" Target="media/image2.w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B32F-EF85-48AB-B976-B82EE84F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18081</Words>
  <Characters>103063</Characters>
  <Application>Microsoft Office Word</Application>
  <DocSecurity>8</DocSecurity>
  <Lines>858</Lines>
  <Paragraphs>241</Paragraphs>
  <ScaleCrop>false</ScaleCrop>
  <HeadingPairs>
    <vt:vector size="2" baseType="variant">
      <vt:variant>
        <vt:lpstr>Title</vt:lpstr>
      </vt:variant>
      <vt:variant>
        <vt:i4>1</vt:i4>
      </vt:variant>
    </vt:vector>
  </HeadingPairs>
  <TitlesOfParts>
    <vt:vector size="1" baseType="lpstr">
      <vt:lpstr>1</vt:lpstr>
    </vt:vector>
  </TitlesOfParts>
  <Company>Accenture</Company>
  <LinksUpToDate>false</LinksUpToDate>
  <CharactersWithSpaces>120903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dc:description/>
  <cp:lastModifiedBy>Ndaedzo Munyai</cp:lastModifiedBy>
  <cp:revision>2</cp:revision>
  <cp:lastPrinted>2022-06-14T09:55:00Z</cp:lastPrinted>
  <dcterms:created xsi:type="dcterms:W3CDTF">2022-06-14T10:08:00Z</dcterms:created>
  <dcterms:modified xsi:type="dcterms:W3CDTF">2022-06-14T10:08:00Z</dcterms:modified>
</cp:coreProperties>
</file>