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32010A98" w14:textId="77777777" w:rsidR="00D0438F" w:rsidRPr="00D0438F" w:rsidRDefault="00D0438F" w:rsidP="00D0438F">
      <w:pPr>
        <w:jc w:val="both"/>
        <w:rPr>
          <w:rFonts w:ascii="Arial" w:hAnsi="Arial" w:cs="Arial"/>
          <w:b/>
          <w:bCs/>
        </w:rPr>
      </w:pPr>
      <w:bookmarkStart w:id="1" w:name="_Toc4426273"/>
      <w:r w:rsidRPr="00D0438F">
        <w:rPr>
          <w:rFonts w:ascii="Arial" w:hAnsi="Arial" w:cs="Arial"/>
          <w:b/>
          <w:bCs/>
        </w:rPr>
        <w:t xml:space="preserve">APPOINTMENT OF EXPERIENCED SERVICE PROVIDER FOR PROVISION OF THE COMPREHENSIVE IT DISASTER RECOVERY FOR AIR TRAFFIC NEVIGATION </w:t>
      </w:r>
      <w:proofErr w:type="gramStart"/>
      <w:r w:rsidRPr="00D0438F">
        <w:rPr>
          <w:rFonts w:ascii="Arial" w:hAnsi="Arial" w:cs="Arial"/>
          <w:b/>
          <w:bCs/>
        </w:rPr>
        <w:t>SERVICE  FOR</w:t>
      </w:r>
      <w:proofErr w:type="gramEnd"/>
      <w:r w:rsidRPr="00D0438F">
        <w:rPr>
          <w:rFonts w:ascii="Arial" w:hAnsi="Arial" w:cs="Arial"/>
          <w:b/>
          <w:bCs/>
        </w:rPr>
        <w:t xml:space="preserve"> A PERIOD OF 3 YEAR</w:t>
      </w:r>
      <w:bookmarkEnd w:id="1"/>
      <w:r w:rsidRPr="00D0438F">
        <w:rPr>
          <w:rFonts w:ascii="Arial" w:hAnsi="Arial" w:cs="Arial"/>
          <w:b/>
          <w:bCs/>
        </w:rPr>
        <w:t>S</w:t>
      </w:r>
    </w:p>
    <w:p w14:paraId="3DD7C78A" w14:textId="77777777" w:rsidR="00E053F7" w:rsidRPr="00F83D72" w:rsidRDefault="00E053F7" w:rsidP="005B0CAD">
      <w:pPr>
        <w:rPr>
          <w:rFonts w:ascii="Arial" w:hAnsi="Arial" w:cs="Arial"/>
          <w:b/>
        </w:rPr>
      </w:pPr>
    </w:p>
    <w:p w14:paraId="42F317D8" w14:textId="32ABBBA9" w:rsidR="00563149" w:rsidRPr="00563149" w:rsidRDefault="00770BF6" w:rsidP="00563149">
      <w:pPr>
        <w:spacing w:after="0" w:line="240" w:lineRule="auto"/>
        <w:jc w:val="center"/>
        <w:rPr>
          <w:rFonts w:ascii="Calibri" w:eastAsia="Times New Roman" w:hAnsi="Calibri" w:cs="Calibri"/>
          <w:color w:val="000000"/>
          <w:lang w:eastAsia="en-ZA"/>
        </w:rPr>
      </w:pPr>
      <w:r w:rsidRPr="00CC76ED">
        <w:rPr>
          <w:rFonts w:ascii="Arial" w:hAnsi="Arial" w:cs="Arial"/>
          <w:b/>
        </w:rPr>
        <w:t xml:space="preserve">REQUEST FOR PROPOSAL: </w:t>
      </w:r>
      <w:bookmarkStart w:id="2" w:name="_Hlk119313769"/>
      <w:r w:rsidR="002952E3" w:rsidRPr="00563149">
        <w:rPr>
          <w:rFonts w:ascii="Arial" w:hAnsi="Arial" w:cs="Arial"/>
          <w:b/>
        </w:rPr>
        <w:t>ATNS/</w:t>
      </w:r>
      <w:r w:rsidR="00D0438F">
        <w:rPr>
          <w:rFonts w:ascii="Arial" w:hAnsi="Arial" w:cs="Arial"/>
          <w:b/>
        </w:rPr>
        <w:t>IT</w:t>
      </w:r>
      <w:r w:rsidR="002952E3" w:rsidRPr="00563149">
        <w:rPr>
          <w:rFonts w:ascii="Arial" w:hAnsi="Arial" w:cs="Arial"/>
          <w:b/>
        </w:rPr>
        <w:t>RFP0</w:t>
      </w:r>
      <w:r w:rsidR="00563149" w:rsidRPr="00563149">
        <w:rPr>
          <w:rFonts w:ascii="Arial" w:hAnsi="Arial" w:cs="Arial"/>
          <w:b/>
        </w:rPr>
        <w:t>6</w:t>
      </w:r>
      <w:r w:rsidR="00D0438F">
        <w:rPr>
          <w:rFonts w:ascii="Arial" w:hAnsi="Arial" w:cs="Arial"/>
          <w:b/>
        </w:rPr>
        <w:t>8</w:t>
      </w:r>
      <w:r w:rsidR="002952E3" w:rsidRPr="00563149">
        <w:rPr>
          <w:rFonts w:ascii="Arial" w:hAnsi="Arial" w:cs="Arial"/>
          <w:b/>
        </w:rPr>
        <w:t>/FY22.23/</w:t>
      </w:r>
      <w:r w:rsidR="00D0438F">
        <w:rPr>
          <w:rFonts w:ascii="Arial" w:hAnsi="Arial" w:cs="Arial"/>
          <w:b/>
        </w:rPr>
        <w:t>DISASTER RECOVERY</w:t>
      </w:r>
      <w:r w:rsidR="00563149">
        <w:rPr>
          <w:rFonts w:ascii="Arial" w:hAnsi="Arial" w:cs="Arial"/>
          <w:b/>
        </w:rPr>
        <w:t xml:space="preserve"> </w:t>
      </w:r>
    </w:p>
    <w:p w14:paraId="0BEF6237" w14:textId="67FE7DF3" w:rsidR="00770BF6" w:rsidRPr="00F83D72" w:rsidRDefault="00770BF6" w:rsidP="002952E3">
      <w:pPr>
        <w:jc w:val="center"/>
        <w:rPr>
          <w:rFonts w:ascii="Arial" w:hAnsi="Arial" w:cs="Arial"/>
        </w:rPr>
      </w:pPr>
    </w:p>
    <w:bookmarkEnd w:id="2"/>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62FB322" w:rsidR="00770BF6" w:rsidRPr="00F83D72" w:rsidRDefault="00D0438F" w:rsidP="00747E3B">
      <w:pPr>
        <w:ind w:left="3600"/>
        <w:rPr>
          <w:rFonts w:ascii="Arial" w:hAnsi="Arial" w:cs="Arial"/>
          <w:b/>
        </w:rPr>
      </w:pPr>
      <w:r>
        <w:rPr>
          <w:rFonts w:ascii="Arial" w:hAnsi="Arial" w:cs="Arial"/>
          <w:b/>
        </w:rPr>
        <w:t>MARCH</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7B31A12B" w14:textId="77777777" w:rsidR="00C071A0" w:rsidRPr="00F83D72" w:rsidRDefault="00C071A0" w:rsidP="00C071A0">
      <w:pPr>
        <w:jc w:val="center"/>
        <w:rPr>
          <w:rFonts w:ascii="Arial" w:hAnsi="Arial" w:cs="Arial"/>
          <w:b/>
        </w:rPr>
      </w:pPr>
      <w:r w:rsidRPr="00F83D72">
        <w:rPr>
          <w:rFonts w:ascii="Arial" w:hAnsi="Arial" w:cs="Arial"/>
          <w:b/>
        </w:rPr>
        <w:t>VOLUME 1</w:t>
      </w:r>
      <w:r w:rsidR="00B1030D" w:rsidRPr="00F83D72">
        <w:rPr>
          <w:rFonts w:ascii="Arial" w:hAnsi="Arial" w:cs="Arial"/>
          <w:b/>
        </w:rPr>
        <w:t>A</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62DA409B" w14:textId="731BCC8D" w:rsidR="00D0438F" w:rsidRPr="00D0438F" w:rsidRDefault="00D0438F" w:rsidP="00D0438F">
            <w:pPr>
              <w:spacing w:line="276" w:lineRule="auto"/>
              <w:outlineLvl w:val="0"/>
              <w:rPr>
                <w:rFonts w:ascii="Arial" w:hAnsi="Arial" w:cs="Arial"/>
                <w:b/>
                <w:bCs/>
              </w:rPr>
            </w:pPr>
            <w:r w:rsidRPr="00D0438F">
              <w:rPr>
                <w:rFonts w:ascii="Arial" w:hAnsi="Arial" w:cs="Arial"/>
                <w:b/>
                <w:bCs/>
              </w:rPr>
              <w:lastRenderedPageBreak/>
              <w:t xml:space="preserve">APPOINTMENT OF EXPERIENCED SERVICE PROVIDER FOR PROVISION OF THE COMPREHENSIVE IT DISASTER RECOVERY FOR AIR TRAFFIC NEVIGATION </w:t>
            </w:r>
            <w:proofErr w:type="gramStart"/>
            <w:r w:rsidRPr="00D0438F">
              <w:rPr>
                <w:rFonts w:ascii="Arial" w:hAnsi="Arial" w:cs="Arial"/>
                <w:b/>
                <w:bCs/>
              </w:rPr>
              <w:t>SERVICE  FOR</w:t>
            </w:r>
            <w:proofErr w:type="gramEnd"/>
            <w:r w:rsidRPr="00D0438F">
              <w:rPr>
                <w:rFonts w:ascii="Arial" w:hAnsi="Arial" w:cs="Arial"/>
                <w:b/>
                <w:bCs/>
              </w:rPr>
              <w:t xml:space="preserve"> A PERIOD OF 3 YEARS</w:t>
            </w:r>
          </w:p>
          <w:p w14:paraId="198FD05C" w14:textId="69ED69F3" w:rsidR="00727BEE" w:rsidRPr="00E053F7" w:rsidRDefault="00727BEE" w:rsidP="003A068D">
            <w:pPr>
              <w:jc w:val="both"/>
              <w:rPr>
                <w:rFonts w:ascii="Arial" w:hAnsi="Arial" w:cs="Arial"/>
                <w:b/>
                <w:bCs/>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266F1201" w:rsidR="00727BEE" w:rsidRPr="003A068D" w:rsidRDefault="00563149" w:rsidP="007E7A8B">
            <w:pPr>
              <w:jc w:val="both"/>
              <w:rPr>
                <w:rFonts w:ascii="Arial" w:hAnsi="Arial" w:cs="Arial"/>
                <w:bCs/>
              </w:rPr>
            </w:pPr>
            <w:r w:rsidRPr="00563149">
              <w:rPr>
                <w:rFonts w:ascii="Arial" w:hAnsi="Arial" w:cs="Arial"/>
                <w:b/>
              </w:rPr>
              <w:t>ATNS/</w:t>
            </w:r>
            <w:r w:rsidR="00D0438F">
              <w:rPr>
                <w:rFonts w:ascii="Arial" w:hAnsi="Arial" w:cs="Arial"/>
                <w:b/>
              </w:rPr>
              <w:t>IT</w:t>
            </w:r>
            <w:r w:rsidRPr="00563149">
              <w:rPr>
                <w:rFonts w:ascii="Arial" w:hAnsi="Arial" w:cs="Arial"/>
                <w:b/>
              </w:rPr>
              <w:t>/RFP06</w:t>
            </w:r>
            <w:r w:rsidR="00D0438F">
              <w:rPr>
                <w:rFonts w:ascii="Arial" w:hAnsi="Arial" w:cs="Arial"/>
                <w:b/>
              </w:rPr>
              <w:t>8</w:t>
            </w:r>
            <w:r w:rsidRPr="00563149">
              <w:rPr>
                <w:rFonts w:ascii="Arial" w:hAnsi="Arial" w:cs="Arial"/>
                <w:b/>
              </w:rPr>
              <w:t xml:space="preserve">/FY22.23/ </w:t>
            </w:r>
            <w:r w:rsidR="00D0438F">
              <w:rPr>
                <w:rFonts w:ascii="Arial" w:hAnsi="Arial" w:cs="Arial"/>
                <w:b/>
              </w:rPr>
              <w:t>Disaster Recovery</w:t>
            </w: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0D11EE1C" w:rsidR="00C66766" w:rsidRPr="00F83D72" w:rsidRDefault="00D0438F" w:rsidP="00F83D72">
            <w:pPr>
              <w:spacing w:line="360" w:lineRule="auto"/>
              <w:rPr>
                <w:rFonts w:ascii="Arial" w:hAnsi="Arial" w:cs="Arial"/>
              </w:rPr>
            </w:pPr>
            <w:r>
              <w:rPr>
                <w:rFonts w:ascii="Arial" w:hAnsi="Arial" w:cs="Arial"/>
              </w:rPr>
              <w:t>2</w:t>
            </w:r>
            <w:r w:rsidR="00DB003F">
              <w:rPr>
                <w:rFonts w:ascii="Arial" w:hAnsi="Arial" w:cs="Arial"/>
              </w:rPr>
              <w:t>7</w:t>
            </w:r>
            <w:r w:rsidR="006F6ACE">
              <w:rPr>
                <w:rFonts w:ascii="Arial" w:hAnsi="Arial" w:cs="Arial"/>
              </w:rPr>
              <w:t xml:space="preserve"> March</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0D76B3C6" w:rsidR="00E61B73" w:rsidRPr="00F83D72" w:rsidRDefault="00F64E84" w:rsidP="00F83D72">
            <w:pPr>
              <w:spacing w:line="360" w:lineRule="auto"/>
              <w:rPr>
                <w:rFonts w:ascii="Arial" w:hAnsi="Arial" w:cs="Arial"/>
                <w:bCs/>
              </w:rPr>
            </w:pPr>
            <w:r w:rsidRPr="00F83D72">
              <w:rPr>
                <w:rFonts w:ascii="Arial" w:hAnsi="Arial" w:cs="Arial"/>
              </w:rPr>
              <w:t>1</w:t>
            </w:r>
            <w:r w:rsidR="006F6ACE">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1129E5AE" w:rsidR="00E61B73" w:rsidRPr="00F83D72" w:rsidRDefault="00D0438F" w:rsidP="00F83D72">
            <w:pPr>
              <w:spacing w:line="360" w:lineRule="auto"/>
              <w:rPr>
                <w:rFonts w:ascii="Arial" w:hAnsi="Arial" w:cs="Arial"/>
                <w:b/>
              </w:rPr>
            </w:pPr>
            <w:proofErr w:type="gramStart"/>
            <w:r>
              <w:rPr>
                <w:rFonts w:ascii="Arial" w:hAnsi="Arial" w:cs="Arial"/>
                <w:b/>
              </w:rPr>
              <w:t xml:space="preserve">NON </w:t>
            </w:r>
            <w:r w:rsidR="00E61B73" w:rsidRPr="00F83D72">
              <w:rPr>
                <w:rFonts w:ascii="Arial" w:hAnsi="Arial" w:cs="Arial"/>
                <w:b/>
              </w:rPr>
              <w:t>COMPULSORY</w:t>
            </w:r>
            <w:proofErr w:type="gramEnd"/>
            <w:r w:rsidR="00E61B73" w:rsidRPr="00F83D72">
              <w:rPr>
                <w:rFonts w:ascii="Arial" w:hAnsi="Arial" w:cs="Arial"/>
                <w:b/>
              </w:rPr>
              <w:t xml:space="preserve"> </w:t>
            </w:r>
            <w:r>
              <w:rPr>
                <w:rFonts w:ascii="Arial" w:hAnsi="Arial" w:cs="Arial"/>
                <w:b/>
              </w:rPr>
              <w:t>BRIEFING SESSION</w:t>
            </w:r>
          </w:p>
        </w:tc>
        <w:tc>
          <w:tcPr>
            <w:tcW w:w="2237" w:type="pct"/>
            <w:vAlign w:val="center"/>
          </w:tcPr>
          <w:p w14:paraId="21CFE6DC" w14:textId="04D15851" w:rsidR="00D0438F" w:rsidRPr="00D0438F" w:rsidRDefault="00D0438F" w:rsidP="00D0438F">
            <w:pPr>
              <w:spacing w:before="40" w:after="40"/>
              <w:rPr>
                <w:rFonts w:ascii="Arial" w:hAnsi="Arial" w:cs="Arial"/>
                <w:lang w:val="en-US"/>
              </w:rPr>
            </w:pPr>
            <w:r w:rsidRPr="00D0438F">
              <w:rPr>
                <w:rFonts w:ascii="Arial" w:hAnsi="Arial" w:cs="Arial"/>
                <w:b/>
                <w:lang w:val="en-US"/>
              </w:rPr>
              <w:t>Date:</w:t>
            </w:r>
            <w:r w:rsidRPr="00D0438F">
              <w:rPr>
                <w:rFonts w:ascii="Arial" w:hAnsi="Arial" w:cs="Arial"/>
                <w:lang w:val="en-US"/>
              </w:rPr>
              <w:t xml:space="preserve">  1</w:t>
            </w:r>
            <w:r w:rsidR="00DB003F">
              <w:rPr>
                <w:rFonts w:ascii="Arial" w:hAnsi="Arial" w:cs="Arial"/>
                <w:lang w:val="en-US"/>
              </w:rPr>
              <w:t>4</w:t>
            </w:r>
            <w:r w:rsidRPr="00D0438F">
              <w:rPr>
                <w:rFonts w:ascii="Arial" w:hAnsi="Arial" w:cs="Arial"/>
                <w:lang w:val="en-US"/>
              </w:rPr>
              <w:t xml:space="preserve"> </w:t>
            </w:r>
            <w:proofErr w:type="gramStart"/>
            <w:r w:rsidRPr="00D0438F">
              <w:rPr>
                <w:rFonts w:ascii="Arial" w:hAnsi="Arial" w:cs="Arial"/>
                <w:lang w:val="en-US"/>
              </w:rPr>
              <w:t>March  2023</w:t>
            </w:r>
            <w:proofErr w:type="gramEnd"/>
          </w:p>
          <w:p w14:paraId="3FD85C04" w14:textId="77777777" w:rsidR="00D0438F" w:rsidRPr="00D0438F" w:rsidRDefault="00D0438F" w:rsidP="00D0438F">
            <w:pPr>
              <w:spacing w:before="40" w:after="40"/>
              <w:rPr>
                <w:rFonts w:ascii="Arial" w:hAnsi="Arial" w:cs="Arial"/>
                <w:lang w:val="en-US"/>
              </w:rPr>
            </w:pPr>
          </w:p>
          <w:p w14:paraId="6A4ED3FA" w14:textId="0D814149" w:rsidR="00D0438F" w:rsidRPr="00D0438F" w:rsidRDefault="00D0438F" w:rsidP="00D0438F">
            <w:pPr>
              <w:spacing w:before="40" w:after="40"/>
              <w:rPr>
                <w:rFonts w:ascii="Arial" w:hAnsi="Arial" w:cs="Arial"/>
                <w:lang w:val="en-US"/>
              </w:rPr>
            </w:pPr>
            <w:r w:rsidRPr="00D0438F">
              <w:rPr>
                <w:rFonts w:ascii="Arial" w:hAnsi="Arial" w:cs="Arial"/>
                <w:b/>
                <w:lang w:val="en-US"/>
              </w:rPr>
              <w:t>Time:</w:t>
            </w:r>
            <w:r w:rsidRPr="00D0438F">
              <w:rPr>
                <w:rFonts w:ascii="Arial" w:hAnsi="Arial" w:cs="Arial"/>
                <w:lang w:val="en-US"/>
              </w:rPr>
              <w:t xml:space="preserve">  11am</w:t>
            </w:r>
          </w:p>
          <w:p w14:paraId="6D270572" w14:textId="77777777" w:rsidR="00D0438F" w:rsidRPr="00D0438F" w:rsidRDefault="00D0438F" w:rsidP="00D0438F">
            <w:pPr>
              <w:spacing w:before="40" w:after="40"/>
              <w:rPr>
                <w:rFonts w:ascii="Arial" w:hAnsi="Arial" w:cs="Arial"/>
                <w:lang w:val="en-US"/>
              </w:rPr>
            </w:pPr>
          </w:p>
          <w:p w14:paraId="0D08C846" w14:textId="77777777" w:rsidR="00D0438F" w:rsidRPr="00D0438F" w:rsidRDefault="00D0438F" w:rsidP="00D0438F">
            <w:pPr>
              <w:spacing w:before="40" w:after="40"/>
              <w:rPr>
                <w:rFonts w:ascii="Arial" w:hAnsi="Arial" w:cs="Arial"/>
                <w:b/>
                <w:bCs/>
              </w:rPr>
            </w:pPr>
            <w:r w:rsidRPr="00D0438F">
              <w:rPr>
                <w:rFonts w:ascii="Arial" w:hAnsi="Arial" w:cs="Arial"/>
                <w:b/>
                <w:bCs/>
              </w:rPr>
              <w:t xml:space="preserve">Venue: </w:t>
            </w:r>
            <w:r w:rsidRPr="00D0438F">
              <w:rPr>
                <w:rFonts w:ascii="Arial" w:hAnsi="Arial" w:cs="Arial"/>
              </w:rPr>
              <w:t>Microsoft Teams</w:t>
            </w:r>
          </w:p>
          <w:p w14:paraId="24F7E199" w14:textId="77777777" w:rsidR="00D0438F" w:rsidRPr="00D0438F" w:rsidRDefault="00D0438F" w:rsidP="00D0438F">
            <w:pPr>
              <w:spacing w:before="40" w:after="40"/>
              <w:rPr>
                <w:rFonts w:ascii="Arial" w:hAnsi="Arial" w:cs="Arial"/>
                <w:b/>
                <w:bCs/>
              </w:rPr>
            </w:pPr>
          </w:p>
          <w:p w14:paraId="25662C58" w14:textId="77777777" w:rsidR="00D0438F" w:rsidRDefault="00D0438F" w:rsidP="00D0438F">
            <w:pPr>
              <w:spacing w:after="0" w:line="360" w:lineRule="auto"/>
              <w:rPr>
                <w:rFonts w:ascii="Arial" w:hAnsi="Arial" w:cs="Arial"/>
                <w:b/>
                <w:bCs/>
              </w:rPr>
            </w:pPr>
            <w:r w:rsidRPr="00D0438F">
              <w:rPr>
                <w:rFonts w:ascii="Arial" w:hAnsi="Arial" w:cs="Arial"/>
                <w:b/>
                <w:bCs/>
              </w:rPr>
              <w:t>Bidders interested in attending the briefing session must send an e-mail to</w:t>
            </w:r>
            <w:r>
              <w:rPr>
                <w:rFonts w:ascii="Arial" w:hAnsi="Arial" w:cs="Arial"/>
                <w:b/>
                <w:bCs/>
              </w:rPr>
              <w:t xml:space="preserve"> andyn@atns.co.za</w:t>
            </w:r>
          </w:p>
          <w:p w14:paraId="3E3040D4" w14:textId="0E29B93B" w:rsidR="00DB33AA" w:rsidRPr="00F83D72" w:rsidRDefault="00D0438F" w:rsidP="00D0438F">
            <w:pPr>
              <w:spacing w:after="0" w:line="360" w:lineRule="auto"/>
              <w:rPr>
                <w:rFonts w:ascii="Arial" w:hAnsi="Arial" w:cs="Arial"/>
                <w:highlight w:val="yellow"/>
              </w:rPr>
            </w:pPr>
            <w:r w:rsidRPr="00D0438F">
              <w:rPr>
                <w:rFonts w:ascii="Arial" w:hAnsi="Arial" w:cs="Arial"/>
                <w:b/>
                <w:bCs/>
              </w:rPr>
              <w:t xml:space="preserve">copy </w:t>
            </w:r>
            <w:r w:rsidRPr="00D0438F">
              <w:fldChar w:fldCharType="begin"/>
            </w:r>
            <w:r w:rsidRPr="00D0438F">
              <w:rPr>
                <w:rFonts w:ascii="Arial" w:hAnsi="Arial" w:cs="Arial"/>
              </w:rPr>
              <w:instrText>"mailto:tenders@atns.co.za"</w:instrText>
            </w:r>
            <w:r w:rsidRPr="00D0438F">
              <w:fldChar w:fldCharType="separate"/>
            </w:r>
            <w:r w:rsidRPr="00D0438F">
              <w:rPr>
                <w:rStyle w:val="Hyperlink"/>
                <w:rFonts w:ascii="Arial" w:hAnsi="Arial" w:cs="Arial"/>
                <w:b/>
                <w:bCs/>
              </w:rPr>
              <w:t>tenders@atns.co.za</w:t>
            </w:r>
            <w:r w:rsidRPr="00D0438F">
              <w:rPr>
                <w:rStyle w:val="Hyperlink"/>
                <w:rFonts w:ascii="Arial" w:hAnsi="Arial" w:cs="Arial"/>
                <w:b/>
                <w:bCs/>
              </w:rPr>
              <w:fldChar w:fldCharType="end"/>
            </w:r>
            <w:r w:rsidRPr="00D0438F">
              <w:rPr>
                <w:rFonts w:ascii="Arial" w:hAnsi="Arial" w:cs="Arial"/>
                <w:b/>
                <w:bCs/>
              </w:rPr>
              <w:t>by the</w:t>
            </w:r>
            <w:r w:rsidR="00D11427">
              <w:rPr>
                <w:rFonts w:ascii="Arial" w:hAnsi="Arial" w:cs="Arial"/>
                <w:b/>
                <w:bCs/>
              </w:rPr>
              <w:t xml:space="preserve"> 13 March</w:t>
            </w:r>
            <w:r w:rsidRPr="00D0438F">
              <w:rPr>
                <w:rFonts w:ascii="Arial" w:hAnsi="Arial" w:cs="Arial"/>
                <w:b/>
                <w:bCs/>
              </w:rPr>
              <w:t xml:space="preserve"> 2023 at</w:t>
            </w:r>
            <w:r w:rsidRPr="00602138">
              <w:rPr>
                <w:b/>
                <w:bCs/>
              </w:rPr>
              <w:t xml:space="preserve"> </w:t>
            </w:r>
            <w:r w:rsidR="00D11427">
              <w:rPr>
                <w:b/>
                <w:bCs/>
              </w:rPr>
              <w:t>09H</w:t>
            </w:r>
            <w:r w:rsidRPr="00602138">
              <w:rPr>
                <w:b/>
                <w:bCs/>
              </w:rPr>
              <w:t xml:space="preserve">00 </w:t>
            </w:r>
            <w:proofErr w:type="gramStart"/>
            <w:r w:rsidRPr="00602138">
              <w:rPr>
                <w:b/>
                <w:bCs/>
              </w:rPr>
              <w:t>and  link</w:t>
            </w:r>
            <w:proofErr w:type="gramEnd"/>
            <w:r w:rsidRPr="00602138">
              <w:rPr>
                <w:b/>
                <w:bCs/>
              </w:rPr>
              <w:t xml:space="preserve"> will be provided.</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pPr>
              <w:pStyle w:val="ListParagraph"/>
              <w:numPr>
                <w:ilvl w:val="0"/>
                <w:numId w:val="29"/>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pPr>
              <w:pStyle w:val="ListParagraph"/>
              <w:numPr>
                <w:ilvl w:val="0"/>
                <w:numId w:val="29"/>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47BB9963" w:rsidR="00BA7FF1" w:rsidRPr="006F6ACE" w:rsidRDefault="00433DBA" w:rsidP="00433DBA">
            <w:pPr>
              <w:spacing w:line="276" w:lineRule="auto"/>
              <w:outlineLvl w:val="0"/>
              <w:rPr>
                <w:rFonts w:ascii="Arial" w:hAnsi="Arial" w:cs="Arial"/>
                <w:b/>
                <w:bCs/>
              </w:rPr>
            </w:pPr>
            <w:r w:rsidRPr="00D0438F">
              <w:rPr>
                <w:rFonts w:ascii="Arial" w:hAnsi="Arial" w:cs="Arial"/>
                <w:b/>
                <w:bCs/>
              </w:rPr>
              <w:t xml:space="preserve">APPOINTMENT OF EXPERIENCED SERVICE PROVIDER FOR </w:t>
            </w:r>
            <w:r w:rsidRPr="00D0438F">
              <w:rPr>
                <w:rFonts w:ascii="Arial" w:hAnsi="Arial" w:cs="Arial"/>
                <w:b/>
                <w:bCs/>
              </w:rPr>
              <w:lastRenderedPageBreak/>
              <w:t xml:space="preserve">PROVISION OF THE COMPREHENSIVE IT DISASTER RECOVERY FOR AIR TRAFFIC NEVIGATION </w:t>
            </w:r>
            <w:proofErr w:type="gramStart"/>
            <w:r w:rsidRPr="00D0438F">
              <w:rPr>
                <w:rFonts w:ascii="Arial" w:hAnsi="Arial" w:cs="Arial"/>
                <w:b/>
                <w:bCs/>
              </w:rPr>
              <w:t>SERVICE  FOR</w:t>
            </w:r>
            <w:proofErr w:type="gramEnd"/>
            <w:r w:rsidRPr="00D0438F">
              <w:rPr>
                <w:rFonts w:ascii="Arial" w:hAnsi="Arial" w:cs="Arial"/>
                <w:b/>
                <w:bCs/>
              </w:rPr>
              <w:t xml:space="preserve"> A PERIOD OF 3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2CA88EEB"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9D6369" w:rsidRPr="001B6258">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014CC4C8" w:rsidR="00715C0D" w:rsidRPr="00F83D72" w:rsidRDefault="00715C0D" w:rsidP="00430FB0">
            <w:pPr>
              <w:spacing w:line="360" w:lineRule="auto"/>
              <w:jc w:val="both"/>
              <w:rPr>
                <w:rFonts w:ascii="Arial" w:hAnsi="Arial" w:cs="Arial"/>
                <w:b/>
              </w:rPr>
            </w:pPr>
            <w:r>
              <w:rPr>
                <w:rFonts w:ascii="Arial" w:hAnsi="Arial" w:cs="Arial"/>
                <w:b/>
              </w:rPr>
              <w:t>Deadline for requesting the link is 2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4DF7BEA8" w:rsidR="00BA7FF1" w:rsidRPr="00F83D72" w:rsidRDefault="00311628" w:rsidP="00F83D72">
            <w:pPr>
              <w:spacing w:line="360" w:lineRule="auto"/>
              <w:contextualSpacing/>
              <w:rPr>
                <w:rFonts w:ascii="Arial" w:hAnsi="Arial" w:cs="Arial"/>
                <w:b/>
              </w:rPr>
            </w:pPr>
            <w:r>
              <w:rPr>
                <w:rFonts w:ascii="Arial" w:hAnsi="Arial" w:cs="Arial"/>
                <w:b/>
              </w:rPr>
              <w:t>Andy Ngubane</w:t>
            </w:r>
          </w:p>
        </w:tc>
      </w:tr>
      <w:tr w:rsidR="00BA7FF1" w:rsidRPr="00F83D72" w14:paraId="1F4BDB96" w14:textId="77777777" w:rsidTr="00D1064A">
        <w:trPr>
          <w:trHeight w:val="114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469373E2" w14:textId="77777777" w:rsidR="00BA7FF1" w:rsidRPr="00F83D72" w:rsidRDefault="00BA7FF1" w:rsidP="00F83D72">
            <w:pPr>
              <w:spacing w:line="360" w:lineRule="auto"/>
              <w:rPr>
                <w:rFonts w:ascii="Arial" w:hAnsi="Arial" w:cs="Arial"/>
              </w:rPr>
            </w:pPr>
            <w:r w:rsidRPr="00F83D72">
              <w:rPr>
                <w:rFonts w:ascii="Arial" w:hAnsi="Arial" w:cs="Arial"/>
              </w:rPr>
              <w:t>(011) 607 1165</w:t>
            </w:r>
          </w:p>
          <w:p w14:paraId="36B38040" w14:textId="3698F765" w:rsidR="002F1ADA" w:rsidRPr="00F83D72" w:rsidRDefault="002F1ADA" w:rsidP="00F83D72">
            <w:pPr>
              <w:spacing w:line="360" w:lineRule="auto"/>
              <w:rPr>
                <w:rFonts w:ascii="Arial" w:hAnsi="Arial" w:cs="Arial"/>
                <w:bCs/>
              </w:rPr>
            </w:pPr>
            <w:bookmarkStart w:id="3" w:name="_Hlk54865770"/>
            <w:r w:rsidRPr="00F83D72">
              <w:rPr>
                <w:rFonts w:ascii="Arial" w:hAnsi="Arial" w:cs="Arial"/>
                <w:b/>
                <w:bCs/>
                <w:lang w:val="en-US"/>
              </w:rPr>
              <w:t>NB</w:t>
            </w:r>
            <w:r w:rsidR="00FA47B7">
              <w:rPr>
                <w:rFonts w:ascii="Arial" w:hAnsi="Arial" w:cs="Arial"/>
                <w:b/>
                <w:bCs/>
                <w:lang w:val="en-US"/>
              </w:rPr>
              <w:t>:</w:t>
            </w:r>
            <w:r w:rsidRPr="00F83D72">
              <w:rPr>
                <w:rFonts w:ascii="Arial" w:hAnsi="Arial" w:cs="Arial"/>
                <w:b/>
                <w:bCs/>
                <w:lang w:val="en-US"/>
              </w:rPr>
              <w:t xml:space="preserve"> </w:t>
            </w:r>
            <w:bookmarkEnd w:id="3"/>
            <w:r w:rsidR="00311628">
              <w:rPr>
                <w:rFonts w:ascii="Arial" w:hAnsi="Arial" w:cs="Arial"/>
                <w:b/>
                <w:bCs/>
                <w:lang w:val="en-US"/>
              </w:rPr>
              <w:t>Due to working from home</w:t>
            </w:r>
            <w:r w:rsidR="00311628" w:rsidRPr="00F83D72">
              <w:rPr>
                <w:rFonts w:ascii="Arial" w:hAnsi="Arial" w:cs="Arial"/>
                <w:b/>
                <w:bCs/>
                <w:lang w:val="en-US"/>
              </w:rPr>
              <w:t xml:space="preserve"> </w:t>
            </w:r>
            <w:proofErr w:type="gramStart"/>
            <w:r w:rsidR="00311628" w:rsidRPr="00F83D72">
              <w:rPr>
                <w:rFonts w:ascii="Arial" w:hAnsi="Arial" w:cs="Arial"/>
                <w:b/>
                <w:bCs/>
                <w:lang w:val="en-US"/>
              </w:rPr>
              <w:t xml:space="preserve">contact </w:t>
            </w:r>
            <w:r w:rsidR="00311628">
              <w:rPr>
                <w:rFonts w:ascii="Arial" w:hAnsi="Arial" w:cs="Arial"/>
                <w:b/>
                <w:bCs/>
                <w:lang w:val="en-US"/>
              </w:rPr>
              <w:t xml:space="preserve"> is</w:t>
            </w:r>
            <w:proofErr w:type="gramEnd"/>
            <w:r w:rsidR="00311628">
              <w:rPr>
                <w:rFonts w:ascii="Arial" w:hAnsi="Arial" w:cs="Arial"/>
                <w:b/>
                <w:bCs/>
                <w:lang w:val="en-US"/>
              </w:rPr>
              <w:t xml:space="preserve"> limited to</w:t>
            </w:r>
            <w:r w:rsidR="00311628" w:rsidRPr="00F83D72">
              <w:rPr>
                <w:rFonts w:ascii="Arial" w:hAnsi="Arial" w:cs="Arial"/>
                <w:b/>
                <w:bCs/>
                <w:lang w:val="en-US"/>
              </w:rPr>
              <w:t xml:space="preserve"> e-mail</w:t>
            </w:r>
          </w:p>
        </w:tc>
      </w:tr>
      <w:tr w:rsidR="00BA7FF1" w:rsidRPr="00F83D72" w14:paraId="5E69FEDB" w14:textId="77777777" w:rsidTr="00D1064A">
        <w:trPr>
          <w:trHeight w:val="290"/>
        </w:trPr>
        <w:tc>
          <w:tcPr>
            <w:tcW w:w="2763" w:type="pct"/>
            <w:vAlign w:val="center"/>
          </w:tcPr>
          <w:p w14:paraId="3C33D625" w14:textId="6B5F8F76" w:rsidR="00BA7FF1" w:rsidRPr="00F83D72" w:rsidRDefault="00BA7FF1" w:rsidP="00F83D72">
            <w:pPr>
              <w:spacing w:line="360" w:lineRule="auto"/>
              <w:rPr>
                <w:rFonts w:ascii="Arial" w:hAnsi="Arial" w:cs="Arial"/>
                <w:b/>
                <w:caps/>
              </w:rPr>
            </w:pPr>
            <w:r w:rsidRPr="00F83D72">
              <w:rPr>
                <w:rFonts w:ascii="Arial" w:hAnsi="Arial" w:cs="Arial"/>
                <w:b/>
                <w:caps/>
              </w:rPr>
              <w:t>E-mail:</w:t>
            </w:r>
          </w:p>
        </w:tc>
        <w:tc>
          <w:tcPr>
            <w:tcW w:w="2237" w:type="pct"/>
            <w:vAlign w:val="center"/>
          </w:tcPr>
          <w:p w14:paraId="2BAB1C50" w14:textId="4A0778BE" w:rsidR="00BA7FF1" w:rsidRPr="00F83D72" w:rsidRDefault="00B30381" w:rsidP="00F83D72">
            <w:pPr>
              <w:spacing w:line="360" w:lineRule="auto"/>
              <w:rPr>
                <w:rFonts w:ascii="Arial" w:hAnsi="Arial" w:cs="Arial"/>
                <w:bCs/>
              </w:rPr>
            </w:pPr>
            <w:hyperlink r:id="rId14" w:history="1">
              <w:r w:rsidR="008A7C89" w:rsidRPr="001B6258">
                <w:rPr>
                  <w:rStyle w:val="Hyperlink"/>
                </w:rPr>
                <w:t>andyn</w:t>
              </w:r>
              <w:r w:rsidR="008A7C89" w:rsidRPr="001B6258">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lastRenderedPageBreak/>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726F88" w:rsidRPr="00F83D72" w14:paraId="3A573437" w14:textId="77777777" w:rsidTr="00543610">
        <w:tc>
          <w:tcPr>
            <w:tcW w:w="8931" w:type="dxa"/>
            <w:gridSpan w:val="3"/>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543610">
        <w:trPr>
          <w:gridAfter w:val="1"/>
          <w:wAfter w:w="3011" w:type="dxa"/>
        </w:trPr>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2835"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543610">
        <w:trPr>
          <w:gridAfter w:val="1"/>
          <w:wAfter w:w="3011" w:type="dxa"/>
        </w:trPr>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2835"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5662"/>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4" w:name="_Toc497706027"/>
            <w:r w:rsidRPr="00F25275">
              <w:rPr>
                <w:rFonts w:ascii="Arial" w:hAnsi="Arial" w:cs="Arial"/>
                <w:sz w:val="20"/>
              </w:rPr>
              <w:lastRenderedPageBreak/>
              <w:t>TABLE OF CONTENTS</w:t>
            </w:r>
            <w:bookmarkEnd w:id="4"/>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5" w:name="_Hlk51073748"/>
      <w:r w:rsidR="00611D36">
        <w:rPr>
          <w:rFonts w:ascii="Arial" w:hAnsi="Arial" w:cs="Arial"/>
          <w:noProof/>
          <w:sz w:val="18"/>
        </w:rPr>
        <w:t>.</w:t>
      </w:r>
      <w:r w:rsidR="00D06E42">
        <w:rPr>
          <w:rFonts w:ascii="Arial" w:hAnsi="Arial" w:cs="Arial"/>
          <w:noProof/>
          <w:sz w:val="18"/>
        </w:rPr>
        <w:t>22</w:t>
      </w:r>
    </w:p>
    <w:bookmarkEnd w:id="5"/>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pPr>
        <w:pStyle w:val="ListParagraph"/>
        <w:numPr>
          <w:ilvl w:val="0"/>
          <w:numId w:val="26"/>
        </w:numPr>
        <w:spacing w:line="360" w:lineRule="auto"/>
        <w:ind w:left="714" w:hanging="357"/>
        <w:jc w:val="both"/>
        <w:rPr>
          <w:rFonts w:ascii="Arial" w:hAnsi="Arial" w:cs="Arial"/>
          <w:b/>
        </w:rPr>
      </w:pPr>
      <w:bookmarkStart w:id="6" w:name="_Toc213142751"/>
      <w:bookmarkStart w:id="7" w:name="_Toc481749145"/>
      <w:bookmarkStart w:id="8" w:name="_Toc530576499"/>
      <w:bookmarkEnd w:id="6"/>
      <w:r w:rsidRPr="00F83D72">
        <w:rPr>
          <w:rFonts w:ascii="Arial" w:hAnsi="Arial" w:cs="Arial"/>
          <w:b/>
        </w:rPr>
        <w:lastRenderedPageBreak/>
        <w:t>GENERAL INFORMATION AND INSTRUCTIONS TO BIDDERS</w:t>
      </w:r>
      <w:bookmarkEnd w:id="7"/>
      <w:bookmarkEnd w:id="8"/>
    </w:p>
    <w:p w14:paraId="08653B8A" w14:textId="77777777" w:rsidR="00E61B73" w:rsidRPr="00F83D72" w:rsidRDefault="00E61B73" w:rsidP="00F83D72">
      <w:pPr>
        <w:pStyle w:val="Heading2"/>
        <w:spacing w:line="360" w:lineRule="auto"/>
        <w:jc w:val="both"/>
        <w:rPr>
          <w:rFonts w:ascii="Arial" w:hAnsi="Arial"/>
          <w:szCs w:val="22"/>
        </w:rPr>
      </w:pPr>
      <w:bookmarkStart w:id="9" w:name="_Toc481749146"/>
      <w:bookmarkStart w:id="10" w:name="_Toc530576500"/>
      <w:r w:rsidRPr="00F83D72">
        <w:rPr>
          <w:rFonts w:ascii="Arial" w:hAnsi="Arial"/>
          <w:szCs w:val="22"/>
        </w:rPr>
        <w:t>Background and Introduction</w:t>
      </w:r>
      <w:bookmarkEnd w:id="9"/>
      <w:bookmarkEnd w:id="10"/>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Mission is to provide safe, expeditious and efficient air traffic management solutions and associated services, whilst ensuring long-term economic, social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Communications, navigation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w:t>
      </w:r>
      <w:r w:rsidRPr="00F83D72">
        <w:rPr>
          <w:rFonts w:ascii="Arial" w:hAnsi="Arial" w:cs="Arial"/>
        </w:rPr>
        <w:lastRenderedPageBreak/>
        <w:t xml:space="preserve">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661F8C71" w14:textId="528EC56F" w:rsidR="003B2B33" w:rsidRDefault="00E61B73" w:rsidP="007A0116">
      <w:pPr>
        <w:pStyle w:val="Heading2"/>
        <w:spacing w:line="360" w:lineRule="auto"/>
        <w:jc w:val="both"/>
        <w:rPr>
          <w:rFonts w:ascii="Arial" w:hAnsi="Arial"/>
          <w:szCs w:val="22"/>
        </w:rPr>
      </w:pPr>
      <w:bookmarkStart w:id="11" w:name="_Toc481749147"/>
      <w:bookmarkStart w:id="12" w:name="_Toc530576501"/>
      <w:r w:rsidRPr="007A0116">
        <w:rPr>
          <w:rFonts w:ascii="Arial" w:hAnsi="Arial"/>
          <w:szCs w:val="22"/>
        </w:rPr>
        <w:lastRenderedPageBreak/>
        <w:t>Purpose of the Bid</w:t>
      </w:r>
      <w:bookmarkEnd w:id="11"/>
      <w:bookmarkEnd w:id="12"/>
    </w:p>
    <w:p w14:paraId="0F5C914B" w14:textId="65772665" w:rsidR="002952E3" w:rsidRPr="002952E3" w:rsidRDefault="00A17A5C" w:rsidP="00610BE5">
      <w:pPr>
        <w:spacing w:line="360" w:lineRule="auto"/>
        <w:rPr>
          <w:rFonts w:ascii="Arial" w:hAnsi="Arial" w:cs="Arial"/>
        </w:rPr>
      </w:pPr>
      <w:r w:rsidRPr="00610BE5">
        <w:rPr>
          <w:rFonts w:ascii="Arial" w:hAnsi="Arial" w:cs="Arial"/>
        </w:rPr>
        <w:t>To appoint a suitably qualified service provider who will provide comprehensive Information Technology (IT) Disaster Recovery to ATNS that build organizational resilience such that it continues the delivery of products and/or services at acceptable predefined levels following a disruptive incident. It is expected that the ATNS will award the successful service provider a contract which will be for three (3) Years</w:t>
      </w:r>
      <w:r w:rsidRPr="00610BE5">
        <w:rPr>
          <w:rFonts w:ascii="Arial" w:hAnsi="Arial" w:cs="Arial"/>
          <w:sz w:val="24"/>
          <w:szCs w:val="24"/>
        </w:rPr>
        <w:t xml:space="preserve">. </w:t>
      </w:r>
      <w:bookmarkStart w:id="13" w:name="_Toc513208570"/>
    </w:p>
    <w:p w14:paraId="14E0D370" w14:textId="5B5E141B" w:rsidR="006F6ACE" w:rsidRDefault="00186350" w:rsidP="006F6ACE">
      <w:pPr>
        <w:pStyle w:val="Heading2"/>
        <w:tabs>
          <w:tab w:val="num" w:pos="360"/>
        </w:tabs>
        <w:spacing w:line="360" w:lineRule="auto"/>
        <w:jc w:val="both"/>
        <w:rPr>
          <w:rFonts w:ascii="Arial" w:eastAsiaTheme="minorEastAsia" w:hAnsi="Arial"/>
          <w:szCs w:val="22"/>
        </w:rPr>
      </w:pPr>
      <w:r w:rsidRPr="007A0116">
        <w:rPr>
          <w:rFonts w:ascii="Arial" w:hAnsi="Arial"/>
          <w:szCs w:val="22"/>
        </w:rPr>
        <w:t>Scope</w:t>
      </w:r>
      <w:r w:rsidRPr="007A0116">
        <w:rPr>
          <w:rFonts w:ascii="Arial" w:eastAsiaTheme="minorEastAsia" w:hAnsi="Arial"/>
          <w:szCs w:val="22"/>
        </w:rPr>
        <w:t xml:space="preserve"> of Work</w:t>
      </w:r>
      <w:bookmarkStart w:id="14" w:name="_Hlk51236354"/>
      <w:bookmarkEnd w:id="13"/>
    </w:p>
    <w:p w14:paraId="03C33627" w14:textId="77777777" w:rsidR="00B13B48" w:rsidRDefault="00B13B48" w:rsidP="00B13B48">
      <w:pPr>
        <w:pStyle w:val="Default"/>
        <w:jc w:val="both"/>
        <w:rPr>
          <w:sz w:val="22"/>
          <w:szCs w:val="22"/>
        </w:rPr>
      </w:pPr>
      <w:r>
        <w:rPr>
          <w:b/>
          <w:bCs/>
          <w:sz w:val="22"/>
          <w:szCs w:val="22"/>
        </w:rPr>
        <w:t xml:space="preserve">Project Deliverables: </w:t>
      </w:r>
    </w:p>
    <w:p w14:paraId="73012A04" w14:textId="77777777" w:rsidR="00B13B48" w:rsidRPr="00610BE5" w:rsidRDefault="00B13B48" w:rsidP="00B13B48">
      <w:pPr>
        <w:pStyle w:val="Default"/>
        <w:spacing w:line="360" w:lineRule="auto"/>
        <w:jc w:val="both"/>
        <w:rPr>
          <w:sz w:val="22"/>
          <w:szCs w:val="22"/>
        </w:rPr>
      </w:pPr>
      <w:r w:rsidRPr="00610BE5">
        <w:rPr>
          <w:sz w:val="22"/>
          <w:szCs w:val="22"/>
        </w:rPr>
        <w:t xml:space="preserve">The following outputs/deliverables will be expected for the duration of the project contract period: </w:t>
      </w:r>
    </w:p>
    <w:p w14:paraId="0EB5CFF8" w14:textId="77777777" w:rsidR="00B13B48" w:rsidRPr="00610BE5" w:rsidRDefault="00B13B48" w:rsidP="00B13B48">
      <w:pPr>
        <w:pStyle w:val="Default"/>
        <w:spacing w:line="360" w:lineRule="auto"/>
        <w:jc w:val="both"/>
        <w:rPr>
          <w:sz w:val="22"/>
          <w:szCs w:val="22"/>
        </w:rPr>
      </w:pPr>
      <w:r w:rsidRPr="00610BE5">
        <w:rPr>
          <w:sz w:val="22"/>
          <w:szCs w:val="22"/>
        </w:rPr>
        <w:t xml:space="preserve">1. Service Provider to perform IT readiness assessment on the current and future state for both Applications, Systems, and infrastructure. </w:t>
      </w:r>
    </w:p>
    <w:p w14:paraId="6FF821F3" w14:textId="77777777" w:rsidR="00B13B48" w:rsidRPr="00610BE5" w:rsidRDefault="00B13B48" w:rsidP="00B13B48">
      <w:pPr>
        <w:pStyle w:val="Default"/>
        <w:spacing w:line="360" w:lineRule="auto"/>
        <w:jc w:val="both"/>
        <w:rPr>
          <w:sz w:val="22"/>
          <w:szCs w:val="22"/>
        </w:rPr>
      </w:pPr>
      <w:r w:rsidRPr="00610BE5">
        <w:rPr>
          <w:sz w:val="22"/>
          <w:szCs w:val="22"/>
        </w:rPr>
        <w:t xml:space="preserve">2. Manage the IT DR simulation end to end. </w:t>
      </w:r>
    </w:p>
    <w:p w14:paraId="1D3B64B6" w14:textId="77777777" w:rsidR="00B13B48" w:rsidRPr="00610BE5" w:rsidRDefault="00B13B48" w:rsidP="00B13B48">
      <w:pPr>
        <w:pStyle w:val="Default"/>
        <w:spacing w:line="360" w:lineRule="auto"/>
        <w:jc w:val="both"/>
        <w:rPr>
          <w:sz w:val="22"/>
          <w:szCs w:val="22"/>
        </w:rPr>
      </w:pPr>
      <w:r w:rsidRPr="00610BE5">
        <w:rPr>
          <w:sz w:val="22"/>
          <w:szCs w:val="22"/>
        </w:rPr>
        <w:t xml:space="preserve">3. </w:t>
      </w:r>
      <w:proofErr w:type="spellStart"/>
      <w:r w:rsidRPr="00610BE5">
        <w:rPr>
          <w:sz w:val="22"/>
          <w:szCs w:val="22"/>
        </w:rPr>
        <w:t>Atleast</w:t>
      </w:r>
      <w:proofErr w:type="spellEnd"/>
      <w:r w:rsidRPr="00610BE5">
        <w:rPr>
          <w:sz w:val="22"/>
          <w:szCs w:val="22"/>
        </w:rPr>
        <w:t xml:space="preserve"> two (2) full DR simulation to be performed once year. </w:t>
      </w:r>
    </w:p>
    <w:p w14:paraId="0A93504B" w14:textId="77777777" w:rsidR="00B13B48" w:rsidRPr="00610BE5" w:rsidRDefault="00B13B48" w:rsidP="00B13B48">
      <w:pPr>
        <w:pStyle w:val="Default"/>
        <w:spacing w:line="360" w:lineRule="auto"/>
        <w:jc w:val="both"/>
        <w:rPr>
          <w:sz w:val="22"/>
          <w:szCs w:val="22"/>
        </w:rPr>
      </w:pPr>
      <w:r w:rsidRPr="00610BE5">
        <w:rPr>
          <w:sz w:val="22"/>
          <w:szCs w:val="22"/>
        </w:rPr>
        <w:t xml:space="preserve">4. Review of IT DR plan, procedure and/or processes. </w:t>
      </w:r>
    </w:p>
    <w:p w14:paraId="507C0D3C" w14:textId="77777777" w:rsidR="00B13B48" w:rsidRPr="00610BE5" w:rsidRDefault="00B13B48" w:rsidP="00B13B48">
      <w:pPr>
        <w:pStyle w:val="Default"/>
        <w:spacing w:line="360" w:lineRule="auto"/>
        <w:jc w:val="both"/>
        <w:rPr>
          <w:sz w:val="22"/>
          <w:szCs w:val="22"/>
        </w:rPr>
      </w:pPr>
      <w:r w:rsidRPr="00610BE5">
        <w:rPr>
          <w:sz w:val="22"/>
          <w:szCs w:val="22"/>
        </w:rPr>
        <w:t xml:space="preserve">5. Manage internal and external parties, engage, end to end. </w:t>
      </w:r>
    </w:p>
    <w:p w14:paraId="42149548" w14:textId="77777777" w:rsidR="00B13B48" w:rsidRPr="00610BE5" w:rsidRDefault="00B13B48" w:rsidP="00B13B48">
      <w:pPr>
        <w:pStyle w:val="Default"/>
        <w:spacing w:line="360" w:lineRule="auto"/>
        <w:jc w:val="both"/>
        <w:rPr>
          <w:sz w:val="22"/>
          <w:szCs w:val="22"/>
        </w:rPr>
      </w:pPr>
      <w:r w:rsidRPr="00610BE5">
        <w:rPr>
          <w:sz w:val="22"/>
          <w:szCs w:val="22"/>
        </w:rPr>
        <w:t xml:space="preserve">6. Training, Exercise, Testing and Acceptance of IT DR. </w:t>
      </w:r>
    </w:p>
    <w:p w14:paraId="2AAFC6DF" w14:textId="77777777" w:rsidR="00B13B48" w:rsidRPr="00610BE5" w:rsidRDefault="00B13B48" w:rsidP="00B13B48">
      <w:pPr>
        <w:pStyle w:val="Default"/>
        <w:spacing w:line="360" w:lineRule="auto"/>
        <w:jc w:val="both"/>
        <w:rPr>
          <w:sz w:val="22"/>
          <w:szCs w:val="22"/>
        </w:rPr>
      </w:pPr>
      <w:r w:rsidRPr="00610BE5">
        <w:rPr>
          <w:sz w:val="22"/>
          <w:szCs w:val="22"/>
        </w:rPr>
        <w:t xml:space="preserve">7. The service provider will be responsible to test and ensure data is recoverable. </w:t>
      </w:r>
    </w:p>
    <w:p w14:paraId="346D1914" w14:textId="77777777" w:rsidR="00B13B48" w:rsidRPr="008A7C89" w:rsidRDefault="00B13B48" w:rsidP="00B13B48">
      <w:pPr>
        <w:pStyle w:val="Default"/>
        <w:spacing w:line="360" w:lineRule="auto"/>
        <w:jc w:val="both"/>
        <w:rPr>
          <w:sz w:val="22"/>
          <w:szCs w:val="22"/>
        </w:rPr>
      </w:pPr>
      <w:r w:rsidRPr="008A7C89">
        <w:rPr>
          <w:sz w:val="22"/>
          <w:szCs w:val="22"/>
        </w:rPr>
        <w:t>8. Developing &amp; Planning: Availability/Recoverability/</w:t>
      </w:r>
      <w:proofErr w:type="gramStart"/>
      <w:r w:rsidRPr="008A7C89">
        <w:rPr>
          <w:sz w:val="22"/>
          <w:szCs w:val="22"/>
        </w:rPr>
        <w:t>Strategies;</w:t>
      </w:r>
      <w:proofErr w:type="gramEnd"/>
      <w:r w:rsidRPr="008A7C89">
        <w:rPr>
          <w:sz w:val="22"/>
          <w:szCs w:val="22"/>
        </w:rPr>
        <w:t xml:space="preserve"> </w:t>
      </w:r>
    </w:p>
    <w:p w14:paraId="5867D35B" w14:textId="77777777" w:rsidR="00B13B48" w:rsidRPr="008A7C89" w:rsidRDefault="00B13B48" w:rsidP="00B13B48">
      <w:pPr>
        <w:pStyle w:val="Default"/>
        <w:spacing w:line="360" w:lineRule="auto"/>
        <w:jc w:val="both"/>
        <w:rPr>
          <w:sz w:val="22"/>
          <w:szCs w:val="22"/>
        </w:rPr>
      </w:pPr>
      <w:r w:rsidRPr="008A7C89">
        <w:rPr>
          <w:sz w:val="22"/>
          <w:szCs w:val="22"/>
        </w:rPr>
        <w:t xml:space="preserve">Activities/Procedures; Solution &amp; Documentation </w:t>
      </w:r>
    </w:p>
    <w:p w14:paraId="222421A7" w14:textId="77777777" w:rsidR="00B13B48" w:rsidRPr="008A7C89" w:rsidRDefault="00B13B48" w:rsidP="00B13B48">
      <w:pPr>
        <w:pStyle w:val="Default"/>
        <w:spacing w:line="360" w:lineRule="auto"/>
        <w:jc w:val="both"/>
        <w:rPr>
          <w:sz w:val="22"/>
          <w:szCs w:val="22"/>
        </w:rPr>
      </w:pPr>
      <w:r w:rsidRPr="008A7C89">
        <w:rPr>
          <w:sz w:val="22"/>
          <w:szCs w:val="22"/>
        </w:rPr>
        <w:t xml:space="preserve">9.Quarterly, Annual, and as and when required Reporting of statistics related to the status and activities related to IT DR. </w:t>
      </w:r>
    </w:p>
    <w:p w14:paraId="5F2BC41B" w14:textId="77777777" w:rsidR="00B13B48" w:rsidRPr="008A7C89" w:rsidRDefault="00B13B48" w:rsidP="00B13B48">
      <w:pPr>
        <w:pStyle w:val="Default"/>
        <w:spacing w:line="360" w:lineRule="auto"/>
        <w:jc w:val="both"/>
        <w:rPr>
          <w:sz w:val="22"/>
          <w:szCs w:val="22"/>
        </w:rPr>
      </w:pPr>
      <w:r w:rsidRPr="008A7C89">
        <w:rPr>
          <w:sz w:val="22"/>
          <w:szCs w:val="22"/>
        </w:rPr>
        <w:t xml:space="preserve">10. Performing quality assurance and continuous improvement </w:t>
      </w:r>
    </w:p>
    <w:p w14:paraId="2D0F21BE" w14:textId="77777777" w:rsidR="00B13B48" w:rsidRPr="008A7C89" w:rsidRDefault="00B13B48" w:rsidP="00B13B48">
      <w:pPr>
        <w:pStyle w:val="Default"/>
        <w:spacing w:line="360" w:lineRule="auto"/>
        <w:jc w:val="both"/>
        <w:rPr>
          <w:sz w:val="22"/>
          <w:szCs w:val="22"/>
        </w:rPr>
      </w:pPr>
      <w:r w:rsidRPr="008A7C89">
        <w:rPr>
          <w:sz w:val="22"/>
          <w:szCs w:val="22"/>
        </w:rPr>
        <w:t xml:space="preserve">11. Lesson Learned report on the IT DR. </w:t>
      </w:r>
    </w:p>
    <w:p w14:paraId="388E3903" w14:textId="77777777" w:rsidR="00B13B48" w:rsidRDefault="00B13B48" w:rsidP="00B13B48">
      <w:pPr>
        <w:pStyle w:val="Default"/>
        <w:spacing w:line="360" w:lineRule="auto"/>
        <w:jc w:val="both"/>
        <w:rPr>
          <w:sz w:val="22"/>
          <w:szCs w:val="22"/>
        </w:rPr>
      </w:pPr>
      <w:r w:rsidRPr="008A7C89">
        <w:rPr>
          <w:sz w:val="22"/>
          <w:szCs w:val="22"/>
        </w:rPr>
        <w:t>12. Change Management on the IT DR</w:t>
      </w:r>
      <w:r>
        <w:rPr>
          <w:sz w:val="22"/>
          <w:szCs w:val="22"/>
        </w:rPr>
        <w:t xml:space="preserve">. </w:t>
      </w:r>
    </w:p>
    <w:p w14:paraId="432DEA67" w14:textId="77777777" w:rsidR="00B13B48" w:rsidRDefault="00B13B48" w:rsidP="00B13B48">
      <w:pPr>
        <w:pStyle w:val="Default"/>
        <w:jc w:val="both"/>
        <w:rPr>
          <w:sz w:val="22"/>
          <w:szCs w:val="22"/>
        </w:rPr>
      </w:pPr>
    </w:p>
    <w:p w14:paraId="2F3E9A1B" w14:textId="77777777" w:rsidR="006E4866" w:rsidRPr="007A0116" w:rsidRDefault="006E4866" w:rsidP="007A0116">
      <w:pPr>
        <w:pStyle w:val="Heading2"/>
        <w:spacing w:line="360" w:lineRule="auto"/>
        <w:jc w:val="both"/>
        <w:rPr>
          <w:rFonts w:ascii="Arial" w:hAnsi="Arial"/>
          <w:szCs w:val="22"/>
        </w:rPr>
      </w:pPr>
      <w:bookmarkStart w:id="15" w:name="_Toc481749148"/>
      <w:bookmarkStart w:id="16" w:name="_Toc530576502"/>
      <w:bookmarkEnd w:id="14"/>
      <w:r w:rsidRPr="007A0116">
        <w:rPr>
          <w:rFonts w:ascii="Arial" w:hAnsi="Arial"/>
          <w:szCs w:val="22"/>
        </w:rPr>
        <w:t>Acquisition strategy</w:t>
      </w:r>
    </w:p>
    <w:p w14:paraId="661B4754" w14:textId="60BF289D"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ATNS Preferential Procurement requirements for the entire scope of sourcing, </w:t>
      </w:r>
      <w:r w:rsidR="00C92937" w:rsidRPr="007A0116">
        <w:rPr>
          <w:rFonts w:ascii="Arial" w:hAnsi="Arial" w:cs="Arial"/>
        </w:rPr>
        <w:t>implementation,</w:t>
      </w:r>
      <w:r w:rsidRPr="007A0116">
        <w:rPr>
          <w:rFonts w:ascii="Arial" w:hAnsi="Arial" w:cs="Arial"/>
        </w:rPr>
        <w:t xml:space="preserve"> and support of the project. Suppliers that do not meet the Preferential Procurement requirements must partner with a local supplier that meets the requirements in the form of a joint venture.</w:t>
      </w:r>
    </w:p>
    <w:p w14:paraId="026CD13D" w14:textId="77777777" w:rsidR="00E61B73" w:rsidRPr="007A0116" w:rsidRDefault="00E61B73" w:rsidP="007A0116">
      <w:pPr>
        <w:pStyle w:val="Heading1"/>
        <w:spacing w:line="360" w:lineRule="auto"/>
        <w:jc w:val="both"/>
        <w:rPr>
          <w:rFonts w:ascii="Arial" w:hAnsi="Arial"/>
          <w:b w:val="0"/>
          <w:szCs w:val="22"/>
        </w:rPr>
      </w:pPr>
      <w:bookmarkStart w:id="17" w:name="_Toc481749149"/>
      <w:bookmarkStart w:id="18" w:name="_Toc530576503"/>
      <w:bookmarkEnd w:id="15"/>
      <w:bookmarkEnd w:id="16"/>
      <w:r w:rsidRPr="007A0116">
        <w:rPr>
          <w:rFonts w:ascii="Arial" w:hAnsi="Arial"/>
          <w:szCs w:val="22"/>
        </w:rPr>
        <w:lastRenderedPageBreak/>
        <w:t>GENERAL BID INSTRUCTIONS AND ADMINISTRATIVE REQUIREMENTS</w:t>
      </w:r>
      <w:bookmarkEnd w:id="17"/>
      <w:bookmarkEnd w:id="18"/>
    </w:p>
    <w:p w14:paraId="23A3B2A8" w14:textId="0D60CA02" w:rsidR="00E61B73" w:rsidRPr="007A0116" w:rsidRDefault="00E61B73" w:rsidP="007A0116">
      <w:pPr>
        <w:pStyle w:val="Heading2"/>
        <w:spacing w:line="360" w:lineRule="auto"/>
        <w:jc w:val="both"/>
        <w:rPr>
          <w:rFonts w:ascii="Arial" w:hAnsi="Arial"/>
          <w:szCs w:val="22"/>
        </w:rPr>
      </w:pPr>
      <w:bookmarkStart w:id="19" w:name="_Toc481749150"/>
      <w:bookmarkStart w:id="20" w:name="_Toc530576504"/>
      <w:r w:rsidRPr="007A0116">
        <w:rPr>
          <w:rFonts w:ascii="Arial" w:hAnsi="Arial"/>
          <w:szCs w:val="22"/>
        </w:rPr>
        <w:t>Correspondence during Bid Period</w:t>
      </w:r>
      <w:bookmarkEnd w:id="19"/>
      <w:bookmarkEnd w:id="20"/>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54791549" w:rsidR="003E12FD" w:rsidRPr="007A0116" w:rsidRDefault="00EA564A" w:rsidP="007A0116">
      <w:pPr>
        <w:pStyle w:val="BodyText"/>
        <w:ind w:left="1080"/>
        <w:jc w:val="both"/>
        <w:rPr>
          <w:rFonts w:ascii="Arial" w:hAnsi="Arial" w:cs="Arial"/>
        </w:rPr>
      </w:pPr>
      <w:r w:rsidRPr="007A0116">
        <w:rPr>
          <w:rFonts w:ascii="Arial" w:hAnsi="Arial" w:cs="Arial"/>
        </w:rPr>
        <w:t xml:space="preserve">Procurement Specialist: </w:t>
      </w:r>
      <w:r w:rsidR="00D1188C">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D1188C">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4CFB39BB" w:rsidR="00844D50" w:rsidRPr="00844D50" w:rsidRDefault="00844D50" w:rsidP="00844D50">
      <w:pPr>
        <w:spacing w:after="0" w:line="240" w:lineRule="auto"/>
        <w:rPr>
          <w:rFonts w:ascii="Calibri" w:eastAsia="Times New Roman" w:hAnsi="Calibri" w:cs="Calibri"/>
          <w:bCs/>
          <w:color w:val="000000"/>
          <w:lang w:eastAsia="en-ZA"/>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ATNS/FIN/RFP06</w:t>
      </w:r>
      <w:r w:rsidR="00D1188C">
        <w:rPr>
          <w:rFonts w:ascii="Arial" w:hAnsi="Arial" w:cs="Arial"/>
          <w:bCs/>
        </w:rPr>
        <w:t>8</w:t>
      </w:r>
      <w:r w:rsidRPr="00844D50">
        <w:rPr>
          <w:rFonts w:ascii="Arial" w:hAnsi="Arial" w:cs="Arial"/>
          <w:bCs/>
        </w:rPr>
        <w:t>/FY22.23/</w:t>
      </w:r>
      <w:r w:rsidR="00D1188C">
        <w:rPr>
          <w:rFonts w:ascii="Arial" w:hAnsi="Arial" w:cs="Arial"/>
          <w:bCs/>
        </w:rPr>
        <w:t>DISASTER RECOVERY</w:t>
      </w:r>
      <w:r w:rsidRPr="00844D50">
        <w:rPr>
          <w:rFonts w:ascii="Arial" w:hAnsi="Arial" w:cs="Arial"/>
          <w:bCs/>
        </w:rPr>
        <w:t xml:space="preserve"> </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23380BE2"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ATNS/FIN/RFP06</w:t>
      </w:r>
      <w:r w:rsidR="00D1188C">
        <w:rPr>
          <w:rFonts w:ascii="Arial" w:hAnsi="Arial" w:cs="Arial"/>
          <w:bCs/>
        </w:rPr>
        <w:t>8</w:t>
      </w:r>
      <w:r w:rsidR="00844D50" w:rsidRPr="00844D50">
        <w:rPr>
          <w:rFonts w:ascii="Arial" w:hAnsi="Arial" w:cs="Arial"/>
          <w:bCs/>
        </w:rPr>
        <w:t>/FY22.23/</w:t>
      </w:r>
      <w:r w:rsidR="00D1188C">
        <w:rPr>
          <w:rFonts w:ascii="Arial" w:hAnsi="Arial" w:cs="Arial"/>
          <w:bCs/>
        </w:rPr>
        <w:t>DISASTER RECOVERY</w:t>
      </w:r>
    </w:p>
    <w:p w14:paraId="756F4FD8" w14:textId="2049170B" w:rsidR="00E61B73" w:rsidRDefault="00E61B73" w:rsidP="005233BD">
      <w:pPr>
        <w:pStyle w:val="BodyText"/>
        <w:ind w:firstLine="720"/>
        <w:jc w:val="both"/>
        <w:rPr>
          <w:rFonts w:ascii="Arial" w:hAnsi="Arial" w:cs="Arial"/>
          <w:b/>
        </w:rPr>
      </w:pPr>
    </w:p>
    <w:p w14:paraId="6649E43E" w14:textId="77777777" w:rsidR="005233BD" w:rsidRPr="007A0116" w:rsidRDefault="005233BD" w:rsidP="007A0116">
      <w:pPr>
        <w:pStyle w:val="BodyText"/>
        <w:ind w:left="810"/>
        <w:jc w:val="both"/>
        <w:rPr>
          <w:rFonts w:ascii="Arial" w:hAnsi="Arial" w:cs="Arial"/>
          <w:b/>
        </w:rPr>
      </w:pPr>
    </w:p>
    <w:p w14:paraId="5AA0D923" w14:textId="69E8B71F"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721041">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1" w:name="_Toc481749151"/>
      <w:bookmarkStart w:id="22" w:name="_Toc530576505"/>
      <w:r w:rsidRPr="007A0116">
        <w:rPr>
          <w:rFonts w:ascii="Arial" w:hAnsi="Arial"/>
          <w:szCs w:val="22"/>
        </w:rPr>
        <w:t>Failure to Adhere to Instructions</w:t>
      </w:r>
      <w:bookmarkEnd w:id="21"/>
      <w:bookmarkEnd w:id="22"/>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lastRenderedPageBreak/>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3" w:name="_Toc481749152"/>
      <w:bookmarkStart w:id="24" w:name="_Toc530576506"/>
      <w:r w:rsidRPr="007A0116">
        <w:rPr>
          <w:rFonts w:ascii="Arial" w:hAnsi="Arial"/>
          <w:szCs w:val="22"/>
        </w:rPr>
        <w:t>BID SUBMISSION CONDITIONS AND INSTRUCTIONS</w:t>
      </w:r>
      <w:bookmarkEnd w:id="23"/>
      <w:bookmarkEnd w:id="24"/>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5" w:name="_Toc481749153"/>
      <w:bookmarkStart w:id="26" w:name="_Toc530576507"/>
      <w:r w:rsidRPr="007A0116">
        <w:rPr>
          <w:rFonts w:ascii="Arial" w:hAnsi="Arial"/>
          <w:szCs w:val="22"/>
        </w:rPr>
        <w:t>FRAUD AND CORRUPTION</w:t>
      </w:r>
      <w:bookmarkEnd w:id="25"/>
      <w:bookmarkEnd w:id="26"/>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7" w:name="_Toc481749155"/>
      <w:bookmarkStart w:id="28" w:name="_Toc530576509"/>
      <w:r w:rsidRPr="007A0116">
        <w:rPr>
          <w:rFonts w:ascii="Arial" w:hAnsi="Arial"/>
          <w:szCs w:val="22"/>
        </w:rPr>
        <w:t>CLARIFICATIONS/ QUERIES</w:t>
      </w:r>
      <w:bookmarkEnd w:id="27"/>
      <w:bookmarkEnd w:id="28"/>
      <w:r w:rsidRPr="007A0116">
        <w:rPr>
          <w:rFonts w:ascii="Arial" w:hAnsi="Arial"/>
          <w:szCs w:val="22"/>
        </w:rPr>
        <w:t xml:space="preserve"> </w:t>
      </w:r>
    </w:p>
    <w:p w14:paraId="46135F0F" w14:textId="201BB36E"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FB1F4D" w:rsidRPr="001B6258">
          <w:rPr>
            <w:rStyle w:val="Hyperlink"/>
            <w:rFonts w:ascii="Arial" w:hAnsi="Arial" w:cs="Arial"/>
          </w:rPr>
          <w:t>andyn@atns.co.za</w:t>
        </w:r>
      </w:hyperlink>
      <w:r w:rsidR="006417B0" w:rsidRPr="00DB003F">
        <w:rPr>
          <w:rStyle w:val="Hyperlink"/>
          <w:rFonts w:ascii="Arial" w:hAnsi="Arial" w:cs="Arial"/>
          <w:color w:val="auto"/>
        </w:rPr>
        <w:t xml:space="preserve"> </w:t>
      </w:r>
      <w:r w:rsidR="000346C7" w:rsidRPr="00DB003F">
        <w:rPr>
          <w:rStyle w:val="Hyperlink"/>
          <w:rFonts w:ascii="Arial" w:hAnsi="Arial" w:cs="Arial"/>
          <w:color w:val="auto"/>
        </w:rPr>
        <w:t>and c</w:t>
      </w:r>
      <w:r w:rsidR="00B90091" w:rsidRPr="00DB003F">
        <w:rPr>
          <w:rStyle w:val="Hyperlink"/>
          <w:rFonts w:ascii="Arial" w:hAnsi="Arial" w:cs="Arial"/>
          <w:color w:val="auto"/>
        </w:rPr>
        <w:t>opy</w:t>
      </w:r>
      <w:r w:rsidR="000346C7" w:rsidRPr="00DB003F">
        <w:rPr>
          <w:rStyle w:val="Hyperlink"/>
          <w:rFonts w:ascii="Arial" w:hAnsi="Arial" w:cs="Arial"/>
          <w:color w:val="auto"/>
        </w:rPr>
        <w:t xml:space="preserve"> </w:t>
      </w:r>
      <w:hyperlink r:id="rId19" w:history="1">
        <w:r w:rsidR="000346C7" w:rsidRPr="00DB003F">
          <w:rPr>
            <w:rStyle w:val="Hyperlink"/>
            <w:rFonts w:ascii="Arial" w:hAnsi="Arial" w:cs="Arial"/>
            <w:color w:val="auto"/>
          </w:rPr>
          <w:t>tenders@atns.co.za</w:t>
        </w:r>
      </w:hyperlink>
      <w:r w:rsidR="00BE56E1" w:rsidRPr="00DB003F">
        <w:rPr>
          <w:rStyle w:val="Hyperlink"/>
          <w:rFonts w:ascii="Arial" w:hAnsi="Arial" w:cs="Arial"/>
          <w:color w:val="auto"/>
        </w:rPr>
        <w:t xml:space="preserve"> </w:t>
      </w:r>
      <w:r w:rsidRPr="00DB003F">
        <w:rPr>
          <w:rFonts w:ascii="Arial" w:hAnsi="Arial" w:cs="Arial"/>
        </w:rPr>
        <w:t>not later than 1</w:t>
      </w:r>
      <w:r w:rsidR="0014370B" w:rsidRPr="00DB003F">
        <w:rPr>
          <w:rFonts w:ascii="Arial" w:hAnsi="Arial" w:cs="Arial"/>
        </w:rPr>
        <w:t>2</w:t>
      </w:r>
      <w:r w:rsidRPr="00DB003F">
        <w:rPr>
          <w:rFonts w:ascii="Arial" w:hAnsi="Arial" w:cs="Arial"/>
        </w:rPr>
        <w:t xml:space="preserve">:00 CAT on </w:t>
      </w:r>
      <w:r w:rsidR="00E031AC" w:rsidRPr="00DB003F">
        <w:rPr>
          <w:rFonts w:ascii="Arial" w:hAnsi="Arial" w:cs="Arial"/>
        </w:rPr>
        <w:t xml:space="preserve">the </w:t>
      </w:r>
      <w:r w:rsidR="00FB1F4D" w:rsidRPr="00DB003F">
        <w:rPr>
          <w:rFonts w:ascii="Arial" w:hAnsi="Arial" w:cs="Arial"/>
        </w:rPr>
        <w:t xml:space="preserve"> 2</w:t>
      </w:r>
      <w:r w:rsidR="00DB003F" w:rsidRPr="00DB003F">
        <w:rPr>
          <w:rFonts w:ascii="Arial" w:hAnsi="Arial" w:cs="Arial"/>
        </w:rPr>
        <w:t>2</w:t>
      </w:r>
      <w:r w:rsidR="00FB1F4D" w:rsidRPr="00DB003F">
        <w:rPr>
          <w:rFonts w:ascii="Arial" w:hAnsi="Arial" w:cs="Arial"/>
        </w:rPr>
        <w:t xml:space="preserve"> March</w:t>
      </w:r>
      <w:r w:rsidR="00C05109" w:rsidRPr="00DB003F">
        <w:rPr>
          <w:rFonts w:ascii="Arial" w:hAnsi="Arial" w:cs="Arial"/>
        </w:rPr>
        <w:t xml:space="preserve"> 202</w:t>
      </w:r>
      <w:r w:rsidR="004B2008" w:rsidRPr="00DB003F">
        <w:rPr>
          <w:rFonts w:ascii="Arial" w:hAnsi="Arial" w:cs="Arial"/>
        </w:rPr>
        <w:t>3</w:t>
      </w:r>
      <w:r w:rsidRPr="00DB003F">
        <w:rPr>
          <w:rFonts w:ascii="Arial" w:hAnsi="Arial" w:cs="Arial"/>
        </w:rPr>
        <w:t xml:space="preserve">. A reply will be published </w:t>
      </w:r>
      <w:r w:rsidR="00F616F7" w:rsidRPr="00DB003F">
        <w:rPr>
          <w:rFonts w:ascii="Arial" w:hAnsi="Arial" w:cs="Arial"/>
        </w:rPr>
        <w:t>on the</w:t>
      </w:r>
      <w:r w:rsidRPr="00DB003F">
        <w:rPr>
          <w:rFonts w:ascii="Arial" w:hAnsi="Arial" w:cs="Arial"/>
        </w:rPr>
        <w:t xml:space="preserve"> ATNS website </w:t>
      </w:r>
      <w:hyperlink r:id="rId20" w:history="1">
        <w:r w:rsidRPr="00DB003F">
          <w:rPr>
            <w:rFonts w:ascii="Arial" w:hAnsi="Arial" w:cs="Arial"/>
          </w:rPr>
          <w:t>www.atns.co.za</w:t>
        </w:r>
      </w:hyperlink>
      <w:r w:rsidRPr="00DB003F">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9" w:name="_Toc481749156"/>
      <w:bookmarkStart w:id="30" w:name="_Toc530576510"/>
      <w:r w:rsidRPr="007A0116">
        <w:rPr>
          <w:rFonts w:ascii="Arial" w:hAnsi="Arial"/>
          <w:szCs w:val="22"/>
        </w:rPr>
        <w:t>SUBMITTING BIDS</w:t>
      </w:r>
      <w:bookmarkEnd w:id="29"/>
      <w:bookmarkEnd w:id="30"/>
      <w:r w:rsidRPr="007A0116">
        <w:rPr>
          <w:rFonts w:ascii="Arial" w:hAnsi="Arial"/>
          <w:szCs w:val="22"/>
        </w:rPr>
        <w:t xml:space="preserve"> </w:t>
      </w:r>
    </w:p>
    <w:p w14:paraId="3E86059F" w14:textId="1B59AAD1"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0B409D" w:rsidRPr="001B6258">
          <w:rPr>
            <w:rStyle w:val="Hyperlink"/>
            <w:rFonts w:ascii="Arial" w:hAnsi="Arial"/>
            <w:bCs w:val="0"/>
            <w:szCs w:val="22"/>
          </w:rPr>
          <w:t>andyn@atns.co.za</w:t>
        </w:r>
      </w:hyperlink>
      <w:r w:rsidR="00EC1774" w:rsidRPr="00CC6E98">
        <w:rPr>
          <w:rFonts w:ascii="Arial" w:hAnsi="Arial"/>
          <w:bCs w:val="0"/>
          <w:color w:val="FF0000"/>
          <w:szCs w:val="22"/>
        </w:rPr>
        <w:t xml:space="preserve"> </w:t>
      </w:r>
      <w:r w:rsidR="00EC1774" w:rsidRPr="00DB003F">
        <w:rPr>
          <w:rFonts w:ascii="Arial" w:hAnsi="Arial"/>
          <w:bCs w:val="0"/>
          <w:szCs w:val="22"/>
        </w:rPr>
        <w:t>and c</w:t>
      </w:r>
      <w:r w:rsidR="00B90091" w:rsidRPr="00DB003F">
        <w:rPr>
          <w:rFonts w:ascii="Arial" w:hAnsi="Arial"/>
          <w:bCs w:val="0"/>
          <w:szCs w:val="22"/>
        </w:rPr>
        <w:t>opy</w:t>
      </w:r>
      <w:r w:rsidR="00EC1774" w:rsidRPr="00DB003F">
        <w:rPr>
          <w:rFonts w:ascii="Arial" w:hAnsi="Arial"/>
          <w:bCs w:val="0"/>
          <w:szCs w:val="22"/>
        </w:rPr>
        <w:t xml:space="preserve"> </w:t>
      </w:r>
      <w:hyperlink r:id="rId22" w:history="1">
        <w:r w:rsidRPr="00DB003F">
          <w:rPr>
            <w:rStyle w:val="Hyperlink"/>
            <w:rFonts w:ascii="Arial" w:hAnsi="Arial"/>
            <w:bCs w:val="0"/>
            <w:color w:val="auto"/>
            <w:szCs w:val="22"/>
          </w:rPr>
          <w:t>tenders@atns.co.za</w:t>
        </w:r>
      </w:hyperlink>
      <w:r w:rsidRPr="00DB003F">
        <w:rPr>
          <w:rFonts w:ascii="Arial" w:hAnsi="Arial"/>
          <w:bCs w:val="0"/>
          <w:szCs w:val="22"/>
        </w:rPr>
        <w:t xml:space="preserve"> </w:t>
      </w:r>
      <w:r w:rsidRPr="007A0116">
        <w:rPr>
          <w:rFonts w:ascii="Arial" w:hAnsi="Arial"/>
          <w:bCs w:val="0"/>
          <w:szCs w:val="22"/>
        </w:rPr>
        <w:t xml:space="preserve">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w:t>
      </w:r>
      <w:r w:rsidRPr="007A0116">
        <w:rPr>
          <w:rFonts w:ascii="Arial" w:hAnsi="Arial"/>
          <w:bCs w:val="0"/>
          <w:szCs w:val="22"/>
        </w:rPr>
        <w:lastRenderedPageBreak/>
        <w:t xml:space="preserve">(PDF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ATNS Company Limited,</w:t>
      </w:r>
    </w:p>
    <w:p w14:paraId="4D7E03F5"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lastRenderedPageBreak/>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764CD2ED"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7A0116">
        <w:rPr>
          <w:rFonts w:ascii="Arial" w:hAnsi="Arial"/>
          <w:szCs w:val="22"/>
        </w:rPr>
        <w:t>1</w:t>
      </w:r>
      <w:r w:rsidR="004B2008">
        <w:rPr>
          <w:rFonts w:ascii="Arial" w:hAnsi="Arial"/>
          <w:szCs w:val="22"/>
        </w:rPr>
        <w:t>3</w:t>
      </w:r>
      <w:r w:rsidRPr="007A0116">
        <w:rPr>
          <w:rFonts w:ascii="Arial" w:hAnsi="Arial"/>
          <w:szCs w:val="22"/>
        </w:rPr>
        <w:t>:00 CAT on</w:t>
      </w:r>
      <w:r w:rsidR="005D14A4" w:rsidRPr="007A0116">
        <w:rPr>
          <w:rFonts w:ascii="Arial" w:hAnsi="Arial"/>
          <w:szCs w:val="22"/>
        </w:rPr>
        <w:t xml:space="preserve"> </w:t>
      </w:r>
      <w:r w:rsidR="000B409D">
        <w:rPr>
          <w:rFonts w:ascii="Arial" w:hAnsi="Arial"/>
          <w:szCs w:val="22"/>
        </w:rPr>
        <w:t>2</w:t>
      </w:r>
      <w:r w:rsidR="00DB003F">
        <w:rPr>
          <w:rFonts w:ascii="Arial" w:hAnsi="Arial"/>
          <w:szCs w:val="22"/>
        </w:rPr>
        <w:t>7</w:t>
      </w:r>
      <w:r w:rsidR="004B2008">
        <w:rPr>
          <w:rFonts w:ascii="Arial" w:hAnsi="Arial"/>
          <w:szCs w:val="22"/>
        </w:rPr>
        <w:t xml:space="preserve"> March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BBAEF2A"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DB003F" w:rsidRPr="001B6258">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1" w:name="_Hlk71027119"/>
      <w:r w:rsidR="00715C0D" w:rsidRPr="007A0116">
        <w:rPr>
          <w:rFonts w:ascii="Arial" w:hAnsi="Arial"/>
          <w:b/>
          <w:szCs w:val="22"/>
        </w:rPr>
        <w:t>Deadline for requesting the link is 2 days before closing date, email sent after this deadline will not be attended to.</w:t>
      </w:r>
      <w:bookmarkEnd w:id="31"/>
    </w:p>
    <w:p w14:paraId="78D5765A" w14:textId="77777777" w:rsidR="00E61B73" w:rsidRPr="007A0116" w:rsidRDefault="00E61B73" w:rsidP="007A0116">
      <w:pPr>
        <w:pStyle w:val="Heading2"/>
        <w:spacing w:line="360" w:lineRule="auto"/>
        <w:jc w:val="both"/>
        <w:rPr>
          <w:rFonts w:ascii="Arial" w:hAnsi="Arial"/>
          <w:szCs w:val="22"/>
        </w:rPr>
      </w:pPr>
      <w:bookmarkStart w:id="32" w:name="_Toc481749158"/>
      <w:bookmarkStart w:id="33" w:name="_Toc530576512"/>
      <w:r w:rsidRPr="007A0116">
        <w:rPr>
          <w:rFonts w:ascii="Arial" w:hAnsi="Arial"/>
          <w:szCs w:val="22"/>
        </w:rPr>
        <w:t>LATE BIDS</w:t>
      </w:r>
      <w:bookmarkEnd w:id="32"/>
      <w:bookmarkEnd w:id="33"/>
      <w:r w:rsidRPr="007A0116">
        <w:rPr>
          <w:rFonts w:ascii="Arial" w:hAnsi="Arial"/>
          <w:szCs w:val="22"/>
        </w:rPr>
        <w:t xml:space="preserve"> </w:t>
      </w:r>
    </w:p>
    <w:p w14:paraId="302A5641" w14:textId="4AC453CC"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w:t>
      </w:r>
      <w:r w:rsidRPr="00CC6E98">
        <w:rPr>
          <w:rFonts w:ascii="Arial" w:hAnsi="Arial"/>
          <w:color w:val="FF0000"/>
          <w:szCs w:val="22"/>
        </w:rPr>
        <w:t xml:space="preserve">exactly </w:t>
      </w:r>
      <w:r w:rsidR="00005E4F" w:rsidRPr="00CC6E98">
        <w:rPr>
          <w:rFonts w:ascii="Arial" w:hAnsi="Arial"/>
          <w:color w:val="FF0000"/>
          <w:szCs w:val="22"/>
        </w:rPr>
        <w:t>1</w:t>
      </w:r>
      <w:r w:rsidR="004B2008" w:rsidRPr="00CC6E98">
        <w:rPr>
          <w:rFonts w:ascii="Arial" w:hAnsi="Arial"/>
          <w:color w:val="FF0000"/>
          <w:szCs w:val="22"/>
        </w:rPr>
        <w:t>3</w:t>
      </w:r>
      <w:r w:rsidRPr="00CC6E98">
        <w:rPr>
          <w:rFonts w:ascii="Arial" w:hAnsi="Arial"/>
          <w:color w:val="FF0000"/>
          <w:szCs w:val="22"/>
        </w:rPr>
        <w:t xml:space="preserve">:00 </w:t>
      </w:r>
      <w:r w:rsidRPr="007A0116">
        <w:rPr>
          <w:rFonts w:ascii="Arial" w:hAnsi="Arial"/>
          <w:szCs w:val="22"/>
        </w:rPr>
        <w:t xml:space="preserve">CAT </w:t>
      </w:r>
      <w:r w:rsidR="000B409D">
        <w:rPr>
          <w:rFonts w:ascii="Arial" w:hAnsi="Arial"/>
          <w:szCs w:val="22"/>
        </w:rPr>
        <w:t>2</w:t>
      </w:r>
      <w:r w:rsidR="00DB003F">
        <w:rPr>
          <w:rFonts w:ascii="Arial" w:hAnsi="Arial"/>
          <w:szCs w:val="22"/>
        </w:rPr>
        <w:t>7</w:t>
      </w:r>
      <w:r w:rsidR="000B409D">
        <w:rPr>
          <w:rFonts w:ascii="Arial" w:hAnsi="Arial"/>
          <w:szCs w:val="22"/>
        </w:rPr>
        <w:t xml:space="preserve"> March 2023 </w:t>
      </w:r>
      <w:r w:rsidRPr="007A0116">
        <w:rPr>
          <w:rFonts w:ascii="Arial" w:hAnsi="Arial"/>
          <w:szCs w:val="22"/>
        </w:rPr>
        <w:t>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4" w:name="_Toc481749159"/>
      <w:bookmarkStart w:id="35" w:name="_Toc530576513"/>
      <w:r w:rsidRPr="007A0116">
        <w:rPr>
          <w:rFonts w:ascii="Arial" w:hAnsi="Arial"/>
          <w:szCs w:val="22"/>
        </w:rPr>
        <w:t>NEGOTIATION AND CONTRACTING</w:t>
      </w:r>
      <w:bookmarkEnd w:id="34"/>
      <w:bookmarkEnd w:id="35"/>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6" w:name="_Toc481749161"/>
      <w:bookmarkStart w:id="37" w:name="_Toc530576515"/>
      <w:r w:rsidRPr="007A0116">
        <w:rPr>
          <w:rFonts w:ascii="Arial" w:hAnsi="Arial"/>
          <w:szCs w:val="22"/>
        </w:rPr>
        <w:lastRenderedPageBreak/>
        <w:t>REASONS FOR REJECTION</w:t>
      </w:r>
      <w:bookmarkEnd w:id="36"/>
      <w:bookmarkEnd w:id="37"/>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8" w:name="_Toc481749163"/>
      <w:bookmarkStart w:id="39" w:name="_Toc530576517"/>
      <w:r w:rsidRPr="007A0116">
        <w:rPr>
          <w:rFonts w:ascii="Arial" w:hAnsi="Arial"/>
          <w:szCs w:val="22"/>
        </w:rPr>
        <w:t>CANCELLATION OF PROCUREMENT PROCESS</w:t>
      </w:r>
      <w:bookmarkEnd w:id="38"/>
      <w:bookmarkEnd w:id="39"/>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0" w:name="_Toc481749164"/>
      <w:bookmarkStart w:id="41"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40"/>
      <w:bookmarkEnd w:id="41"/>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xml:space="preserve">.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w:t>
      </w:r>
      <w:r w:rsidRPr="007A0116">
        <w:rPr>
          <w:rFonts w:ascii="Arial" w:hAnsi="Arial"/>
          <w:szCs w:val="22"/>
        </w:rPr>
        <w:lastRenderedPageBreak/>
        <w:t>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2" w:name="_Toc481749165"/>
      <w:bookmarkStart w:id="43"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2"/>
      <w:bookmarkEnd w:id="43"/>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4"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4"/>
    </w:p>
    <w:p w14:paraId="0CE2BDD7" w14:textId="05B85B63" w:rsidR="00E61B73" w:rsidRPr="007A0116" w:rsidRDefault="00E61B73" w:rsidP="007A0116">
      <w:pPr>
        <w:pStyle w:val="Heading1"/>
        <w:spacing w:line="360" w:lineRule="auto"/>
        <w:jc w:val="both"/>
        <w:rPr>
          <w:rFonts w:ascii="Arial" w:hAnsi="Arial"/>
          <w:szCs w:val="22"/>
        </w:rPr>
      </w:pPr>
      <w:bookmarkStart w:id="45" w:name="_Toc481749166"/>
      <w:bookmarkStart w:id="46" w:name="_Toc530576520"/>
      <w:r w:rsidRPr="007A0116">
        <w:rPr>
          <w:rFonts w:ascii="Arial" w:hAnsi="Arial"/>
          <w:szCs w:val="22"/>
        </w:rPr>
        <w:t>EVALUATION PROCESS</w:t>
      </w:r>
      <w:bookmarkEnd w:id="45"/>
      <w:bookmarkEnd w:id="46"/>
    </w:p>
    <w:p w14:paraId="71998B84" w14:textId="77777777" w:rsidR="00E61B73" w:rsidRPr="007A0116" w:rsidRDefault="00E61B73" w:rsidP="007A0116">
      <w:pPr>
        <w:pStyle w:val="Heading2"/>
        <w:spacing w:line="360" w:lineRule="auto"/>
        <w:jc w:val="both"/>
        <w:rPr>
          <w:rFonts w:ascii="Arial" w:hAnsi="Arial"/>
          <w:szCs w:val="22"/>
        </w:rPr>
      </w:pPr>
      <w:bookmarkStart w:id="47" w:name="_Toc481749167"/>
      <w:bookmarkStart w:id="48" w:name="_Toc530576521"/>
      <w:bookmarkStart w:id="49" w:name="_Hlk54002735"/>
      <w:r w:rsidRPr="007A0116">
        <w:rPr>
          <w:rFonts w:ascii="Arial" w:hAnsi="Arial"/>
          <w:szCs w:val="22"/>
        </w:rPr>
        <w:t>COMPLIANCE WITH MINIMUM REQUIREMENTS CRITERIA</w:t>
      </w:r>
      <w:bookmarkEnd w:id="47"/>
      <w:bookmarkEnd w:id="48"/>
    </w:p>
    <w:bookmarkEnd w:id="49"/>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0" w:name="_Toc481749168"/>
      <w:bookmarkStart w:id="51" w:name="_Toc530576522"/>
      <w:r w:rsidRPr="007A0116">
        <w:rPr>
          <w:rFonts w:ascii="Arial" w:hAnsi="Arial"/>
          <w:szCs w:val="22"/>
        </w:rPr>
        <w:t>TECHNICAL REQUIREMENTS</w:t>
      </w:r>
      <w:r w:rsidR="00E61B73" w:rsidRPr="007A0116">
        <w:rPr>
          <w:rFonts w:ascii="Arial" w:hAnsi="Arial"/>
          <w:szCs w:val="22"/>
        </w:rPr>
        <w:t>, PRICE AND PREFERENCE POINTS</w:t>
      </w:r>
      <w:bookmarkEnd w:id="50"/>
      <w:bookmarkEnd w:id="51"/>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5DE3C369"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lastRenderedPageBreak/>
        <w:t>The Second stage</w:t>
      </w:r>
      <w:r w:rsidR="00DD03DA" w:rsidRPr="007A0116">
        <w:rPr>
          <w:rFonts w:ascii="Arial" w:hAnsi="Arial"/>
          <w:szCs w:val="22"/>
        </w:rPr>
        <w:t xml:space="preserve">: </w:t>
      </w:r>
      <w:r w:rsidR="004B2008" w:rsidRPr="003E1FFC">
        <w:rPr>
          <w:rFonts w:ascii="Arial" w:eastAsia="Times New Roman" w:hAnsi="Arial"/>
          <w:szCs w:val="22"/>
        </w:rPr>
        <w:t>Bids will be evaluated for</w:t>
      </w:r>
      <w:r w:rsidR="00C2588B">
        <w:rPr>
          <w:rFonts w:ascii="Arial" w:eastAsia="Times New Roman" w:hAnsi="Arial"/>
          <w:szCs w:val="22"/>
        </w:rPr>
        <w:t xml:space="preserve"> technical mandatory requirements, bidders who do not meet any of the mandatory requirements will be disqualified.</w:t>
      </w:r>
      <w:r w:rsidR="004B2008" w:rsidRPr="003E1FFC">
        <w:rPr>
          <w:rFonts w:ascii="Arial" w:eastAsia="Times New Roman" w:hAnsi="Arial"/>
          <w:szCs w:val="22"/>
        </w:rPr>
        <w:t xml:space="preserve"> </w:t>
      </w:r>
      <w:r w:rsidR="00E46E69">
        <w:rPr>
          <w:rFonts w:ascii="Arial" w:eastAsia="Times New Roman" w:hAnsi="Arial"/>
          <w:szCs w:val="22"/>
        </w:rPr>
        <w:t>Bids that who met all mandatory requirements will be evaluated on f</w:t>
      </w:r>
      <w:r w:rsidR="004B2008" w:rsidRPr="003E1FFC">
        <w:rPr>
          <w:rFonts w:ascii="Arial" w:eastAsia="Times New Roman" w:hAnsi="Arial"/>
          <w:szCs w:val="22"/>
        </w:rPr>
        <w:t xml:space="preserve">unctionality of which 100 points shall be awarded for functionality. </w:t>
      </w:r>
      <w:bookmarkStart w:id="52" w:name="_Hlk54648316"/>
      <w:r w:rsidR="004B2008" w:rsidRPr="003E1FFC">
        <w:rPr>
          <w:rFonts w:ascii="Arial" w:eastAsia="Times New Roman" w:hAnsi="Arial"/>
          <w:szCs w:val="22"/>
        </w:rPr>
        <w:t xml:space="preserve">Bidders will be considered further if they achieve the minimum prescribed qualifying score for functionality. Bidders that fail to achieve the minimum qualifying </w:t>
      </w:r>
      <w:r w:rsidR="004B2008" w:rsidRPr="002F6ABD">
        <w:rPr>
          <w:rFonts w:ascii="Arial" w:eastAsia="Times New Roman" w:hAnsi="Arial"/>
          <w:szCs w:val="22"/>
        </w:rPr>
        <w:t xml:space="preserve">score of 80% </w:t>
      </w:r>
      <w:r w:rsidR="004B2008" w:rsidRPr="003E1FFC">
        <w:rPr>
          <w:rFonts w:ascii="Arial" w:eastAsia="Times New Roman" w:hAnsi="Arial"/>
          <w:szCs w:val="22"/>
        </w:rPr>
        <w:t>will be disqualified and not evaluated further.</w:t>
      </w:r>
      <w:bookmarkEnd w:id="52"/>
    </w:p>
    <w:p w14:paraId="0DC9463D" w14:textId="124C9049"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 xml:space="preserve">80/20 PRICE AND </w:t>
      </w:r>
      <w:bookmarkStart w:id="53" w:name="_Hlk125020906"/>
      <w:r w:rsidR="00473DD3" w:rsidRPr="00473DD3">
        <w:rPr>
          <w:rFonts w:ascii="Arial" w:eastAsia="Times New Roman" w:hAnsi="Arial"/>
          <w:b/>
        </w:rPr>
        <w:t>ATNS SPECIFIC GOALS</w:t>
      </w:r>
      <w:bookmarkEnd w:id="53"/>
      <w:r w:rsidR="00473DD3" w:rsidRPr="00473DD3">
        <w:rPr>
          <w:rFonts w:ascii="Arial" w:eastAsia="Times New Roman" w:hAnsi="Arial"/>
        </w:rPr>
        <w:t xml:space="preserve">. Only bids that provide all documentation requested for Functional requirements will be evaluated in accordance with the 80/20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4" w:name="_Toc481749170"/>
      <w:bookmarkStart w:id="55" w:name="_Toc530576524"/>
      <w:r w:rsidRPr="007A0116">
        <w:rPr>
          <w:rFonts w:ascii="Arial" w:hAnsi="Arial"/>
          <w:szCs w:val="22"/>
        </w:rPr>
        <w:t>Bid Response Evaluation</w:t>
      </w:r>
      <w:bookmarkEnd w:id="54"/>
      <w:bookmarkEnd w:id="55"/>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5F7A3AD8" w14:textId="77777777" w:rsidR="00473DD3" w:rsidRPr="00473DD3" w:rsidRDefault="00473DD3" w:rsidP="00473DD3"/>
    <w:p w14:paraId="011F0470" w14:textId="0EF088D9" w:rsidR="00E61B73" w:rsidRPr="007A0116" w:rsidRDefault="00E61B73" w:rsidP="007A0116">
      <w:pPr>
        <w:pStyle w:val="Heading4"/>
        <w:spacing w:line="360" w:lineRule="auto"/>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4386"/>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PIN, ID copies, Banking Details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lang w:val="en-GB"/>
        </w:rPr>
      </w:pPr>
    </w:p>
    <w:p w14:paraId="6A0747A9" w14:textId="77777777" w:rsidR="00473DD3" w:rsidRPr="008B43B9" w:rsidRDefault="00473DD3" w:rsidP="00473DD3">
      <w:pPr>
        <w:pStyle w:val="Specification"/>
        <w:jc w:val="both"/>
        <w:rPr>
          <w:rFonts w:ascii="Arial" w:hAnsi="Arial" w:cs="Arial"/>
          <w:sz w:val="22"/>
          <w:szCs w:val="22"/>
          <w:lang w:val="en-US"/>
        </w:rPr>
      </w:pPr>
      <w:bookmarkStart w:id="56"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56"/>
    <w:p w14:paraId="3455214C" w14:textId="77777777"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2D7FC82B" w14:textId="79BF2528" w:rsidR="00665729" w:rsidRDefault="00665729" w:rsidP="00473DD3">
      <w:pPr>
        <w:rPr>
          <w:lang w:val="en-AU"/>
        </w:rPr>
      </w:pPr>
    </w:p>
    <w:p w14:paraId="448A8C12" w14:textId="67444683" w:rsidR="00665729" w:rsidRPr="00A115E5" w:rsidRDefault="00665729" w:rsidP="009D7347">
      <w:pPr>
        <w:pStyle w:val="Heading2"/>
        <w:spacing w:line="360" w:lineRule="auto"/>
        <w:jc w:val="both"/>
        <w:rPr>
          <w:rFonts w:ascii="Arial" w:hAnsi="Arial"/>
          <w:lang w:val="en-GB"/>
        </w:rPr>
      </w:pPr>
      <w:r w:rsidRPr="00A115E5">
        <w:rPr>
          <w:rFonts w:ascii="Arial" w:hAnsi="Arial"/>
          <w:lang w:val="en-GB"/>
        </w:rPr>
        <w:t>Second Stage: Technical Evaluation</w:t>
      </w:r>
    </w:p>
    <w:p w14:paraId="122C654F" w14:textId="77777777" w:rsidR="00665729" w:rsidRPr="00665729" w:rsidRDefault="00665729" w:rsidP="00665729">
      <w:pPr>
        <w:pStyle w:val="ListParagraph"/>
        <w:ind w:left="851"/>
        <w:rPr>
          <w:rFonts w:ascii="Arial" w:hAnsi="Arial" w:cs="Arial"/>
          <w:lang w:val="en-GB"/>
        </w:rPr>
      </w:pPr>
      <w:r w:rsidRPr="00665729">
        <w:rPr>
          <w:rFonts w:ascii="Arial" w:hAnsi="Arial" w:cs="Arial"/>
          <w:lang w:val="en-GB"/>
        </w:rPr>
        <w:t>During this stage Bid response documentation will be evaluated against compliance to the Technical Specifications. The Functionality Evaluation is sub-divided into the following steps:</w:t>
      </w:r>
    </w:p>
    <w:p w14:paraId="4C374836" w14:textId="15B4F986" w:rsidR="00665729" w:rsidRDefault="00665729" w:rsidP="00665729">
      <w:pPr>
        <w:rPr>
          <w:lang w:val="en-GB"/>
        </w:rPr>
      </w:pPr>
    </w:p>
    <w:p w14:paraId="5AD54E03" w14:textId="441EBC1B" w:rsidR="00665729" w:rsidRDefault="00665729" w:rsidP="00665729">
      <w:pPr>
        <w:rPr>
          <w:lang w:val="en-GB"/>
        </w:rPr>
      </w:pPr>
    </w:p>
    <w:p w14:paraId="6A232AAD" w14:textId="77777777" w:rsidR="00665729" w:rsidRPr="00F230E4" w:rsidRDefault="00665729" w:rsidP="00665729">
      <w:pPr>
        <w:rPr>
          <w:lang w:val="en-GB"/>
        </w:rPr>
      </w:pPr>
    </w:p>
    <w:p w14:paraId="7E8DC4C8" w14:textId="77777777" w:rsidR="00CD3045" w:rsidRPr="00CD3045" w:rsidRDefault="00CD3045" w:rsidP="00CD3045">
      <w:pPr>
        <w:keepNext/>
        <w:spacing w:after="0" w:line="240" w:lineRule="auto"/>
        <w:jc w:val="both"/>
        <w:rPr>
          <w:rFonts w:ascii="Arial" w:eastAsia="Times New Roman" w:hAnsi="Arial" w:cs="Times New Roman"/>
          <w:lang w:val="en-GB"/>
        </w:rPr>
      </w:pPr>
    </w:p>
    <w:p w14:paraId="1FC32182" w14:textId="77777777" w:rsidR="00CD3045" w:rsidRPr="00CD3045" w:rsidRDefault="00CD3045">
      <w:pPr>
        <w:keepNext/>
        <w:numPr>
          <w:ilvl w:val="0"/>
          <w:numId w:val="48"/>
        </w:numPr>
        <w:spacing w:after="0" w:line="240" w:lineRule="auto"/>
        <w:ind w:left="851" w:hanging="851"/>
        <w:jc w:val="both"/>
        <w:rPr>
          <w:rFonts w:ascii="Arial" w:eastAsia="Times New Roman" w:hAnsi="Arial" w:cs="Times New Roman"/>
          <w:b/>
          <w:lang w:val="en-GB"/>
        </w:rPr>
      </w:pPr>
      <w:r w:rsidRPr="00CD3045">
        <w:rPr>
          <w:rFonts w:ascii="Arial" w:eastAsia="Times New Roman" w:hAnsi="Arial" w:cs="Times New Roman"/>
          <w:b/>
          <w:lang w:val="en-GB"/>
        </w:rPr>
        <w:t>Second Stage: Technical Evaluation</w:t>
      </w:r>
    </w:p>
    <w:p w14:paraId="1BE9493A" w14:textId="77777777" w:rsidR="00CD3045" w:rsidRPr="00CD3045" w:rsidRDefault="00CD3045" w:rsidP="00CD3045">
      <w:pPr>
        <w:keepNext/>
        <w:spacing w:after="0" w:line="240" w:lineRule="auto"/>
        <w:jc w:val="both"/>
        <w:rPr>
          <w:rFonts w:ascii="Arial" w:eastAsia="Times New Roman" w:hAnsi="Arial" w:cs="Times New Roman"/>
          <w:lang w:val="en-GB"/>
        </w:rPr>
      </w:pPr>
    </w:p>
    <w:p w14:paraId="5FAAF71B" w14:textId="3F489F0D" w:rsidR="00CD3045" w:rsidRDefault="00CD3045" w:rsidP="00CD3045">
      <w:pPr>
        <w:keepNext/>
        <w:spacing w:after="0" w:line="240" w:lineRule="auto"/>
        <w:ind w:left="851"/>
        <w:jc w:val="both"/>
        <w:rPr>
          <w:rFonts w:ascii="Arial" w:eastAsia="Times New Roman" w:hAnsi="Arial" w:cs="Times New Roman"/>
          <w:lang w:val="en-GB"/>
        </w:rPr>
      </w:pPr>
      <w:r w:rsidRPr="00CD3045">
        <w:rPr>
          <w:rFonts w:ascii="Arial" w:eastAsia="Times New Roman" w:hAnsi="Arial" w:cs="Times New Roman"/>
          <w:lang w:val="en-GB"/>
        </w:rPr>
        <w:t xml:space="preserve">During this stage Bid response documentation will be evaluated against compliance to the Technical Specifications. The </w:t>
      </w:r>
      <w:r w:rsidR="0022700C" w:rsidRPr="0073125B">
        <w:rPr>
          <w:rFonts w:ascii="Arial" w:eastAsia="Times New Roman" w:hAnsi="Arial" w:cs="Times New Roman"/>
          <w:lang w:val="en-GB"/>
        </w:rPr>
        <w:t>technical</w:t>
      </w:r>
      <w:r w:rsidRPr="00CD3045">
        <w:rPr>
          <w:rFonts w:ascii="Arial" w:eastAsia="Times New Roman" w:hAnsi="Arial" w:cs="Times New Roman"/>
          <w:lang w:val="en-GB"/>
        </w:rPr>
        <w:t xml:space="preserve"> </w:t>
      </w:r>
      <w:r w:rsidR="0022700C" w:rsidRPr="0073125B">
        <w:rPr>
          <w:rFonts w:ascii="Arial" w:eastAsia="Times New Roman" w:hAnsi="Arial" w:cs="Times New Roman"/>
          <w:lang w:val="en-GB"/>
        </w:rPr>
        <w:t>e</w:t>
      </w:r>
      <w:r w:rsidRPr="00CD3045">
        <w:rPr>
          <w:rFonts w:ascii="Arial" w:eastAsia="Times New Roman" w:hAnsi="Arial" w:cs="Times New Roman"/>
          <w:lang w:val="en-GB"/>
        </w:rPr>
        <w:t>valuation is sub-divided into the following steps:</w:t>
      </w:r>
    </w:p>
    <w:p w14:paraId="600A8F56" w14:textId="77777777" w:rsidR="00A5723A" w:rsidRPr="00CD3045" w:rsidRDefault="00A5723A" w:rsidP="00CD3045">
      <w:pPr>
        <w:keepNext/>
        <w:spacing w:after="0" w:line="240" w:lineRule="auto"/>
        <w:ind w:left="851"/>
        <w:jc w:val="both"/>
        <w:rPr>
          <w:rFonts w:ascii="Arial" w:eastAsia="Times New Roman" w:hAnsi="Arial" w:cs="Times New Roman"/>
          <w:lang w:val="en-GB"/>
        </w:rPr>
      </w:pPr>
    </w:p>
    <w:p w14:paraId="3CD6BA20" w14:textId="77777777" w:rsidR="00CD3045" w:rsidRPr="00CD3045" w:rsidRDefault="00CD3045" w:rsidP="00CD3045">
      <w:pPr>
        <w:keepNext/>
        <w:spacing w:after="0" w:line="240" w:lineRule="auto"/>
        <w:jc w:val="both"/>
        <w:rPr>
          <w:rFonts w:ascii="Arial" w:eastAsia="Times New Roman" w:hAnsi="Arial" w:cs="Times New Roman"/>
          <w:lang w:val="en-GB"/>
        </w:rPr>
      </w:pPr>
    </w:p>
    <w:p w14:paraId="14AF2602" w14:textId="77777777" w:rsidR="00CD3045" w:rsidRPr="00CD3045" w:rsidRDefault="00CD3045">
      <w:pPr>
        <w:keepNext/>
        <w:numPr>
          <w:ilvl w:val="3"/>
          <w:numId w:val="49"/>
        </w:numPr>
        <w:spacing w:before="120" w:after="120" w:line="240" w:lineRule="auto"/>
        <w:jc w:val="both"/>
        <w:outlineLvl w:val="3"/>
        <w:rPr>
          <w:rFonts w:ascii="Arial" w:eastAsia="Times New Roman" w:hAnsi="Arial" w:cs="Arial"/>
          <w:i/>
          <w:iCs/>
        </w:rPr>
      </w:pPr>
      <w:r w:rsidRPr="00CD3045">
        <w:rPr>
          <w:rFonts w:ascii="Arial" w:eastAsia="Times New Roman" w:hAnsi="Arial" w:cs="Arial"/>
          <w:b/>
          <w:bCs/>
          <w:iCs/>
        </w:rPr>
        <w:t xml:space="preserve">Mandatory Technical Requirements. </w:t>
      </w:r>
    </w:p>
    <w:p w14:paraId="1E51E00A" w14:textId="77777777" w:rsidR="00CD3045" w:rsidRPr="00CD3045" w:rsidRDefault="00CD3045" w:rsidP="00CD3045">
      <w:pPr>
        <w:keepNext/>
        <w:spacing w:after="0" w:line="240" w:lineRule="auto"/>
        <w:ind w:left="851"/>
        <w:jc w:val="both"/>
        <w:rPr>
          <w:rFonts w:ascii="Arial" w:eastAsia="Times New Roman" w:hAnsi="Arial" w:cs="Times New Roman"/>
          <w:lang w:val="en-GB"/>
        </w:rPr>
      </w:pPr>
    </w:p>
    <w:p w14:paraId="460C93C8" w14:textId="77777777" w:rsidR="00CD3045" w:rsidRPr="00CD3045" w:rsidRDefault="00CD3045" w:rsidP="00CD3045">
      <w:pPr>
        <w:keepNext/>
        <w:spacing w:after="0" w:line="240" w:lineRule="auto"/>
        <w:ind w:left="851"/>
        <w:jc w:val="both"/>
        <w:rPr>
          <w:rFonts w:ascii="Arial" w:eastAsia="Times New Roman" w:hAnsi="Arial" w:cs="Times New Roman"/>
        </w:rPr>
      </w:pPr>
      <w:r w:rsidRPr="00CD3045">
        <w:rPr>
          <w:rFonts w:ascii="Arial" w:eastAsia="Times New Roman" w:hAnsi="Arial" w:cs="Times New Roman"/>
        </w:rPr>
        <w:t xml:space="preserve">Bidders who do not comply with any of the mandatory requirements below will be disqualified.  </w:t>
      </w:r>
    </w:p>
    <w:p w14:paraId="7C465AE5" w14:textId="01B55B78" w:rsidR="00FC1664" w:rsidRDefault="00CD3045" w:rsidP="00A115E5">
      <w:pPr>
        <w:keepNext/>
        <w:spacing w:before="120" w:after="120" w:line="240" w:lineRule="auto"/>
        <w:jc w:val="both"/>
        <w:outlineLvl w:val="3"/>
      </w:pPr>
      <w:bookmarkStart w:id="57" w:name="_Toc178366"/>
      <w:bookmarkStart w:id="58" w:name="_Toc25323007"/>
      <w:bookmarkStart w:id="59" w:name="_Toc51062728"/>
      <w:bookmarkStart w:id="60" w:name="_Toc472918980"/>
      <w:bookmarkStart w:id="61" w:name="_Toc62978089"/>
      <w:bookmarkStart w:id="62" w:name="_Toc63493848"/>
      <w:bookmarkStart w:id="63" w:name="_Toc65506773"/>
      <w:bookmarkStart w:id="64" w:name="_Toc21421041"/>
      <w:r w:rsidRPr="00CD3045">
        <w:rPr>
          <w:rFonts w:ascii="Arial Bold" w:eastAsia="Times New Roman" w:hAnsi="Arial Bold" w:cs="Times New Roman"/>
          <w:b/>
          <w:bCs/>
          <w:i/>
        </w:rPr>
        <w:t xml:space="preserve">  </w:t>
      </w:r>
      <w:bookmarkStart w:id="65" w:name="_Compute_and_Storage"/>
      <w:bookmarkEnd w:id="57"/>
      <w:bookmarkEnd w:id="58"/>
      <w:bookmarkEnd w:id="59"/>
      <w:bookmarkEnd w:id="60"/>
      <w:bookmarkEnd w:id="61"/>
      <w:bookmarkEnd w:id="62"/>
      <w:bookmarkEnd w:id="63"/>
      <w:bookmarkEnd w:id="64"/>
      <w:bookmarkEnd w:id="65"/>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8"/>
        <w:gridCol w:w="4251"/>
      </w:tblGrid>
      <w:tr w:rsidR="00FC1664" w:rsidRPr="00374C11" w14:paraId="3F462D7E" w14:textId="77777777" w:rsidTr="00872D27">
        <w:tc>
          <w:tcPr>
            <w:tcW w:w="5388" w:type="dxa"/>
          </w:tcPr>
          <w:p w14:paraId="3219EB31" w14:textId="77777777" w:rsidR="00FC1664" w:rsidRPr="00374C11" w:rsidRDefault="00FC1664" w:rsidP="00872D27">
            <w:pPr>
              <w:pStyle w:val="NormalIndent"/>
              <w:spacing w:line="360" w:lineRule="auto"/>
              <w:ind w:left="0"/>
              <w:rPr>
                <w:rFonts w:ascii="Arial" w:hAnsi="Arial" w:cs="Arial"/>
                <w:b/>
                <w:bCs/>
                <w:color w:val="000000"/>
              </w:rPr>
            </w:pPr>
            <w:bookmarkStart w:id="66" w:name="_Hlk29543301"/>
            <w:r>
              <w:rPr>
                <w:rFonts w:ascii="Arial" w:hAnsi="Arial" w:cs="Arial"/>
                <w:b/>
                <w:bCs/>
                <w:color w:val="000000"/>
              </w:rPr>
              <w:t xml:space="preserve">1. Mandatory Requirement </w:t>
            </w:r>
          </w:p>
        </w:tc>
        <w:tc>
          <w:tcPr>
            <w:tcW w:w="4251" w:type="dxa"/>
          </w:tcPr>
          <w:p w14:paraId="27609523" w14:textId="77777777" w:rsidR="00FC1664" w:rsidRPr="00374C11" w:rsidRDefault="00FC1664" w:rsidP="00872D27">
            <w:pPr>
              <w:pStyle w:val="NormalIndent"/>
              <w:spacing w:line="360" w:lineRule="auto"/>
              <w:ind w:left="0"/>
              <w:rPr>
                <w:rFonts w:ascii="Arial" w:hAnsi="Arial" w:cs="Arial"/>
                <w:color w:val="FF0000"/>
              </w:rPr>
            </w:pPr>
            <w:r w:rsidRPr="00B138CD">
              <w:rPr>
                <w:rFonts w:ascii="Arial" w:hAnsi="Arial" w:cs="Arial"/>
              </w:rPr>
              <w:t>Comply / not Comply</w:t>
            </w:r>
          </w:p>
        </w:tc>
      </w:tr>
      <w:tr w:rsidR="00FC1664" w:rsidRPr="00D10C38" w14:paraId="276A1239" w14:textId="77777777" w:rsidTr="00872D27">
        <w:trPr>
          <w:cantSplit/>
        </w:trPr>
        <w:tc>
          <w:tcPr>
            <w:tcW w:w="9639" w:type="dxa"/>
            <w:gridSpan w:val="2"/>
            <w:vAlign w:val="center"/>
          </w:tcPr>
          <w:p w14:paraId="024C0315" w14:textId="77777777" w:rsidR="00FC1664" w:rsidRPr="0024503F" w:rsidRDefault="00FC1664" w:rsidP="00872D27">
            <w:pPr>
              <w:rPr>
                <w:rFonts w:ascii="Arial" w:hAnsi="Arial" w:cs="Arial"/>
                <w:lang w:val="en-GB"/>
              </w:rPr>
            </w:pPr>
            <w:r w:rsidRPr="0024503F">
              <w:rPr>
                <w:rFonts w:ascii="Arial" w:hAnsi="Arial" w:cs="Arial"/>
                <w:lang w:val="en-GB"/>
              </w:rPr>
              <w:t>The bidder must have proven previous experience in assessing and implementing disaster recovery simulation end to end.</w:t>
            </w:r>
          </w:p>
          <w:p w14:paraId="391EFAF8" w14:textId="77777777" w:rsidR="00FC1664" w:rsidRPr="0024503F" w:rsidRDefault="00FC1664" w:rsidP="00872D27">
            <w:pPr>
              <w:spacing w:line="360" w:lineRule="auto"/>
              <w:ind w:left="360" w:hanging="360"/>
              <w:rPr>
                <w:rFonts w:ascii="Arial" w:hAnsi="Arial" w:cs="Arial"/>
              </w:rPr>
            </w:pPr>
          </w:p>
          <w:p w14:paraId="748EDABA" w14:textId="77777777" w:rsidR="00FC1664" w:rsidRPr="00C90ACC" w:rsidRDefault="00FC1664" w:rsidP="00872D27">
            <w:pPr>
              <w:spacing w:line="360" w:lineRule="auto"/>
              <w:ind w:left="360" w:hanging="360"/>
              <w:contextualSpacing/>
              <w:rPr>
                <w:rFonts w:eastAsia="Calibri" w:cs="Arial"/>
                <w:bCs/>
                <w:lang w:val="en-GB"/>
              </w:rPr>
            </w:pPr>
            <w:r w:rsidRPr="0024503F">
              <w:rPr>
                <w:rFonts w:ascii="Arial" w:hAnsi="Arial" w:cs="Arial"/>
              </w:rPr>
              <w:t>The bidder must provide at least three (3) contactable references where they have successfully implemented and supported a similar project. The references must be on the previous client’s letterhead. The letter must not be older than five years</w:t>
            </w:r>
            <w:r>
              <w:t>.</w:t>
            </w:r>
          </w:p>
        </w:tc>
      </w:tr>
      <w:tr w:rsidR="00FC1664" w:rsidRPr="00A5723A" w14:paraId="3BD211A9" w14:textId="77777777" w:rsidTr="00872D27">
        <w:trPr>
          <w:cantSplit/>
        </w:trPr>
        <w:tc>
          <w:tcPr>
            <w:tcW w:w="9639" w:type="dxa"/>
            <w:gridSpan w:val="2"/>
          </w:tcPr>
          <w:p w14:paraId="2B49E9E7" w14:textId="77777777" w:rsidR="00FC1664" w:rsidRPr="00A5723A" w:rsidRDefault="00FC1664" w:rsidP="00872D27">
            <w:pPr>
              <w:spacing w:line="360" w:lineRule="auto"/>
              <w:ind w:left="360" w:hanging="360"/>
              <w:rPr>
                <w:rFonts w:ascii="Arial" w:hAnsi="Arial" w:cs="Arial"/>
              </w:rPr>
            </w:pPr>
            <w:r w:rsidRPr="00A5723A">
              <w:rPr>
                <w:rFonts w:ascii="Arial" w:hAnsi="Arial" w:cs="Arial"/>
              </w:rPr>
              <w:t>The details supplied by the service provider must contain as a minimum the following:</w:t>
            </w:r>
          </w:p>
          <w:p w14:paraId="4D9F0A8D" w14:textId="77777777" w:rsidR="00FC1664" w:rsidRPr="00A5723A" w:rsidRDefault="00FC1664">
            <w:pPr>
              <w:pStyle w:val="ListParagraph"/>
              <w:numPr>
                <w:ilvl w:val="0"/>
                <w:numId w:val="42"/>
              </w:numPr>
              <w:spacing w:after="200" w:line="360" w:lineRule="auto"/>
              <w:jc w:val="both"/>
              <w:rPr>
                <w:rFonts w:ascii="Arial" w:hAnsi="Arial" w:cs="Arial"/>
              </w:rPr>
            </w:pPr>
            <w:r w:rsidRPr="00A5723A">
              <w:rPr>
                <w:rFonts w:ascii="Arial" w:hAnsi="Arial" w:cs="Arial"/>
              </w:rPr>
              <w:t>Name of Project</w:t>
            </w:r>
          </w:p>
          <w:p w14:paraId="69648F93" w14:textId="77777777" w:rsidR="00FC1664" w:rsidRPr="00A5723A" w:rsidRDefault="00FC1664">
            <w:pPr>
              <w:pStyle w:val="ListParagraph"/>
              <w:numPr>
                <w:ilvl w:val="0"/>
                <w:numId w:val="42"/>
              </w:numPr>
              <w:spacing w:after="200" w:line="360" w:lineRule="auto"/>
              <w:jc w:val="both"/>
              <w:rPr>
                <w:rFonts w:ascii="Arial" w:hAnsi="Arial" w:cs="Arial"/>
              </w:rPr>
            </w:pPr>
            <w:r w:rsidRPr="00A5723A">
              <w:rPr>
                <w:rFonts w:ascii="Arial" w:hAnsi="Arial" w:cs="Arial"/>
              </w:rPr>
              <w:t xml:space="preserve">A high-level description of project </w:t>
            </w:r>
            <w:proofErr w:type="gramStart"/>
            <w:r w:rsidRPr="00A5723A">
              <w:rPr>
                <w:rFonts w:ascii="Arial" w:hAnsi="Arial" w:cs="Arial"/>
              </w:rPr>
              <w:t>delivered</w:t>
            </w:r>
            <w:proofErr w:type="gramEnd"/>
            <w:r w:rsidRPr="00A5723A">
              <w:rPr>
                <w:rFonts w:ascii="Arial" w:hAnsi="Arial" w:cs="Arial"/>
              </w:rPr>
              <w:t xml:space="preserve"> </w:t>
            </w:r>
          </w:p>
          <w:p w14:paraId="51E4D7C3" w14:textId="77777777" w:rsidR="00FC1664" w:rsidRPr="00A5723A" w:rsidRDefault="00FC1664">
            <w:pPr>
              <w:pStyle w:val="ListParagraph"/>
              <w:numPr>
                <w:ilvl w:val="0"/>
                <w:numId w:val="42"/>
              </w:numPr>
              <w:spacing w:after="200" w:line="360" w:lineRule="auto"/>
              <w:jc w:val="both"/>
              <w:rPr>
                <w:rFonts w:ascii="Arial" w:hAnsi="Arial" w:cs="Arial"/>
              </w:rPr>
            </w:pPr>
            <w:r w:rsidRPr="00A5723A">
              <w:rPr>
                <w:rFonts w:ascii="Arial" w:hAnsi="Arial" w:cs="Arial"/>
              </w:rPr>
              <w:t xml:space="preserve">Date </w:t>
            </w:r>
            <w:proofErr w:type="gramStart"/>
            <w:r w:rsidRPr="00A5723A">
              <w:rPr>
                <w:rFonts w:ascii="Arial" w:hAnsi="Arial" w:cs="Arial"/>
              </w:rPr>
              <w:t>awarded</w:t>
            </w:r>
            <w:proofErr w:type="gramEnd"/>
          </w:p>
          <w:p w14:paraId="53363A1E" w14:textId="77777777" w:rsidR="00FC1664" w:rsidRPr="00A5723A" w:rsidRDefault="00FC1664">
            <w:pPr>
              <w:pStyle w:val="ListParagraph"/>
              <w:numPr>
                <w:ilvl w:val="0"/>
                <w:numId w:val="42"/>
              </w:numPr>
              <w:spacing w:after="200" w:line="360" w:lineRule="auto"/>
              <w:jc w:val="both"/>
              <w:rPr>
                <w:rFonts w:ascii="Arial" w:hAnsi="Arial" w:cs="Arial"/>
              </w:rPr>
            </w:pPr>
            <w:r w:rsidRPr="00A5723A">
              <w:rPr>
                <w:rFonts w:ascii="Arial" w:hAnsi="Arial" w:cs="Arial"/>
              </w:rPr>
              <w:t xml:space="preserve">The location where the project was </w:t>
            </w:r>
            <w:proofErr w:type="gramStart"/>
            <w:r w:rsidRPr="00A5723A">
              <w:rPr>
                <w:rFonts w:ascii="Arial" w:hAnsi="Arial" w:cs="Arial"/>
              </w:rPr>
              <w:t>implemented</w:t>
            </w:r>
            <w:proofErr w:type="gramEnd"/>
          </w:p>
          <w:p w14:paraId="6260686A" w14:textId="77777777" w:rsidR="00FC1664" w:rsidRPr="00A5723A" w:rsidRDefault="00FC1664">
            <w:pPr>
              <w:pStyle w:val="ListParagraph"/>
              <w:numPr>
                <w:ilvl w:val="0"/>
                <w:numId w:val="42"/>
              </w:numPr>
              <w:spacing w:after="200" w:line="360" w:lineRule="auto"/>
              <w:jc w:val="both"/>
              <w:rPr>
                <w:rFonts w:ascii="Arial" w:hAnsi="Arial" w:cs="Arial"/>
              </w:rPr>
            </w:pPr>
            <w:r w:rsidRPr="00A5723A">
              <w:rPr>
                <w:rFonts w:ascii="Arial" w:hAnsi="Arial" w:cs="Arial"/>
              </w:rPr>
              <w:t>Name of client</w:t>
            </w:r>
          </w:p>
          <w:p w14:paraId="27928A58" w14:textId="77777777" w:rsidR="00FC1664" w:rsidRPr="00A5723A" w:rsidRDefault="00FC1664" w:rsidP="00872D27">
            <w:pPr>
              <w:spacing w:line="360" w:lineRule="auto"/>
              <w:contextualSpacing/>
              <w:rPr>
                <w:rFonts w:cs="Arial"/>
                <w:i/>
                <w:iCs/>
                <w:color w:val="000000"/>
              </w:rPr>
            </w:pPr>
            <w:r w:rsidRPr="00A5723A">
              <w:rPr>
                <w:rFonts w:ascii="Arial" w:hAnsi="Arial" w:cs="Arial"/>
              </w:rPr>
              <w:t>Contact Details (ATNS will randomly select the reference that will be contacted)</w:t>
            </w:r>
          </w:p>
        </w:tc>
      </w:tr>
      <w:bookmarkEnd w:id="66"/>
    </w:tbl>
    <w:p w14:paraId="04FC4302" w14:textId="77777777" w:rsidR="00FC1664" w:rsidRPr="00A5723A" w:rsidRDefault="00FC1664" w:rsidP="00FC1664"/>
    <w:p w14:paraId="5CA3698F" w14:textId="77777777" w:rsidR="00FC1664" w:rsidRPr="00A5723A" w:rsidRDefault="00FC1664" w:rsidP="00FC166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8"/>
        <w:gridCol w:w="4251"/>
      </w:tblGrid>
      <w:tr w:rsidR="00FC1664" w:rsidRPr="00A5723A" w14:paraId="3963514B" w14:textId="77777777" w:rsidTr="00872D27">
        <w:tc>
          <w:tcPr>
            <w:tcW w:w="5388" w:type="dxa"/>
          </w:tcPr>
          <w:p w14:paraId="041577E2" w14:textId="77777777" w:rsidR="00FC1664" w:rsidRPr="00A5723A" w:rsidRDefault="00FC1664" w:rsidP="00872D27">
            <w:pPr>
              <w:pStyle w:val="NormalIndent"/>
              <w:spacing w:line="360" w:lineRule="auto"/>
              <w:ind w:left="0"/>
              <w:rPr>
                <w:rFonts w:ascii="Arial" w:hAnsi="Arial" w:cs="Arial"/>
                <w:b/>
                <w:bCs/>
                <w:color w:val="000000"/>
              </w:rPr>
            </w:pPr>
            <w:r w:rsidRPr="00A5723A">
              <w:rPr>
                <w:rFonts w:ascii="Arial" w:hAnsi="Arial" w:cs="Arial"/>
                <w:b/>
                <w:bCs/>
                <w:color w:val="000000"/>
              </w:rPr>
              <w:t xml:space="preserve">2. Mandatory Requirement </w:t>
            </w:r>
          </w:p>
        </w:tc>
        <w:tc>
          <w:tcPr>
            <w:tcW w:w="4251" w:type="dxa"/>
          </w:tcPr>
          <w:p w14:paraId="46A4BFEA" w14:textId="77777777" w:rsidR="00FC1664" w:rsidRPr="00A5723A" w:rsidRDefault="00FC1664" w:rsidP="00872D27">
            <w:pPr>
              <w:pStyle w:val="NormalIndent"/>
              <w:spacing w:line="360" w:lineRule="auto"/>
              <w:ind w:left="0"/>
              <w:rPr>
                <w:rFonts w:ascii="Arial" w:hAnsi="Arial" w:cs="Arial"/>
                <w:color w:val="FF0000"/>
              </w:rPr>
            </w:pPr>
            <w:r w:rsidRPr="00A5723A">
              <w:rPr>
                <w:rFonts w:ascii="Arial" w:hAnsi="Arial" w:cs="Arial"/>
              </w:rPr>
              <w:t>Comply / not Comply</w:t>
            </w:r>
          </w:p>
        </w:tc>
      </w:tr>
      <w:tr w:rsidR="00FC1664" w:rsidRPr="00A5723A" w14:paraId="57D3E839" w14:textId="77777777" w:rsidTr="00872D27">
        <w:trPr>
          <w:cantSplit/>
        </w:trPr>
        <w:tc>
          <w:tcPr>
            <w:tcW w:w="9639" w:type="dxa"/>
            <w:gridSpan w:val="2"/>
            <w:vAlign w:val="center"/>
          </w:tcPr>
          <w:p w14:paraId="3232898E" w14:textId="77777777" w:rsidR="00FC1664" w:rsidRPr="00A5723A" w:rsidRDefault="00FC1664" w:rsidP="00872D27">
            <w:pPr>
              <w:spacing w:line="360" w:lineRule="auto"/>
              <w:ind w:left="360" w:hanging="360"/>
              <w:contextualSpacing/>
              <w:rPr>
                <w:rFonts w:ascii="Arial" w:eastAsia="Calibri" w:hAnsi="Arial" w:cs="Arial"/>
                <w:bCs/>
                <w:lang w:val="en-GB"/>
              </w:rPr>
            </w:pPr>
            <w:r w:rsidRPr="00A5723A">
              <w:rPr>
                <w:rFonts w:ascii="Arial" w:hAnsi="Arial" w:cs="Arial"/>
              </w:rPr>
              <w:t>The bidder must be ISO 27031 or ISO 22301 certified.</w:t>
            </w:r>
          </w:p>
        </w:tc>
      </w:tr>
      <w:tr w:rsidR="00FC1664" w:rsidRPr="00A5723A" w14:paraId="1F3FDED6" w14:textId="77777777" w:rsidTr="00872D27">
        <w:trPr>
          <w:cantSplit/>
        </w:trPr>
        <w:tc>
          <w:tcPr>
            <w:tcW w:w="9639" w:type="dxa"/>
            <w:gridSpan w:val="2"/>
          </w:tcPr>
          <w:p w14:paraId="7780B22A" w14:textId="77777777" w:rsidR="00FC1664" w:rsidRPr="00A5723A" w:rsidRDefault="00FC1664" w:rsidP="00872D27">
            <w:pPr>
              <w:spacing w:line="360" w:lineRule="auto"/>
              <w:contextualSpacing/>
              <w:rPr>
                <w:rFonts w:ascii="Arial" w:hAnsi="Arial" w:cs="Arial"/>
                <w:i/>
                <w:iCs/>
                <w:color w:val="000000"/>
              </w:rPr>
            </w:pPr>
            <w:r w:rsidRPr="00A5723A">
              <w:rPr>
                <w:rFonts w:ascii="Arial" w:hAnsi="Arial" w:cs="Arial"/>
              </w:rPr>
              <w:t>Bidder to provide a valid ISO certificate.</w:t>
            </w:r>
          </w:p>
        </w:tc>
      </w:tr>
    </w:tbl>
    <w:p w14:paraId="705468AB" w14:textId="418D0280" w:rsidR="00FC1664" w:rsidRPr="00A5723A" w:rsidRDefault="00FC1664" w:rsidP="00FC1664"/>
    <w:p w14:paraId="44BAF201" w14:textId="52E2E601" w:rsidR="00A30304" w:rsidRPr="00A5723A" w:rsidRDefault="00A30304" w:rsidP="00A30304"/>
    <w:p w14:paraId="7BBEE342" w14:textId="4C55D898" w:rsidR="00A30304" w:rsidRPr="00A5723A" w:rsidRDefault="00A30304" w:rsidP="00A30304"/>
    <w:p w14:paraId="14631910" w14:textId="38C5261F" w:rsidR="007C6DF6" w:rsidRPr="00A5723A" w:rsidRDefault="007C6DF6" w:rsidP="00A30304"/>
    <w:p w14:paraId="7E544CA6" w14:textId="030D70E6" w:rsidR="007C6DF6" w:rsidRPr="00A5723A" w:rsidRDefault="007C6DF6" w:rsidP="00A30304"/>
    <w:p w14:paraId="35B0CCF2" w14:textId="146CCB04" w:rsidR="007C6DF6" w:rsidRPr="00A5723A" w:rsidRDefault="007C6DF6" w:rsidP="00A30304"/>
    <w:p w14:paraId="2CB50BDB" w14:textId="38949B43" w:rsidR="00A115E5" w:rsidRPr="00A5723A" w:rsidRDefault="00A115E5" w:rsidP="00A30304"/>
    <w:p w14:paraId="5178C26A" w14:textId="77777777" w:rsidR="00A115E5" w:rsidRPr="00A5723A" w:rsidRDefault="00A115E5">
      <w:pPr>
        <w:keepNext/>
        <w:numPr>
          <w:ilvl w:val="3"/>
          <w:numId w:val="49"/>
        </w:numPr>
        <w:spacing w:before="120" w:after="120" w:line="240" w:lineRule="auto"/>
        <w:jc w:val="both"/>
        <w:outlineLvl w:val="3"/>
        <w:rPr>
          <w:rFonts w:ascii="Arial" w:hAnsi="Arial"/>
          <w:b/>
        </w:rPr>
      </w:pPr>
      <w:r w:rsidRPr="00A5723A">
        <w:rPr>
          <w:rFonts w:ascii="Arial" w:hAnsi="Arial"/>
          <w:b/>
        </w:rPr>
        <w:t xml:space="preserve">Functional Evaluation </w:t>
      </w:r>
    </w:p>
    <w:p w14:paraId="20C738BF" w14:textId="77777777" w:rsidR="00A115E5" w:rsidRPr="00A5723A" w:rsidRDefault="00A115E5" w:rsidP="00A115E5">
      <w:pPr>
        <w:keepNext/>
        <w:spacing w:before="120" w:after="120" w:line="240" w:lineRule="auto"/>
        <w:ind w:left="720"/>
        <w:jc w:val="both"/>
        <w:outlineLvl w:val="3"/>
        <w:rPr>
          <w:rFonts w:ascii="Arial" w:hAnsi="Arial"/>
          <w:b/>
        </w:rPr>
      </w:pPr>
    </w:p>
    <w:p w14:paraId="15D8C1DE" w14:textId="77777777" w:rsidR="00A115E5" w:rsidRPr="00A5723A" w:rsidRDefault="00A115E5" w:rsidP="00A115E5">
      <w:pPr>
        <w:pStyle w:val="Default"/>
        <w:spacing w:line="276" w:lineRule="auto"/>
        <w:ind w:left="720"/>
        <w:jc w:val="both"/>
        <w:rPr>
          <w:rFonts w:eastAsia="Calibri"/>
          <w:bCs/>
          <w:color w:val="auto"/>
          <w:sz w:val="22"/>
          <w:szCs w:val="22"/>
          <w:lang w:val="en-ZA"/>
        </w:rPr>
      </w:pPr>
      <w:r w:rsidRPr="00A5723A">
        <w:rPr>
          <w:rFonts w:eastAsia="Calibri"/>
          <w:bCs/>
          <w:color w:val="auto"/>
          <w:sz w:val="22"/>
          <w:szCs w:val="22"/>
          <w:lang w:val="en-ZA"/>
        </w:rPr>
        <w:t xml:space="preserve">During this stage Bid response documentation will be evaluated against compliance to the Functional Specifications. </w:t>
      </w:r>
    </w:p>
    <w:p w14:paraId="37922A41" w14:textId="77777777" w:rsidR="00A115E5" w:rsidRPr="00A5723A" w:rsidRDefault="00A115E5" w:rsidP="00A115E5">
      <w:pPr>
        <w:pStyle w:val="Default"/>
        <w:spacing w:line="276" w:lineRule="auto"/>
        <w:ind w:left="720"/>
        <w:jc w:val="both"/>
        <w:rPr>
          <w:rFonts w:eastAsia="Calibri"/>
          <w:bCs/>
          <w:color w:val="auto"/>
          <w:sz w:val="22"/>
          <w:szCs w:val="22"/>
          <w:lang w:val="en-ZA"/>
        </w:rPr>
      </w:pPr>
    </w:p>
    <w:p w14:paraId="7D6BD9D3" w14:textId="77777777" w:rsidR="00A115E5" w:rsidRPr="00A5723A" w:rsidRDefault="00A115E5" w:rsidP="00A115E5">
      <w:pPr>
        <w:pStyle w:val="Default"/>
        <w:spacing w:line="276" w:lineRule="auto"/>
        <w:ind w:left="720"/>
        <w:jc w:val="both"/>
        <w:rPr>
          <w:rFonts w:eastAsia="Calibri"/>
          <w:bCs/>
          <w:color w:val="auto"/>
          <w:sz w:val="22"/>
          <w:szCs w:val="22"/>
          <w:lang w:val="en-ZA"/>
        </w:rPr>
      </w:pPr>
      <w:r w:rsidRPr="00A5723A">
        <w:rPr>
          <w:rFonts w:eastAsia="Calibri"/>
          <w:bCs/>
          <w:color w:val="auto"/>
          <w:sz w:val="22"/>
          <w:szCs w:val="22"/>
          <w:lang w:val="en-ZA"/>
        </w:rPr>
        <w:t>The bidder is encouraged to note that each requirement contains a certain weight according to its importance. The total sum of the weights is 100% and there is a set functional threshold of 80% that the bidder should meet to proceed to the next stage of the evaluation process.</w:t>
      </w:r>
    </w:p>
    <w:p w14:paraId="2D90682B" w14:textId="77777777" w:rsidR="00A115E5" w:rsidRPr="00A5723A" w:rsidRDefault="00A115E5" w:rsidP="00A115E5">
      <w:pPr>
        <w:pStyle w:val="Default"/>
        <w:spacing w:line="276" w:lineRule="auto"/>
        <w:ind w:left="720"/>
        <w:jc w:val="both"/>
        <w:rPr>
          <w:rFonts w:eastAsia="Calibri"/>
          <w:bCs/>
          <w:color w:val="auto"/>
          <w:sz w:val="22"/>
          <w:szCs w:val="22"/>
          <w:lang w:val="en-ZA"/>
        </w:rPr>
      </w:pPr>
    </w:p>
    <w:p w14:paraId="17F8FE7C" w14:textId="77777777" w:rsidR="00A115E5" w:rsidRPr="00A5723A" w:rsidRDefault="00A115E5" w:rsidP="00A115E5">
      <w:pPr>
        <w:pStyle w:val="Default"/>
        <w:spacing w:line="276" w:lineRule="auto"/>
        <w:ind w:left="720"/>
        <w:jc w:val="both"/>
        <w:rPr>
          <w:rFonts w:eastAsia="Calibri"/>
          <w:color w:val="auto"/>
          <w:sz w:val="22"/>
          <w:szCs w:val="22"/>
        </w:rPr>
      </w:pPr>
      <w:r w:rsidRPr="00A5723A">
        <w:rPr>
          <w:rFonts w:eastAsia="Calibri"/>
          <w:bCs/>
          <w:color w:val="auto"/>
          <w:sz w:val="22"/>
          <w:szCs w:val="22"/>
          <w:lang w:val="en-ZA"/>
        </w:rPr>
        <w:t>The relative weighting of the Functional and Technical Evaluation criteria is summarised and explained below, and The Service provider is required to provide proof for each of the criteria listed below.</w:t>
      </w:r>
    </w:p>
    <w:p w14:paraId="535670D2" w14:textId="363300A1" w:rsidR="00687180" w:rsidRDefault="00687180" w:rsidP="00A30304"/>
    <w:tbl>
      <w:tblPr>
        <w:tblW w:w="9092" w:type="dxa"/>
        <w:tblInd w:w="82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729"/>
        <w:gridCol w:w="5909"/>
        <w:gridCol w:w="2454"/>
      </w:tblGrid>
      <w:tr w:rsidR="00687180" w:rsidRPr="00A5723A" w14:paraId="40B7AFC2" w14:textId="77777777" w:rsidTr="007C6DF6">
        <w:trPr>
          <w:trHeight w:hRule="exact" w:val="485"/>
        </w:trPr>
        <w:tc>
          <w:tcPr>
            <w:tcW w:w="729" w:type="dxa"/>
            <w:shd w:val="clear" w:color="auto" w:fill="E6E6E6"/>
          </w:tcPr>
          <w:p w14:paraId="3C0CD58E" w14:textId="77777777" w:rsidR="00687180" w:rsidRPr="00A5723A" w:rsidRDefault="00687180" w:rsidP="00872D27">
            <w:pPr>
              <w:pStyle w:val="TableParagraph"/>
              <w:spacing w:before="0"/>
              <w:ind w:left="108"/>
              <w:rPr>
                <w:rFonts w:ascii="Arial" w:hAnsi="Arial" w:cs="Arial"/>
                <w:b/>
              </w:rPr>
            </w:pPr>
            <w:r w:rsidRPr="00A5723A">
              <w:rPr>
                <w:rFonts w:ascii="Arial" w:hAnsi="Arial" w:cs="Arial"/>
                <w:b/>
              </w:rPr>
              <w:t>NO.</w:t>
            </w:r>
          </w:p>
        </w:tc>
        <w:tc>
          <w:tcPr>
            <w:tcW w:w="5909" w:type="dxa"/>
            <w:shd w:val="clear" w:color="auto" w:fill="E6E6E6"/>
          </w:tcPr>
          <w:p w14:paraId="53698A71" w14:textId="77777777" w:rsidR="00687180" w:rsidRPr="00A5723A" w:rsidRDefault="00687180" w:rsidP="00872D27">
            <w:pPr>
              <w:pStyle w:val="TableParagraph"/>
              <w:spacing w:before="0"/>
              <w:rPr>
                <w:rFonts w:ascii="Arial" w:hAnsi="Arial" w:cs="Arial"/>
                <w:b/>
              </w:rPr>
            </w:pPr>
          </w:p>
        </w:tc>
        <w:tc>
          <w:tcPr>
            <w:tcW w:w="2454" w:type="dxa"/>
            <w:shd w:val="clear" w:color="auto" w:fill="E6E6E6"/>
          </w:tcPr>
          <w:p w14:paraId="12F0F36F" w14:textId="77777777" w:rsidR="00687180" w:rsidRPr="00A5723A" w:rsidRDefault="00687180" w:rsidP="00872D27">
            <w:pPr>
              <w:pStyle w:val="TableParagraph"/>
              <w:spacing w:before="0"/>
              <w:rPr>
                <w:rFonts w:ascii="Arial" w:hAnsi="Arial" w:cs="Arial"/>
                <w:b/>
              </w:rPr>
            </w:pPr>
            <w:r w:rsidRPr="00A5723A">
              <w:rPr>
                <w:rFonts w:ascii="Arial" w:hAnsi="Arial" w:cs="Arial"/>
                <w:b/>
              </w:rPr>
              <w:t>WEIGHT</w:t>
            </w:r>
          </w:p>
        </w:tc>
      </w:tr>
      <w:tr w:rsidR="00687180" w:rsidRPr="00A5723A" w14:paraId="4DF5A635" w14:textId="77777777" w:rsidTr="007C6DF6">
        <w:trPr>
          <w:trHeight w:hRule="exact" w:val="5756"/>
        </w:trPr>
        <w:tc>
          <w:tcPr>
            <w:tcW w:w="729" w:type="dxa"/>
          </w:tcPr>
          <w:p w14:paraId="61DE756C" w14:textId="77777777" w:rsidR="00687180" w:rsidRPr="00A5723A" w:rsidRDefault="00687180" w:rsidP="00872D27">
            <w:pPr>
              <w:pStyle w:val="TableParagraph"/>
              <w:spacing w:before="1"/>
              <w:ind w:left="0" w:right="29"/>
              <w:jc w:val="right"/>
              <w:rPr>
                <w:rFonts w:ascii="Arial" w:hAnsi="Arial" w:cs="Arial"/>
              </w:rPr>
            </w:pPr>
            <w:r w:rsidRPr="00A5723A">
              <w:rPr>
                <w:rFonts w:ascii="Arial" w:hAnsi="Arial" w:cs="Arial"/>
              </w:rPr>
              <w:t>1.</w:t>
            </w:r>
          </w:p>
        </w:tc>
        <w:tc>
          <w:tcPr>
            <w:tcW w:w="5909" w:type="dxa"/>
          </w:tcPr>
          <w:p w14:paraId="2E4BA92C" w14:textId="77777777" w:rsidR="00687180" w:rsidRPr="00A5723A" w:rsidRDefault="00687180" w:rsidP="00872D27">
            <w:pPr>
              <w:pStyle w:val="TableParagraph"/>
              <w:spacing w:before="1" w:line="360" w:lineRule="auto"/>
              <w:rPr>
                <w:rFonts w:ascii="Arial" w:hAnsi="Arial" w:cs="Arial"/>
                <w:b/>
              </w:rPr>
            </w:pPr>
            <w:r w:rsidRPr="00A5723A">
              <w:rPr>
                <w:rFonts w:ascii="Arial" w:hAnsi="Arial" w:cs="Arial"/>
                <w:b/>
              </w:rPr>
              <w:t>Proposed Approach (Technical Requirements): 40</w:t>
            </w:r>
          </w:p>
          <w:p w14:paraId="27A5B6E8" w14:textId="77777777" w:rsidR="00687180" w:rsidRPr="00A5723A" w:rsidRDefault="00687180" w:rsidP="00872D27">
            <w:pPr>
              <w:pStyle w:val="TableParagraph"/>
              <w:tabs>
                <w:tab w:val="left" w:pos="682"/>
              </w:tabs>
              <w:spacing w:before="0" w:line="360" w:lineRule="auto"/>
              <w:ind w:left="0"/>
              <w:rPr>
                <w:rFonts w:ascii="Arial" w:hAnsi="Arial" w:cs="Arial"/>
              </w:rPr>
            </w:pPr>
            <w:r w:rsidRPr="00A5723A">
              <w:rPr>
                <w:rFonts w:ascii="Arial" w:hAnsi="Arial" w:cs="Arial"/>
              </w:rPr>
              <w:t xml:space="preserve"> Detailed work plan (30)</w:t>
            </w:r>
          </w:p>
          <w:p w14:paraId="1B66A56B" w14:textId="77777777" w:rsidR="00687180" w:rsidRPr="00A5723A" w:rsidRDefault="00687180" w:rsidP="00872D27">
            <w:pPr>
              <w:pStyle w:val="TableParagraph"/>
              <w:tabs>
                <w:tab w:val="left" w:pos="682"/>
              </w:tabs>
              <w:spacing w:before="0" w:line="360" w:lineRule="auto"/>
              <w:ind w:left="681"/>
              <w:rPr>
                <w:rFonts w:ascii="Arial" w:hAnsi="Arial" w:cs="Arial"/>
              </w:rPr>
            </w:pPr>
            <w:r w:rsidRPr="00A5723A">
              <w:rPr>
                <w:rFonts w:ascii="Arial" w:hAnsi="Arial" w:cs="Arial"/>
              </w:rPr>
              <w:t>The work plan should include how the bidder will conducting the following:</w:t>
            </w:r>
          </w:p>
          <w:p w14:paraId="4BE4CA1E"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 xml:space="preserve">IT readiness assessment on the current, </w:t>
            </w:r>
            <w:proofErr w:type="gramStart"/>
            <w:r w:rsidRPr="00A5723A">
              <w:rPr>
                <w:rFonts w:ascii="Arial" w:hAnsi="Arial" w:cs="Arial"/>
              </w:rPr>
              <w:t>gap  and</w:t>
            </w:r>
            <w:proofErr w:type="gramEnd"/>
            <w:r w:rsidRPr="00A5723A">
              <w:rPr>
                <w:rFonts w:ascii="Arial" w:hAnsi="Arial" w:cs="Arial"/>
              </w:rPr>
              <w:t xml:space="preserve"> future state [8 ]</w:t>
            </w:r>
          </w:p>
          <w:p w14:paraId="232ACF58"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DR simulation end to end [8]</w:t>
            </w:r>
          </w:p>
          <w:p w14:paraId="3C6132C5"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DR plan, procedure and/or processes [7]</w:t>
            </w:r>
          </w:p>
          <w:p w14:paraId="77E57433"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Availability/Recoverability Strategies [7]</w:t>
            </w:r>
          </w:p>
          <w:p w14:paraId="38A7B10E" w14:textId="77777777" w:rsidR="00687180" w:rsidRPr="00A5723A" w:rsidRDefault="00687180" w:rsidP="00872D27">
            <w:pPr>
              <w:tabs>
                <w:tab w:val="left" w:pos="682"/>
              </w:tabs>
              <w:spacing w:line="360" w:lineRule="auto"/>
              <w:rPr>
                <w:rFonts w:cs="Arial"/>
              </w:rPr>
            </w:pPr>
          </w:p>
          <w:p w14:paraId="1440288D" w14:textId="77777777" w:rsidR="00687180" w:rsidRPr="00A5723A" w:rsidRDefault="00687180" w:rsidP="00872D27">
            <w:pPr>
              <w:pStyle w:val="TableParagraph"/>
              <w:tabs>
                <w:tab w:val="left" w:pos="682"/>
              </w:tabs>
              <w:spacing w:before="0" w:line="360" w:lineRule="auto"/>
              <w:rPr>
                <w:rFonts w:ascii="Arial" w:hAnsi="Arial" w:cs="Arial"/>
              </w:rPr>
            </w:pPr>
            <w:r w:rsidRPr="00A5723A">
              <w:rPr>
                <w:rFonts w:ascii="Arial" w:hAnsi="Arial" w:cs="Arial"/>
              </w:rPr>
              <w:t>Methodology (10)</w:t>
            </w:r>
          </w:p>
          <w:p w14:paraId="7C60611E" w14:textId="77777777" w:rsidR="00687180" w:rsidRPr="00A5723A" w:rsidRDefault="00687180" w:rsidP="00872D27">
            <w:pPr>
              <w:pStyle w:val="TableParagraph"/>
              <w:tabs>
                <w:tab w:val="left" w:pos="682"/>
              </w:tabs>
              <w:spacing w:before="0" w:line="360" w:lineRule="auto"/>
              <w:rPr>
                <w:rFonts w:ascii="Arial" w:hAnsi="Arial" w:cs="Arial"/>
              </w:rPr>
            </w:pPr>
            <w:r w:rsidRPr="00A5723A">
              <w:rPr>
                <w:rFonts w:ascii="Arial" w:hAnsi="Arial" w:cs="Arial"/>
              </w:rPr>
              <w:t>Methodology must demonstrate the following:</w:t>
            </w:r>
          </w:p>
          <w:p w14:paraId="187AA912"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Planning [3]</w:t>
            </w:r>
          </w:p>
          <w:p w14:paraId="34B4E40B"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Implementation [3]</w:t>
            </w:r>
          </w:p>
          <w:p w14:paraId="1A9D3EEF"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Monitoring [2]</w:t>
            </w:r>
          </w:p>
          <w:p w14:paraId="1D840E80" w14:textId="77777777" w:rsidR="00687180" w:rsidRPr="00A5723A" w:rsidRDefault="00687180">
            <w:pPr>
              <w:pStyle w:val="TableParagraph"/>
              <w:numPr>
                <w:ilvl w:val="0"/>
                <w:numId w:val="46"/>
              </w:numPr>
              <w:tabs>
                <w:tab w:val="left" w:pos="682"/>
              </w:tabs>
              <w:spacing w:before="0" w:line="360" w:lineRule="auto"/>
              <w:ind w:left="567"/>
              <w:rPr>
                <w:rFonts w:ascii="Arial" w:hAnsi="Arial" w:cs="Arial"/>
              </w:rPr>
            </w:pPr>
            <w:r w:rsidRPr="00A5723A">
              <w:rPr>
                <w:rFonts w:ascii="Arial" w:hAnsi="Arial" w:cs="Arial"/>
              </w:rPr>
              <w:t>Closing [2]</w:t>
            </w:r>
          </w:p>
        </w:tc>
        <w:tc>
          <w:tcPr>
            <w:tcW w:w="2454" w:type="dxa"/>
          </w:tcPr>
          <w:p w14:paraId="6E2CF666" w14:textId="77777777" w:rsidR="00687180" w:rsidRPr="00A5723A" w:rsidRDefault="00687180" w:rsidP="00872D27">
            <w:pPr>
              <w:pStyle w:val="TableParagraph"/>
              <w:spacing w:before="2"/>
              <w:rPr>
                <w:rFonts w:ascii="Arial" w:hAnsi="Arial" w:cs="Arial"/>
              </w:rPr>
            </w:pPr>
            <w:r w:rsidRPr="00A5723A">
              <w:rPr>
                <w:rFonts w:ascii="Arial" w:hAnsi="Arial" w:cs="Arial"/>
                <w:b/>
                <w:bCs/>
              </w:rPr>
              <w:t>40</w:t>
            </w:r>
          </w:p>
        </w:tc>
      </w:tr>
      <w:tr w:rsidR="00687180" w:rsidRPr="00A5723A" w14:paraId="1A1FD379" w14:textId="77777777" w:rsidTr="007C6DF6">
        <w:trPr>
          <w:trHeight w:hRule="exact" w:val="3421"/>
        </w:trPr>
        <w:tc>
          <w:tcPr>
            <w:tcW w:w="729" w:type="dxa"/>
          </w:tcPr>
          <w:p w14:paraId="63F62288" w14:textId="77777777" w:rsidR="00687180" w:rsidRPr="00A5723A" w:rsidRDefault="00687180" w:rsidP="00872D27">
            <w:pPr>
              <w:pStyle w:val="TableParagraph"/>
              <w:spacing w:before="1"/>
              <w:ind w:left="0" w:right="29"/>
              <w:jc w:val="right"/>
              <w:rPr>
                <w:rFonts w:ascii="Arial" w:hAnsi="Arial" w:cs="Arial"/>
              </w:rPr>
            </w:pPr>
            <w:r w:rsidRPr="00A5723A">
              <w:rPr>
                <w:rFonts w:ascii="Arial" w:hAnsi="Arial" w:cs="Arial"/>
              </w:rPr>
              <w:lastRenderedPageBreak/>
              <w:t>3.</w:t>
            </w:r>
          </w:p>
        </w:tc>
        <w:tc>
          <w:tcPr>
            <w:tcW w:w="5909" w:type="dxa"/>
          </w:tcPr>
          <w:p w14:paraId="7497AF18" w14:textId="77777777" w:rsidR="00687180" w:rsidRPr="00A5723A" w:rsidRDefault="00687180" w:rsidP="00872D27">
            <w:pPr>
              <w:pStyle w:val="TableParagraph"/>
              <w:spacing w:before="1"/>
              <w:ind w:left="86"/>
              <w:rPr>
                <w:rFonts w:ascii="Arial" w:hAnsi="Arial" w:cs="Arial"/>
                <w:b/>
              </w:rPr>
            </w:pPr>
            <w:r w:rsidRPr="00A5723A">
              <w:rPr>
                <w:rFonts w:ascii="Arial" w:hAnsi="Arial" w:cs="Arial"/>
                <w:b/>
              </w:rPr>
              <w:t>Qualifications and experience - 25</w:t>
            </w:r>
          </w:p>
          <w:p w14:paraId="7A2516F0" w14:textId="77777777" w:rsidR="00687180" w:rsidRPr="00A5723A" w:rsidRDefault="00687180" w:rsidP="00872D27">
            <w:pPr>
              <w:pStyle w:val="TableParagraph"/>
              <w:tabs>
                <w:tab w:val="left" w:pos="825"/>
                <w:tab w:val="left" w:pos="826"/>
              </w:tabs>
              <w:spacing w:before="111"/>
              <w:rPr>
                <w:rFonts w:ascii="Arial" w:hAnsi="Arial" w:cs="Arial"/>
              </w:rPr>
            </w:pPr>
            <w:r w:rsidRPr="00A5723A">
              <w:rPr>
                <w:rFonts w:ascii="Arial" w:hAnsi="Arial" w:cs="Arial"/>
              </w:rPr>
              <w:t>Qualifications</w:t>
            </w:r>
          </w:p>
          <w:p w14:paraId="7BEDF2B0" w14:textId="77777777" w:rsidR="00687180" w:rsidRPr="00A5723A" w:rsidRDefault="00687180">
            <w:pPr>
              <w:pStyle w:val="TableParagraph"/>
              <w:numPr>
                <w:ilvl w:val="0"/>
                <w:numId w:val="43"/>
              </w:numPr>
              <w:tabs>
                <w:tab w:val="left" w:pos="826"/>
              </w:tabs>
              <w:spacing w:before="111"/>
              <w:rPr>
                <w:rFonts w:ascii="Arial" w:hAnsi="Arial" w:cs="Arial"/>
              </w:rPr>
            </w:pPr>
            <w:r w:rsidRPr="00A5723A">
              <w:rPr>
                <w:rFonts w:ascii="Arial" w:hAnsi="Arial" w:cs="Arial"/>
              </w:rPr>
              <w:t>Disaster Recovery (DR) Project leader certified in ISO 27031 or ISO22301 qualification =</w:t>
            </w:r>
            <w:r w:rsidRPr="00A5723A">
              <w:rPr>
                <w:rFonts w:ascii="Arial" w:hAnsi="Arial" w:cs="Arial"/>
                <w:b/>
                <w:bCs/>
                <w:spacing w:val="-14"/>
              </w:rPr>
              <w:t xml:space="preserve"> </w:t>
            </w:r>
            <w:r w:rsidRPr="00A5723A">
              <w:rPr>
                <w:rFonts w:ascii="Arial" w:hAnsi="Arial" w:cs="Arial"/>
                <w:b/>
                <w:bCs/>
              </w:rPr>
              <w:t>10</w:t>
            </w:r>
          </w:p>
          <w:p w14:paraId="728453BA" w14:textId="77777777" w:rsidR="00687180" w:rsidRPr="00A5723A" w:rsidRDefault="00687180">
            <w:pPr>
              <w:pStyle w:val="TableParagraph"/>
              <w:numPr>
                <w:ilvl w:val="0"/>
                <w:numId w:val="43"/>
              </w:numPr>
              <w:tabs>
                <w:tab w:val="left" w:pos="826"/>
              </w:tabs>
              <w:spacing w:before="111"/>
              <w:rPr>
                <w:rFonts w:ascii="Arial" w:hAnsi="Arial" w:cs="Arial"/>
              </w:rPr>
            </w:pPr>
            <w:r w:rsidRPr="00A5723A">
              <w:rPr>
                <w:rFonts w:ascii="Arial" w:hAnsi="Arial" w:cs="Arial"/>
              </w:rPr>
              <w:t>No certificate in ISO DR</w:t>
            </w:r>
          </w:p>
          <w:p w14:paraId="598D0845" w14:textId="77777777" w:rsidR="00687180" w:rsidRPr="00A5723A" w:rsidRDefault="00687180" w:rsidP="00872D27">
            <w:pPr>
              <w:pStyle w:val="TableParagraph"/>
              <w:tabs>
                <w:tab w:val="left" w:pos="825"/>
                <w:tab w:val="left" w:pos="826"/>
              </w:tabs>
              <w:spacing w:before="111"/>
              <w:ind w:left="825"/>
              <w:rPr>
                <w:rFonts w:ascii="Arial" w:hAnsi="Arial" w:cs="Arial"/>
              </w:rPr>
            </w:pPr>
          </w:p>
          <w:p w14:paraId="12832918" w14:textId="77777777" w:rsidR="00687180" w:rsidRPr="00A5723A" w:rsidRDefault="00687180" w:rsidP="00872D27">
            <w:pPr>
              <w:pStyle w:val="TableParagraph"/>
              <w:spacing w:before="65"/>
              <w:rPr>
                <w:rFonts w:ascii="Arial" w:hAnsi="Arial" w:cs="Arial"/>
                <w:b/>
                <w:bCs/>
              </w:rPr>
            </w:pPr>
            <w:r w:rsidRPr="00A5723A">
              <w:rPr>
                <w:rFonts w:ascii="Arial" w:hAnsi="Arial" w:cs="Arial"/>
              </w:rPr>
              <w:t>Disaster Recovery Project leader experience in similar projects</w:t>
            </w:r>
            <w:r w:rsidRPr="00A5723A">
              <w:rPr>
                <w:rFonts w:ascii="Arial" w:hAnsi="Arial" w:cs="Arial"/>
                <w:b/>
                <w:bCs/>
              </w:rPr>
              <w:t>: 15</w:t>
            </w:r>
          </w:p>
          <w:p w14:paraId="4CCC3205" w14:textId="77777777" w:rsidR="00687180" w:rsidRPr="00A5723A" w:rsidRDefault="00687180">
            <w:pPr>
              <w:pStyle w:val="TableParagraph"/>
              <w:numPr>
                <w:ilvl w:val="0"/>
                <w:numId w:val="44"/>
              </w:numPr>
              <w:tabs>
                <w:tab w:val="left" w:pos="682"/>
              </w:tabs>
              <w:spacing w:before="0" w:line="360" w:lineRule="auto"/>
              <w:ind w:hanging="259"/>
              <w:rPr>
                <w:rFonts w:ascii="Arial" w:hAnsi="Arial" w:cs="Arial"/>
              </w:rPr>
            </w:pPr>
            <w:r w:rsidRPr="00A5723A">
              <w:rPr>
                <w:rFonts w:ascii="Arial" w:hAnsi="Arial" w:cs="Arial"/>
              </w:rPr>
              <w:t>&gt;10 Years =15</w:t>
            </w:r>
          </w:p>
          <w:p w14:paraId="50A7BB6A" w14:textId="77777777" w:rsidR="00687180" w:rsidRPr="00A5723A" w:rsidRDefault="00687180">
            <w:pPr>
              <w:pStyle w:val="TableParagraph"/>
              <w:numPr>
                <w:ilvl w:val="0"/>
                <w:numId w:val="44"/>
              </w:numPr>
              <w:tabs>
                <w:tab w:val="left" w:pos="682"/>
              </w:tabs>
              <w:spacing w:before="0" w:line="360" w:lineRule="auto"/>
              <w:ind w:hanging="259"/>
              <w:rPr>
                <w:rFonts w:ascii="Arial" w:hAnsi="Arial" w:cs="Arial"/>
              </w:rPr>
            </w:pPr>
            <w:r w:rsidRPr="00A5723A">
              <w:rPr>
                <w:rFonts w:ascii="Arial" w:hAnsi="Arial" w:cs="Arial"/>
              </w:rPr>
              <w:tab/>
              <w:t>6 – 9 Years = 10</w:t>
            </w:r>
          </w:p>
          <w:p w14:paraId="4DCDA3EE" w14:textId="77777777" w:rsidR="00687180" w:rsidRPr="00A5723A" w:rsidRDefault="00687180">
            <w:pPr>
              <w:pStyle w:val="TableParagraph"/>
              <w:numPr>
                <w:ilvl w:val="0"/>
                <w:numId w:val="44"/>
              </w:numPr>
              <w:tabs>
                <w:tab w:val="left" w:pos="682"/>
              </w:tabs>
              <w:spacing w:before="0" w:line="360" w:lineRule="auto"/>
              <w:ind w:hanging="259"/>
              <w:rPr>
                <w:rFonts w:ascii="Arial" w:hAnsi="Arial" w:cs="Arial"/>
              </w:rPr>
            </w:pPr>
            <w:r w:rsidRPr="00A5723A">
              <w:rPr>
                <w:rFonts w:ascii="Arial" w:hAnsi="Arial" w:cs="Arial"/>
              </w:rPr>
              <w:t>3 – 5 Years = 5</w:t>
            </w:r>
          </w:p>
          <w:p w14:paraId="6516B3CE" w14:textId="77777777" w:rsidR="00687180" w:rsidRPr="00A5723A" w:rsidRDefault="00687180">
            <w:pPr>
              <w:pStyle w:val="TableParagraph"/>
              <w:numPr>
                <w:ilvl w:val="0"/>
                <w:numId w:val="44"/>
              </w:numPr>
              <w:tabs>
                <w:tab w:val="left" w:pos="682"/>
              </w:tabs>
              <w:spacing w:before="0" w:line="360" w:lineRule="auto"/>
              <w:ind w:hanging="259"/>
              <w:rPr>
                <w:rFonts w:ascii="Arial" w:hAnsi="Arial" w:cs="Arial"/>
              </w:rPr>
            </w:pPr>
            <w:r w:rsidRPr="00A5723A">
              <w:rPr>
                <w:rFonts w:ascii="Arial" w:hAnsi="Arial" w:cs="Arial"/>
              </w:rPr>
              <w:tab/>
              <w:t xml:space="preserve">2 </w:t>
            </w:r>
            <w:proofErr w:type="gramStart"/>
            <w:r w:rsidRPr="00A5723A">
              <w:rPr>
                <w:rFonts w:ascii="Arial" w:hAnsi="Arial" w:cs="Arial"/>
              </w:rPr>
              <w:t>-  3</w:t>
            </w:r>
            <w:proofErr w:type="gramEnd"/>
            <w:r w:rsidRPr="00A5723A">
              <w:rPr>
                <w:rFonts w:ascii="Arial" w:hAnsi="Arial" w:cs="Arial"/>
              </w:rPr>
              <w:t xml:space="preserve"> Years = 2</w:t>
            </w:r>
          </w:p>
          <w:p w14:paraId="32FCD794" w14:textId="77777777" w:rsidR="00687180" w:rsidRPr="00A5723A" w:rsidRDefault="00687180" w:rsidP="00872D27">
            <w:pPr>
              <w:rPr>
                <w:lang w:val="en-US"/>
              </w:rPr>
            </w:pPr>
          </w:p>
          <w:p w14:paraId="28E71844" w14:textId="77777777" w:rsidR="00687180" w:rsidRPr="00A5723A" w:rsidRDefault="00687180" w:rsidP="00872D27">
            <w:pPr>
              <w:rPr>
                <w:lang w:val="en-US"/>
              </w:rPr>
            </w:pPr>
          </w:p>
          <w:p w14:paraId="449AB7D4" w14:textId="77777777" w:rsidR="00687180" w:rsidRPr="00A5723A" w:rsidRDefault="00687180" w:rsidP="00872D27">
            <w:pPr>
              <w:rPr>
                <w:lang w:val="en-US"/>
              </w:rPr>
            </w:pPr>
          </w:p>
          <w:p w14:paraId="7E8B12A8" w14:textId="77777777" w:rsidR="00687180" w:rsidRPr="00A5723A" w:rsidRDefault="00687180" w:rsidP="00872D27">
            <w:pPr>
              <w:tabs>
                <w:tab w:val="left" w:pos="3950"/>
              </w:tabs>
              <w:rPr>
                <w:lang w:val="en-US"/>
              </w:rPr>
            </w:pPr>
            <w:r w:rsidRPr="00A5723A">
              <w:rPr>
                <w:lang w:val="en-US"/>
              </w:rPr>
              <w:tab/>
            </w:r>
          </w:p>
        </w:tc>
        <w:tc>
          <w:tcPr>
            <w:tcW w:w="2454" w:type="dxa"/>
          </w:tcPr>
          <w:p w14:paraId="3857C4A6" w14:textId="77777777" w:rsidR="00687180" w:rsidRPr="00A5723A" w:rsidRDefault="00687180" w:rsidP="00872D27">
            <w:pPr>
              <w:pStyle w:val="TableParagraph"/>
              <w:spacing w:before="1"/>
              <w:rPr>
                <w:rFonts w:ascii="Arial" w:hAnsi="Arial" w:cs="Arial"/>
                <w:b/>
                <w:bCs/>
              </w:rPr>
            </w:pPr>
            <w:r w:rsidRPr="00A5723A">
              <w:rPr>
                <w:rFonts w:ascii="Arial" w:hAnsi="Arial" w:cs="Arial"/>
                <w:b/>
                <w:bCs/>
              </w:rPr>
              <w:t>25</w:t>
            </w:r>
          </w:p>
        </w:tc>
      </w:tr>
      <w:tr w:rsidR="00687180" w:rsidRPr="00A5723A" w14:paraId="31BC31AB" w14:textId="77777777" w:rsidTr="007C6DF6">
        <w:trPr>
          <w:trHeight w:hRule="exact" w:val="2398"/>
        </w:trPr>
        <w:tc>
          <w:tcPr>
            <w:tcW w:w="729" w:type="dxa"/>
          </w:tcPr>
          <w:p w14:paraId="52008127" w14:textId="77777777" w:rsidR="00687180" w:rsidRPr="00A5723A" w:rsidRDefault="00687180" w:rsidP="00872D27">
            <w:pPr>
              <w:pStyle w:val="TableParagraph"/>
              <w:spacing w:before="1"/>
              <w:ind w:left="0" w:right="29"/>
              <w:jc w:val="right"/>
              <w:rPr>
                <w:rFonts w:ascii="Arial" w:hAnsi="Arial" w:cs="Arial"/>
              </w:rPr>
            </w:pPr>
            <w:r w:rsidRPr="00A5723A">
              <w:rPr>
                <w:rFonts w:ascii="Arial" w:hAnsi="Arial" w:cs="Arial"/>
              </w:rPr>
              <w:t>4</w:t>
            </w:r>
          </w:p>
        </w:tc>
        <w:tc>
          <w:tcPr>
            <w:tcW w:w="5909" w:type="dxa"/>
          </w:tcPr>
          <w:p w14:paraId="786797D8" w14:textId="77777777" w:rsidR="00687180" w:rsidRPr="0006219B" w:rsidRDefault="00687180" w:rsidP="00872D27">
            <w:pPr>
              <w:pStyle w:val="TableParagraph"/>
              <w:spacing w:before="1"/>
              <w:ind w:left="86"/>
              <w:rPr>
                <w:rFonts w:ascii="Arial" w:hAnsi="Arial" w:cs="Arial"/>
                <w:b/>
                <w:bCs/>
              </w:rPr>
            </w:pPr>
            <w:r w:rsidRPr="0006219B">
              <w:rPr>
                <w:rFonts w:ascii="Arial" w:hAnsi="Arial" w:cs="Arial"/>
                <w:b/>
                <w:bCs/>
              </w:rPr>
              <w:t>Training, knowledge and skills Transfer</w:t>
            </w:r>
          </w:p>
          <w:p w14:paraId="39394224" w14:textId="77777777" w:rsidR="00687180" w:rsidRPr="0006219B" w:rsidRDefault="00687180" w:rsidP="00872D27">
            <w:pPr>
              <w:pStyle w:val="TableParagraph"/>
              <w:spacing w:before="1"/>
              <w:ind w:left="86"/>
              <w:rPr>
                <w:rFonts w:ascii="Arial" w:hAnsi="Arial" w:cs="Arial"/>
              </w:rPr>
            </w:pPr>
          </w:p>
          <w:p w14:paraId="64AB1E8A" w14:textId="77777777" w:rsidR="00687180" w:rsidRPr="0006219B" w:rsidRDefault="00687180">
            <w:pPr>
              <w:pStyle w:val="TableParagraph"/>
              <w:numPr>
                <w:ilvl w:val="0"/>
                <w:numId w:val="44"/>
              </w:numPr>
              <w:tabs>
                <w:tab w:val="left" w:pos="682"/>
              </w:tabs>
              <w:spacing w:before="0" w:line="360" w:lineRule="auto"/>
              <w:ind w:hanging="259"/>
              <w:rPr>
                <w:rFonts w:ascii="Arial" w:hAnsi="Arial" w:cs="Arial"/>
              </w:rPr>
            </w:pPr>
            <w:r w:rsidRPr="0006219B">
              <w:rPr>
                <w:rFonts w:ascii="Arial" w:hAnsi="Arial" w:cs="Arial"/>
              </w:rPr>
              <w:t>Detailed training, knowledge and skills transfer program = 10</w:t>
            </w:r>
          </w:p>
          <w:p w14:paraId="13BF8E92" w14:textId="77777777" w:rsidR="00687180" w:rsidRPr="0006219B" w:rsidRDefault="00687180">
            <w:pPr>
              <w:pStyle w:val="TableParagraph"/>
              <w:numPr>
                <w:ilvl w:val="0"/>
                <w:numId w:val="44"/>
              </w:numPr>
              <w:tabs>
                <w:tab w:val="left" w:pos="682"/>
              </w:tabs>
              <w:spacing w:before="0" w:line="360" w:lineRule="auto"/>
              <w:ind w:hanging="259"/>
              <w:rPr>
                <w:rFonts w:ascii="Arial" w:hAnsi="Arial" w:cs="Arial"/>
              </w:rPr>
            </w:pPr>
            <w:r w:rsidRPr="0006219B">
              <w:rPr>
                <w:rFonts w:ascii="Arial" w:hAnsi="Arial" w:cs="Arial"/>
              </w:rPr>
              <w:t>Summary of training, knowledge and skills transfer program = 3</w:t>
            </w:r>
          </w:p>
          <w:p w14:paraId="36CD22DF" w14:textId="77777777" w:rsidR="00687180" w:rsidRPr="0006219B" w:rsidRDefault="00687180">
            <w:pPr>
              <w:pStyle w:val="TableParagraph"/>
              <w:numPr>
                <w:ilvl w:val="0"/>
                <w:numId w:val="44"/>
              </w:numPr>
              <w:tabs>
                <w:tab w:val="left" w:pos="682"/>
              </w:tabs>
              <w:spacing w:before="0" w:line="360" w:lineRule="auto"/>
              <w:ind w:hanging="259"/>
              <w:rPr>
                <w:rFonts w:ascii="Arial" w:hAnsi="Arial" w:cs="Arial"/>
              </w:rPr>
            </w:pPr>
            <w:r w:rsidRPr="0006219B">
              <w:rPr>
                <w:rFonts w:ascii="Arial" w:hAnsi="Arial" w:cs="Arial"/>
              </w:rPr>
              <w:t>No proper DR Knowledge Transfer program = 0</w:t>
            </w:r>
          </w:p>
        </w:tc>
        <w:tc>
          <w:tcPr>
            <w:tcW w:w="2454" w:type="dxa"/>
          </w:tcPr>
          <w:p w14:paraId="76BFA8D0" w14:textId="77777777" w:rsidR="00687180" w:rsidRPr="00A5723A" w:rsidRDefault="00687180" w:rsidP="00872D27">
            <w:pPr>
              <w:pStyle w:val="TableParagraph"/>
              <w:spacing w:before="1"/>
              <w:rPr>
                <w:rFonts w:ascii="Arial" w:hAnsi="Arial" w:cs="Arial"/>
                <w:b/>
                <w:bCs/>
              </w:rPr>
            </w:pPr>
            <w:r w:rsidRPr="00A5723A">
              <w:rPr>
                <w:rFonts w:ascii="Arial" w:hAnsi="Arial" w:cs="Arial"/>
                <w:b/>
                <w:bCs/>
              </w:rPr>
              <w:t>10</w:t>
            </w:r>
          </w:p>
        </w:tc>
      </w:tr>
      <w:tr w:rsidR="00687180" w:rsidRPr="00A5723A" w14:paraId="3F091E14" w14:textId="77777777" w:rsidTr="007C6DF6">
        <w:trPr>
          <w:trHeight w:hRule="exact" w:val="6244"/>
        </w:trPr>
        <w:tc>
          <w:tcPr>
            <w:tcW w:w="729" w:type="dxa"/>
          </w:tcPr>
          <w:p w14:paraId="1BCA3B93" w14:textId="77777777" w:rsidR="00687180" w:rsidRPr="00A5723A" w:rsidRDefault="00687180" w:rsidP="00872D27">
            <w:pPr>
              <w:pStyle w:val="TableParagraph"/>
              <w:spacing w:before="1"/>
              <w:ind w:left="0" w:right="29"/>
              <w:jc w:val="right"/>
              <w:rPr>
                <w:rFonts w:ascii="Arial" w:hAnsi="Arial" w:cs="Arial"/>
                <w:b/>
                <w:bCs/>
              </w:rPr>
            </w:pPr>
            <w:r w:rsidRPr="00A5723A">
              <w:rPr>
                <w:rFonts w:ascii="Arial" w:hAnsi="Arial" w:cs="Arial"/>
                <w:b/>
                <w:bCs/>
              </w:rPr>
              <w:t>5</w:t>
            </w:r>
          </w:p>
        </w:tc>
        <w:tc>
          <w:tcPr>
            <w:tcW w:w="5909" w:type="dxa"/>
          </w:tcPr>
          <w:p w14:paraId="385C30B3" w14:textId="77777777" w:rsidR="00687180" w:rsidRPr="0006219B" w:rsidRDefault="00687180" w:rsidP="00872D27">
            <w:pPr>
              <w:pStyle w:val="TableParagraph"/>
              <w:spacing w:before="1"/>
              <w:ind w:left="86"/>
              <w:rPr>
                <w:rFonts w:ascii="Arial" w:hAnsi="Arial" w:cs="Arial"/>
                <w:b/>
                <w:bCs/>
              </w:rPr>
            </w:pPr>
            <w:r w:rsidRPr="0006219B">
              <w:rPr>
                <w:rFonts w:ascii="Arial" w:hAnsi="Arial" w:cs="Arial"/>
                <w:b/>
                <w:bCs/>
              </w:rPr>
              <w:t>Examples and demonstration of work done:</w:t>
            </w:r>
          </w:p>
          <w:p w14:paraId="43C502A4" w14:textId="77777777" w:rsidR="00687180" w:rsidRPr="0006219B" w:rsidRDefault="00687180">
            <w:pPr>
              <w:pStyle w:val="ListParagraph"/>
              <w:widowControl w:val="0"/>
              <w:numPr>
                <w:ilvl w:val="0"/>
                <w:numId w:val="45"/>
              </w:numPr>
              <w:autoSpaceDE w:val="0"/>
              <w:autoSpaceDN w:val="0"/>
              <w:spacing w:before="4" w:after="0" w:line="240" w:lineRule="auto"/>
              <w:contextualSpacing w:val="0"/>
              <w:rPr>
                <w:rFonts w:ascii="Arial" w:hAnsi="Arial" w:cs="Arial"/>
              </w:rPr>
            </w:pPr>
            <w:r w:rsidRPr="0006219B">
              <w:rPr>
                <w:rFonts w:ascii="Arial" w:hAnsi="Arial" w:cs="Arial"/>
              </w:rPr>
              <w:t xml:space="preserve">IT readiness assessment on the current and future state for both Applications, Systems, and infrastructure. </w:t>
            </w:r>
          </w:p>
          <w:p w14:paraId="78032F95" w14:textId="77777777" w:rsidR="00687180" w:rsidRPr="0006219B" w:rsidRDefault="00687180">
            <w:pPr>
              <w:pStyle w:val="ListParagraph"/>
              <w:numPr>
                <w:ilvl w:val="0"/>
                <w:numId w:val="45"/>
              </w:numPr>
              <w:rPr>
                <w:rFonts w:ascii="Arial" w:hAnsi="Arial" w:cs="Arial"/>
              </w:rPr>
            </w:pPr>
            <w:r w:rsidRPr="0006219B">
              <w:rPr>
                <w:rFonts w:ascii="Arial" w:hAnsi="Arial" w:cs="Arial"/>
              </w:rPr>
              <w:t>DR simulation end to end.</w:t>
            </w:r>
          </w:p>
          <w:p w14:paraId="2D455773" w14:textId="77777777" w:rsidR="00687180" w:rsidRPr="0006219B" w:rsidRDefault="00687180">
            <w:pPr>
              <w:pStyle w:val="ListParagraph"/>
              <w:numPr>
                <w:ilvl w:val="0"/>
                <w:numId w:val="45"/>
              </w:numPr>
              <w:rPr>
                <w:rFonts w:ascii="Arial" w:hAnsi="Arial" w:cs="Arial"/>
              </w:rPr>
            </w:pPr>
            <w:r w:rsidRPr="0006219B">
              <w:rPr>
                <w:rFonts w:ascii="Arial" w:hAnsi="Arial" w:cs="Arial"/>
              </w:rPr>
              <w:t>DR plan, procedure and/or processes.</w:t>
            </w:r>
          </w:p>
          <w:p w14:paraId="5838950B" w14:textId="77777777" w:rsidR="00687180" w:rsidRPr="0006219B" w:rsidRDefault="00687180">
            <w:pPr>
              <w:pStyle w:val="ListParagraph"/>
              <w:numPr>
                <w:ilvl w:val="0"/>
                <w:numId w:val="45"/>
              </w:numPr>
              <w:rPr>
                <w:rFonts w:ascii="Arial" w:hAnsi="Arial" w:cs="Arial"/>
              </w:rPr>
            </w:pPr>
            <w:r w:rsidRPr="0006219B">
              <w:rPr>
                <w:rFonts w:ascii="Arial" w:hAnsi="Arial" w:cs="Arial"/>
              </w:rPr>
              <w:t>Training, Exercise, Testing and Acceptance of IT DR.</w:t>
            </w:r>
          </w:p>
          <w:p w14:paraId="0DBA9EAA" w14:textId="77777777" w:rsidR="00687180" w:rsidRPr="0006219B" w:rsidRDefault="00687180">
            <w:pPr>
              <w:pStyle w:val="ListParagraph"/>
              <w:numPr>
                <w:ilvl w:val="0"/>
                <w:numId w:val="45"/>
              </w:numPr>
              <w:rPr>
                <w:rFonts w:ascii="Arial" w:hAnsi="Arial" w:cs="Arial"/>
              </w:rPr>
            </w:pPr>
            <w:r w:rsidRPr="0006219B">
              <w:rPr>
                <w:rFonts w:ascii="Arial" w:hAnsi="Arial" w:cs="Arial"/>
              </w:rPr>
              <w:t>Availability/Recoverability/</w:t>
            </w:r>
            <w:proofErr w:type="gramStart"/>
            <w:r w:rsidRPr="0006219B">
              <w:rPr>
                <w:rFonts w:ascii="Arial" w:hAnsi="Arial" w:cs="Arial"/>
              </w:rPr>
              <w:t>Strategies;</w:t>
            </w:r>
            <w:proofErr w:type="gramEnd"/>
            <w:r w:rsidRPr="0006219B">
              <w:rPr>
                <w:rFonts w:ascii="Arial" w:hAnsi="Arial" w:cs="Arial"/>
              </w:rPr>
              <w:t xml:space="preserve"> </w:t>
            </w:r>
          </w:p>
          <w:p w14:paraId="4B65A72A" w14:textId="77777777" w:rsidR="00687180" w:rsidRPr="0006219B" w:rsidRDefault="00687180">
            <w:pPr>
              <w:pStyle w:val="ListParagraph"/>
              <w:numPr>
                <w:ilvl w:val="0"/>
                <w:numId w:val="45"/>
              </w:numPr>
              <w:rPr>
                <w:rFonts w:ascii="Arial" w:hAnsi="Arial" w:cs="Arial"/>
              </w:rPr>
            </w:pPr>
            <w:r w:rsidRPr="0006219B">
              <w:rPr>
                <w:rFonts w:ascii="Arial" w:hAnsi="Arial" w:cs="Arial"/>
              </w:rPr>
              <w:t>Quarterly, Annual and as and when required Reporting of statistics related to the status and activities related to DR.</w:t>
            </w:r>
          </w:p>
          <w:p w14:paraId="213679E7" w14:textId="6021C70D" w:rsidR="00687180" w:rsidRPr="0006219B" w:rsidRDefault="00687180">
            <w:pPr>
              <w:pStyle w:val="ListParagraph"/>
              <w:numPr>
                <w:ilvl w:val="0"/>
                <w:numId w:val="45"/>
              </w:numPr>
              <w:rPr>
                <w:rFonts w:ascii="Arial" w:hAnsi="Arial" w:cs="Arial"/>
              </w:rPr>
            </w:pPr>
            <w:r w:rsidRPr="0006219B">
              <w:rPr>
                <w:rFonts w:ascii="Arial" w:hAnsi="Arial" w:cs="Arial"/>
              </w:rPr>
              <w:t>Change Management</w:t>
            </w:r>
          </w:p>
          <w:p w14:paraId="41EF51B5" w14:textId="77777777" w:rsidR="00687180" w:rsidRPr="0006219B" w:rsidRDefault="00687180">
            <w:pPr>
              <w:pStyle w:val="Default"/>
              <w:numPr>
                <w:ilvl w:val="0"/>
                <w:numId w:val="45"/>
              </w:numPr>
              <w:rPr>
                <w:sz w:val="22"/>
                <w:szCs w:val="22"/>
              </w:rPr>
            </w:pPr>
            <w:r w:rsidRPr="0006219B">
              <w:rPr>
                <w:sz w:val="22"/>
                <w:szCs w:val="22"/>
              </w:rPr>
              <w:t>Examples and demonstrations of all aspect listed above = 25</w:t>
            </w:r>
          </w:p>
          <w:p w14:paraId="151E6ED7" w14:textId="77777777" w:rsidR="00687180" w:rsidRPr="0006219B" w:rsidRDefault="00687180">
            <w:pPr>
              <w:pStyle w:val="Default"/>
              <w:numPr>
                <w:ilvl w:val="0"/>
                <w:numId w:val="45"/>
              </w:numPr>
              <w:rPr>
                <w:sz w:val="22"/>
                <w:szCs w:val="22"/>
              </w:rPr>
            </w:pPr>
            <w:r w:rsidRPr="0006219B">
              <w:rPr>
                <w:sz w:val="22"/>
                <w:szCs w:val="22"/>
              </w:rPr>
              <w:t>Examples or demonstration of &gt; five (5) and &lt; Seven (7) aspects listed above = 10</w:t>
            </w:r>
          </w:p>
          <w:p w14:paraId="4B8ED8AA" w14:textId="77777777" w:rsidR="00687180" w:rsidRPr="0006219B" w:rsidRDefault="00687180">
            <w:pPr>
              <w:pStyle w:val="Default"/>
              <w:numPr>
                <w:ilvl w:val="0"/>
                <w:numId w:val="45"/>
              </w:numPr>
              <w:rPr>
                <w:sz w:val="22"/>
                <w:szCs w:val="22"/>
              </w:rPr>
            </w:pPr>
            <w:r w:rsidRPr="0006219B">
              <w:rPr>
                <w:sz w:val="22"/>
                <w:szCs w:val="22"/>
              </w:rPr>
              <w:t>Examples or demonstration of &gt; three (3) and &lt; five (5) aspects listed above = 5</w:t>
            </w:r>
          </w:p>
          <w:p w14:paraId="421AD231" w14:textId="77777777" w:rsidR="00687180" w:rsidRPr="0006219B" w:rsidRDefault="00687180">
            <w:pPr>
              <w:pStyle w:val="Default"/>
              <w:numPr>
                <w:ilvl w:val="0"/>
                <w:numId w:val="45"/>
              </w:numPr>
              <w:rPr>
                <w:sz w:val="22"/>
                <w:szCs w:val="22"/>
              </w:rPr>
            </w:pPr>
            <w:r w:rsidRPr="0006219B">
              <w:rPr>
                <w:sz w:val="22"/>
                <w:szCs w:val="22"/>
              </w:rPr>
              <w:t>Examples or demonstration of &gt; one (1) and &lt; three (3) aspects listed above = 3</w:t>
            </w:r>
          </w:p>
          <w:p w14:paraId="19FE72E0" w14:textId="77777777" w:rsidR="00687180" w:rsidRPr="0006219B" w:rsidRDefault="00687180">
            <w:pPr>
              <w:pStyle w:val="Default"/>
              <w:numPr>
                <w:ilvl w:val="0"/>
                <w:numId w:val="45"/>
              </w:numPr>
              <w:rPr>
                <w:sz w:val="22"/>
                <w:szCs w:val="22"/>
              </w:rPr>
            </w:pPr>
            <w:r w:rsidRPr="0006219B">
              <w:rPr>
                <w:sz w:val="22"/>
                <w:szCs w:val="22"/>
              </w:rPr>
              <w:t>No example or demonstration = 0</w:t>
            </w:r>
          </w:p>
          <w:p w14:paraId="5189C361" w14:textId="77777777" w:rsidR="00687180" w:rsidRPr="0006219B" w:rsidRDefault="00687180" w:rsidP="00872D27">
            <w:pPr>
              <w:pStyle w:val="Default"/>
              <w:ind w:left="360"/>
              <w:rPr>
                <w:b/>
                <w:bCs/>
                <w:sz w:val="22"/>
                <w:szCs w:val="22"/>
              </w:rPr>
            </w:pPr>
          </w:p>
        </w:tc>
        <w:tc>
          <w:tcPr>
            <w:tcW w:w="2454" w:type="dxa"/>
          </w:tcPr>
          <w:p w14:paraId="2D194F6F" w14:textId="77777777" w:rsidR="00687180" w:rsidRPr="00A5723A" w:rsidRDefault="00687180" w:rsidP="00872D27">
            <w:pPr>
              <w:pStyle w:val="TableParagraph"/>
              <w:spacing w:before="1"/>
              <w:rPr>
                <w:rFonts w:ascii="Arial" w:hAnsi="Arial" w:cs="Arial"/>
                <w:b/>
                <w:bCs/>
              </w:rPr>
            </w:pPr>
            <w:r w:rsidRPr="00A5723A">
              <w:rPr>
                <w:rFonts w:ascii="Arial" w:hAnsi="Arial" w:cs="Arial"/>
                <w:b/>
                <w:bCs/>
              </w:rPr>
              <w:t>25</w:t>
            </w:r>
          </w:p>
        </w:tc>
      </w:tr>
      <w:tr w:rsidR="00687180" w:rsidRPr="00A5723A" w14:paraId="25DA8931" w14:textId="77777777" w:rsidTr="007C6DF6">
        <w:trPr>
          <w:trHeight w:hRule="exact" w:val="338"/>
        </w:trPr>
        <w:tc>
          <w:tcPr>
            <w:tcW w:w="6638" w:type="dxa"/>
            <w:gridSpan w:val="2"/>
            <w:shd w:val="clear" w:color="auto" w:fill="E6E6E6"/>
          </w:tcPr>
          <w:p w14:paraId="5BD3CD6A" w14:textId="77777777" w:rsidR="00687180" w:rsidRPr="00A5723A" w:rsidRDefault="00687180" w:rsidP="00872D27">
            <w:pPr>
              <w:pStyle w:val="TableParagraph"/>
              <w:spacing w:before="0"/>
              <w:ind w:left="108"/>
              <w:rPr>
                <w:rFonts w:ascii="Arial" w:hAnsi="Arial" w:cs="Arial"/>
                <w:b/>
              </w:rPr>
            </w:pPr>
            <w:r w:rsidRPr="00A5723A">
              <w:rPr>
                <w:rFonts w:ascii="Arial" w:hAnsi="Arial" w:cs="Arial"/>
                <w:b/>
              </w:rPr>
              <w:t>TOTAL</w:t>
            </w:r>
          </w:p>
        </w:tc>
        <w:tc>
          <w:tcPr>
            <w:tcW w:w="2454" w:type="dxa"/>
            <w:shd w:val="clear" w:color="auto" w:fill="E6E6E6"/>
          </w:tcPr>
          <w:p w14:paraId="677C47C7" w14:textId="77777777" w:rsidR="00687180" w:rsidRPr="00A5723A" w:rsidRDefault="00687180" w:rsidP="00872D27">
            <w:pPr>
              <w:pStyle w:val="TableParagraph"/>
              <w:spacing w:before="0"/>
              <w:rPr>
                <w:rFonts w:ascii="Arial" w:hAnsi="Arial" w:cs="Arial"/>
                <w:b/>
              </w:rPr>
            </w:pPr>
            <w:r w:rsidRPr="00A5723A">
              <w:rPr>
                <w:rFonts w:ascii="Arial" w:hAnsi="Arial" w:cs="Arial"/>
                <w:b/>
              </w:rPr>
              <w:t>100</w:t>
            </w:r>
          </w:p>
        </w:tc>
      </w:tr>
    </w:tbl>
    <w:p w14:paraId="5DAC003F" w14:textId="2A924FF9" w:rsidR="00687180" w:rsidRPr="00A5723A" w:rsidRDefault="00687180" w:rsidP="00A30304"/>
    <w:p w14:paraId="4A12CA30" w14:textId="4DE37F42" w:rsidR="00687180" w:rsidRPr="00A5723A" w:rsidRDefault="00687180" w:rsidP="00A30304"/>
    <w:p w14:paraId="1DAC05DF" w14:textId="77777777" w:rsidR="00A30304" w:rsidRPr="00A5723A" w:rsidRDefault="00A30304" w:rsidP="00A30304"/>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lastRenderedPageBreak/>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EBBE54E" w14:textId="1F4D2ED3" w:rsidR="00B738C1" w:rsidRPr="007029AE" w:rsidRDefault="00F94DFF">
      <w:pPr>
        <w:pStyle w:val="Heading4"/>
        <w:numPr>
          <w:ilvl w:val="3"/>
          <w:numId w:val="30"/>
        </w:numPr>
        <w:spacing w:line="360" w:lineRule="auto"/>
        <w:jc w:val="both"/>
        <w:rPr>
          <w:rFonts w:ascii="Arial" w:hAnsi="Arial"/>
        </w:rPr>
      </w:pPr>
      <w:r w:rsidRPr="007029AE">
        <w:rPr>
          <w:rFonts w:ascii="Arial" w:hAnsi="Arial"/>
          <w:szCs w:val="22"/>
        </w:rPr>
        <w:t>Bidders who</w:t>
      </w:r>
      <w:r w:rsidR="00404B1E" w:rsidRPr="007029AE">
        <w:rPr>
          <w:rFonts w:ascii="Arial" w:hAnsi="Arial"/>
          <w:szCs w:val="22"/>
        </w:rPr>
        <w:t xml:space="preserve"> provide all the required documentation listed on</w:t>
      </w:r>
      <w:r w:rsidR="007029AE" w:rsidRPr="007029AE">
        <w:rPr>
          <w:rFonts w:ascii="Arial" w:hAnsi="Arial"/>
          <w:szCs w:val="22"/>
        </w:rPr>
        <w:t xml:space="preserve"> </w:t>
      </w:r>
      <w:r w:rsidR="007A497C" w:rsidRPr="007029AE">
        <w:rPr>
          <w:rFonts w:ascii="Arial" w:hAnsi="Arial"/>
          <w:szCs w:val="22"/>
        </w:rPr>
        <w:t>Functional</w:t>
      </w:r>
      <w:r w:rsidR="00404B1E" w:rsidRPr="007029AE">
        <w:rPr>
          <w:rFonts w:ascii="Arial" w:hAnsi="Arial"/>
          <w:szCs w:val="22"/>
        </w:rPr>
        <w:t xml:space="preserve"> Requirements</w:t>
      </w:r>
      <w:r w:rsidRPr="007029AE">
        <w:rPr>
          <w:rFonts w:ascii="Arial" w:hAnsi="Arial"/>
          <w:szCs w:val="22"/>
        </w:rPr>
        <w:t xml:space="preserve"> </w:t>
      </w:r>
      <w:r w:rsidR="00E61B73" w:rsidRPr="007029AE">
        <w:rPr>
          <w:rFonts w:ascii="Arial" w:hAnsi="Arial"/>
          <w:szCs w:val="22"/>
        </w:rPr>
        <w:t xml:space="preserve">will be evaluated in terms of the </w:t>
      </w:r>
      <w:proofErr w:type="gramStart"/>
      <w:r w:rsidR="00E61B73" w:rsidRPr="007029AE">
        <w:rPr>
          <w:rFonts w:ascii="Arial" w:hAnsi="Arial"/>
          <w:szCs w:val="22"/>
        </w:rPr>
        <w:t>80/20</w:t>
      </w:r>
      <w:r w:rsidR="007029AE" w:rsidRPr="007029AE">
        <w:rPr>
          <w:rFonts w:ascii="Arial" w:hAnsi="Arial"/>
          <w:szCs w:val="22"/>
        </w:rPr>
        <w:t xml:space="preserve"> </w:t>
      </w:r>
      <w:r w:rsidR="00E61B73" w:rsidRPr="007029AE">
        <w:rPr>
          <w:rFonts w:ascii="Arial" w:hAnsi="Arial"/>
          <w:szCs w:val="22"/>
        </w:rPr>
        <w:t>point</w:t>
      </w:r>
      <w:proofErr w:type="gramEnd"/>
      <w:r w:rsidR="00E61B73" w:rsidRPr="007029AE">
        <w:rPr>
          <w:rFonts w:ascii="Arial" w:hAnsi="Arial"/>
          <w:szCs w:val="22"/>
        </w:rPr>
        <w:t xml:space="preserve"> system, where a maximum of 80 points are allocated for price and a maximum of 20 points are allocated in respect of </w:t>
      </w:r>
      <w:r w:rsidR="007029AE">
        <w:rPr>
          <w:rFonts w:ascii="Arial" w:hAnsi="Arial"/>
          <w:szCs w:val="22"/>
        </w:rPr>
        <w:t xml:space="preserve">ATNS specific goals claimed. </w:t>
      </w:r>
    </w:p>
    <w:tbl>
      <w:tblPr>
        <w:tblW w:w="740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7029AE" w:rsidRPr="005C292C" w14:paraId="2FEB8234" w14:textId="77777777" w:rsidTr="007029AE">
        <w:trPr>
          <w:trHeight w:val="392"/>
        </w:trPr>
        <w:tc>
          <w:tcPr>
            <w:tcW w:w="4282"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2B63D4E8" w14:textId="77777777" w:rsidR="007029AE" w:rsidRPr="006B75EB" w:rsidRDefault="007029AE" w:rsidP="00435517">
            <w:pPr>
              <w:spacing w:line="360" w:lineRule="auto"/>
              <w:ind w:right="22"/>
              <w:rPr>
                <w:rFonts w:ascii="Arial" w:hAnsi="Arial" w:cs="Arial"/>
                <w:b/>
              </w:rPr>
            </w:pPr>
            <w:r w:rsidRPr="006B75EB">
              <w:rPr>
                <w:rFonts w:ascii="Arial" w:hAnsi="Arial" w:cs="Arial"/>
                <w:b/>
              </w:rPr>
              <w:t>80</w:t>
            </w:r>
          </w:p>
        </w:tc>
      </w:tr>
      <w:tr w:rsidR="007029AE" w:rsidRPr="005C292C" w14:paraId="72FF27E6" w14:textId="77777777" w:rsidTr="007029AE">
        <w:trPr>
          <w:trHeight w:val="351"/>
        </w:trPr>
        <w:tc>
          <w:tcPr>
            <w:tcW w:w="4282"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7B7C84CA" w14:textId="77777777" w:rsidR="007029AE" w:rsidRPr="006B75EB" w:rsidRDefault="007029AE" w:rsidP="00435517">
            <w:pPr>
              <w:spacing w:line="360" w:lineRule="auto"/>
              <w:ind w:right="22"/>
              <w:rPr>
                <w:rFonts w:ascii="Arial" w:hAnsi="Arial" w:cs="Arial"/>
                <w:b/>
              </w:rPr>
            </w:pPr>
            <w:r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67"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67"/>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lang w:val="en-GB"/>
        </w:rPr>
      </w:pPr>
      <w:r w:rsidRPr="006B75EB">
        <w:rPr>
          <w:rFonts w:ascii="Arial" w:hAnsi="Arial" w:cs="Arial"/>
          <w:b/>
          <w:i/>
          <w:color w:val="FF0000"/>
          <w:lang w:val="en-GB"/>
        </w:rPr>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(80/20 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2(1)(d)(i) of the PPPFA)</w:t>
            </w:r>
          </w:p>
        </w:tc>
        <w:tc>
          <w:tcPr>
            <w:tcW w:w="2976" w:type="dxa"/>
            <w:shd w:val="clear" w:color="auto" w:fill="FFFF00"/>
          </w:tcPr>
          <w:p w14:paraId="52D397CD" w14:textId="77777777" w:rsidR="00435517" w:rsidRPr="00FF43C7" w:rsidRDefault="00435517"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435517" w:rsidRPr="00FF43C7" w14:paraId="259A1930" w14:textId="77777777" w:rsidTr="00435517">
        <w:trPr>
          <w:trHeight w:val="317"/>
        </w:trPr>
        <w:tc>
          <w:tcPr>
            <w:tcW w:w="2694" w:type="dxa"/>
            <w:shd w:val="clear" w:color="auto" w:fill="auto"/>
          </w:tcPr>
          <w:p w14:paraId="25C7F8CD" w14:textId="77777777" w:rsidR="00435517" w:rsidRPr="00FF43C7" w:rsidRDefault="00435517" w:rsidP="00435517">
            <w:pPr>
              <w:kinsoku w:val="0"/>
              <w:overflowPunct w:val="0"/>
              <w:spacing w:before="115"/>
              <w:textAlignment w:val="baseline"/>
              <w:rPr>
                <w:rFonts w:ascii="Arial" w:eastAsia="Times New Roman" w:hAnsi="Arial" w:cs="Arial"/>
              </w:rPr>
            </w:pPr>
            <w:r w:rsidRPr="00F869CF">
              <w:rPr>
                <w:rFonts w:ascii="Arial" w:eastAsia="Times New Roman" w:hAnsi="Arial" w:cs="Arial"/>
              </w:rPr>
              <w:t>30% Black Woman Owned Suppliers. (Section 2(1)(d)(i) of the PPPFA)</w:t>
            </w:r>
          </w:p>
        </w:tc>
        <w:tc>
          <w:tcPr>
            <w:tcW w:w="2976" w:type="dxa"/>
            <w:shd w:val="clear" w:color="auto" w:fill="FFFF00"/>
          </w:tcPr>
          <w:p w14:paraId="03A0A7EB" w14:textId="77777777" w:rsidR="00435517" w:rsidRPr="00FF43C7" w:rsidRDefault="00435517"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455694DF"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 in SBD 6.1 attached)</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lang w:val="en-GB"/>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41DAFBE9" w14:textId="1E95FFFF" w:rsidR="00BD7971" w:rsidRDefault="00BD7971" w:rsidP="00462375">
      <w:pPr>
        <w:spacing w:line="360" w:lineRule="auto"/>
        <w:jc w:val="both"/>
        <w:rPr>
          <w:rFonts w:ascii="Arial" w:hAnsi="Arial" w:cs="Arial"/>
          <w:lang w:val="en-AU"/>
        </w:rPr>
      </w:pPr>
    </w:p>
    <w:tbl>
      <w:tblPr>
        <w:tblW w:w="12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1276"/>
        <w:gridCol w:w="2552"/>
        <w:gridCol w:w="1417"/>
        <w:gridCol w:w="1985"/>
      </w:tblGrid>
      <w:tr w:rsidR="00984D44" w:rsidRPr="00116557" w14:paraId="386F9C0D" w14:textId="77777777" w:rsidTr="007855F2">
        <w:trPr>
          <w:trHeight w:val="288"/>
        </w:trPr>
        <w:tc>
          <w:tcPr>
            <w:tcW w:w="3261" w:type="dxa"/>
            <w:shd w:val="clear" w:color="auto" w:fill="auto"/>
            <w:noWrap/>
            <w:vAlign w:val="bottom"/>
            <w:hideMark/>
          </w:tcPr>
          <w:p w14:paraId="5ECA89B3" w14:textId="77777777" w:rsidR="00984D44" w:rsidRPr="00B37EA9" w:rsidRDefault="00984D44" w:rsidP="00872D27">
            <w:pPr>
              <w:rPr>
                <w:b/>
                <w:bCs/>
                <w:color w:val="000000"/>
                <w:lang w:eastAsia="en-ZA"/>
              </w:rPr>
            </w:pPr>
            <w:r w:rsidRPr="00B37EA9">
              <w:rPr>
                <w:b/>
                <w:bCs/>
                <w:color w:val="000000"/>
                <w:lang w:eastAsia="en-ZA"/>
              </w:rPr>
              <w:t>Requirement</w:t>
            </w:r>
          </w:p>
        </w:tc>
        <w:tc>
          <w:tcPr>
            <w:tcW w:w="1842" w:type="dxa"/>
            <w:shd w:val="clear" w:color="auto" w:fill="auto"/>
            <w:noWrap/>
            <w:vAlign w:val="bottom"/>
            <w:hideMark/>
          </w:tcPr>
          <w:p w14:paraId="1B117A69" w14:textId="77777777" w:rsidR="00984D44" w:rsidRPr="00B37EA9" w:rsidRDefault="00984D44" w:rsidP="00872D27">
            <w:pPr>
              <w:rPr>
                <w:b/>
                <w:bCs/>
                <w:color w:val="000000"/>
                <w:lang w:eastAsia="en-ZA"/>
              </w:rPr>
            </w:pPr>
            <w:r w:rsidRPr="00B37EA9">
              <w:rPr>
                <w:b/>
                <w:bCs/>
                <w:color w:val="000000"/>
                <w:lang w:eastAsia="en-ZA"/>
              </w:rPr>
              <w:t xml:space="preserve">Once-off cost including </w:t>
            </w:r>
            <w:proofErr w:type="gramStart"/>
            <w:r w:rsidRPr="00B37EA9">
              <w:rPr>
                <w:b/>
                <w:bCs/>
                <w:color w:val="000000"/>
                <w:lang w:eastAsia="en-ZA"/>
              </w:rPr>
              <w:t>VAT</w:t>
            </w:r>
            <w:proofErr w:type="gramEnd"/>
          </w:p>
          <w:p w14:paraId="0891D495" w14:textId="77777777" w:rsidR="00984D44" w:rsidRPr="00B37EA9" w:rsidRDefault="00984D44" w:rsidP="00872D27">
            <w:pPr>
              <w:rPr>
                <w:b/>
                <w:bCs/>
                <w:color w:val="000000"/>
                <w:lang w:eastAsia="en-ZA"/>
              </w:rPr>
            </w:pPr>
            <w:r w:rsidRPr="00B37EA9">
              <w:rPr>
                <w:b/>
                <w:bCs/>
                <w:color w:val="000000"/>
                <w:lang w:eastAsia="en-ZA"/>
              </w:rPr>
              <w:t>(Year 1)</w:t>
            </w:r>
          </w:p>
        </w:tc>
        <w:tc>
          <w:tcPr>
            <w:tcW w:w="7230" w:type="dxa"/>
            <w:gridSpan w:val="4"/>
            <w:shd w:val="clear" w:color="auto" w:fill="auto"/>
            <w:noWrap/>
            <w:vAlign w:val="bottom"/>
            <w:hideMark/>
          </w:tcPr>
          <w:p w14:paraId="5D9501B6" w14:textId="77777777" w:rsidR="00984D44" w:rsidRPr="00116557" w:rsidRDefault="00984D44" w:rsidP="00872D27">
            <w:pPr>
              <w:rPr>
                <w:b/>
                <w:bCs/>
                <w:color w:val="000000"/>
                <w:lang w:eastAsia="en-ZA"/>
              </w:rPr>
            </w:pPr>
            <w:r>
              <w:rPr>
                <w:b/>
                <w:bCs/>
                <w:color w:val="000000"/>
                <w:lang w:eastAsia="en-ZA"/>
              </w:rPr>
              <w:t>3 Years</w:t>
            </w:r>
            <w:r w:rsidRPr="00116557">
              <w:rPr>
                <w:b/>
                <w:bCs/>
                <w:color w:val="000000"/>
                <w:lang w:eastAsia="en-ZA"/>
              </w:rPr>
              <w:t xml:space="preserve"> including VAT. Include annual price escalation and foreign exchange variations, if any.</w:t>
            </w:r>
          </w:p>
        </w:tc>
      </w:tr>
      <w:tr w:rsidR="00984D44" w:rsidRPr="00116557" w14:paraId="488E5B97" w14:textId="77777777" w:rsidTr="007855F2">
        <w:trPr>
          <w:trHeight w:val="288"/>
        </w:trPr>
        <w:tc>
          <w:tcPr>
            <w:tcW w:w="3261" w:type="dxa"/>
            <w:shd w:val="clear" w:color="auto" w:fill="auto"/>
            <w:noWrap/>
            <w:vAlign w:val="bottom"/>
          </w:tcPr>
          <w:p w14:paraId="2CC27F02" w14:textId="77777777" w:rsidR="00984D44" w:rsidRPr="00B37EA9" w:rsidRDefault="00984D44" w:rsidP="00872D27">
            <w:pPr>
              <w:rPr>
                <w:b/>
                <w:bCs/>
                <w:color w:val="000000"/>
                <w:lang w:eastAsia="en-ZA"/>
              </w:rPr>
            </w:pPr>
          </w:p>
        </w:tc>
        <w:tc>
          <w:tcPr>
            <w:tcW w:w="1842" w:type="dxa"/>
            <w:shd w:val="clear" w:color="auto" w:fill="auto"/>
            <w:noWrap/>
            <w:vAlign w:val="bottom"/>
          </w:tcPr>
          <w:p w14:paraId="3C8F32DD" w14:textId="77777777" w:rsidR="00984D44" w:rsidRPr="00B37EA9" w:rsidRDefault="00984D44" w:rsidP="00872D27">
            <w:pPr>
              <w:jc w:val="center"/>
              <w:rPr>
                <w:b/>
                <w:bCs/>
                <w:color w:val="000000"/>
                <w:lang w:eastAsia="en-ZA"/>
              </w:rPr>
            </w:pPr>
            <w:r w:rsidRPr="00116557">
              <w:rPr>
                <w:b/>
                <w:bCs/>
                <w:color w:val="000000"/>
                <w:lang w:eastAsia="en-ZA"/>
              </w:rPr>
              <w:t>Year 1</w:t>
            </w:r>
          </w:p>
        </w:tc>
        <w:tc>
          <w:tcPr>
            <w:tcW w:w="1276" w:type="dxa"/>
            <w:shd w:val="clear" w:color="auto" w:fill="auto"/>
            <w:noWrap/>
            <w:vAlign w:val="bottom"/>
          </w:tcPr>
          <w:p w14:paraId="5C9F1888" w14:textId="77777777" w:rsidR="00984D44" w:rsidRPr="00116557" w:rsidRDefault="00984D44" w:rsidP="00872D27">
            <w:pPr>
              <w:jc w:val="center"/>
              <w:rPr>
                <w:b/>
                <w:bCs/>
                <w:color w:val="000000"/>
                <w:lang w:eastAsia="en-ZA"/>
              </w:rPr>
            </w:pPr>
            <w:r w:rsidRPr="00116557">
              <w:rPr>
                <w:b/>
                <w:bCs/>
                <w:color w:val="000000"/>
                <w:lang w:eastAsia="en-ZA"/>
              </w:rPr>
              <w:t>Year 2</w:t>
            </w:r>
          </w:p>
        </w:tc>
        <w:tc>
          <w:tcPr>
            <w:tcW w:w="2552" w:type="dxa"/>
          </w:tcPr>
          <w:p w14:paraId="5E7D07D9" w14:textId="77777777" w:rsidR="00984D44" w:rsidRPr="00116557" w:rsidRDefault="00984D44" w:rsidP="00872D27">
            <w:pPr>
              <w:jc w:val="center"/>
              <w:rPr>
                <w:b/>
                <w:bCs/>
                <w:color w:val="000000"/>
                <w:lang w:eastAsia="en-ZA"/>
              </w:rPr>
            </w:pPr>
            <w:r w:rsidRPr="00116557">
              <w:rPr>
                <w:b/>
                <w:bCs/>
                <w:color w:val="000000"/>
                <w:lang w:eastAsia="en-ZA"/>
              </w:rPr>
              <w:t>Year 3</w:t>
            </w:r>
          </w:p>
        </w:tc>
        <w:tc>
          <w:tcPr>
            <w:tcW w:w="1417" w:type="dxa"/>
          </w:tcPr>
          <w:p w14:paraId="7DA305FE" w14:textId="77777777" w:rsidR="00984D44" w:rsidRPr="00116557" w:rsidRDefault="00984D44" w:rsidP="00872D27">
            <w:pPr>
              <w:jc w:val="center"/>
              <w:rPr>
                <w:b/>
                <w:bCs/>
                <w:color w:val="000000"/>
                <w:lang w:eastAsia="en-ZA"/>
              </w:rPr>
            </w:pPr>
          </w:p>
        </w:tc>
        <w:tc>
          <w:tcPr>
            <w:tcW w:w="1985" w:type="dxa"/>
          </w:tcPr>
          <w:p w14:paraId="7229CC45" w14:textId="77777777" w:rsidR="00984D44" w:rsidRPr="00116557" w:rsidRDefault="00984D44" w:rsidP="00872D27">
            <w:pPr>
              <w:jc w:val="center"/>
              <w:rPr>
                <w:b/>
                <w:bCs/>
                <w:color w:val="000000"/>
                <w:lang w:eastAsia="en-ZA"/>
              </w:rPr>
            </w:pPr>
          </w:p>
        </w:tc>
      </w:tr>
      <w:tr w:rsidR="00984D44" w:rsidRPr="00116557" w14:paraId="466D3985" w14:textId="77777777" w:rsidTr="007855F2">
        <w:trPr>
          <w:trHeight w:val="288"/>
        </w:trPr>
        <w:tc>
          <w:tcPr>
            <w:tcW w:w="3261" w:type="dxa"/>
            <w:shd w:val="clear" w:color="auto" w:fill="auto"/>
            <w:noWrap/>
            <w:vAlign w:val="bottom"/>
          </w:tcPr>
          <w:p w14:paraId="185C98AF" w14:textId="77777777" w:rsidR="00984D44" w:rsidRPr="00B37EA9" w:rsidRDefault="00984D44" w:rsidP="00872D27">
            <w:pPr>
              <w:spacing w:line="360" w:lineRule="auto"/>
              <w:rPr>
                <w:bCs/>
                <w:color w:val="000000"/>
                <w:lang w:eastAsia="en-ZA"/>
              </w:rPr>
            </w:pPr>
            <w:r>
              <w:rPr>
                <w:bCs/>
                <w:color w:val="000000"/>
                <w:lang w:eastAsia="en-ZA"/>
              </w:rPr>
              <w:t>DR consultation per hour</w:t>
            </w:r>
          </w:p>
        </w:tc>
        <w:tc>
          <w:tcPr>
            <w:tcW w:w="1842" w:type="dxa"/>
            <w:shd w:val="clear" w:color="auto" w:fill="auto"/>
            <w:noWrap/>
            <w:vAlign w:val="bottom"/>
          </w:tcPr>
          <w:p w14:paraId="335A2979" w14:textId="77777777" w:rsidR="00984D44" w:rsidRPr="00B37EA9" w:rsidRDefault="00984D44" w:rsidP="00872D27">
            <w:pPr>
              <w:rPr>
                <w:color w:val="000000"/>
                <w:lang w:eastAsia="en-ZA"/>
              </w:rPr>
            </w:pPr>
          </w:p>
        </w:tc>
        <w:tc>
          <w:tcPr>
            <w:tcW w:w="1276" w:type="dxa"/>
            <w:shd w:val="clear" w:color="auto" w:fill="auto"/>
            <w:noWrap/>
            <w:vAlign w:val="bottom"/>
          </w:tcPr>
          <w:p w14:paraId="24F5CDC4" w14:textId="77777777" w:rsidR="00984D44" w:rsidRPr="00116557" w:rsidRDefault="00984D44" w:rsidP="00872D27">
            <w:pPr>
              <w:rPr>
                <w:color w:val="000000"/>
                <w:lang w:eastAsia="en-ZA"/>
              </w:rPr>
            </w:pPr>
          </w:p>
        </w:tc>
        <w:tc>
          <w:tcPr>
            <w:tcW w:w="2552" w:type="dxa"/>
          </w:tcPr>
          <w:p w14:paraId="04E3A4A2" w14:textId="77777777" w:rsidR="00984D44" w:rsidRPr="00116557" w:rsidRDefault="00984D44" w:rsidP="00872D27">
            <w:pPr>
              <w:rPr>
                <w:color w:val="000000"/>
                <w:lang w:eastAsia="en-ZA"/>
              </w:rPr>
            </w:pPr>
          </w:p>
        </w:tc>
        <w:tc>
          <w:tcPr>
            <w:tcW w:w="1417" w:type="dxa"/>
          </w:tcPr>
          <w:p w14:paraId="2C2F98D2" w14:textId="77777777" w:rsidR="00984D44" w:rsidRPr="00116557" w:rsidRDefault="00984D44" w:rsidP="00872D27">
            <w:pPr>
              <w:rPr>
                <w:color w:val="000000"/>
                <w:lang w:eastAsia="en-ZA"/>
              </w:rPr>
            </w:pPr>
          </w:p>
        </w:tc>
        <w:tc>
          <w:tcPr>
            <w:tcW w:w="1985" w:type="dxa"/>
          </w:tcPr>
          <w:p w14:paraId="39066C15" w14:textId="77777777" w:rsidR="00984D44" w:rsidRPr="00116557" w:rsidRDefault="00984D44" w:rsidP="00872D27">
            <w:pPr>
              <w:rPr>
                <w:color w:val="000000"/>
                <w:lang w:eastAsia="en-ZA"/>
              </w:rPr>
            </w:pPr>
          </w:p>
        </w:tc>
      </w:tr>
      <w:tr w:rsidR="00984D44" w:rsidRPr="00116557" w14:paraId="0AEC8CE6" w14:textId="77777777" w:rsidTr="007855F2">
        <w:trPr>
          <w:trHeight w:val="1403"/>
        </w:trPr>
        <w:tc>
          <w:tcPr>
            <w:tcW w:w="3261" w:type="dxa"/>
            <w:shd w:val="clear" w:color="auto" w:fill="auto"/>
            <w:noWrap/>
            <w:vAlign w:val="bottom"/>
          </w:tcPr>
          <w:p w14:paraId="67447FA0" w14:textId="77777777" w:rsidR="00984D44" w:rsidRPr="00B5224C" w:rsidRDefault="00984D44" w:rsidP="00872D27">
            <w:pPr>
              <w:rPr>
                <w:bCs/>
                <w:color w:val="000000"/>
                <w:lang w:eastAsia="en-ZA"/>
              </w:rPr>
            </w:pPr>
            <w:r w:rsidRPr="00B37EA9">
              <w:rPr>
                <w:bCs/>
                <w:color w:val="000000"/>
                <w:lang w:eastAsia="en-ZA"/>
              </w:rPr>
              <w:t>Training Co</w:t>
            </w:r>
            <w:r w:rsidRPr="00B5224C">
              <w:rPr>
                <w:bCs/>
                <w:color w:val="000000"/>
                <w:lang w:eastAsia="en-ZA"/>
              </w:rPr>
              <w:t>st:</w:t>
            </w:r>
          </w:p>
          <w:p w14:paraId="49E114EF" w14:textId="77777777" w:rsidR="00984D44" w:rsidRPr="00B5224C" w:rsidRDefault="00984D44">
            <w:pPr>
              <w:pStyle w:val="ListParagraph"/>
              <w:keepNext/>
              <w:numPr>
                <w:ilvl w:val="0"/>
                <w:numId w:val="47"/>
              </w:numPr>
              <w:spacing w:after="0" w:line="240" w:lineRule="auto"/>
              <w:contextualSpacing w:val="0"/>
              <w:jc w:val="both"/>
              <w:rPr>
                <w:rFonts w:cs="Arial"/>
                <w:bCs/>
                <w:color w:val="000000"/>
                <w:lang w:eastAsia="en-ZA"/>
              </w:rPr>
            </w:pPr>
            <w:r w:rsidRPr="00B5224C">
              <w:rPr>
                <w:rFonts w:cs="Arial"/>
                <w:bCs/>
                <w:color w:val="000000"/>
                <w:lang w:eastAsia="en-ZA"/>
              </w:rPr>
              <w:t>Training of Users:</w:t>
            </w:r>
          </w:p>
          <w:p w14:paraId="5AECFFAC" w14:textId="77777777" w:rsidR="00984D44" w:rsidRPr="00B5224C" w:rsidRDefault="00984D44" w:rsidP="00872D27">
            <w:pPr>
              <w:spacing w:line="360" w:lineRule="auto"/>
              <w:rPr>
                <w:bCs/>
                <w:color w:val="000000"/>
                <w:lang w:eastAsia="en-ZA"/>
              </w:rPr>
            </w:pPr>
            <w:r>
              <w:rPr>
                <w:bCs/>
                <w:color w:val="000000"/>
                <w:lang w:eastAsia="en-ZA"/>
              </w:rPr>
              <w:t xml:space="preserve">            </w:t>
            </w:r>
            <w:r w:rsidRPr="00B5224C">
              <w:rPr>
                <w:bCs/>
                <w:color w:val="000000"/>
                <w:lang w:eastAsia="en-ZA"/>
              </w:rPr>
              <w:t>X7 Users</w:t>
            </w:r>
          </w:p>
          <w:p w14:paraId="51194412" w14:textId="77777777" w:rsidR="00984D44" w:rsidRPr="00407550" w:rsidRDefault="00984D44">
            <w:pPr>
              <w:pStyle w:val="ListParagraph"/>
              <w:keepNext/>
              <w:numPr>
                <w:ilvl w:val="0"/>
                <w:numId w:val="47"/>
              </w:numPr>
              <w:spacing w:after="0" w:line="240" w:lineRule="auto"/>
              <w:contextualSpacing w:val="0"/>
              <w:jc w:val="both"/>
              <w:rPr>
                <w:rFonts w:cs="Arial"/>
                <w:bCs/>
                <w:color w:val="000000"/>
                <w:lang w:eastAsia="en-ZA"/>
              </w:rPr>
            </w:pPr>
            <w:r w:rsidRPr="00B5224C">
              <w:rPr>
                <w:rFonts w:cs="Arial"/>
                <w:bCs/>
                <w:color w:val="000000"/>
                <w:lang w:eastAsia="en-ZA"/>
              </w:rPr>
              <w:t>Training to include User Manuals</w:t>
            </w:r>
          </w:p>
        </w:tc>
        <w:tc>
          <w:tcPr>
            <w:tcW w:w="1842" w:type="dxa"/>
            <w:shd w:val="clear" w:color="auto" w:fill="auto"/>
            <w:noWrap/>
            <w:vAlign w:val="bottom"/>
          </w:tcPr>
          <w:p w14:paraId="51555788" w14:textId="77777777" w:rsidR="00984D44" w:rsidRPr="00B37EA9" w:rsidRDefault="00984D44" w:rsidP="00872D27">
            <w:pPr>
              <w:rPr>
                <w:color w:val="000000"/>
                <w:lang w:eastAsia="en-ZA"/>
              </w:rPr>
            </w:pPr>
          </w:p>
        </w:tc>
        <w:tc>
          <w:tcPr>
            <w:tcW w:w="1276" w:type="dxa"/>
            <w:shd w:val="clear" w:color="auto" w:fill="auto"/>
            <w:noWrap/>
            <w:vAlign w:val="bottom"/>
          </w:tcPr>
          <w:p w14:paraId="520BD2F3" w14:textId="77777777" w:rsidR="00984D44" w:rsidRPr="00116557" w:rsidRDefault="00984D44" w:rsidP="00872D27">
            <w:pPr>
              <w:rPr>
                <w:color w:val="000000"/>
                <w:lang w:eastAsia="en-ZA"/>
              </w:rPr>
            </w:pPr>
          </w:p>
        </w:tc>
        <w:tc>
          <w:tcPr>
            <w:tcW w:w="2552" w:type="dxa"/>
          </w:tcPr>
          <w:p w14:paraId="2AA88640" w14:textId="77777777" w:rsidR="00984D44" w:rsidRPr="00116557" w:rsidRDefault="00984D44" w:rsidP="00872D27">
            <w:pPr>
              <w:rPr>
                <w:color w:val="000000"/>
                <w:lang w:eastAsia="en-ZA"/>
              </w:rPr>
            </w:pPr>
          </w:p>
        </w:tc>
        <w:tc>
          <w:tcPr>
            <w:tcW w:w="1417" w:type="dxa"/>
          </w:tcPr>
          <w:p w14:paraId="1E331427" w14:textId="77777777" w:rsidR="00984D44" w:rsidRPr="00116557" w:rsidRDefault="00984D44" w:rsidP="00872D27">
            <w:pPr>
              <w:rPr>
                <w:color w:val="000000"/>
                <w:lang w:eastAsia="en-ZA"/>
              </w:rPr>
            </w:pPr>
          </w:p>
        </w:tc>
        <w:tc>
          <w:tcPr>
            <w:tcW w:w="1985" w:type="dxa"/>
          </w:tcPr>
          <w:p w14:paraId="2898D9E9" w14:textId="77777777" w:rsidR="00984D44" w:rsidRPr="00116557" w:rsidRDefault="00984D44" w:rsidP="00872D27">
            <w:pPr>
              <w:rPr>
                <w:color w:val="000000"/>
                <w:lang w:eastAsia="en-ZA"/>
              </w:rPr>
            </w:pPr>
          </w:p>
        </w:tc>
      </w:tr>
      <w:tr w:rsidR="00984D44" w:rsidRPr="00116557" w14:paraId="4170AB8E" w14:textId="77777777" w:rsidTr="007855F2">
        <w:trPr>
          <w:trHeight w:val="288"/>
        </w:trPr>
        <w:tc>
          <w:tcPr>
            <w:tcW w:w="5103" w:type="dxa"/>
            <w:gridSpan w:val="2"/>
            <w:shd w:val="clear" w:color="auto" w:fill="auto"/>
            <w:noWrap/>
            <w:vAlign w:val="bottom"/>
          </w:tcPr>
          <w:p w14:paraId="2FE61172" w14:textId="77777777" w:rsidR="00984D44" w:rsidRPr="00B37EA9" w:rsidRDefault="00984D44" w:rsidP="00872D27">
            <w:pPr>
              <w:rPr>
                <w:color w:val="000000"/>
                <w:lang w:eastAsia="en-ZA"/>
              </w:rPr>
            </w:pPr>
            <w:r w:rsidRPr="00B37EA9">
              <w:rPr>
                <w:b/>
                <w:bCs/>
                <w:color w:val="000000"/>
                <w:lang w:eastAsia="en-ZA"/>
              </w:rPr>
              <w:t xml:space="preserve">Total Cost for a period of </w:t>
            </w:r>
            <w:r>
              <w:rPr>
                <w:b/>
                <w:bCs/>
                <w:color w:val="000000"/>
                <w:lang w:eastAsia="en-ZA"/>
              </w:rPr>
              <w:t xml:space="preserve">3 </w:t>
            </w:r>
            <w:r w:rsidRPr="00B37EA9">
              <w:rPr>
                <w:b/>
                <w:bCs/>
                <w:color w:val="000000"/>
                <w:lang w:eastAsia="en-ZA"/>
              </w:rPr>
              <w:t>years</w:t>
            </w:r>
            <w:r>
              <w:rPr>
                <w:b/>
                <w:bCs/>
                <w:color w:val="000000"/>
                <w:lang w:eastAsia="en-ZA"/>
              </w:rPr>
              <w:t xml:space="preserve"> Including VAT</w:t>
            </w:r>
          </w:p>
        </w:tc>
        <w:tc>
          <w:tcPr>
            <w:tcW w:w="1276" w:type="dxa"/>
            <w:shd w:val="clear" w:color="auto" w:fill="auto"/>
            <w:noWrap/>
            <w:vAlign w:val="bottom"/>
          </w:tcPr>
          <w:p w14:paraId="28381D9B" w14:textId="77777777" w:rsidR="00984D44" w:rsidRPr="00116557" w:rsidRDefault="00984D44" w:rsidP="00872D27">
            <w:pPr>
              <w:rPr>
                <w:color w:val="000000"/>
                <w:lang w:eastAsia="en-ZA"/>
              </w:rPr>
            </w:pPr>
          </w:p>
        </w:tc>
        <w:tc>
          <w:tcPr>
            <w:tcW w:w="2552" w:type="dxa"/>
          </w:tcPr>
          <w:p w14:paraId="0BD478F6" w14:textId="77777777" w:rsidR="00984D44" w:rsidRPr="00116557" w:rsidRDefault="00984D44" w:rsidP="00872D27">
            <w:pPr>
              <w:rPr>
                <w:color w:val="000000"/>
                <w:lang w:eastAsia="en-ZA"/>
              </w:rPr>
            </w:pPr>
          </w:p>
        </w:tc>
        <w:tc>
          <w:tcPr>
            <w:tcW w:w="1417" w:type="dxa"/>
          </w:tcPr>
          <w:p w14:paraId="71312AF0" w14:textId="77777777" w:rsidR="00984D44" w:rsidRPr="00116557" w:rsidRDefault="00984D44" w:rsidP="00872D27">
            <w:pPr>
              <w:rPr>
                <w:color w:val="000000"/>
                <w:lang w:eastAsia="en-ZA"/>
              </w:rPr>
            </w:pPr>
          </w:p>
        </w:tc>
        <w:tc>
          <w:tcPr>
            <w:tcW w:w="1985" w:type="dxa"/>
          </w:tcPr>
          <w:p w14:paraId="06493486" w14:textId="77777777" w:rsidR="00984D44" w:rsidRPr="00116557" w:rsidRDefault="00984D44" w:rsidP="00872D27">
            <w:pPr>
              <w:rPr>
                <w:color w:val="000000"/>
                <w:lang w:eastAsia="en-ZA"/>
              </w:rPr>
            </w:pPr>
          </w:p>
        </w:tc>
      </w:tr>
    </w:tbl>
    <w:p w14:paraId="1A724D3E" w14:textId="77777777" w:rsidR="00984D44" w:rsidRDefault="00984D44" w:rsidP="00984D44">
      <w:pPr>
        <w:rPr>
          <w:lang w:val="en-GB"/>
        </w:rPr>
      </w:pPr>
    </w:p>
    <w:p w14:paraId="700854A7" w14:textId="2BCBBB3E" w:rsidR="00BD7971" w:rsidRPr="00462375" w:rsidRDefault="00BD7971" w:rsidP="00462375">
      <w:pPr>
        <w:spacing w:line="360" w:lineRule="auto"/>
        <w:jc w:val="both"/>
        <w:rPr>
          <w:rFonts w:ascii="Arial" w:hAnsi="Arial" w:cs="Arial"/>
          <w:lang w:val="en-AU"/>
        </w:rPr>
        <w:sectPr w:rsidR="00BD7971"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97"/>
        <w:gridCol w:w="23"/>
        <w:gridCol w:w="1648"/>
        <w:gridCol w:w="1332"/>
        <w:gridCol w:w="784"/>
        <w:gridCol w:w="25"/>
        <w:gridCol w:w="1390"/>
        <w:gridCol w:w="100"/>
        <w:gridCol w:w="318"/>
        <w:gridCol w:w="434"/>
        <w:gridCol w:w="823"/>
        <w:gridCol w:w="1035"/>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B30381">
              <w:rPr>
                <w:rFonts w:ascii="Arial" w:hAnsi="Arial" w:cs="Arial"/>
              </w:rPr>
            </w:r>
            <w:r w:rsidR="00B30381">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68" w:name="_Toc514231095"/>
    </w:p>
    <w:bookmarkEnd w:id="68"/>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r w:rsidRPr="009C6AB3">
        <w:rPr>
          <w:rFonts w:ascii="Arial" w:eastAsia="Arial" w:hAnsi="Arial" w:cs="Arial"/>
          <w:b/>
          <w:color w:val="000000"/>
          <w:szCs w:val="24"/>
          <w:lang w:eastAsia="en-ZA"/>
        </w:rPr>
        <w:t xml:space="preserve">In order to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1CFC9D29" w:rsidR="007A497C" w:rsidRDefault="000E23DC" w:rsidP="007A497C">
      <w:pPr>
        <w:spacing w:after="8438"/>
        <w:ind w:left="3600" w:right="734" w:firstLine="720"/>
        <w:jc w:val="center"/>
        <w:rPr>
          <w:rFonts w:ascii="Arial" w:eastAsia="Arial" w:hAnsi="Arial" w:cs="Arial"/>
          <w:color w:val="000000"/>
          <w:szCs w:val="24"/>
          <w:lang w:eastAsia="en-ZA"/>
        </w:rPr>
      </w:pPr>
      <w:r>
        <w:rPr>
          <w:rFonts w:ascii="Arial" w:eastAsia="Arial" w:hAnsi="Arial" w:cs="Arial"/>
          <w:color w:val="000000"/>
          <w:szCs w:val="24"/>
          <w:lang w:eastAsia="en-ZA"/>
        </w:rPr>
        <w:t xml:space="preserve">Feb </w:t>
      </w:r>
      <w:r w:rsidR="003B1F1E">
        <w:rPr>
          <w:rFonts w:ascii="Arial" w:eastAsia="Arial" w:hAnsi="Arial" w:cs="Arial"/>
          <w:color w:val="000000"/>
          <w:szCs w:val="24"/>
          <w:lang w:eastAsia="en-ZA"/>
        </w:rPr>
        <w:t>202</w:t>
      </w:r>
      <w:r>
        <w:rPr>
          <w:rFonts w:ascii="Arial" w:eastAsia="Arial" w:hAnsi="Arial" w:cs="Arial"/>
          <w:color w:val="000000"/>
          <w:szCs w:val="24"/>
          <w:lang w:eastAsia="en-ZA"/>
        </w:rPr>
        <w:t>3</w:t>
      </w: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ensure that its employees, representatives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w:t>
      </w:r>
      <w:r>
        <w:rPr>
          <w:rFonts w:ascii="Arial" w:eastAsia="Times New Roman" w:hAnsi="Arial" w:cs="Arial"/>
          <w:lang w:eastAsia="x-none"/>
        </w:rPr>
        <w:lastRenderedPageBreak/>
        <w:t xml:space="preserve">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promptly notify the Company when it becomes aware of any unauthorised, unlawful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as a result of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lastRenderedPageBreak/>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Lodge a compliant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proofErr w:type="gramStart"/>
      <w:r w:rsidRPr="001A7082">
        <w:rPr>
          <w:rFonts w:ascii="Arial" w:eastAsia="Times New Roman" w:hAnsi="Arial" w:cs="Arial"/>
          <w:i/>
          <w:snapToGrid w:val="0"/>
          <w:lang w:val="en-GB"/>
        </w:rPr>
        <w:t>delete</w:t>
      </w:r>
      <w:proofErr w:type="gramEnd"/>
      <w:r w:rsidRPr="001A7082">
        <w:rPr>
          <w:rFonts w:ascii="Arial" w:eastAsia="Times New Roman" w:hAnsi="Arial" w:cs="Arial"/>
          <w:i/>
          <w:snapToGrid w:val="0"/>
          <w:lang w:val="en-GB"/>
        </w:rPr>
        <w:t xml:space="preserv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55A1E60" w14:textId="77777777" w:rsidR="000E23DC" w:rsidRDefault="000E23DC">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64349B" w14:textId="77777777" w:rsidR="000E23DC" w:rsidRDefault="000E23DC">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F08F490" w14:textId="77777777" w:rsidR="000E23DC" w:rsidRDefault="000E23DC">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lang w:val="en-GB"/>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lang w:val="en-GB"/>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F761730" w14:textId="7510DAD5"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0DB2198" w14:textId="27192827"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7ADA3CC3" w14:textId="77777777" w:rsidR="000E23DC" w:rsidRPr="001A7082" w:rsidRDefault="000E23DC">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0FFE341" w14:textId="77777777" w:rsidR="000E23DC" w:rsidRDefault="000E23DC">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69" w:name="_Hlk78214518"/>
      <w:r w:rsidRPr="001A7082">
        <w:rPr>
          <w:rFonts w:ascii="Arial" w:eastAsia="Times New Roman" w:hAnsi="Arial" w:cs="Arial"/>
          <w:snapToGrid w:val="0"/>
          <w:lang w:val="en-GB"/>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69"/>
    <w:p w14:paraId="0A1044AA" w14:textId="77777777" w:rsidR="000E23DC" w:rsidRDefault="000E23DC">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B7D62D" w14:textId="77777777" w:rsidR="000E23DC" w:rsidRDefault="000E23DC">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E1921BC" w14:textId="77777777" w:rsidR="000E23DC" w:rsidRDefault="000E23DC">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1A3FD0B" w14:textId="77777777" w:rsidR="000E23DC" w:rsidRPr="001A7082" w:rsidRDefault="000E23DC">
      <w:pPr>
        <w:widowControl w:val="0"/>
        <w:numPr>
          <w:ilvl w:val="1"/>
          <w:numId w:val="4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pPr>
        <w:widowControl w:val="0"/>
        <w:numPr>
          <w:ilvl w:val="1"/>
          <w:numId w:val="4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476CFAE" w14:textId="77777777" w:rsidR="000E23DC" w:rsidRDefault="000E23DC">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B8D2116" w14:textId="77777777" w:rsidR="000E23DC" w:rsidRDefault="000E23DC">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lang w:val="en-GB"/>
        </w:rPr>
      </w:pPr>
    </w:p>
    <w:p w14:paraId="60F71BBC" w14:textId="77777777" w:rsidR="000E23DC" w:rsidRDefault="000E23DC" w:rsidP="000E23D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2(1)(d)(i)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70533CE6" w:rsidR="000E23DC" w:rsidRPr="001A7082" w:rsidRDefault="00E746D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r w:rsidR="000E23DC" w:rsidRPr="001A7082" w14:paraId="0048FA0C" w14:textId="77777777" w:rsidTr="00435517">
        <w:trPr>
          <w:trHeight w:val="317"/>
        </w:trPr>
        <w:tc>
          <w:tcPr>
            <w:tcW w:w="2694" w:type="dxa"/>
            <w:shd w:val="clear" w:color="auto" w:fill="auto"/>
          </w:tcPr>
          <w:p w14:paraId="6FCE6299" w14:textId="417CAE67"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30% Black Woman Owned Suppliers. (Section 2(1)(d)(i) of the PPPFA)</w:t>
            </w:r>
          </w:p>
        </w:tc>
        <w:tc>
          <w:tcPr>
            <w:tcW w:w="1701" w:type="dxa"/>
            <w:shd w:val="clear" w:color="auto" w:fill="auto"/>
          </w:tcPr>
          <w:p w14:paraId="5BA96B29"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0D80ED2C" w14:textId="6E95E85C" w:rsidR="000E23DC" w:rsidRPr="001A7082" w:rsidRDefault="00E746D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26176C54"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BA3A6F5"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D4C8D5" w14:textId="77777777" w:rsidR="000E23DC" w:rsidRPr="001A7082" w:rsidRDefault="000E23DC">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0298FFD" w14:textId="77777777" w:rsidR="000E23DC" w:rsidRPr="001A7082" w:rsidRDefault="000E23DC">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bookmarkStart w:id="70" w:name="_Hlk117764996"/>
      <w:r w:rsidRPr="001A7082">
        <w:rPr>
          <w:rFonts w:ascii="Arial" w:eastAsia="Times New Roman" w:hAnsi="Arial" w:cs="Arial"/>
          <w:snapToGrid w:val="0"/>
          <w:lang w:val="en-GB"/>
        </w:rPr>
        <w:sym w:font="Symbol" w:char="F07F"/>
      </w:r>
      <w:bookmarkEnd w:id="70"/>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B7F0B4" w14:textId="77777777" w:rsidR="000E23DC" w:rsidRPr="001A7082" w:rsidRDefault="000E23DC">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w:t>
      </w:r>
      <w:r w:rsidRPr="001A7082">
        <w:rPr>
          <w:rFonts w:ascii="Arial" w:eastAsia="Times New Roman" w:hAnsi="Arial" w:cs="Arial"/>
          <w:snapToGrid w:val="0"/>
          <w:lang w:val="en-GB"/>
        </w:rPr>
        <w:lastRenderedPageBreak/>
        <w:t>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lastRenderedPageBreak/>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lastRenderedPageBreak/>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93"/>
        <w:gridCol w:w="2459"/>
        <w:gridCol w:w="1914"/>
        <w:gridCol w:w="3206"/>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53CBE35B" w:rsidR="00A00294" w:rsidRPr="00A00294" w:rsidRDefault="00A00294" w:rsidP="00A00294">
      <w:pPr>
        <w:tabs>
          <w:tab w:val="left" w:pos="3536"/>
        </w:tabs>
        <w:rPr>
          <w:rFonts w:ascii="Arial" w:hAnsi="Arial" w:cs="Arial"/>
        </w:rPr>
      </w:pPr>
      <w:r>
        <w:rPr>
          <w:rFonts w:ascii="Arial" w:hAnsi="Arial" w:cs="Arial"/>
        </w:rPr>
        <w:tab/>
      </w:r>
    </w:p>
    <w:sectPr w:rsidR="00A00294" w:rsidRPr="00A00294"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A9CB" w14:textId="77777777" w:rsidR="000F1CE4" w:rsidRDefault="000F1CE4">
      <w:r>
        <w:separator/>
      </w:r>
    </w:p>
  </w:endnote>
  <w:endnote w:type="continuationSeparator" w:id="0">
    <w:p w14:paraId="22D6F870" w14:textId="77777777" w:rsidR="000F1CE4" w:rsidRDefault="000F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B842866" w14:textId="39468C7E" w:rsidR="00B0698E" w:rsidRPr="002E6DBE" w:rsidRDefault="00E077E1" w:rsidP="0049294E">
          <w:pPr>
            <w:pStyle w:val="Footer"/>
            <w:rPr>
              <w:rFonts w:ascii="Arial" w:hAnsi="Arial" w:cs="Arial"/>
              <w:b/>
              <w:bCs/>
              <w:sz w:val="14"/>
              <w:szCs w:val="18"/>
            </w:rPr>
          </w:pPr>
          <w:r w:rsidRPr="00AB39D5">
            <w:rPr>
              <w:rFonts w:ascii="Arial" w:hAnsi="Arial" w:cs="Arial"/>
              <w:b/>
              <w:bCs/>
              <w:sz w:val="14"/>
              <w:szCs w:val="20"/>
            </w:rPr>
            <w:t>ATNS/</w:t>
          </w:r>
          <w:r w:rsidR="00D0438F">
            <w:rPr>
              <w:rFonts w:ascii="Arial" w:hAnsi="Arial" w:cs="Arial"/>
              <w:b/>
              <w:bCs/>
              <w:sz w:val="14"/>
              <w:szCs w:val="20"/>
            </w:rPr>
            <w:t>IT</w:t>
          </w:r>
          <w:r>
            <w:rPr>
              <w:rFonts w:ascii="Arial" w:hAnsi="Arial" w:cs="Arial"/>
              <w:b/>
              <w:bCs/>
              <w:sz w:val="14"/>
              <w:szCs w:val="20"/>
            </w:rPr>
            <w:t>/</w:t>
          </w:r>
          <w:r w:rsidRPr="00AB39D5">
            <w:rPr>
              <w:rFonts w:ascii="Arial" w:hAnsi="Arial" w:cs="Arial"/>
              <w:b/>
              <w:bCs/>
              <w:sz w:val="14"/>
              <w:szCs w:val="20"/>
            </w:rPr>
            <w:t>RFP0</w:t>
          </w:r>
          <w:r>
            <w:rPr>
              <w:rFonts w:ascii="Arial" w:hAnsi="Arial" w:cs="Arial"/>
              <w:b/>
              <w:bCs/>
              <w:sz w:val="14"/>
              <w:szCs w:val="20"/>
            </w:rPr>
            <w:t>6</w:t>
          </w:r>
          <w:r w:rsidR="00D0438F">
            <w:rPr>
              <w:rFonts w:ascii="Arial" w:hAnsi="Arial" w:cs="Arial"/>
              <w:b/>
              <w:bCs/>
              <w:sz w:val="14"/>
              <w:szCs w:val="20"/>
            </w:rPr>
            <w:t>8</w:t>
          </w:r>
          <w:r w:rsidRPr="00AB39D5">
            <w:rPr>
              <w:rFonts w:ascii="Arial" w:hAnsi="Arial" w:cs="Arial"/>
              <w:b/>
              <w:bCs/>
              <w:sz w:val="14"/>
              <w:szCs w:val="20"/>
            </w:rPr>
            <w:t>FY22.23/</w:t>
          </w:r>
          <w:r w:rsidR="00D0438F">
            <w:rPr>
              <w:rFonts w:ascii="Arial" w:hAnsi="Arial" w:cs="Arial"/>
              <w:b/>
              <w:bCs/>
              <w:sz w:val="14"/>
              <w:szCs w:val="20"/>
            </w:rPr>
            <w:t>DISASTER RECOVERY</w:t>
          </w:r>
        </w:p>
      </w:tc>
      <w:tc>
        <w:tcPr>
          <w:tcW w:w="2060" w:type="dxa"/>
        </w:tcPr>
        <w:p w14:paraId="280EB65C" w14:textId="1DB50B49" w:rsidR="00B0698E" w:rsidRPr="002E6DBE" w:rsidRDefault="00B0698E" w:rsidP="0049294E">
          <w:pPr>
            <w:pStyle w:val="Footer"/>
            <w:rPr>
              <w:rFonts w:ascii="Arial" w:hAnsi="Arial" w:cs="Arial"/>
              <w:b/>
              <w:bCs/>
              <w:sz w:val="14"/>
              <w:szCs w:val="20"/>
            </w:rPr>
          </w:pPr>
        </w:p>
      </w:tc>
      <w:tc>
        <w:tcPr>
          <w:tcW w:w="2340" w:type="dxa"/>
        </w:tcPr>
        <w:p w14:paraId="5776B113" w14:textId="1F34E502"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D0438F">
            <w:rPr>
              <w:rFonts w:ascii="Arial" w:hAnsi="Arial" w:cs="Arial"/>
              <w:b/>
              <w:bCs/>
              <w:sz w:val="14"/>
              <w:szCs w:val="20"/>
            </w:rPr>
            <w:t xml:space="preserve">MARCH </w:t>
          </w:r>
          <w:r w:rsidR="00C67ADF">
            <w:rPr>
              <w:rFonts w:ascii="Arial" w:hAnsi="Arial" w:cs="Arial"/>
              <w:b/>
              <w:bCs/>
              <w:sz w:val="14"/>
              <w:szCs w:val="20"/>
            </w:rPr>
            <w:t>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350AB444" w:rsidR="00B0698E" w:rsidRPr="00BE7FD4" w:rsidRDefault="00F42FBF"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IT/</w:t>
          </w:r>
          <w:r w:rsidRPr="00AB39D5">
            <w:rPr>
              <w:rFonts w:ascii="Arial" w:hAnsi="Arial" w:cs="Arial"/>
              <w:b/>
              <w:bCs/>
              <w:sz w:val="14"/>
              <w:szCs w:val="20"/>
            </w:rPr>
            <w:t>RFP0</w:t>
          </w:r>
          <w:r>
            <w:rPr>
              <w:rFonts w:ascii="Arial" w:hAnsi="Arial" w:cs="Arial"/>
              <w:b/>
              <w:bCs/>
              <w:sz w:val="14"/>
              <w:szCs w:val="20"/>
            </w:rPr>
            <w:t>68</w:t>
          </w:r>
          <w:r w:rsidRPr="00AB39D5">
            <w:rPr>
              <w:rFonts w:ascii="Arial" w:hAnsi="Arial" w:cs="Arial"/>
              <w:b/>
              <w:bCs/>
              <w:sz w:val="14"/>
              <w:szCs w:val="20"/>
            </w:rPr>
            <w:t>FY22.23/</w:t>
          </w:r>
          <w:r>
            <w:rPr>
              <w:rFonts w:ascii="Arial" w:hAnsi="Arial" w:cs="Arial"/>
              <w:b/>
              <w:bCs/>
              <w:sz w:val="14"/>
              <w:szCs w:val="20"/>
            </w:rPr>
            <w:t>DISASTER RECOVERY</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D113" w14:textId="77777777" w:rsidR="000F1CE4" w:rsidRDefault="000F1CE4">
      <w:r>
        <w:separator/>
      </w:r>
    </w:p>
  </w:footnote>
  <w:footnote w:type="continuationSeparator" w:id="0">
    <w:p w14:paraId="3EBCCB41" w14:textId="77777777" w:rsidR="000F1CE4" w:rsidRDefault="000F1CE4">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C96" w14:textId="63986C18" w:rsidR="00B0698E" w:rsidRPr="00C72F2B" w:rsidRDefault="00D0438F" w:rsidP="003E12FD">
    <w:pPr>
      <w:pStyle w:val="Header"/>
      <w:pBdr>
        <w:bottom w:val="single" w:sz="4" w:space="1" w:color="auto"/>
      </w:pBdr>
      <w:jc w:val="left"/>
      <w:rPr>
        <w:rFonts w:ascii="Arial" w:hAnsi="Arial" w:cs="Arial"/>
        <w:b/>
        <w:sz w:val="16"/>
        <w:szCs w:val="16"/>
      </w:rPr>
    </w:pPr>
    <w:r w:rsidRPr="00AB39D5">
      <w:rPr>
        <w:rFonts w:ascii="Arial" w:hAnsi="Arial" w:cs="Arial"/>
        <w:b/>
        <w:bCs/>
        <w:sz w:val="14"/>
        <w:szCs w:val="20"/>
      </w:rPr>
      <w:t>ATNS/</w:t>
    </w:r>
    <w:r>
      <w:rPr>
        <w:rFonts w:ascii="Arial" w:hAnsi="Arial" w:cs="Arial"/>
        <w:b/>
        <w:bCs/>
        <w:sz w:val="14"/>
        <w:szCs w:val="20"/>
      </w:rPr>
      <w:t>IT/</w:t>
    </w:r>
    <w:r w:rsidRPr="00AB39D5">
      <w:rPr>
        <w:rFonts w:ascii="Arial" w:hAnsi="Arial" w:cs="Arial"/>
        <w:b/>
        <w:bCs/>
        <w:sz w:val="14"/>
        <w:szCs w:val="20"/>
      </w:rPr>
      <w:t>RFP0</w:t>
    </w:r>
    <w:r>
      <w:rPr>
        <w:rFonts w:ascii="Arial" w:hAnsi="Arial" w:cs="Arial"/>
        <w:b/>
        <w:bCs/>
        <w:sz w:val="14"/>
        <w:szCs w:val="20"/>
      </w:rPr>
      <w:t>68</w:t>
    </w:r>
    <w:r w:rsidRPr="00AB39D5">
      <w:rPr>
        <w:rFonts w:ascii="Arial" w:hAnsi="Arial" w:cs="Arial"/>
        <w:b/>
        <w:bCs/>
        <w:sz w:val="14"/>
        <w:szCs w:val="20"/>
      </w:rPr>
      <w:t>FY22.23/</w:t>
    </w:r>
    <w:r>
      <w:rPr>
        <w:rFonts w:ascii="Arial" w:hAnsi="Arial" w:cs="Arial"/>
        <w:b/>
        <w:bCs/>
        <w:sz w:val="14"/>
        <w:szCs w:val="20"/>
      </w:rPr>
      <w:t>DISASTER RECOVERY</w:t>
    </w:r>
    <w:r w:rsidR="00B0698E" w:rsidRPr="00C72F2B">
      <w:rPr>
        <w:rFonts w:ascii="Arial" w:hAnsi="Arial" w:cs="Arial"/>
        <w:b/>
        <w:bCs/>
        <w:sz w:val="14"/>
        <w:szCs w:val="20"/>
      </w:rPr>
      <w:tab/>
    </w:r>
    <w:r w:rsidR="00B0698E">
      <w:rPr>
        <w:rFonts w:ascii="Arial" w:hAnsi="Arial" w:cs="Arial"/>
        <w:b/>
        <w:bCs/>
        <w:sz w:val="14"/>
        <w:szCs w:val="20"/>
      </w:rPr>
      <w:tab/>
    </w:r>
    <w:r>
      <w:rPr>
        <w:rFonts w:ascii="Arial" w:hAnsi="Arial" w:cs="Arial"/>
        <w:b/>
        <w:bCs/>
        <w:sz w:val="14"/>
        <w:szCs w:val="20"/>
      </w:rPr>
      <w:t>MARCH</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0"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1" w15:restartNumberingAfterBreak="0">
    <w:nsid w:val="18051ECF"/>
    <w:multiLevelType w:val="hybridMultilevel"/>
    <w:tmpl w:val="C40477C2"/>
    <w:lvl w:ilvl="0" w:tplc="33E8BAC8">
      <w:start w:val="1"/>
      <w:numFmt w:val="decimal"/>
      <w:lvlText w:val="4.4.%1"/>
      <w:lvlJc w:val="left"/>
      <w:pPr>
        <w:ind w:left="2160" w:hanging="360"/>
      </w:pPr>
      <w:rPr>
        <w:rFonts w:hint="default"/>
        <w:b w:val="0"/>
        <w:bCs/>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E432C67"/>
    <w:multiLevelType w:val="hybridMultilevel"/>
    <w:tmpl w:val="3B5A6950"/>
    <w:lvl w:ilvl="0" w:tplc="B75A8AA6">
      <w:numFmt w:val="bullet"/>
      <w:lvlText w:val=""/>
      <w:lvlJc w:val="left"/>
      <w:pPr>
        <w:ind w:left="825" w:hanging="360"/>
      </w:pPr>
      <w:rPr>
        <w:rFonts w:ascii="Symbol" w:eastAsia="Symbol" w:hAnsi="Symbol" w:cs="Symbol" w:hint="default"/>
        <w:w w:val="100"/>
        <w:sz w:val="18"/>
        <w:szCs w:val="18"/>
      </w:rPr>
    </w:lvl>
    <w:lvl w:ilvl="1" w:tplc="8E7CD214">
      <w:numFmt w:val="bullet"/>
      <w:lvlText w:val="•"/>
      <w:lvlJc w:val="left"/>
      <w:pPr>
        <w:ind w:left="1315" w:hanging="360"/>
      </w:pPr>
      <w:rPr>
        <w:rFonts w:hint="default"/>
      </w:rPr>
    </w:lvl>
    <w:lvl w:ilvl="2" w:tplc="C6C8A28C">
      <w:numFmt w:val="bullet"/>
      <w:lvlText w:val="•"/>
      <w:lvlJc w:val="left"/>
      <w:pPr>
        <w:ind w:left="1811" w:hanging="360"/>
      </w:pPr>
      <w:rPr>
        <w:rFonts w:hint="default"/>
      </w:rPr>
    </w:lvl>
    <w:lvl w:ilvl="3" w:tplc="50624C7E">
      <w:numFmt w:val="bullet"/>
      <w:lvlText w:val="•"/>
      <w:lvlJc w:val="left"/>
      <w:pPr>
        <w:ind w:left="2307" w:hanging="360"/>
      </w:pPr>
      <w:rPr>
        <w:rFonts w:hint="default"/>
      </w:rPr>
    </w:lvl>
    <w:lvl w:ilvl="4" w:tplc="F4644F9A">
      <w:numFmt w:val="bullet"/>
      <w:lvlText w:val="•"/>
      <w:lvlJc w:val="left"/>
      <w:pPr>
        <w:ind w:left="2803" w:hanging="360"/>
      </w:pPr>
      <w:rPr>
        <w:rFonts w:hint="default"/>
      </w:rPr>
    </w:lvl>
    <w:lvl w:ilvl="5" w:tplc="3606D882">
      <w:numFmt w:val="bullet"/>
      <w:lvlText w:val="•"/>
      <w:lvlJc w:val="left"/>
      <w:pPr>
        <w:ind w:left="3299" w:hanging="360"/>
      </w:pPr>
      <w:rPr>
        <w:rFonts w:hint="default"/>
      </w:rPr>
    </w:lvl>
    <w:lvl w:ilvl="6" w:tplc="75F6FEF2">
      <w:numFmt w:val="bullet"/>
      <w:lvlText w:val="•"/>
      <w:lvlJc w:val="left"/>
      <w:pPr>
        <w:ind w:left="3795" w:hanging="360"/>
      </w:pPr>
      <w:rPr>
        <w:rFonts w:hint="default"/>
      </w:rPr>
    </w:lvl>
    <w:lvl w:ilvl="7" w:tplc="2DB4B314">
      <w:numFmt w:val="bullet"/>
      <w:lvlText w:val="•"/>
      <w:lvlJc w:val="left"/>
      <w:pPr>
        <w:ind w:left="4291" w:hanging="360"/>
      </w:pPr>
      <w:rPr>
        <w:rFonts w:hint="default"/>
      </w:rPr>
    </w:lvl>
    <w:lvl w:ilvl="8" w:tplc="A0905A4A">
      <w:numFmt w:val="bullet"/>
      <w:lvlText w:val="•"/>
      <w:lvlJc w:val="left"/>
      <w:pPr>
        <w:ind w:left="4787" w:hanging="360"/>
      </w:pPr>
      <w:rPr>
        <w:rFont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1C66630"/>
    <w:multiLevelType w:val="multilevel"/>
    <w:tmpl w:val="2A4E3F7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4.4.%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043EF9"/>
    <w:multiLevelType w:val="hybridMultilevel"/>
    <w:tmpl w:val="0C16E2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069"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ED69AA"/>
    <w:multiLevelType w:val="hybridMultilevel"/>
    <w:tmpl w:val="F7BCA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2"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3"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6"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496997"/>
    <w:multiLevelType w:val="multilevel"/>
    <w:tmpl w:val="10980B0C"/>
    <w:lvl w:ilvl="0">
      <w:start w:val="1"/>
      <w:numFmt w:val="bullet"/>
      <w:lvlText w:val=""/>
      <w:lvlJc w:val="left"/>
      <w:pPr>
        <w:ind w:left="360" w:hanging="360"/>
      </w:pPr>
      <w:rPr>
        <w:rFonts w:ascii="Symbol" w:hAnsi="Symbol"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8" w15:restartNumberingAfterBreak="0">
    <w:nsid w:val="623C6FD3"/>
    <w:multiLevelType w:val="hybridMultilevel"/>
    <w:tmpl w:val="CB5E8372"/>
    <w:lvl w:ilvl="0" w:tplc="2E364C84">
      <w:numFmt w:val="bullet"/>
      <w:lvlText w:val=""/>
      <w:lvlJc w:val="left"/>
      <w:pPr>
        <w:ind w:left="720" w:hanging="360"/>
      </w:pPr>
      <w:rPr>
        <w:rFonts w:ascii="Symbol" w:eastAsia="Symbol" w:hAnsi="Symbol" w:cs="Symbol" w:hint="default"/>
        <w:w w:val="10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0"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69786BFB"/>
    <w:multiLevelType w:val="hybridMultilevel"/>
    <w:tmpl w:val="AF469330"/>
    <w:lvl w:ilvl="0" w:tplc="0A466CC6">
      <w:numFmt w:val="bullet"/>
      <w:lvlText w:val=""/>
      <w:lvlJc w:val="left"/>
      <w:pPr>
        <w:ind w:left="681" w:hanging="260"/>
      </w:pPr>
      <w:rPr>
        <w:rFonts w:ascii="Symbol" w:eastAsia="Symbol" w:hAnsi="Symbol" w:cs="Symbol" w:hint="default"/>
        <w:w w:val="100"/>
        <w:sz w:val="18"/>
        <w:szCs w:val="18"/>
      </w:rPr>
    </w:lvl>
    <w:lvl w:ilvl="1" w:tplc="7E4A5510">
      <w:numFmt w:val="bullet"/>
      <w:lvlText w:val="•"/>
      <w:lvlJc w:val="left"/>
      <w:pPr>
        <w:ind w:left="1189" w:hanging="260"/>
      </w:pPr>
      <w:rPr>
        <w:rFonts w:hint="default"/>
      </w:rPr>
    </w:lvl>
    <w:lvl w:ilvl="2" w:tplc="CAA0FD56">
      <w:numFmt w:val="bullet"/>
      <w:lvlText w:val="•"/>
      <w:lvlJc w:val="left"/>
      <w:pPr>
        <w:ind w:left="1699" w:hanging="260"/>
      </w:pPr>
      <w:rPr>
        <w:rFonts w:hint="default"/>
      </w:rPr>
    </w:lvl>
    <w:lvl w:ilvl="3" w:tplc="6A2200F6">
      <w:numFmt w:val="bullet"/>
      <w:lvlText w:val="•"/>
      <w:lvlJc w:val="left"/>
      <w:pPr>
        <w:ind w:left="2209" w:hanging="260"/>
      </w:pPr>
      <w:rPr>
        <w:rFonts w:hint="default"/>
      </w:rPr>
    </w:lvl>
    <w:lvl w:ilvl="4" w:tplc="17380E44">
      <w:numFmt w:val="bullet"/>
      <w:lvlText w:val="•"/>
      <w:lvlJc w:val="left"/>
      <w:pPr>
        <w:ind w:left="2719" w:hanging="260"/>
      </w:pPr>
      <w:rPr>
        <w:rFonts w:hint="default"/>
      </w:rPr>
    </w:lvl>
    <w:lvl w:ilvl="5" w:tplc="B2A283C2">
      <w:numFmt w:val="bullet"/>
      <w:lvlText w:val="•"/>
      <w:lvlJc w:val="left"/>
      <w:pPr>
        <w:ind w:left="3229" w:hanging="260"/>
      </w:pPr>
      <w:rPr>
        <w:rFonts w:hint="default"/>
      </w:rPr>
    </w:lvl>
    <w:lvl w:ilvl="6" w:tplc="0DFCDB8C">
      <w:numFmt w:val="bullet"/>
      <w:lvlText w:val="•"/>
      <w:lvlJc w:val="left"/>
      <w:pPr>
        <w:ind w:left="3739" w:hanging="260"/>
      </w:pPr>
      <w:rPr>
        <w:rFonts w:hint="default"/>
      </w:rPr>
    </w:lvl>
    <w:lvl w:ilvl="7" w:tplc="189C9E06">
      <w:numFmt w:val="bullet"/>
      <w:lvlText w:val="•"/>
      <w:lvlJc w:val="left"/>
      <w:pPr>
        <w:ind w:left="4249" w:hanging="260"/>
      </w:pPr>
      <w:rPr>
        <w:rFonts w:hint="default"/>
      </w:rPr>
    </w:lvl>
    <w:lvl w:ilvl="8" w:tplc="FC005230">
      <w:numFmt w:val="bullet"/>
      <w:lvlText w:val="•"/>
      <w:lvlJc w:val="left"/>
      <w:pPr>
        <w:ind w:left="4759" w:hanging="260"/>
      </w:pPr>
      <w:rPr>
        <w:rFonts w:hint="default"/>
      </w:rPr>
    </w:lvl>
  </w:abstractNum>
  <w:abstractNum w:abstractNumId="43"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7"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1"/>
  </w:num>
  <w:num w:numId="2" w16cid:durableId="1767186867">
    <w:abstractNumId w:val="6"/>
  </w:num>
  <w:num w:numId="3" w16cid:durableId="121391514">
    <w:abstractNumId w:val="33"/>
  </w:num>
  <w:num w:numId="4" w16cid:durableId="790786127">
    <w:abstractNumId w:val="35"/>
  </w:num>
  <w:num w:numId="5" w16cid:durableId="1965846652">
    <w:abstractNumId w:val="25"/>
  </w:num>
  <w:num w:numId="6" w16cid:durableId="947391699">
    <w:abstractNumId w:val="13"/>
  </w:num>
  <w:num w:numId="7" w16cid:durableId="2060936354">
    <w:abstractNumId w:val="1"/>
  </w:num>
  <w:num w:numId="8" w16cid:durableId="2078897027">
    <w:abstractNumId w:val="0"/>
  </w:num>
  <w:num w:numId="9" w16cid:durableId="1093357135">
    <w:abstractNumId w:val="12"/>
  </w:num>
  <w:num w:numId="10" w16cid:durableId="862062406">
    <w:abstractNumId w:val="17"/>
  </w:num>
  <w:num w:numId="11" w16cid:durableId="1917277739">
    <w:abstractNumId w:val="47"/>
  </w:num>
  <w:num w:numId="12" w16cid:durableId="230044767">
    <w:abstractNumId w:val="20"/>
  </w:num>
  <w:num w:numId="13" w16cid:durableId="2069374940">
    <w:abstractNumId w:val="32"/>
  </w:num>
  <w:num w:numId="14" w16cid:durableId="383722018">
    <w:abstractNumId w:val="39"/>
  </w:num>
  <w:num w:numId="15" w16cid:durableId="571812315">
    <w:abstractNumId w:val="9"/>
  </w:num>
  <w:num w:numId="16" w16cid:durableId="2078699944">
    <w:abstractNumId w:val="46"/>
  </w:num>
  <w:num w:numId="17" w16cid:durableId="1722366125">
    <w:abstractNumId w:val="2"/>
  </w:num>
  <w:num w:numId="18" w16cid:durableId="19137433">
    <w:abstractNumId w:val="4"/>
  </w:num>
  <w:num w:numId="19" w16cid:durableId="574702650">
    <w:abstractNumId w:val="45"/>
  </w:num>
  <w:num w:numId="20" w16cid:durableId="1009605602">
    <w:abstractNumId w:val="24"/>
  </w:num>
  <w:num w:numId="21" w16cid:durableId="792603773">
    <w:abstractNumId w:val="3"/>
  </w:num>
  <w:num w:numId="22" w16cid:durableId="1126465025">
    <w:abstractNumId w:val="14"/>
  </w:num>
  <w:num w:numId="23" w16cid:durableId="1971009722">
    <w:abstractNumId w:val="44"/>
  </w:num>
  <w:num w:numId="24" w16cid:durableId="1266158346">
    <w:abstractNumId w:val="19"/>
  </w:num>
  <w:num w:numId="25" w16cid:durableId="1538464951">
    <w:abstractNumId w:val="21"/>
  </w:num>
  <w:num w:numId="26" w16cid:durableId="1794593908">
    <w:abstractNumId w:val="7"/>
  </w:num>
  <w:num w:numId="27" w16cid:durableId="1306007671">
    <w:abstractNumId w:val="30"/>
  </w:num>
  <w:num w:numId="28" w16cid:durableId="574435155">
    <w:abstractNumId w:val="36"/>
  </w:num>
  <w:num w:numId="29" w16cid:durableId="154999233">
    <w:abstractNumId w:val="27"/>
  </w:num>
  <w:num w:numId="30" w16cid:durableId="475490606">
    <w:abstractNumId w:val="13"/>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0"/>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6"/>
  </w:num>
  <w:num w:numId="38" w16cid:durableId="1146314523">
    <w:abstractNumId w:val="16"/>
  </w:num>
  <w:num w:numId="39" w16cid:durableId="1460028075">
    <w:abstractNumId w:val="28"/>
  </w:num>
  <w:num w:numId="40" w16cid:durableId="1326858617">
    <w:abstractNumId w:val="23"/>
  </w:num>
  <w:num w:numId="41" w16cid:durableId="61415177">
    <w:abstractNumId w:val="8"/>
  </w:num>
  <w:num w:numId="42" w16cid:durableId="2055225551">
    <w:abstractNumId w:val="29"/>
  </w:num>
  <w:num w:numId="43" w16cid:durableId="2055733565">
    <w:abstractNumId w:val="15"/>
  </w:num>
  <w:num w:numId="44" w16cid:durableId="993988398">
    <w:abstractNumId w:val="42"/>
  </w:num>
  <w:num w:numId="45" w16cid:durableId="47800729">
    <w:abstractNumId w:val="38"/>
  </w:num>
  <w:num w:numId="46" w16cid:durableId="1806584092">
    <w:abstractNumId w:val="37"/>
  </w:num>
  <w:num w:numId="47" w16cid:durableId="59061155">
    <w:abstractNumId w:val="22"/>
  </w:num>
  <w:num w:numId="48" w16cid:durableId="752556124">
    <w:abstractNumId w:val="11"/>
  </w:num>
  <w:num w:numId="49" w16cid:durableId="1015496205">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7C64"/>
    <w:rsid w:val="000207C3"/>
    <w:rsid w:val="00022316"/>
    <w:rsid w:val="00023AC5"/>
    <w:rsid w:val="000307E2"/>
    <w:rsid w:val="00030811"/>
    <w:rsid w:val="000346C7"/>
    <w:rsid w:val="000354D9"/>
    <w:rsid w:val="00035C87"/>
    <w:rsid w:val="00037BBD"/>
    <w:rsid w:val="00042A7E"/>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19B"/>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B409D"/>
    <w:rsid w:val="000C0B86"/>
    <w:rsid w:val="000C1D63"/>
    <w:rsid w:val="000C4D5A"/>
    <w:rsid w:val="000C5EEB"/>
    <w:rsid w:val="000C6215"/>
    <w:rsid w:val="000C6EF4"/>
    <w:rsid w:val="000C7AF5"/>
    <w:rsid w:val="000D0236"/>
    <w:rsid w:val="000D32BE"/>
    <w:rsid w:val="000D4863"/>
    <w:rsid w:val="000D6672"/>
    <w:rsid w:val="000D715C"/>
    <w:rsid w:val="000D75D9"/>
    <w:rsid w:val="000E23DC"/>
    <w:rsid w:val="000E5BD6"/>
    <w:rsid w:val="000E625D"/>
    <w:rsid w:val="000F1CE4"/>
    <w:rsid w:val="000F3F20"/>
    <w:rsid w:val="000F4793"/>
    <w:rsid w:val="00111377"/>
    <w:rsid w:val="00114336"/>
    <w:rsid w:val="001156A4"/>
    <w:rsid w:val="00116642"/>
    <w:rsid w:val="0011763B"/>
    <w:rsid w:val="001206BD"/>
    <w:rsid w:val="00136738"/>
    <w:rsid w:val="001374A8"/>
    <w:rsid w:val="00140E8B"/>
    <w:rsid w:val="00141AF2"/>
    <w:rsid w:val="0014370B"/>
    <w:rsid w:val="001446F0"/>
    <w:rsid w:val="001450D7"/>
    <w:rsid w:val="00145283"/>
    <w:rsid w:val="001467DA"/>
    <w:rsid w:val="001469E2"/>
    <w:rsid w:val="001475FE"/>
    <w:rsid w:val="0015070B"/>
    <w:rsid w:val="00151257"/>
    <w:rsid w:val="0015643F"/>
    <w:rsid w:val="0015678C"/>
    <w:rsid w:val="00162CDD"/>
    <w:rsid w:val="0016693F"/>
    <w:rsid w:val="00166B64"/>
    <w:rsid w:val="00166E06"/>
    <w:rsid w:val="0016730A"/>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41CA"/>
    <w:rsid w:val="001B4D22"/>
    <w:rsid w:val="001C30F5"/>
    <w:rsid w:val="001C3319"/>
    <w:rsid w:val="001C368E"/>
    <w:rsid w:val="001C3956"/>
    <w:rsid w:val="001C3BF8"/>
    <w:rsid w:val="001C491E"/>
    <w:rsid w:val="001D29C8"/>
    <w:rsid w:val="001D5730"/>
    <w:rsid w:val="001D57DA"/>
    <w:rsid w:val="001E0BB2"/>
    <w:rsid w:val="001E1E09"/>
    <w:rsid w:val="001E3617"/>
    <w:rsid w:val="001E52CE"/>
    <w:rsid w:val="001E66CC"/>
    <w:rsid w:val="001E79ED"/>
    <w:rsid w:val="001F1667"/>
    <w:rsid w:val="001F2068"/>
    <w:rsid w:val="001F5541"/>
    <w:rsid w:val="001F5A16"/>
    <w:rsid w:val="00202226"/>
    <w:rsid w:val="002064BF"/>
    <w:rsid w:val="00211285"/>
    <w:rsid w:val="00212FDA"/>
    <w:rsid w:val="00213863"/>
    <w:rsid w:val="002142AA"/>
    <w:rsid w:val="002144E4"/>
    <w:rsid w:val="00221205"/>
    <w:rsid w:val="00226ABE"/>
    <w:rsid w:val="0022700C"/>
    <w:rsid w:val="002276E0"/>
    <w:rsid w:val="00230253"/>
    <w:rsid w:val="00230521"/>
    <w:rsid w:val="002310D3"/>
    <w:rsid w:val="0023402F"/>
    <w:rsid w:val="00237987"/>
    <w:rsid w:val="0024503F"/>
    <w:rsid w:val="002468C1"/>
    <w:rsid w:val="00246DB0"/>
    <w:rsid w:val="00250799"/>
    <w:rsid w:val="0026619A"/>
    <w:rsid w:val="00266D7C"/>
    <w:rsid w:val="002721FE"/>
    <w:rsid w:val="002731C0"/>
    <w:rsid w:val="00275836"/>
    <w:rsid w:val="0027742C"/>
    <w:rsid w:val="00283616"/>
    <w:rsid w:val="00290512"/>
    <w:rsid w:val="00290D7D"/>
    <w:rsid w:val="00292321"/>
    <w:rsid w:val="002927A5"/>
    <w:rsid w:val="002928DE"/>
    <w:rsid w:val="00294A4E"/>
    <w:rsid w:val="002952E3"/>
    <w:rsid w:val="0029740A"/>
    <w:rsid w:val="002A090D"/>
    <w:rsid w:val="002A429A"/>
    <w:rsid w:val="002A462A"/>
    <w:rsid w:val="002A4DFF"/>
    <w:rsid w:val="002C0E06"/>
    <w:rsid w:val="002C790B"/>
    <w:rsid w:val="002D153C"/>
    <w:rsid w:val="002D606B"/>
    <w:rsid w:val="002D786A"/>
    <w:rsid w:val="002E2807"/>
    <w:rsid w:val="002E4600"/>
    <w:rsid w:val="002E5200"/>
    <w:rsid w:val="002E6DBE"/>
    <w:rsid w:val="002F1701"/>
    <w:rsid w:val="002F1ADA"/>
    <w:rsid w:val="002F1C1C"/>
    <w:rsid w:val="002F1C39"/>
    <w:rsid w:val="002F4366"/>
    <w:rsid w:val="002F4B0C"/>
    <w:rsid w:val="002F6ABD"/>
    <w:rsid w:val="00302921"/>
    <w:rsid w:val="003039B7"/>
    <w:rsid w:val="00304155"/>
    <w:rsid w:val="00306511"/>
    <w:rsid w:val="00311628"/>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4A5B"/>
    <w:rsid w:val="0039536A"/>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3C99"/>
    <w:rsid w:val="003E6974"/>
    <w:rsid w:val="003F086C"/>
    <w:rsid w:val="004039D9"/>
    <w:rsid w:val="00403F61"/>
    <w:rsid w:val="0040408D"/>
    <w:rsid w:val="00404B1E"/>
    <w:rsid w:val="00410898"/>
    <w:rsid w:val="00413A3C"/>
    <w:rsid w:val="00415F2C"/>
    <w:rsid w:val="0041621A"/>
    <w:rsid w:val="00417D55"/>
    <w:rsid w:val="0042072E"/>
    <w:rsid w:val="00420847"/>
    <w:rsid w:val="00423418"/>
    <w:rsid w:val="00423A22"/>
    <w:rsid w:val="00424D4B"/>
    <w:rsid w:val="0042567A"/>
    <w:rsid w:val="00430FB0"/>
    <w:rsid w:val="004320C3"/>
    <w:rsid w:val="00433DBA"/>
    <w:rsid w:val="00434717"/>
    <w:rsid w:val="00435276"/>
    <w:rsid w:val="00435517"/>
    <w:rsid w:val="004359D7"/>
    <w:rsid w:val="00441F71"/>
    <w:rsid w:val="0044397D"/>
    <w:rsid w:val="00444619"/>
    <w:rsid w:val="00444D6D"/>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5B03"/>
    <w:rsid w:val="004916A9"/>
    <w:rsid w:val="0049294E"/>
    <w:rsid w:val="00493A78"/>
    <w:rsid w:val="00495E64"/>
    <w:rsid w:val="0049776D"/>
    <w:rsid w:val="004A2BAF"/>
    <w:rsid w:val="004A418F"/>
    <w:rsid w:val="004B1F44"/>
    <w:rsid w:val="004B2008"/>
    <w:rsid w:val="004B3F3D"/>
    <w:rsid w:val="004B4FF0"/>
    <w:rsid w:val="004B613E"/>
    <w:rsid w:val="004B7C11"/>
    <w:rsid w:val="004C4B2B"/>
    <w:rsid w:val="004C63AD"/>
    <w:rsid w:val="004C68CA"/>
    <w:rsid w:val="004D194A"/>
    <w:rsid w:val="004D1F4B"/>
    <w:rsid w:val="004E2066"/>
    <w:rsid w:val="004E4212"/>
    <w:rsid w:val="004E5B4D"/>
    <w:rsid w:val="004E6CCF"/>
    <w:rsid w:val="004F142C"/>
    <w:rsid w:val="004F1936"/>
    <w:rsid w:val="004F3676"/>
    <w:rsid w:val="004F3AA2"/>
    <w:rsid w:val="004F68AB"/>
    <w:rsid w:val="004F7861"/>
    <w:rsid w:val="00502D4F"/>
    <w:rsid w:val="00503714"/>
    <w:rsid w:val="005071DC"/>
    <w:rsid w:val="00507560"/>
    <w:rsid w:val="0051244B"/>
    <w:rsid w:val="00513BCB"/>
    <w:rsid w:val="00515935"/>
    <w:rsid w:val="00517EAE"/>
    <w:rsid w:val="005233BD"/>
    <w:rsid w:val="005252CB"/>
    <w:rsid w:val="005270F2"/>
    <w:rsid w:val="005273F1"/>
    <w:rsid w:val="0053045F"/>
    <w:rsid w:val="00533956"/>
    <w:rsid w:val="00533997"/>
    <w:rsid w:val="00534F8E"/>
    <w:rsid w:val="005364C5"/>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42A3"/>
    <w:rsid w:val="005C5AD7"/>
    <w:rsid w:val="005D085E"/>
    <w:rsid w:val="005D14A4"/>
    <w:rsid w:val="005D2058"/>
    <w:rsid w:val="005D455B"/>
    <w:rsid w:val="005D468F"/>
    <w:rsid w:val="005D5EEC"/>
    <w:rsid w:val="005D6EB1"/>
    <w:rsid w:val="005E1735"/>
    <w:rsid w:val="005E19D2"/>
    <w:rsid w:val="005E2D22"/>
    <w:rsid w:val="005E3362"/>
    <w:rsid w:val="005E74B4"/>
    <w:rsid w:val="005E7707"/>
    <w:rsid w:val="005F077E"/>
    <w:rsid w:val="005F0C8C"/>
    <w:rsid w:val="005F3BE6"/>
    <w:rsid w:val="005F5359"/>
    <w:rsid w:val="005F6AE4"/>
    <w:rsid w:val="0060125F"/>
    <w:rsid w:val="00604247"/>
    <w:rsid w:val="00610BE5"/>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3D80"/>
    <w:rsid w:val="00665729"/>
    <w:rsid w:val="00666ECC"/>
    <w:rsid w:val="00667526"/>
    <w:rsid w:val="00671552"/>
    <w:rsid w:val="0067416E"/>
    <w:rsid w:val="006741FA"/>
    <w:rsid w:val="00674A61"/>
    <w:rsid w:val="006845AF"/>
    <w:rsid w:val="00687180"/>
    <w:rsid w:val="00691F7B"/>
    <w:rsid w:val="006964ED"/>
    <w:rsid w:val="006A790F"/>
    <w:rsid w:val="006A7CF8"/>
    <w:rsid w:val="006B1436"/>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7029AE"/>
    <w:rsid w:val="00702D7A"/>
    <w:rsid w:val="00703120"/>
    <w:rsid w:val="00703C56"/>
    <w:rsid w:val="00710ECF"/>
    <w:rsid w:val="007136C5"/>
    <w:rsid w:val="00715C0D"/>
    <w:rsid w:val="00720175"/>
    <w:rsid w:val="00720270"/>
    <w:rsid w:val="00721041"/>
    <w:rsid w:val="00721068"/>
    <w:rsid w:val="007244A0"/>
    <w:rsid w:val="0072458A"/>
    <w:rsid w:val="00724B28"/>
    <w:rsid w:val="00726B3D"/>
    <w:rsid w:val="00726F88"/>
    <w:rsid w:val="00727BEE"/>
    <w:rsid w:val="0073125B"/>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6141"/>
    <w:rsid w:val="007763B4"/>
    <w:rsid w:val="00781C79"/>
    <w:rsid w:val="00782581"/>
    <w:rsid w:val="00784925"/>
    <w:rsid w:val="007855F2"/>
    <w:rsid w:val="00787C5A"/>
    <w:rsid w:val="00791288"/>
    <w:rsid w:val="00793103"/>
    <w:rsid w:val="007A0116"/>
    <w:rsid w:val="007A224A"/>
    <w:rsid w:val="007A25F1"/>
    <w:rsid w:val="007A2F2C"/>
    <w:rsid w:val="007A497C"/>
    <w:rsid w:val="007A5145"/>
    <w:rsid w:val="007A53FB"/>
    <w:rsid w:val="007B124F"/>
    <w:rsid w:val="007B1517"/>
    <w:rsid w:val="007B275E"/>
    <w:rsid w:val="007B5811"/>
    <w:rsid w:val="007B5A91"/>
    <w:rsid w:val="007B5E91"/>
    <w:rsid w:val="007C0845"/>
    <w:rsid w:val="007C2574"/>
    <w:rsid w:val="007C6DF6"/>
    <w:rsid w:val="007C7D7F"/>
    <w:rsid w:val="007D3C77"/>
    <w:rsid w:val="007D4484"/>
    <w:rsid w:val="007D563B"/>
    <w:rsid w:val="007D62AC"/>
    <w:rsid w:val="007E20C0"/>
    <w:rsid w:val="007E300F"/>
    <w:rsid w:val="007E7A8B"/>
    <w:rsid w:val="007E7B54"/>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5C4C"/>
    <w:rsid w:val="00837C3F"/>
    <w:rsid w:val="00840F53"/>
    <w:rsid w:val="00844D50"/>
    <w:rsid w:val="0085158C"/>
    <w:rsid w:val="00853324"/>
    <w:rsid w:val="00863519"/>
    <w:rsid w:val="00865D06"/>
    <w:rsid w:val="00867460"/>
    <w:rsid w:val="008676A3"/>
    <w:rsid w:val="008724A9"/>
    <w:rsid w:val="00873463"/>
    <w:rsid w:val="00873CF9"/>
    <w:rsid w:val="008802C1"/>
    <w:rsid w:val="00885551"/>
    <w:rsid w:val="00886986"/>
    <w:rsid w:val="0089307F"/>
    <w:rsid w:val="00894B1D"/>
    <w:rsid w:val="00897533"/>
    <w:rsid w:val="008A16D4"/>
    <w:rsid w:val="008A4C8A"/>
    <w:rsid w:val="008A611A"/>
    <w:rsid w:val="008A664D"/>
    <w:rsid w:val="008A7221"/>
    <w:rsid w:val="008A7269"/>
    <w:rsid w:val="008A7C89"/>
    <w:rsid w:val="008B4E74"/>
    <w:rsid w:val="008C0EDF"/>
    <w:rsid w:val="008C25FF"/>
    <w:rsid w:val="008C4FD2"/>
    <w:rsid w:val="008C62B6"/>
    <w:rsid w:val="008D0A9A"/>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12E5"/>
    <w:rsid w:val="00942105"/>
    <w:rsid w:val="00942B04"/>
    <w:rsid w:val="00945842"/>
    <w:rsid w:val="00945FF1"/>
    <w:rsid w:val="0094607B"/>
    <w:rsid w:val="0095088F"/>
    <w:rsid w:val="00951C6C"/>
    <w:rsid w:val="00952405"/>
    <w:rsid w:val="00957361"/>
    <w:rsid w:val="009647A7"/>
    <w:rsid w:val="0096761C"/>
    <w:rsid w:val="009709BE"/>
    <w:rsid w:val="00974AB9"/>
    <w:rsid w:val="00975328"/>
    <w:rsid w:val="00975592"/>
    <w:rsid w:val="00977BA9"/>
    <w:rsid w:val="009824FE"/>
    <w:rsid w:val="00984D44"/>
    <w:rsid w:val="00986257"/>
    <w:rsid w:val="00986E33"/>
    <w:rsid w:val="009873A7"/>
    <w:rsid w:val="009879D0"/>
    <w:rsid w:val="0099372D"/>
    <w:rsid w:val="00993A8D"/>
    <w:rsid w:val="00997C17"/>
    <w:rsid w:val="009A18BA"/>
    <w:rsid w:val="009A274B"/>
    <w:rsid w:val="009A3DD8"/>
    <w:rsid w:val="009B6573"/>
    <w:rsid w:val="009B6BD5"/>
    <w:rsid w:val="009B740F"/>
    <w:rsid w:val="009C0D28"/>
    <w:rsid w:val="009C25AA"/>
    <w:rsid w:val="009C2678"/>
    <w:rsid w:val="009C4894"/>
    <w:rsid w:val="009C4FE5"/>
    <w:rsid w:val="009C541B"/>
    <w:rsid w:val="009C6AB3"/>
    <w:rsid w:val="009D0458"/>
    <w:rsid w:val="009D16E5"/>
    <w:rsid w:val="009D3F38"/>
    <w:rsid w:val="009D5BDF"/>
    <w:rsid w:val="009D5EFE"/>
    <w:rsid w:val="009D6369"/>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6642"/>
    <w:rsid w:val="00A115E5"/>
    <w:rsid w:val="00A1237E"/>
    <w:rsid w:val="00A1252E"/>
    <w:rsid w:val="00A137D5"/>
    <w:rsid w:val="00A14CF4"/>
    <w:rsid w:val="00A15E65"/>
    <w:rsid w:val="00A17A5C"/>
    <w:rsid w:val="00A2267F"/>
    <w:rsid w:val="00A2565B"/>
    <w:rsid w:val="00A2699B"/>
    <w:rsid w:val="00A26ECF"/>
    <w:rsid w:val="00A27281"/>
    <w:rsid w:val="00A27A12"/>
    <w:rsid w:val="00A30304"/>
    <w:rsid w:val="00A30818"/>
    <w:rsid w:val="00A34E9C"/>
    <w:rsid w:val="00A362A2"/>
    <w:rsid w:val="00A40487"/>
    <w:rsid w:val="00A47124"/>
    <w:rsid w:val="00A47334"/>
    <w:rsid w:val="00A477A2"/>
    <w:rsid w:val="00A47913"/>
    <w:rsid w:val="00A47CB8"/>
    <w:rsid w:val="00A47D2C"/>
    <w:rsid w:val="00A5723A"/>
    <w:rsid w:val="00A57E6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90775"/>
    <w:rsid w:val="00A91D1C"/>
    <w:rsid w:val="00A92DF9"/>
    <w:rsid w:val="00A95C93"/>
    <w:rsid w:val="00A9606A"/>
    <w:rsid w:val="00A96B3B"/>
    <w:rsid w:val="00AA2B2B"/>
    <w:rsid w:val="00AA33F6"/>
    <w:rsid w:val="00AA615D"/>
    <w:rsid w:val="00AA68C3"/>
    <w:rsid w:val="00AB32E4"/>
    <w:rsid w:val="00AB39D5"/>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5A1"/>
    <w:rsid w:val="00B12D2B"/>
    <w:rsid w:val="00B13B48"/>
    <w:rsid w:val="00B13CCD"/>
    <w:rsid w:val="00B20BEB"/>
    <w:rsid w:val="00B22310"/>
    <w:rsid w:val="00B22AAB"/>
    <w:rsid w:val="00B239E2"/>
    <w:rsid w:val="00B252F1"/>
    <w:rsid w:val="00B27C13"/>
    <w:rsid w:val="00B31E5D"/>
    <w:rsid w:val="00B35061"/>
    <w:rsid w:val="00B36425"/>
    <w:rsid w:val="00B4618D"/>
    <w:rsid w:val="00B5025D"/>
    <w:rsid w:val="00B51086"/>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71A0"/>
    <w:rsid w:val="00C10A60"/>
    <w:rsid w:val="00C10AFF"/>
    <w:rsid w:val="00C10F9D"/>
    <w:rsid w:val="00C11F24"/>
    <w:rsid w:val="00C22073"/>
    <w:rsid w:val="00C228F5"/>
    <w:rsid w:val="00C23C6C"/>
    <w:rsid w:val="00C2588B"/>
    <w:rsid w:val="00C31D69"/>
    <w:rsid w:val="00C378F0"/>
    <w:rsid w:val="00C37E1E"/>
    <w:rsid w:val="00C400EA"/>
    <w:rsid w:val="00C413CE"/>
    <w:rsid w:val="00C42335"/>
    <w:rsid w:val="00C436E6"/>
    <w:rsid w:val="00C449E6"/>
    <w:rsid w:val="00C45F2F"/>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B115E"/>
    <w:rsid w:val="00CB3847"/>
    <w:rsid w:val="00CB48E5"/>
    <w:rsid w:val="00CB6A18"/>
    <w:rsid w:val="00CC6428"/>
    <w:rsid w:val="00CC6567"/>
    <w:rsid w:val="00CC6E98"/>
    <w:rsid w:val="00CC76ED"/>
    <w:rsid w:val="00CC7921"/>
    <w:rsid w:val="00CD3045"/>
    <w:rsid w:val="00CD499B"/>
    <w:rsid w:val="00CE137E"/>
    <w:rsid w:val="00CE230D"/>
    <w:rsid w:val="00CE3A4D"/>
    <w:rsid w:val="00CE5732"/>
    <w:rsid w:val="00CE7183"/>
    <w:rsid w:val="00CE7F9A"/>
    <w:rsid w:val="00CF025C"/>
    <w:rsid w:val="00CF518E"/>
    <w:rsid w:val="00CF689D"/>
    <w:rsid w:val="00D010D5"/>
    <w:rsid w:val="00D0438F"/>
    <w:rsid w:val="00D06E42"/>
    <w:rsid w:val="00D1064A"/>
    <w:rsid w:val="00D11427"/>
    <w:rsid w:val="00D1188C"/>
    <w:rsid w:val="00D15993"/>
    <w:rsid w:val="00D1781C"/>
    <w:rsid w:val="00D20469"/>
    <w:rsid w:val="00D2350D"/>
    <w:rsid w:val="00D256D7"/>
    <w:rsid w:val="00D270DC"/>
    <w:rsid w:val="00D3114A"/>
    <w:rsid w:val="00D3487F"/>
    <w:rsid w:val="00D36E22"/>
    <w:rsid w:val="00D43F4D"/>
    <w:rsid w:val="00D44309"/>
    <w:rsid w:val="00D52C67"/>
    <w:rsid w:val="00D52EEF"/>
    <w:rsid w:val="00D54720"/>
    <w:rsid w:val="00D55448"/>
    <w:rsid w:val="00D55E6C"/>
    <w:rsid w:val="00D562A3"/>
    <w:rsid w:val="00D570F6"/>
    <w:rsid w:val="00D60E23"/>
    <w:rsid w:val="00D63EAA"/>
    <w:rsid w:val="00D644FA"/>
    <w:rsid w:val="00D64549"/>
    <w:rsid w:val="00D701A4"/>
    <w:rsid w:val="00D73C9A"/>
    <w:rsid w:val="00D741C9"/>
    <w:rsid w:val="00D875CE"/>
    <w:rsid w:val="00D91BA9"/>
    <w:rsid w:val="00D938A9"/>
    <w:rsid w:val="00D948C5"/>
    <w:rsid w:val="00D96EA4"/>
    <w:rsid w:val="00DA19F7"/>
    <w:rsid w:val="00DA59CD"/>
    <w:rsid w:val="00DA73CF"/>
    <w:rsid w:val="00DB003F"/>
    <w:rsid w:val="00DB105D"/>
    <w:rsid w:val="00DB2510"/>
    <w:rsid w:val="00DB25C4"/>
    <w:rsid w:val="00DB33AA"/>
    <w:rsid w:val="00DB4ABF"/>
    <w:rsid w:val="00DC2328"/>
    <w:rsid w:val="00DC30D5"/>
    <w:rsid w:val="00DD03DA"/>
    <w:rsid w:val="00DD3907"/>
    <w:rsid w:val="00DD3936"/>
    <w:rsid w:val="00DD4E96"/>
    <w:rsid w:val="00DD695E"/>
    <w:rsid w:val="00DD69D5"/>
    <w:rsid w:val="00DE4068"/>
    <w:rsid w:val="00DE4844"/>
    <w:rsid w:val="00DE4EF7"/>
    <w:rsid w:val="00DF0F50"/>
    <w:rsid w:val="00DF139A"/>
    <w:rsid w:val="00DF4523"/>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46E69"/>
    <w:rsid w:val="00E50102"/>
    <w:rsid w:val="00E501A1"/>
    <w:rsid w:val="00E50319"/>
    <w:rsid w:val="00E50B83"/>
    <w:rsid w:val="00E517B7"/>
    <w:rsid w:val="00E531C2"/>
    <w:rsid w:val="00E61B73"/>
    <w:rsid w:val="00E61C4E"/>
    <w:rsid w:val="00E6248D"/>
    <w:rsid w:val="00E62B00"/>
    <w:rsid w:val="00E63A11"/>
    <w:rsid w:val="00E72835"/>
    <w:rsid w:val="00E746DC"/>
    <w:rsid w:val="00E76038"/>
    <w:rsid w:val="00E81572"/>
    <w:rsid w:val="00E84F47"/>
    <w:rsid w:val="00E958C9"/>
    <w:rsid w:val="00EA119F"/>
    <w:rsid w:val="00EA12C5"/>
    <w:rsid w:val="00EA3A72"/>
    <w:rsid w:val="00EA4B85"/>
    <w:rsid w:val="00EA5306"/>
    <w:rsid w:val="00EA562C"/>
    <w:rsid w:val="00EA564A"/>
    <w:rsid w:val="00EA6BAE"/>
    <w:rsid w:val="00EA717E"/>
    <w:rsid w:val="00EB1432"/>
    <w:rsid w:val="00EB15CE"/>
    <w:rsid w:val="00EC0303"/>
    <w:rsid w:val="00EC1774"/>
    <w:rsid w:val="00EC6626"/>
    <w:rsid w:val="00ED1073"/>
    <w:rsid w:val="00ED4E1F"/>
    <w:rsid w:val="00ED52AA"/>
    <w:rsid w:val="00ED67C1"/>
    <w:rsid w:val="00ED6A8F"/>
    <w:rsid w:val="00EE1E14"/>
    <w:rsid w:val="00EE2A3A"/>
    <w:rsid w:val="00EE64FE"/>
    <w:rsid w:val="00EE6745"/>
    <w:rsid w:val="00EF0742"/>
    <w:rsid w:val="00EF0826"/>
    <w:rsid w:val="00EF15D2"/>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23EC"/>
    <w:rsid w:val="00F33668"/>
    <w:rsid w:val="00F3383B"/>
    <w:rsid w:val="00F33E7A"/>
    <w:rsid w:val="00F35CAB"/>
    <w:rsid w:val="00F369ED"/>
    <w:rsid w:val="00F37BCC"/>
    <w:rsid w:val="00F41C0D"/>
    <w:rsid w:val="00F42674"/>
    <w:rsid w:val="00F42FBF"/>
    <w:rsid w:val="00F4393C"/>
    <w:rsid w:val="00F46C28"/>
    <w:rsid w:val="00F50A02"/>
    <w:rsid w:val="00F54D24"/>
    <w:rsid w:val="00F55262"/>
    <w:rsid w:val="00F57D4A"/>
    <w:rsid w:val="00F57E73"/>
    <w:rsid w:val="00F616F7"/>
    <w:rsid w:val="00F620BA"/>
    <w:rsid w:val="00F64E84"/>
    <w:rsid w:val="00F712EE"/>
    <w:rsid w:val="00F720DE"/>
    <w:rsid w:val="00F725DA"/>
    <w:rsid w:val="00F73ABF"/>
    <w:rsid w:val="00F73D70"/>
    <w:rsid w:val="00F75091"/>
    <w:rsid w:val="00F81E78"/>
    <w:rsid w:val="00F82CAD"/>
    <w:rsid w:val="00F83360"/>
    <w:rsid w:val="00F83822"/>
    <w:rsid w:val="00F83D72"/>
    <w:rsid w:val="00F865E5"/>
    <w:rsid w:val="00F86C5B"/>
    <w:rsid w:val="00F872CA"/>
    <w:rsid w:val="00F90D36"/>
    <w:rsid w:val="00F92768"/>
    <w:rsid w:val="00F94A43"/>
    <w:rsid w:val="00F94DFF"/>
    <w:rsid w:val="00FA025B"/>
    <w:rsid w:val="00FA47B7"/>
    <w:rsid w:val="00FA5F5A"/>
    <w:rsid w:val="00FA60CE"/>
    <w:rsid w:val="00FA77AA"/>
    <w:rsid w:val="00FB1F4D"/>
    <w:rsid w:val="00FB4F85"/>
    <w:rsid w:val="00FC1664"/>
    <w:rsid w:val="00FC3C79"/>
    <w:rsid w:val="00FC4F4B"/>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03F"/>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DB00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003F"/>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2"/>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2"/>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shd w:val="clear" w:color="auto" w:fill="A6A6A6"/>
      <w:lang w:val="en-NZ" w:eastAsia="en-US"/>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paragraph" w:customStyle="1" w:styleId="TableParagraph">
    <w:name w:val="Table Paragraph"/>
    <w:basedOn w:val="Normal"/>
    <w:uiPriority w:val="1"/>
    <w:qFormat/>
    <w:rsid w:val="00687180"/>
    <w:pPr>
      <w:widowControl w:val="0"/>
      <w:autoSpaceDE w:val="0"/>
      <w:autoSpaceDN w:val="0"/>
      <w:spacing w:before="4" w:after="0" w:line="240" w:lineRule="auto"/>
      <w:ind w:left="105"/>
    </w:pPr>
    <w:rPr>
      <w:rFonts w:ascii="Calibri" w:eastAsia="Calibri" w:hAnsi="Calibri" w:cs="Calibri"/>
      <w:lang w:val="en-US"/>
    </w:rPr>
  </w:style>
  <w:style w:type="character" w:styleId="FollowedHyperlink">
    <w:name w:val="FollowedHyperlink"/>
    <w:basedOn w:val="DefaultParagraphFont"/>
    <w:rsid w:val="009D6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3.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8771</Words>
  <Characters>49997</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2</cp:revision>
  <cp:lastPrinted>2022-12-06T10:50:00Z</cp:lastPrinted>
  <dcterms:created xsi:type="dcterms:W3CDTF">2023-03-07T07:08:00Z</dcterms:created>
  <dcterms:modified xsi:type="dcterms:W3CDTF">2023-03-07T07:08:00Z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